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9221" w14:textId="1D43D81B" w:rsidR="00601497" w:rsidRDefault="00731116" w:rsidP="00DF25AD">
      <w:pPr>
        <w:jc w:val="right"/>
        <w:rPr>
          <w:rFonts w:ascii="Times New Roman" w:eastAsia="Times New Roman" w:hAnsi="Times New Roman" w:cs="Times New Roman"/>
          <w:b/>
          <w:bCs/>
          <w:sz w:val="24"/>
          <w:szCs w:val="24"/>
          <w:lang w:eastAsia="fi-FI"/>
        </w:rPr>
      </w:pPr>
      <w:bookmarkStart w:id="0" w:name="_Toc396207863"/>
      <w:r>
        <w:rPr>
          <w:rFonts w:ascii="Times New Roman" w:eastAsia="Times New Roman" w:hAnsi="Times New Roman" w:cs="Times New Roman"/>
          <w:b/>
          <w:bCs/>
          <w:sz w:val="24"/>
          <w:szCs w:val="24"/>
          <w:lang w:eastAsia="fi-FI"/>
        </w:rPr>
        <w:t xml:space="preserve">Kirkkohallituksen esitys  </w:t>
      </w:r>
      <w:r w:rsidR="00F916B7">
        <w:rPr>
          <w:rFonts w:ascii="Times New Roman" w:eastAsia="Times New Roman" w:hAnsi="Times New Roman" w:cs="Times New Roman"/>
          <w:b/>
          <w:bCs/>
          <w:sz w:val="24"/>
          <w:szCs w:val="24"/>
          <w:lang w:eastAsia="fi-FI"/>
        </w:rPr>
        <w:t>5</w:t>
      </w:r>
      <w:bookmarkStart w:id="1" w:name="_GoBack"/>
      <w:bookmarkEnd w:id="1"/>
      <w:r>
        <w:rPr>
          <w:rFonts w:ascii="Times New Roman" w:eastAsia="Times New Roman" w:hAnsi="Times New Roman" w:cs="Times New Roman"/>
          <w:b/>
          <w:bCs/>
          <w:sz w:val="24"/>
          <w:szCs w:val="24"/>
          <w:lang w:eastAsia="fi-FI"/>
        </w:rPr>
        <w:t xml:space="preserve">/2017 kirkolliskokoukselle </w:t>
      </w:r>
      <w:r w:rsidR="009D5A19">
        <w:rPr>
          <w:rFonts w:ascii="Times New Roman" w:eastAsia="Times New Roman" w:hAnsi="Times New Roman" w:cs="Times New Roman"/>
          <w:b/>
          <w:bCs/>
          <w:sz w:val="24"/>
          <w:szCs w:val="24"/>
          <w:lang w:eastAsia="fi-FI"/>
        </w:rPr>
        <w:t xml:space="preserve"> </w:t>
      </w:r>
    </w:p>
    <w:p w14:paraId="5481F3F3" w14:textId="5765EB41" w:rsidR="00601497" w:rsidRDefault="00731116" w:rsidP="00731116">
      <w:pPr>
        <w:jc w:val="right"/>
        <w:rPr>
          <w:rFonts w:ascii="Times New Roman" w:eastAsia="Times New Roman" w:hAnsi="Times New Roman" w:cs="Times New Roman"/>
          <w:bCs/>
          <w:sz w:val="24"/>
          <w:szCs w:val="24"/>
          <w:lang w:eastAsia="fi-FI"/>
        </w:rPr>
      </w:pPr>
      <w:r w:rsidRPr="00731116">
        <w:rPr>
          <w:rFonts w:ascii="Times New Roman" w:eastAsia="Times New Roman" w:hAnsi="Times New Roman" w:cs="Times New Roman"/>
          <w:bCs/>
          <w:sz w:val="24"/>
          <w:szCs w:val="24"/>
          <w:lang w:eastAsia="fi-FI"/>
        </w:rPr>
        <w:t>DKIR/503/00.08.00/2016</w:t>
      </w:r>
    </w:p>
    <w:p w14:paraId="7BFEF76C" w14:textId="7AFF6E45" w:rsidR="00731116" w:rsidRPr="00BF576F" w:rsidRDefault="00731116" w:rsidP="00BF576F">
      <w:pPr>
        <w:jc w:val="center"/>
        <w:rPr>
          <w:rFonts w:ascii="Times New Roman" w:eastAsia="Times New Roman" w:hAnsi="Times New Roman" w:cs="Times New Roman"/>
          <w:b/>
          <w:bCs/>
          <w:sz w:val="28"/>
          <w:szCs w:val="28"/>
          <w:lang w:eastAsia="fi-FI"/>
        </w:rPr>
      </w:pPr>
      <w:r w:rsidRPr="00BF576F">
        <w:rPr>
          <w:rFonts w:ascii="Times New Roman" w:eastAsia="Times New Roman" w:hAnsi="Times New Roman" w:cs="Times New Roman"/>
          <w:b/>
          <w:bCs/>
          <w:sz w:val="28"/>
          <w:szCs w:val="28"/>
          <w:lang w:eastAsia="fi-FI"/>
        </w:rPr>
        <w:t>Kirkkolain ja kirkkojärjestyksen uudistaminen</w:t>
      </w:r>
    </w:p>
    <w:p w14:paraId="2B17129B" w14:textId="77777777" w:rsidR="00731116" w:rsidRDefault="00731116" w:rsidP="00731116">
      <w:pPr>
        <w:rPr>
          <w:rFonts w:ascii="Times New Roman" w:eastAsia="Times New Roman" w:hAnsi="Times New Roman" w:cs="Times New Roman"/>
          <w:bCs/>
          <w:sz w:val="24"/>
          <w:szCs w:val="24"/>
          <w:lang w:eastAsia="fi-FI"/>
        </w:rPr>
      </w:pPr>
    </w:p>
    <w:p w14:paraId="3319A879" w14:textId="77777777" w:rsidR="00601497" w:rsidRDefault="00601497">
      <w:pPr>
        <w:rPr>
          <w:rFonts w:ascii="Times New Roman" w:eastAsia="Times New Roman" w:hAnsi="Times New Roman" w:cs="Times New Roman"/>
          <w:bCs/>
          <w:sz w:val="24"/>
          <w:szCs w:val="24"/>
          <w:lang w:eastAsia="fi-FI"/>
        </w:rPr>
      </w:pPr>
      <w:r>
        <w:rPr>
          <w:rFonts w:ascii="Times New Roman" w:eastAsia="Times New Roman" w:hAnsi="Times New Roman" w:cs="Times New Roman"/>
          <w:b/>
          <w:bCs/>
          <w:sz w:val="24"/>
          <w:szCs w:val="24"/>
          <w:lang w:eastAsia="fi-FI"/>
        </w:rPr>
        <w:t>ESITYKSEN PÄÄASIALLINEN SISÄLTÖ</w:t>
      </w:r>
    </w:p>
    <w:p w14:paraId="1C42B50E" w14:textId="577204CB" w:rsidR="00C612D8" w:rsidRPr="00C612D8" w:rsidRDefault="00C612D8" w:rsidP="000F6344">
      <w:pPr>
        <w:jc w:val="both"/>
        <w:rPr>
          <w:rFonts w:ascii="Times New Roman" w:eastAsia="Times New Roman" w:hAnsi="Times New Roman" w:cs="Times New Roman"/>
          <w:bCs/>
          <w:sz w:val="24"/>
          <w:szCs w:val="24"/>
          <w:lang w:eastAsia="fi-FI"/>
        </w:rPr>
      </w:pPr>
      <w:r w:rsidRPr="00C612D8">
        <w:rPr>
          <w:rFonts w:ascii="Times New Roman" w:eastAsia="Times New Roman" w:hAnsi="Times New Roman" w:cs="Times New Roman"/>
          <w:bCs/>
          <w:sz w:val="24"/>
          <w:szCs w:val="24"/>
          <w:lang w:eastAsia="fi-FI"/>
        </w:rPr>
        <w:t>Esityksessä ehdotetaan säädettäväksi Suomen evankelis-luterilaiselle kirkolle uusi kirkkolaki, joka korvaisi vuonna 1993 annetun voimassa olevan kirkkolain. Esitys on kirkkoa koskevan lainsäädännön kokonaiskodifiointi, jonka tavoitteena on rakenteellisesti nykyistä johdonmukaisempi ja käyttäjän kannalta selkeämpi kirkkolaki. Siinä otetaan huomioon perustuslain ja muun lainsäädännön edellyttämät muutostarpeet ja erityisesti perustuslaista nousevat vaatimukset ottaa tietyt säännökset kirkkolakiin. Esityksen kodifiointiluonteen vuoksi siihen ei sisälly kirkon ja valtion välisiä suhteita koskevia muutoksia. Muutenkin esitys on pääasiassa lainsäädäntötekninen lukuun ottamatta eräitä jäljempänä mainittavia kirkollishallinnon omista kehittämistarpeista johtuvia muutoksia.</w:t>
      </w:r>
    </w:p>
    <w:p w14:paraId="46289F8B" w14:textId="7903A1E6" w:rsidR="00C612D8" w:rsidRPr="00C612D8" w:rsidRDefault="00C612D8" w:rsidP="000F6344">
      <w:pPr>
        <w:jc w:val="both"/>
        <w:rPr>
          <w:rFonts w:ascii="Times New Roman" w:eastAsia="Times New Roman" w:hAnsi="Times New Roman" w:cs="Times New Roman"/>
          <w:bCs/>
          <w:sz w:val="24"/>
          <w:szCs w:val="24"/>
          <w:lang w:eastAsia="fi-FI"/>
        </w:rPr>
      </w:pPr>
      <w:r w:rsidRPr="00C612D8">
        <w:rPr>
          <w:rFonts w:ascii="Times New Roman" w:eastAsia="Times New Roman" w:hAnsi="Times New Roman" w:cs="Times New Roman"/>
          <w:bCs/>
          <w:sz w:val="24"/>
          <w:szCs w:val="24"/>
          <w:lang w:eastAsia="fi-FI"/>
        </w:rPr>
        <w:t>Kirkkojärjestys esitetään vastaavalla tavalla uudistettavaksi. Kirkkojärjestyksen hyväksyisi nykyiseen tapaan kirkolliskokous kirkkolaissa olevan valtuu</w:t>
      </w:r>
      <w:r>
        <w:rPr>
          <w:rFonts w:ascii="Times New Roman" w:eastAsia="Times New Roman" w:hAnsi="Times New Roman" w:cs="Times New Roman"/>
          <w:bCs/>
          <w:sz w:val="24"/>
          <w:szCs w:val="24"/>
          <w:lang w:eastAsia="fi-FI"/>
        </w:rPr>
        <w:t>tuksen nojalla. Kirkkojärjestyk</w:t>
      </w:r>
      <w:r w:rsidRPr="00C612D8">
        <w:rPr>
          <w:rFonts w:ascii="Times New Roman" w:eastAsia="Times New Roman" w:hAnsi="Times New Roman" w:cs="Times New Roman"/>
          <w:bCs/>
          <w:sz w:val="24"/>
          <w:szCs w:val="24"/>
          <w:lang w:eastAsia="fi-FI"/>
        </w:rPr>
        <w:t xml:space="preserve">sessä olisivat kirkon järjestysmuotoa, hallintoa ja toimintaa koskevat tarkemmat ja lakia alemman </w:t>
      </w:r>
      <w:r w:rsidR="00320B6E">
        <w:rPr>
          <w:rFonts w:ascii="Times New Roman" w:eastAsia="Times New Roman" w:hAnsi="Times New Roman" w:cs="Times New Roman"/>
          <w:bCs/>
          <w:sz w:val="24"/>
          <w:szCs w:val="24"/>
          <w:lang w:eastAsia="fi-FI"/>
        </w:rPr>
        <w:t xml:space="preserve">tasoiset </w:t>
      </w:r>
      <w:r>
        <w:rPr>
          <w:rFonts w:ascii="Times New Roman" w:eastAsia="Times New Roman" w:hAnsi="Times New Roman" w:cs="Times New Roman"/>
          <w:bCs/>
          <w:sz w:val="24"/>
          <w:szCs w:val="24"/>
          <w:lang w:eastAsia="fi-FI"/>
        </w:rPr>
        <w:t>säännökset. Esityksessä eh</w:t>
      </w:r>
      <w:r w:rsidRPr="00C612D8">
        <w:rPr>
          <w:rFonts w:ascii="Times New Roman" w:eastAsia="Times New Roman" w:hAnsi="Times New Roman" w:cs="Times New Roman"/>
          <w:bCs/>
          <w:sz w:val="24"/>
          <w:szCs w:val="24"/>
          <w:lang w:eastAsia="fi-FI"/>
        </w:rPr>
        <w:t>dotetaan luovuttavaksi nykyisin kirkkolaissa olevista, pelkäs</w:t>
      </w:r>
      <w:r>
        <w:rPr>
          <w:rFonts w:ascii="Times New Roman" w:eastAsia="Times New Roman" w:hAnsi="Times New Roman" w:cs="Times New Roman"/>
          <w:bCs/>
          <w:sz w:val="24"/>
          <w:szCs w:val="24"/>
          <w:lang w:eastAsia="fi-FI"/>
        </w:rPr>
        <w:t>tään informatiivisista viittauk</w:t>
      </w:r>
      <w:r w:rsidRPr="00C612D8">
        <w:rPr>
          <w:rFonts w:ascii="Times New Roman" w:eastAsia="Times New Roman" w:hAnsi="Times New Roman" w:cs="Times New Roman"/>
          <w:bCs/>
          <w:sz w:val="24"/>
          <w:szCs w:val="24"/>
          <w:lang w:eastAsia="fi-FI"/>
        </w:rPr>
        <w:t>sista kirkkojär</w:t>
      </w:r>
      <w:r>
        <w:rPr>
          <w:rFonts w:ascii="Times New Roman" w:eastAsia="Times New Roman" w:hAnsi="Times New Roman" w:cs="Times New Roman"/>
          <w:bCs/>
          <w:sz w:val="24"/>
          <w:szCs w:val="24"/>
          <w:lang w:eastAsia="fi-FI"/>
        </w:rPr>
        <w:t>jestykseen. Kirkkojärjestys nou</w:t>
      </w:r>
      <w:r w:rsidRPr="00C612D8">
        <w:rPr>
          <w:rFonts w:ascii="Times New Roman" w:eastAsia="Times New Roman" w:hAnsi="Times New Roman" w:cs="Times New Roman"/>
          <w:bCs/>
          <w:sz w:val="24"/>
          <w:szCs w:val="24"/>
          <w:lang w:eastAsia="fi-FI"/>
        </w:rPr>
        <w:t>dattaisi mahdollisimman pitkälle samaa rakennetta ja lukujakoa kuin kirkkolaki. Erillistä kirkon vaalijärjestystä ei enää säädettäisi, vaan kirkollisia v</w:t>
      </w:r>
      <w:r>
        <w:rPr>
          <w:rFonts w:ascii="Times New Roman" w:eastAsia="Times New Roman" w:hAnsi="Times New Roman" w:cs="Times New Roman"/>
          <w:bCs/>
          <w:sz w:val="24"/>
          <w:szCs w:val="24"/>
          <w:lang w:eastAsia="fi-FI"/>
        </w:rPr>
        <w:t>aaleja koskevat lakia alemman as</w:t>
      </w:r>
      <w:r w:rsidRPr="00C612D8">
        <w:rPr>
          <w:rFonts w:ascii="Times New Roman" w:eastAsia="Times New Roman" w:hAnsi="Times New Roman" w:cs="Times New Roman"/>
          <w:bCs/>
          <w:sz w:val="24"/>
          <w:szCs w:val="24"/>
          <w:lang w:eastAsia="fi-FI"/>
        </w:rPr>
        <w:t xml:space="preserve">teiset säännökset </w:t>
      </w:r>
      <w:r>
        <w:rPr>
          <w:rFonts w:ascii="Times New Roman" w:eastAsia="Times New Roman" w:hAnsi="Times New Roman" w:cs="Times New Roman"/>
          <w:bCs/>
          <w:sz w:val="24"/>
          <w:szCs w:val="24"/>
          <w:lang w:eastAsia="fi-FI"/>
        </w:rPr>
        <w:t>sijoitettaisiin kirkkojärjestyk</w:t>
      </w:r>
      <w:r w:rsidRPr="00C612D8">
        <w:rPr>
          <w:rFonts w:ascii="Times New Roman" w:eastAsia="Times New Roman" w:hAnsi="Times New Roman" w:cs="Times New Roman"/>
          <w:bCs/>
          <w:sz w:val="24"/>
          <w:szCs w:val="24"/>
          <w:lang w:eastAsia="fi-FI"/>
        </w:rPr>
        <w:t xml:space="preserve">seen. </w:t>
      </w:r>
    </w:p>
    <w:p w14:paraId="3CADF433" w14:textId="7D6C7F40" w:rsidR="00B0143A" w:rsidRDefault="00C612D8" w:rsidP="000F6344">
      <w:pPr>
        <w:jc w:val="both"/>
        <w:rPr>
          <w:rFonts w:ascii="Times New Roman" w:eastAsia="Times New Roman" w:hAnsi="Times New Roman" w:cs="Times New Roman"/>
          <w:bCs/>
          <w:sz w:val="24"/>
          <w:szCs w:val="24"/>
          <w:lang w:eastAsia="fi-FI"/>
        </w:rPr>
      </w:pPr>
      <w:r w:rsidRPr="00C612D8">
        <w:rPr>
          <w:rFonts w:ascii="Times New Roman" w:eastAsia="Times New Roman" w:hAnsi="Times New Roman" w:cs="Times New Roman"/>
          <w:bCs/>
          <w:sz w:val="24"/>
          <w:szCs w:val="24"/>
          <w:lang w:eastAsia="fi-FI"/>
        </w:rPr>
        <w:t>Vaikka esity</w:t>
      </w:r>
      <w:r>
        <w:rPr>
          <w:rFonts w:ascii="Times New Roman" w:eastAsia="Times New Roman" w:hAnsi="Times New Roman" w:cs="Times New Roman"/>
          <w:bCs/>
          <w:sz w:val="24"/>
          <w:szCs w:val="24"/>
          <w:lang w:eastAsia="fi-FI"/>
        </w:rPr>
        <w:t>s on pääasiassa lainsäädäntötek</w:t>
      </w:r>
      <w:r w:rsidRPr="00C612D8">
        <w:rPr>
          <w:rFonts w:ascii="Times New Roman" w:eastAsia="Times New Roman" w:hAnsi="Times New Roman" w:cs="Times New Roman"/>
          <w:bCs/>
          <w:sz w:val="24"/>
          <w:szCs w:val="24"/>
          <w:lang w:eastAsia="fi-FI"/>
        </w:rPr>
        <w:t xml:space="preserve">ninen, siihen sisältyy myös </w:t>
      </w:r>
      <w:r w:rsidR="00FB2EAE">
        <w:rPr>
          <w:rFonts w:ascii="Times New Roman" w:eastAsia="Times New Roman" w:hAnsi="Times New Roman" w:cs="Times New Roman"/>
          <w:bCs/>
          <w:sz w:val="24"/>
          <w:szCs w:val="24"/>
          <w:lang w:eastAsia="fi-FI"/>
        </w:rPr>
        <w:t xml:space="preserve">joitakin </w:t>
      </w:r>
      <w:r w:rsidRPr="00C612D8">
        <w:rPr>
          <w:rFonts w:ascii="Times New Roman" w:eastAsia="Times New Roman" w:hAnsi="Times New Roman" w:cs="Times New Roman"/>
          <w:bCs/>
          <w:sz w:val="24"/>
          <w:szCs w:val="24"/>
          <w:lang w:eastAsia="fi-FI"/>
        </w:rPr>
        <w:t>sisällöllisiä muutos</w:t>
      </w:r>
      <w:r w:rsidR="00FB2EAE">
        <w:rPr>
          <w:rFonts w:ascii="Times New Roman" w:eastAsia="Times New Roman" w:hAnsi="Times New Roman" w:cs="Times New Roman"/>
          <w:bCs/>
          <w:sz w:val="24"/>
          <w:szCs w:val="24"/>
          <w:lang w:eastAsia="fi-FI"/>
        </w:rPr>
        <w:t>ehdotuksia</w:t>
      </w:r>
      <w:r>
        <w:rPr>
          <w:rFonts w:ascii="Times New Roman" w:eastAsia="Times New Roman" w:hAnsi="Times New Roman" w:cs="Times New Roman"/>
          <w:bCs/>
          <w:sz w:val="24"/>
          <w:szCs w:val="24"/>
          <w:lang w:eastAsia="fi-FI"/>
        </w:rPr>
        <w:t xml:space="preserve">. </w:t>
      </w:r>
      <w:r w:rsidR="00B0143A">
        <w:rPr>
          <w:rFonts w:ascii="Times New Roman" w:eastAsia="Times New Roman" w:hAnsi="Times New Roman" w:cs="Times New Roman"/>
          <w:bCs/>
          <w:sz w:val="24"/>
          <w:szCs w:val="24"/>
          <w:lang w:eastAsia="fi-FI"/>
        </w:rPr>
        <w:t>Seurakuntajaon muutosta koskevia säännöksiä tarkistettaisiin ja kirkkolaissa säädettäisiin seurakuntajaon muut</w:t>
      </w:r>
      <w:r w:rsidR="006930D3">
        <w:rPr>
          <w:rFonts w:ascii="Times New Roman" w:eastAsia="Times New Roman" w:hAnsi="Times New Roman" w:cs="Times New Roman"/>
          <w:bCs/>
          <w:sz w:val="24"/>
          <w:szCs w:val="24"/>
          <w:lang w:eastAsia="fi-FI"/>
        </w:rPr>
        <w:t>tamisen</w:t>
      </w:r>
      <w:r w:rsidR="00B0143A">
        <w:rPr>
          <w:rFonts w:ascii="Times New Roman" w:eastAsia="Times New Roman" w:hAnsi="Times New Roman" w:cs="Times New Roman"/>
          <w:bCs/>
          <w:sz w:val="24"/>
          <w:szCs w:val="24"/>
          <w:lang w:eastAsia="fi-FI"/>
        </w:rPr>
        <w:t xml:space="preserve"> edellytyksistä sekä seurakunnan osa-alueen hallinnon järjestämisestä. Kirkkolakiin lisättäisiin seurakunnan jäsenten osallistumis- ja vaikuttamismahdollisuuksia koskeva säännös, jota tuettaisiin säätämällä viestinnästä ja tietojenantovelvollisuudesta.</w:t>
      </w:r>
      <w:r w:rsidR="00FB2EAE">
        <w:rPr>
          <w:rFonts w:ascii="Times New Roman" w:eastAsia="Times New Roman" w:hAnsi="Times New Roman" w:cs="Times New Roman"/>
          <w:bCs/>
          <w:sz w:val="24"/>
          <w:szCs w:val="24"/>
          <w:lang w:eastAsia="fi-FI"/>
        </w:rPr>
        <w:t xml:space="preserve"> Kirkkojärjestyksessä tarkistettaisiin kirkkovaltuuston ja järjestelytoimikunnan kokoonpanoa koskevia säännöksiä.</w:t>
      </w:r>
    </w:p>
    <w:p w14:paraId="2CA248B2" w14:textId="7799629F" w:rsidR="00C612D8" w:rsidRPr="00C612D8" w:rsidRDefault="00C612D8" w:rsidP="000F6344">
      <w:pPr>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Kirkon hallintoa kevennettäi</w:t>
      </w:r>
      <w:r w:rsidRPr="00C612D8">
        <w:rPr>
          <w:rFonts w:ascii="Times New Roman" w:eastAsia="Times New Roman" w:hAnsi="Times New Roman" w:cs="Times New Roman"/>
          <w:bCs/>
          <w:sz w:val="24"/>
          <w:szCs w:val="24"/>
          <w:lang w:eastAsia="fi-FI"/>
        </w:rPr>
        <w:t>siin purkamalla alistusmenettelyä siltä osin kuin se on mahdollista kirkon järjestysmuodon perusteel</w:t>
      </w:r>
      <w:r>
        <w:rPr>
          <w:rFonts w:ascii="Times New Roman" w:eastAsia="Times New Roman" w:hAnsi="Times New Roman" w:cs="Times New Roman"/>
          <w:bCs/>
          <w:sz w:val="24"/>
          <w:szCs w:val="24"/>
          <w:lang w:eastAsia="fi-FI"/>
        </w:rPr>
        <w:t xml:space="preserve">la. Muun muassa </w:t>
      </w:r>
      <w:r w:rsidR="00FB2EAE">
        <w:rPr>
          <w:rFonts w:ascii="Times New Roman" w:eastAsia="Times New Roman" w:hAnsi="Times New Roman" w:cs="Times New Roman"/>
          <w:bCs/>
          <w:sz w:val="24"/>
          <w:szCs w:val="24"/>
          <w:lang w:eastAsia="fi-FI"/>
        </w:rPr>
        <w:t>kiinteistöjen luovuttamista</w:t>
      </w:r>
      <w:r w:rsidR="00E0564D">
        <w:rPr>
          <w:rFonts w:ascii="Times New Roman" w:eastAsia="Times New Roman" w:hAnsi="Times New Roman" w:cs="Times New Roman"/>
          <w:bCs/>
          <w:sz w:val="24"/>
          <w:szCs w:val="24"/>
          <w:lang w:eastAsia="fi-FI"/>
        </w:rPr>
        <w:t xml:space="preserve">, </w:t>
      </w:r>
      <w:r>
        <w:rPr>
          <w:rFonts w:ascii="Times New Roman" w:eastAsia="Times New Roman" w:hAnsi="Times New Roman" w:cs="Times New Roman"/>
          <w:bCs/>
          <w:sz w:val="24"/>
          <w:szCs w:val="24"/>
          <w:lang w:eastAsia="fi-FI"/>
        </w:rPr>
        <w:t>seurakunnan hau</w:t>
      </w:r>
      <w:r w:rsidRPr="00C612D8">
        <w:rPr>
          <w:rFonts w:ascii="Times New Roman" w:eastAsia="Times New Roman" w:hAnsi="Times New Roman" w:cs="Times New Roman"/>
          <w:bCs/>
          <w:sz w:val="24"/>
          <w:szCs w:val="24"/>
          <w:lang w:eastAsia="fi-FI"/>
        </w:rPr>
        <w:t>tausmaaka</w:t>
      </w:r>
      <w:r>
        <w:rPr>
          <w:rFonts w:ascii="Times New Roman" w:eastAsia="Times New Roman" w:hAnsi="Times New Roman" w:cs="Times New Roman"/>
          <w:bCs/>
          <w:sz w:val="24"/>
          <w:szCs w:val="24"/>
          <w:lang w:eastAsia="fi-FI"/>
        </w:rPr>
        <w:t>avaa ja hautausmaan käyttösuunni</w:t>
      </w:r>
      <w:r w:rsidRPr="00C612D8">
        <w:rPr>
          <w:rFonts w:ascii="Times New Roman" w:eastAsia="Times New Roman" w:hAnsi="Times New Roman" w:cs="Times New Roman"/>
          <w:bCs/>
          <w:sz w:val="24"/>
          <w:szCs w:val="24"/>
          <w:lang w:eastAsia="fi-FI"/>
        </w:rPr>
        <w:t>telmaa sekä jumalanpalveluksen alkamisajan muutosta kosk</w:t>
      </w:r>
      <w:r>
        <w:rPr>
          <w:rFonts w:ascii="Times New Roman" w:eastAsia="Times New Roman" w:hAnsi="Times New Roman" w:cs="Times New Roman"/>
          <w:bCs/>
          <w:sz w:val="24"/>
          <w:szCs w:val="24"/>
          <w:lang w:eastAsia="fi-FI"/>
        </w:rPr>
        <w:t>evien päätösten alistamisvelvol</w:t>
      </w:r>
      <w:r w:rsidRPr="00C612D8">
        <w:rPr>
          <w:rFonts w:ascii="Times New Roman" w:eastAsia="Times New Roman" w:hAnsi="Times New Roman" w:cs="Times New Roman"/>
          <w:bCs/>
          <w:sz w:val="24"/>
          <w:szCs w:val="24"/>
          <w:lang w:eastAsia="fi-FI"/>
        </w:rPr>
        <w:t>lisuudesta luovuttaisiin.</w:t>
      </w:r>
      <w:r w:rsidR="00B0143A">
        <w:rPr>
          <w:rFonts w:ascii="Times New Roman" w:eastAsia="Times New Roman" w:hAnsi="Times New Roman" w:cs="Times New Roman"/>
          <w:bCs/>
          <w:sz w:val="24"/>
          <w:szCs w:val="24"/>
          <w:lang w:eastAsia="fi-FI"/>
        </w:rPr>
        <w:t xml:space="preserve"> </w:t>
      </w:r>
      <w:r>
        <w:rPr>
          <w:rFonts w:ascii="Times New Roman" w:eastAsia="Times New Roman" w:hAnsi="Times New Roman" w:cs="Times New Roman"/>
          <w:bCs/>
          <w:sz w:val="24"/>
          <w:szCs w:val="24"/>
          <w:lang w:eastAsia="fi-FI"/>
        </w:rPr>
        <w:t xml:space="preserve">Kirkon viranomaisten päätöksentekomenettelyä kehitettäisiin siten, että säännökset mahdollistaisivat sekä sähköiset kokoukset että sähköisen päätöksentekomenettelyn. </w:t>
      </w:r>
      <w:r w:rsidRPr="00C612D8">
        <w:rPr>
          <w:rFonts w:ascii="Times New Roman" w:eastAsia="Times New Roman" w:hAnsi="Times New Roman" w:cs="Times New Roman"/>
          <w:bCs/>
          <w:sz w:val="24"/>
          <w:szCs w:val="24"/>
          <w:lang w:eastAsia="fi-FI"/>
        </w:rPr>
        <w:t>Kirkollista ar</w:t>
      </w:r>
      <w:r>
        <w:rPr>
          <w:rFonts w:ascii="Times New Roman" w:eastAsia="Times New Roman" w:hAnsi="Times New Roman" w:cs="Times New Roman"/>
          <w:bCs/>
          <w:sz w:val="24"/>
          <w:szCs w:val="24"/>
          <w:lang w:eastAsia="fi-FI"/>
        </w:rPr>
        <w:t>kistotointa kehitettäisiin otta</w:t>
      </w:r>
      <w:r w:rsidRPr="00C612D8">
        <w:rPr>
          <w:rFonts w:ascii="Times New Roman" w:eastAsia="Times New Roman" w:hAnsi="Times New Roman" w:cs="Times New Roman"/>
          <w:bCs/>
          <w:sz w:val="24"/>
          <w:szCs w:val="24"/>
          <w:lang w:eastAsia="fi-FI"/>
        </w:rPr>
        <w:t>malla kirkkolaki</w:t>
      </w:r>
      <w:r>
        <w:rPr>
          <w:rFonts w:ascii="Times New Roman" w:eastAsia="Times New Roman" w:hAnsi="Times New Roman" w:cs="Times New Roman"/>
          <w:bCs/>
          <w:sz w:val="24"/>
          <w:szCs w:val="24"/>
          <w:lang w:eastAsia="fi-FI"/>
        </w:rPr>
        <w:t>in ja kirkkojärjestykseen aikai</w:t>
      </w:r>
      <w:r w:rsidRPr="00C612D8">
        <w:rPr>
          <w:rFonts w:ascii="Times New Roman" w:eastAsia="Times New Roman" w:hAnsi="Times New Roman" w:cs="Times New Roman"/>
          <w:bCs/>
          <w:sz w:val="24"/>
          <w:szCs w:val="24"/>
          <w:lang w:eastAsia="fi-FI"/>
        </w:rPr>
        <w:t>sempaa kattavammat säännökset kirkollisesta arkistotoimes</w:t>
      </w:r>
      <w:r>
        <w:rPr>
          <w:rFonts w:ascii="Times New Roman" w:eastAsia="Times New Roman" w:hAnsi="Times New Roman" w:cs="Times New Roman"/>
          <w:bCs/>
          <w:sz w:val="24"/>
          <w:szCs w:val="24"/>
          <w:lang w:eastAsia="fi-FI"/>
        </w:rPr>
        <w:t>ta. Kirkossa noudatettaisiin so</w:t>
      </w:r>
      <w:r w:rsidRPr="00C612D8">
        <w:rPr>
          <w:rFonts w:ascii="Times New Roman" w:eastAsia="Times New Roman" w:hAnsi="Times New Roman" w:cs="Times New Roman"/>
          <w:bCs/>
          <w:sz w:val="24"/>
          <w:szCs w:val="24"/>
          <w:lang w:eastAsia="fi-FI"/>
        </w:rPr>
        <w:t xml:space="preserve">veltuvin osin yleistä arkistolainsäädäntöä. </w:t>
      </w:r>
    </w:p>
    <w:p w14:paraId="68CBB013" w14:textId="68E22E1C" w:rsidR="00C612D8" w:rsidRPr="00C612D8" w:rsidRDefault="00715A56" w:rsidP="000F6344">
      <w:pPr>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Tavoitteena on, että </w:t>
      </w:r>
      <w:r w:rsidR="00C612D8" w:rsidRPr="00C612D8">
        <w:rPr>
          <w:rFonts w:ascii="Times New Roman" w:eastAsia="Times New Roman" w:hAnsi="Times New Roman" w:cs="Times New Roman"/>
          <w:bCs/>
          <w:sz w:val="24"/>
          <w:szCs w:val="24"/>
          <w:lang w:eastAsia="fi-FI"/>
        </w:rPr>
        <w:t>uusi kirkkolak</w:t>
      </w:r>
      <w:r w:rsidR="00312A5C">
        <w:rPr>
          <w:rFonts w:ascii="Times New Roman" w:eastAsia="Times New Roman" w:hAnsi="Times New Roman" w:cs="Times New Roman"/>
          <w:bCs/>
          <w:sz w:val="24"/>
          <w:szCs w:val="24"/>
          <w:lang w:eastAsia="fi-FI"/>
        </w:rPr>
        <w:t>i ja kirkkojärjestys</w:t>
      </w:r>
      <w:r w:rsidR="00CA36BC">
        <w:rPr>
          <w:rFonts w:ascii="Times New Roman" w:eastAsia="Times New Roman" w:hAnsi="Times New Roman" w:cs="Times New Roman"/>
          <w:bCs/>
          <w:sz w:val="24"/>
          <w:szCs w:val="24"/>
          <w:lang w:eastAsia="fi-FI"/>
        </w:rPr>
        <w:t xml:space="preserve"> tulisivat</w:t>
      </w:r>
      <w:r>
        <w:rPr>
          <w:rFonts w:ascii="Times New Roman" w:eastAsia="Times New Roman" w:hAnsi="Times New Roman" w:cs="Times New Roman"/>
          <w:bCs/>
          <w:sz w:val="24"/>
          <w:szCs w:val="24"/>
          <w:lang w:eastAsia="fi-FI"/>
        </w:rPr>
        <w:t xml:space="preserve"> voimaan </w:t>
      </w:r>
      <w:r w:rsidR="006317D3">
        <w:rPr>
          <w:rFonts w:ascii="Times New Roman" w:eastAsia="Times New Roman" w:hAnsi="Times New Roman" w:cs="Times New Roman"/>
          <w:bCs/>
          <w:sz w:val="24"/>
          <w:szCs w:val="24"/>
          <w:lang w:eastAsia="fi-FI"/>
        </w:rPr>
        <w:t>vuoden 2019</w:t>
      </w:r>
      <w:r w:rsidR="00C612D8" w:rsidRPr="00C612D8">
        <w:rPr>
          <w:rFonts w:ascii="Times New Roman" w:eastAsia="Times New Roman" w:hAnsi="Times New Roman" w:cs="Times New Roman"/>
          <w:bCs/>
          <w:sz w:val="24"/>
          <w:szCs w:val="24"/>
          <w:lang w:eastAsia="fi-FI"/>
        </w:rPr>
        <w:t xml:space="preserve"> alusta.</w:t>
      </w:r>
    </w:p>
    <w:p w14:paraId="6F8ADF7D" w14:textId="77777777" w:rsidR="00774747" w:rsidRDefault="00C612D8" w:rsidP="00774747">
      <w:pPr>
        <w:jc w:val="center"/>
        <w:rPr>
          <w:rFonts w:ascii="Times New Roman" w:eastAsia="Times New Roman" w:hAnsi="Times New Roman" w:cs="Times New Roman"/>
          <w:b/>
          <w:bCs/>
          <w:sz w:val="24"/>
          <w:szCs w:val="24"/>
          <w:lang w:eastAsia="fi-FI"/>
        </w:rPr>
      </w:pPr>
      <w:r w:rsidRPr="00C612D8">
        <w:rPr>
          <w:rFonts w:ascii="Times New Roman" w:eastAsia="Times New Roman" w:hAnsi="Times New Roman" w:cs="Times New Roman"/>
          <w:b/>
          <w:bCs/>
          <w:sz w:val="24"/>
          <w:szCs w:val="24"/>
          <w:lang w:eastAsia="fi-FI"/>
        </w:rPr>
        <w:t>__________</w:t>
      </w:r>
    </w:p>
    <w:p w14:paraId="61EBC968" w14:textId="295CB18D" w:rsidR="0077360C" w:rsidRDefault="00774747" w:rsidP="00774747">
      <w:pPr>
        <w:rPr>
          <w:rFonts w:ascii="Times New Roman" w:eastAsia="Times New Roman" w:hAnsi="Times New Roman" w:cs="Times New Roman"/>
          <w:b/>
          <w:sz w:val="24"/>
          <w:szCs w:val="24"/>
          <w:lang w:eastAsia="fi-FI"/>
        </w:rPr>
      </w:pPr>
      <w:r>
        <w:rPr>
          <w:rFonts w:ascii="Times New Roman" w:eastAsia="Times New Roman" w:hAnsi="Times New Roman" w:cs="Times New Roman"/>
          <w:b/>
          <w:bCs/>
          <w:sz w:val="24"/>
          <w:szCs w:val="24"/>
          <w:lang w:eastAsia="fi-FI"/>
        </w:rPr>
        <w:br w:type="page"/>
      </w:r>
      <w:r w:rsidR="0077360C" w:rsidRPr="0077360C">
        <w:rPr>
          <w:rFonts w:ascii="Times New Roman" w:eastAsia="Times New Roman" w:hAnsi="Times New Roman" w:cs="Times New Roman"/>
          <w:b/>
          <w:sz w:val="24"/>
          <w:szCs w:val="24"/>
          <w:lang w:eastAsia="fi-FI"/>
        </w:rPr>
        <w:lastRenderedPageBreak/>
        <w:t>SISÄLLYS</w:t>
      </w:r>
    </w:p>
    <w:p w14:paraId="11476BF1" w14:textId="77777777" w:rsidR="00720514" w:rsidRPr="0077360C" w:rsidRDefault="00720514" w:rsidP="00F87021">
      <w:pPr>
        <w:spacing w:after="0" w:line="240" w:lineRule="auto"/>
        <w:jc w:val="center"/>
        <w:rPr>
          <w:rFonts w:ascii="Times New Roman" w:eastAsia="Times New Roman" w:hAnsi="Times New Roman" w:cs="Times New Roman"/>
          <w:sz w:val="24"/>
          <w:szCs w:val="24"/>
          <w:lang w:eastAsia="fi-FI"/>
        </w:rPr>
      </w:pPr>
    </w:p>
    <w:sdt>
      <w:sdtPr>
        <w:rPr>
          <w:rFonts w:asciiTheme="minorHAnsi" w:eastAsiaTheme="minorEastAsia" w:hAnsiTheme="minorHAnsi" w:cs="Times New Roman"/>
          <w:color w:val="auto"/>
          <w:sz w:val="22"/>
          <w:szCs w:val="22"/>
        </w:rPr>
        <w:id w:val="-615288676"/>
        <w:docPartObj>
          <w:docPartGallery w:val="Table of Contents"/>
          <w:docPartUnique/>
        </w:docPartObj>
      </w:sdtPr>
      <w:sdtEndPr/>
      <w:sdtContent>
        <w:p w14:paraId="334DD27C" w14:textId="23933E46" w:rsidR="0077360C" w:rsidRPr="00B52AC5" w:rsidRDefault="0077360C" w:rsidP="00DD48A5">
          <w:pPr>
            <w:pStyle w:val="Sisllysluettelonotsikko"/>
            <w:rPr>
              <w:rFonts w:ascii="Times New Roman" w:hAnsi="Times New Roman" w:cs="Times New Roman"/>
              <w:sz w:val="22"/>
              <w:szCs w:val="22"/>
            </w:rPr>
          </w:pPr>
          <w:r w:rsidRPr="00DD48A5">
            <w:rPr>
              <w:rFonts w:ascii="Times New Roman" w:eastAsia="Times New Roman" w:hAnsi="Times New Roman" w:cs="Times New Roman"/>
              <w:color w:val="auto"/>
              <w:sz w:val="22"/>
              <w:szCs w:val="22"/>
            </w:rPr>
            <w:t>ESITYKSEN PÄÄASIALLINEN SISÄLTÖ</w:t>
          </w:r>
          <w:r w:rsidRPr="00DD48A5">
            <w:rPr>
              <w:rFonts w:ascii="Times New Roman" w:hAnsi="Times New Roman" w:cs="Times New Roman"/>
              <w:color w:val="auto"/>
              <w:sz w:val="22"/>
              <w:szCs w:val="22"/>
            </w:rPr>
            <w:ptab w:relativeTo="margin" w:alignment="right" w:leader="dot"/>
          </w:r>
          <w:r w:rsidRPr="00DD48A5">
            <w:rPr>
              <w:rFonts w:ascii="Times New Roman" w:hAnsi="Times New Roman" w:cs="Times New Roman"/>
              <w:bCs/>
              <w:color w:val="auto"/>
              <w:sz w:val="22"/>
              <w:szCs w:val="22"/>
            </w:rPr>
            <w:t>1</w:t>
          </w:r>
        </w:p>
        <w:p w14:paraId="5462F255" w14:textId="77777777" w:rsidR="004C0CA7" w:rsidRDefault="004C0CA7" w:rsidP="001B65B2">
          <w:pPr>
            <w:pStyle w:val="Sisluet2"/>
            <w:spacing w:after="0"/>
            <w:ind w:left="0"/>
            <w:rPr>
              <w:rFonts w:ascii="Times New Roman" w:eastAsia="Times New Roman" w:hAnsi="Times New Roman"/>
            </w:rPr>
          </w:pPr>
        </w:p>
        <w:p w14:paraId="0715108B" w14:textId="70A9AF01" w:rsidR="0077360C" w:rsidRPr="00B52AC5" w:rsidRDefault="0077360C" w:rsidP="001B65B2">
          <w:pPr>
            <w:pStyle w:val="Sisluet2"/>
            <w:spacing w:after="0"/>
            <w:ind w:left="0"/>
            <w:rPr>
              <w:rFonts w:ascii="Times New Roman" w:hAnsi="Times New Roman"/>
            </w:rPr>
          </w:pPr>
          <w:r w:rsidRPr="00B52AC5">
            <w:rPr>
              <w:rFonts w:ascii="Times New Roman" w:eastAsia="Times New Roman" w:hAnsi="Times New Roman"/>
            </w:rPr>
            <w:t xml:space="preserve">SISÄLLYS </w:t>
          </w:r>
          <w:r w:rsidRPr="00B52AC5">
            <w:rPr>
              <w:rFonts w:ascii="Times New Roman" w:hAnsi="Times New Roman"/>
            </w:rPr>
            <w:ptab w:relativeTo="margin" w:alignment="right" w:leader="dot"/>
          </w:r>
          <w:r w:rsidRPr="00B52AC5">
            <w:rPr>
              <w:rFonts w:ascii="Times New Roman" w:hAnsi="Times New Roman"/>
              <w:bCs/>
            </w:rPr>
            <w:t>2</w:t>
          </w:r>
        </w:p>
        <w:p w14:paraId="72F79C97" w14:textId="77777777" w:rsidR="004C0CA7" w:rsidRDefault="004C0CA7" w:rsidP="001B65B2">
          <w:pPr>
            <w:pStyle w:val="Sisluet1"/>
            <w:spacing w:after="0"/>
            <w:rPr>
              <w:rFonts w:ascii="Times New Roman" w:eastAsia="Times New Roman" w:hAnsi="Times New Roman"/>
              <w:noProof/>
            </w:rPr>
          </w:pPr>
        </w:p>
        <w:p w14:paraId="4E284730" w14:textId="7723EBEA" w:rsidR="0077360C" w:rsidRPr="00B52AC5" w:rsidRDefault="0077360C" w:rsidP="001B65B2">
          <w:pPr>
            <w:pStyle w:val="Sisluet1"/>
            <w:spacing w:after="0"/>
            <w:rPr>
              <w:rFonts w:ascii="Times New Roman" w:hAnsi="Times New Roman"/>
            </w:rPr>
          </w:pPr>
          <w:r w:rsidRPr="00B52AC5">
            <w:rPr>
              <w:rFonts w:ascii="Times New Roman" w:eastAsia="Times New Roman" w:hAnsi="Times New Roman"/>
              <w:noProof/>
            </w:rPr>
            <w:t>YLEISPERUSTELUT</w:t>
          </w:r>
          <w:r w:rsidRPr="00B52AC5">
            <w:rPr>
              <w:rFonts w:ascii="Times New Roman" w:hAnsi="Times New Roman"/>
            </w:rPr>
            <w:ptab w:relativeTo="margin" w:alignment="right" w:leader="dot"/>
          </w:r>
          <w:r w:rsidRPr="00B52AC5">
            <w:rPr>
              <w:rFonts w:ascii="Times New Roman" w:hAnsi="Times New Roman"/>
              <w:bCs/>
            </w:rPr>
            <w:t>4</w:t>
          </w:r>
        </w:p>
        <w:p w14:paraId="7A3FDA18" w14:textId="456D7BE1" w:rsidR="0077360C" w:rsidRPr="00B52AC5" w:rsidRDefault="0077360C" w:rsidP="001B65B2">
          <w:pPr>
            <w:pStyle w:val="Sisluet2"/>
            <w:spacing w:after="0"/>
            <w:ind w:left="216"/>
            <w:rPr>
              <w:rFonts w:ascii="Times New Roman" w:hAnsi="Times New Roman"/>
            </w:rPr>
          </w:pPr>
          <w:r w:rsidRPr="00B52AC5">
            <w:rPr>
              <w:rFonts w:ascii="Times New Roman" w:eastAsia="Times New Roman" w:hAnsi="Times New Roman"/>
              <w:noProof/>
            </w:rPr>
            <w:t>1 Johdanto</w:t>
          </w:r>
          <w:r w:rsidRPr="00B52AC5">
            <w:rPr>
              <w:rFonts w:ascii="Times New Roman" w:hAnsi="Times New Roman"/>
            </w:rPr>
            <w:ptab w:relativeTo="margin" w:alignment="right" w:leader="dot"/>
          </w:r>
          <w:r w:rsidR="00B52AC5" w:rsidRPr="00B52AC5">
            <w:rPr>
              <w:rFonts w:ascii="Times New Roman" w:hAnsi="Times New Roman"/>
            </w:rPr>
            <w:t>4</w:t>
          </w:r>
        </w:p>
        <w:p w14:paraId="0D2D597E" w14:textId="370CA674" w:rsidR="0077360C" w:rsidRPr="00B52AC5" w:rsidRDefault="0077360C" w:rsidP="001B65B2">
          <w:pPr>
            <w:pStyle w:val="Sisluet2"/>
            <w:spacing w:after="0"/>
            <w:ind w:left="216"/>
            <w:rPr>
              <w:rFonts w:ascii="Times New Roman" w:hAnsi="Times New Roman"/>
            </w:rPr>
          </w:pPr>
          <w:r w:rsidRPr="00B52AC5">
            <w:rPr>
              <w:rFonts w:ascii="Times New Roman" w:eastAsia="Times New Roman" w:hAnsi="Times New Roman"/>
              <w:noProof/>
            </w:rPr>
            <w:t>2 Nykytila</w:t>
          </w:r>
          <w:r w:rsidRPr="00B52AC5">
            <w:rPr>
              <w:rFonts w:ascii="Times New Roman" w:hAnsi="Times New Roman"/>
            </w:rPr>
            <w:ptab w:relativeTo="margin" w:alignment="right" w:leader="dot"/>
          </w:r>
          <w:r w:rsidR="000F0CFE">
            <w:rPr>
              <w:rFonts w:ascii="Times New Roman" w:hAnsi="Times New Roman"/>
            </w:rPr>
            <w:t>5</w:t>
          </w:r>
        </w:p>
        <w:p w14:paraId="1E5B05A0" w14:textId="5AC57B5B" w:rsidR="0077360C" w:rsidRPr="00B52AC5" w:rsidRDefault="0077360C" w:rsidP="001B65B2">
          <w:pPr>
            <w:pStyle w:val="Sisluet3"/>
            <w:spacing w:after="0"/>
            <w:ind w:left="446"/>
            <w:rPr>
              <w:rFonts w:ascii="Times New Roman" w:hAnsi="Times New Roman"/>
            </w:rPr>
          </w:pPr>
          <w:r w:rsidRPr="00B52AC5">
            <w:rPr>
              <w:rFonts w:ascii="Times New Roman" w:hAnsi="Times New Roman"/>
            </w:rPr>
            <w:t>2.1 Lainsäädäntö ja käytäntö</w:t>
          </w:r>
          <w:r w:rsidRPr="00B52AC5">
            <w:rPr>
              <w:rFonts w:ascii="Times New Roman" w:hAnsi="Times New Roman"/>
            </w:rPr>
            <w:ptab w:relativeTo="margin" w:alignment="right" w:leader="dot"/>
          </w:r>
          <w:r w:rsidR="000F0CFE">
            <w:rPr>
              <w:rFonts w:ascii="Times New Roman" w:hAnsi="Times New Roman"/>
            </w:rPr>
            <w:t>5</w:t>
          </w:r>
        </w:p>
        <w:p w14:paraId="6B175CF5" w14:textId="3954D9BE" w:rsidR="0077360C" w:rsidRPr="00B52AC5" w:rsidRDefault="0077360C" w:rsidP="001B65B2">
          <w:pPr>
            <w:pStyle w:val="Sisluet3"/>
            <w:spacing w:after="0"/>
            <w:ind w:left="446"/>
            <w:rPr>
              <w:rFonts w:ascii="Times New Roman" w:hAnsi="Times New Roman"/>
            </w:rPr>
          </w:pPr>
          <w:r w:rsidRPr="00B52AC5">
            <w:rPr>
              <w:rFonts w:ascii="Times New Roman" w:hAnsi="Times New Roman"/>
            </w:rPr>
            <w:t>2.2 Kansainvälinen kehitys</w:t>
          </w:r>
          <w:r w:rsidRPr="00B52AC5">
            <w:rPr>
              <w:rFonts w:ascii="Times New Roman" w:hAnsi="Times New Roman"/>
            </w:rPr>
            <w:ptab w:relativeTo="margin" w:alignment="right" w:leader="dot"/>
          </w:r>
          <w:r w:rsidR="000F0CFE">
            <w:rPr>
              <w:rFonts w:ascii="Times New Roman" w:hAnsi="Times New Roman"/>
            </w:rPr>
            <w:t>11</w:t>
          </w:r>
        </w:p>
        <w:p w14:paraId="0307A6F7" w14:textId="29F0DDCE" w:rsidR="0077360C" w:rsidRPr="00B52AC5" w:rsidRDefault="0077360C" w:rsidP="001B65B2">
          <w:pPr>
            <w:pStyle w:val="Sisluet3"/>
            <w:spacing w:after="0"/>
            <w:ind w:left="446"/>
            <w:rPr>
              <w:rFonts w:ascii="Times New Roman" w:hAnsi="Times New Roman"/>
            </w:rPr>
          </w:pPr>
          <w:r w:rsidRPr="00B52AC5">
            <w:rPr>
              <w:rFonts w:ascii="Times New Roman" w:hAnsi="Times New Roman"/>
            </w:rPr>
            <w:t>2.3 Nykytilan arviointi</w:t>
          </w:r>
          <w:r w:rsidRPr="00B52AC5">
            <w:rPr>
              <w:rFonts w:ascii="Times New Roman" w:hAnsi="Times New Roman"/>
            </w:rPr>
            <w:ptab w:relativeTo="margin" w:alignment="right" w:leader="dot"/>
          </w:r>
          <w:r w:rsidR="000F0CFE">
            <w:rPr>
              <w:rFonts w:ascii="Times New Roman" w:hAnsi="Times New Roman"/>
            </w:rPr>
            <w:t>11</w:t>
          </w:r>
        </w:p>
        <w:p w14:paraId="19E02806" w14:textId="71DFB1AE" w:rsidR="00B52AC5" w:rsidRPr="00B52AC5" w:rsidRDefault="00B52AC5" w:rsidP="001B65B2">
          <w:pPr>
            <w:pStyle w:val="Sisluet2"/>
            <w:spacing w:after="0"/>
            <w:ind w:left="216"/>
            <w:rPr>
              <w:rFonts w:ascii="Times New Roman" w:hAnsi="Times New Roman"/>
            </w:rPr>
          </w:pPr>
          <w:r w:rsidRPr="00B52AC5">
            <w:rPr>
              <w:rFonts w:ascii="Times New Roman" w:eastAsia="Times New Roman" w:hAnsi="Times New Roman"/>
              <w:noProof/>
            </w:rPr>
            <w:t>3 Esityksen tavoitteet ja keskeiset ehdotukset</w:t>
          </w:r>
          <w:r w:rsidRPr="00B52AC5">
            <w:rPr>
              <w:rFonts w:ascii="Times New Roman" w:hAnsi="Times New Roman"/>
            </w:rPr>
            <w:ptab w:relativeTo="margin" w:alignment="right" w:leader="dot"/>
          </w:r>
          <w:r w:rsidR="000F0CFE">
            <w:rPr>
              <w:rFonts w:ascii="Times New Roman" w:hAnsi="Times New Roman"/>
            </w:rPr>
            <w:t>1</w:t>
          </w:r>
          <w:r w:rsidR="00C94E52">
            <w:rPr>
              <w:rFonts w:ascii="Times New Roman" w:hAnsi="Times New Roman"/>
            </w:rPr>
            <w:t>3</w:t>
          </w:r>
        </w:p>
        <w:p w14:paraId="476C2EB1" w14:textId="5FA6B453" w:rsidR="00B52AC5" w:rsidRPr="00B52AC5" w:rsidRDefault="00B52AC5" w:rsidP="001B65B2">
          <w:pPr>
            <w:pStyle w:val="Sisluet3"/>
            <w:spacing w:after="0"/>
            <w:ind w:left="446"/>
            <w:rPr>
              <w:rFonts w:ascii="Times New Roman" w:hAnsi="Times New Roman"/>
            </w:rPr>
          </w:pPr>
          <w:r w:rsidRPr="00B52AC5">
            <w:rPr>
              <w:rFonts w:ascii="Times New Roman" w:hAnsi="Times New Roman"/>
            </w:rPr>
            <w:t>3.1 Tavoitteet</w:t>
          </w:r>
          <w:r w:rsidRPr="00B52AC5">
            <w:rPr>
              <w:rFonts w:ascii="Times New Roman" w:hAnsi="Times New Roman"/>
            </w:rPr>
            <w:ptab w:relativeTo="margin" w:alignment="right" w:leader="dot"/>
          </w:r>
          <w:r w:rsidR="00C94E52">
            <w:rPr>
              <w:rFonts w:ascii="Times New Roman" w:hAnsi="Times New Roman"/>
            </w:rPr>
            <w:t>13</w:t>
          </w:r>
        </w:p>
        <w:p w14:paraId="1C482534" w14:textId="5E24F96E" w:rsidR="00B52AC5" w:rsidRPr="00B52AC5" w:rsidRDefault="00B52AC5" w:rsidP="001B65B2">
          <w:pPr>
            <w:pStyle w:val="Sisluet3"/>
            <w:spacing w:after="0"/>
            <w:ind w:left="446"/>
            <w:rPr>
              <w:rFonts w:ascii="Times New Roman" w:hAnsi="Times New Roman"/>
            </w:rPr>
          </w:pPr>
          <w:r w:rsidRPr="00B52AC5">
            <w:rPr>
              <w:rFonts w:ascii="Times New Roman" w:hAnsi="Times New Roman"/>
            </w:rPr>
            <w:t>3.2 Toteuttamisvaihtoehdot</w:t>
          </w:r>
          <w:r w:rsidRPr="00B52AC5">
            <w:rPr>
              <w:rFonts w:ascii="Times New Roman" w:hAnsi="Times New Roman"/>
            </w:rPr>
            <w:ptab w:relativeTo="margin" w:alignment="right" w:leader="dot"/>
          </w:r>
          <w:r w:rsidR="000F0CFE">
            <w:rPr>
              <w:rFonts w:ascii="Times New Roman" w:hAnsi="Times New Roman"/>
            </w:rPr>
            <w:t>13</w:t>
          </w:r>
        </w:p>
        <w:p w14:paraId="16C7FAC2" w14:textId="31A8A547" w:rsidR="00B52AC5" w:rsidRPr="00B52AC5" w:rsidRDefault="00B52AC5" w:rsidP="001B65B2">
          <w:pPr>
            <w:pStyle w:val="Sisluet3"/>
            <w:spacing w:after="0"/>
            <w:ind w:left="446"/>
            <w:rPr>
              <w:rFonts w:ascii="Times New Roman" w:hAnsi="Times New Roman"/>
            </w:rPr>
          </w:pPr>
          <w:r w:rsidRPr="00B52AC5">
            <w:rPr>
              <w:rFonts w:ascii="Times New Roman" w:hAnsi="Times New Roman"/>
            </w:rPr>
            <w:t>3.3 Keskeiset ehdotukset</w:t>
          </w:r>
          <w:r w:rsidRPr="00B52AC5">
            <w:rPr>
              <w:rFonts w:ascii="Times New Roman" w:hAnsi="Times New Roman"/>
            </w:rPr>
            <w:ptab w:relativeTo="margin" w:alignment="right" w:leader="dot"/>
          </w:r>
          <w:r w:rsidR="00C94E52">
            <w:rPr>
              <w:rFonts w:ascii="Times New Roman" w:hAnsi="Times New Roman"/>
            </w:rPr>
            <w:t>14</w:t>
          </w:r>
        </w:p>
        <w:p w14:paraId="4FBFC63A" w14:textId="6AD1B04F" w:rsidR="00B52AC5" w:rsidRDefault="00B52AC5" w:rsidP="001B65B2">
          <w:pPr>
            <w:pStyle w:val="Sisluet2"/>
            <w:spacing w:after="0"/>
            <w:ind w:left="216"/>
            <w:rPr>
              <w:rFonts w:ascii="Times New Roman" w:hAnsi="Times New Roman"/>
            </w:rPr>
          </w:pPr>
          <w:r w:rsidRPr="00B52AC5">
            <w:rPr>
              <w:rFonts w:ascii="Times New Roman" w:eastAsia="Times New Roman" w:hAnsi="Times New Roman"/>
              <w:noProof/>
            </w:rPr>
            <w:t>4 Esityksen vaikutukset</w:t>
          </w:r>
          <w:r w:rsidRPr="00B52AC5">
            <w:rPr>
              <w:rFonts w:ascii="Times New Roman" w:hAnsi="Times New Roman"/>
            </w:rPr>
            <w:ptab w:relativeTo="margin" w:alignment="right" w:leader="dot"/>
          </w:r>
          <w:r w:rsidR="000F0CFE">
            <w:rPr>
              <w:rFonts w:ascii="Times New Roman" w:hAnsi="Times New Roman"/>
            </w:rPr>
            <w:t>16</w:t>
          </w:r>
        </w:p>
        <w:p w14:paraId="45A355D0" w14:textId="0132588D" w:rsidR="006317D3" w:rsidRPr="00B52AC5" w:rsidRDefault="006317D3" w:rsidP="006317D3">
          <w:pPr>
            <w:pStyle w:val="Sisluet3"/>
            <w:spacing w:after="0"/>
            <w:ind w:left="446"/>
            <w:rPr>
              <w:rFonts w:ascii="Times New Roman" w:hAnsi="Times New Roman"/>
            </w:rPr>
          </w:pPr>
          <w:r>
            <w:rPr>
              <w:rFonts w:ascii="Times New Roman" w:hAnsi="Times New Roman"/>
            </w:rPr>
            <w:t>4.1 Taloudelliset vaikutukset</w:t>
          </w:r>
          <w:r w:rsidRPr="00B52AC5">
            <w:rPr>
              <w:rFonts w:ascii="Times New Roman" w:hAnsi="Times New Roman"/>
            </w:rPr>
            <w:ptab w:relativeTo="margin" w:alignment="right" w:leader="dot"/>
          </w:r>
          <w:r>
            <w:rPr>
              <w:rFonts w:ascii="Times New Roman" w:hAnsi="Times New Roman"/>
            </w:rPr>
            <w:t>16</w:t>
          </w:r>
        </w:p>
        <w:p w14:paraId="261FE7AD" w14:textId="42CEDD9A" w:rsidR="006317D3" w:rsidRPr="00B52AC5" w:rsidRDefault="006317D3" w:rsidP="006317D3">
          <w:pPr>
            <w:pStyle w:val="Sisluet3"/>
            <w:spacing w:after="0"/>
            <w:ind w:left="446"/>
            <w:rPr>
              <w:rFonts w:ascii="Times New Roman" w:hAnsi="Times New Roman"/>
            </w:rPr>
          </w:pPr>
          <w:r>
            <w:rPr>
              <w:rFonts w:ascii="Times New Roman" w:hAnsi="Times New Roman"/>
            </w:rPr>
            <w:t>4.2 Vaikutukset viranomaisten toimintaan</w:t>
          </w:r>
          <w:r w:rsidRPr="00B52AC5">
            <w:rPr>
              <w:rFonts w:ascii="Times New Roman" w:hAnsi="Times New Roman"/>
            </w:rPr>
            <w:ptab w:relativeTo="margin" w:alignment="right" w:leader="dot"/>
          </w:r>
          <w:r>
            <w:rPr>
              <w:rFonts w:ascii="Times New Roman" w:hAnsi="Times New Roman"/>
            </w:rPr>
            <w:t>16</w:t>
          </w:r>
        </w:p>
        <w:p w14:paraId="3107ACE4" w14:textId="5C9F979E" w:rsidR="006317D3" w:rsidRDefault="006317D3" w:rsidP="006317D3">
          <w:pPr>
            <w:pStyle w:val="Sisluet3"/>
            <w:spacing w:after="0"/>
            <w:ind w:left="446"/>
            <w:rPr>
              <w:rFonts w:ascii="Times New Roman" w:hAnsi="Times New Roman"/>
            </w:rPr>
          </w:pPr>
          <w:r>
            <w:rPr>
              <w:rFonts w:ascii="Times New Roman" w:hAnsi="Times New Roman"/>
            </w:rPr>
            <w:t>4.3 Yhteiskunnalliset vaikutukset</w:t>
          </w:r>
          <w:r w:rsidRPr="00B52AC5">
            <w:rPr>
              <w:rFonts w:ascii="Times New Roman" w:hAnsi="Times New Roman"/>
            </w:rPr>
            <w:ptab w:relativeTo="margin" w:alignment="right" w:leader="dot"/>
          </w:r>
          <w:r>
            <w:rPr>
              <w:rFonts w:ascii="Times New Roman" w:hAnsi="Times New Roman"/>
            </w:rPr>
            <w:t>18</w:t>
          </w:r>
        </w:p>
        <w:p w14:paraId="1AA31383" w14:textId="7ACD8133" w:rsidR="006317D3" w:rsidRPr="00B52AC5" w:rsidRDefault="006317D3" w:rsidP="00215D1A">
          <w:pPr>
            <w:pStyle w:val="Sisluet3"/>
            <w:spacing w:after="0"/>
            <w:ind w:left="448" w:firstLine="284"/>
            <w:rPr>
              <w:rFonts w:ascii="Times New Roman" w:hAnsi="Times New Roman"/>
            </w:rPr>
          </w:pPr>
          <w:r>
            <w:rPr>
              <w:rFonts w:ascii="Times New Roman" w:hAnsi="Times New Roman"/>
            </w:rPr>
            <w:t>4.3.1 Vaikutukset seurakuntalaisiin</w:t>
          </w:r>
          <w:r w:rsidRPr="00B52AC5">
            <w:rPr>
              <w:rFonts w:ascii="Times New Roman" w:hAnsi="Times New Roman"/>
            </w:rPr>
            <w:ptab w:relativeTo="margin" w:alignment="right" w:leader="dot"/>
          </w:r>
          <w:r>
            <w:rPr>
              <w:rFonts w:ascii="Times New Roman" w:hAnsi="Times New Roman"/>
            </w:rPr>
            <w:t>18</w:t>
          </w:r>
        </w:p>
        <w:p w14:paraId="7D304DE5" w14:textId="64E27151" w:rsidR="006317D3" w:rsidRPr="00B52AC5" w:rsidRDefault="006317D3" w:rsidP="00215D1A">
          <w:pPr>
            <w:pStyle w:val="Sisluet3"/>
            <w:spacing w:after="0"/>
            <w:ind w:left="448" w:firstLine="284"/>
            <w:rPr>
              <w:rFonts w:ascii="Times New Roman" w:hAnsi="Times New Roman"/>
            </w:rPr>
          </w:pPr>
          <w:r>
            <w:rPr>
              <w:rFonts w:ascii="Times New Roman" w:hAnsi="Times New Roman"/>
            </w:rPr>
            <w:t>4.</w:t>
          </w:r>
          <w:r w:rsidRPr="00B52AC5">
            <w:rPr>
              <w:rFonts w:ascii="Times New Roman" w:hAnsi="Times New Roman"/>
            </w:rPr>
            <w:t xml:space="preserve">3.2 </w:t>
          </w:r>
          <w:r>
            <w:rPr>
              <w:rFonts w:ascii="Times New Roman" w:hAnsi="Times New Roman"/>
            </w:rPr>
            <w:t>Kielelliset vaikutukset</w:t>
          </w:r>
          <w:r w:rsidRPr="00B52AC5">
            <w:rPr>
              <w:rFonts w:ascii="Times New Roman" w:hAnsi="Times New Roman"/>
            </w:rPr>
            <w:ptab w:relativeTo="margin" w:alignment="right" w:leader="dot"/>
          </w:r>
          <w:r>
            <w:rPr>
              <w:rFonts w:ascii="Times New Roman" w:hAnsi="Times New Roman"/>
            </w:rPr>
            <w:t>18</w:t>
          </w:r>
        </w:p>
        <w:p w14:paraId="41294B11" w14:textId="6C9C8B0F" w:rsidR="006317D3" w:rsidRDefault="00215D1A" w:rsidP="00215D1A">
          <w:pPr>
            <w:pStyle w:val="Sisluet3"/>
            <w:spacing w:after="0"/>
            <w:ind w:left="448" w:firstLine="284"/>
            <w:rPr>
              <w:rFonts w:ascii="Times New Roman" w:hAnsi="Times New Roman"/>
            </w:rPr>
          </w:pPr>
          <w:r>
            <w:rPr>
              <w:rFonts w:ascii="Times New Roman" w:hAnsi="Times New Roman"/>
            </w:rPr>
            <w:t>4.</w:t>
          </w:r>
          <w:r w:rsidR="006317D3" w:rsidRPr="00B52AC5">
            <w:rPr>
              <w:rFonts w:ascii="Times New Roman" w:hAnsi="Times New Roman"/>
            </w:rPr>
            <w:t xml:space="preserve">3.3 </w:t>
          </w:r>
          <w:r>
            <w:rPr>
              <w:rFonts w:ascii="Times New Roman" w:hAnsi="Times New Roman"/>
            </w:rPr>
            <w:t>Vaikutukset lapsiin ja nuoriin</w:t>
          </w:r>
          <w:r w:rsidR="006317D3" w:rsidRPr="00B52AC5">
            <w:rPr>
              <w:rFonts w:ascii="Times New Roman" w:hAnsi="Times New Roman"/>
            </w:rPr>
            <w:ptab w:relativeTo="margin" w:alignment="right" w:leader="dot"/>
          </w:r>
          <w:r w:rsidR="006317D3">
            <w:rPr>
              <w:rFonts w:ascii="Times New Roman" w:hAnsi="Times New Roman"/>
            </w:rPr>
            <w:t>1</w:t>
          </w:r>
          <w:r>
            <w:rPr>
              <w:rFonts w:ascii="Times New Roman" w:hAnsi="Times New Roman"/>
            </w:rPr>
            <w:t>9</w:t>
          </w:r>
        </w:p>
        <w:p w14:paraId="68A3B815" w14:textId="03152D4A" w:rsidR="00215D1A" w:rsidRPr="00B52AC5" w:rsidRDefault="00215D1A" w:rsidP="00215D1A">
          <w:pPr>
            <w:pStyle w:val="Sisluet3"/>
            <w:spacing w:after="0"/>
            <w:ind w:left="448" w:firstLine="284"/>
            <w:rPr>
              <w:rFonts w:ascii="Times New Roman" w:hAnsi="Times New Roman"/>
            </w:rPr>
          </w:pPr>
          <w:r>
            <w:rPr>
              <w:rFonts w:ascii="Times New Roman" w:hAnsi="Times New Roman"/>
            </w:rPr>
            <w:t>4.3.4</w:t>
          </w:r>
          <w:r w:rsidRPr="00B52AC5">
            <w:rPr>
              <w:rFonts w:ascii="Times New Roman" w:hAnsi="Times New Roman"/>
            </w:rPr>
            <w:t xml:space="preserve"> </w:t>
          </w:r>
          <w:r>
            <w:rPr>
              <w:rFonts w:ascii="Times New Roman" w:hAnsi="Times New Roman"/>
            </w:rPr>
            <w:t>Ympäristövaikutukset</w:t>
          </w:r>
          <w:r w:rsidRPr="00B52AC5">
            <w:rPr>
              <w:rFonts w:ascii="Times New Roman" w:hAnsi="Times New Roman"/>
            </w:rPr>
            <w:ptab w:relativeTo="margin" w:alignment="right" w:leader="dot"/>
          </w:r>
          <w:r>
            <w:rPr>
              <w:rFonts w:ascii="Times New Roman" w:hAnsi="Times New Roman"/>
            </w:rPr>
            <w:t>20</w:t>
          </w:r>
        </w:p>
        <w:p w14:paraId="0B247458" w14:textId="060F15B7" w:rsidR="00B52AC5" w:rsidRPr="00B52AC5" w:rsidRDefault="00B52AC5" w:rsidP="001B65B2">
          <w:pPr>
            <w:pStyle w:val="Sisluet2"/>
            <w:spacing w:after="0"/>
            <w:ind w:left="216"/>
            <w:rPr>
              <w:rFonts w:ascii="Times New Roman" w:hAnsi="Times New Roman"/>
            </w:rPr>
          </w:pPr>
          <w:r w:rsidRPr="00B52AC5">
            <w:rPr>
              <w:rFonts w:ascii="Times New Roman" w:eastAsia="Times New Roman" w:hAnsi="Times New Roman"/>
              <w:noProof/>
            </w:rPr>
            <w:t>5 Asian valmistelu</w:t>
          </w:r>
          <w:r w:rsidRPr="00B52AC5">
            <w:rPr>
              <w:rFonts w:ascii="Times New Roman" w:hAnsi="Times New Roman"/>
            </w:rPr>
            <w:ptab w:relativeTo="margin" w:alignment="right" w:leader="dot"/>
          </w:r>
          <w:r w:rsidR="00C94E52">
            <w:rPr>
              <w:rFonts w:ascii="Times New Roman" w:hAnsi="Times New Roman"/>
            </w:rPr>
            <w:t>20</w:t>
          </w:r>
        </w:p>
        <w:p w14:paraId="0166D2FB" w14:textId="7A0E0753" w:rsidR="00B52AC5" w:rsidRPr="00B52AC5" w:rsidRDefault="00B52AC5" w:rsidP="001B65B2">
          <w:pPr>
            <w:pStyle w:val="Sisluet3"/>
            <w:spacing w:after="0"/>
            <w:ind w:left="446"/>
            <w:rPr>
              <w:rFonts w:ascii="Times New Roman" w:hAnsi="Times New Roman"/>
            </w:rPr>
          </w:pPr>
          <w:r w:rsidRPr="00B52AC5">
            <w:rPr>
              <w:rFonts w:ascii="Times New Roman" w:hAnsi="Times New Roman"/>
            </w:rPr>
            <w:t xml:space="preserve">5.1 Valmisteluvaiheet ja aineisto </w:t>
          </w:r>
          <w:r w:rsidRPr="00B52AC5">
            <w:rPr>
              <w:rFonts w:ascii="Times New Roman" w:hAnsi="Times New Roman"/>
            </w:rPr>
            <w:ptab w:relativeTo="margin" w:alignment="right" w:leader="dot"/>
          </w:r>
          <w:r w:rsidR="00C94E52">
            <w:rPr>
              <w:rFonts w:ascii="Times New Roman" w:hAnsi="Times New Roman"/>
            </w:rPr>
            <w:t>20</w:t>
          </w:r>
        </w:p>
        <w:p w14:paraId="60B88A2C" w14:textId="1FF92855" w:rsidR="00B52AC5" w:rsidRPr="00B52AC5" w:rsidRDefault="00B52AC5" w:rsidP="001B65B2">
          <w:pPr>
            <w:pStyle w:val="Sisluet3"/>
            <w:spacing w:after="0"/>
            <w:ind w:left="446"/>
            <w:rPr>
              <w:rFonts w:ascii="Times New Roman" w:hAnsi="Times New Roman"/>
            </w:rPr>
          </w:pPr>
          <w:r w:rsidRPr="00B52AC5">
            <w:rPr>
              <w:rFonts w:ascii="Times New Roman" w:hAnsi="Times New Roman"/>
            </w:rPr>
            <w:t>5.2 Aloitteet, esitykset ja päätökset sekä niiden huomioon ottaminen</w:t>
          </w:r>
          <w:r w:rsidRPr="00B52AC5">
            <w:rPr>
              <w:rFonts w:ascii="Times New Roman" w:hAnsi="Times New Roman"/>
            </w:rPr>
            <w:ptab w:relativeTo="margin" w:alignment="right" w:leader="dot"/>
          </w:r>
          <w:r w:rsidR="00C94E52">
            <w:rPr>
              <w:rFonts w:ascii="Times New Roman" w:hAnsi="Times New Roman"/>
            </w:rPr>
            <w:t>20</w:t>
          </w:r>
        </w:p>
        <w:p w14:paraId="2AE594D0" w14:textId="215C92FF" w:rsidR="00B52AC5" w:rsidRPr="00B52AC5" w:rsidRDefault="00B52AC5" w:rsidP="001B65B2">
          <w:pPr>
            <w:pStyle w:val="Sisluet3"/>
            <w:spacing w:after="0"/>
            <w:ind w:left="446"/>
            <w:rPr>
              <w:rFonts w:ascii="Times New Roman" w:hAnsi="Times New Roman"/>
            </w:rPr>
          </w:pPr>
          <w:r w:rsidRPr="00B52AC5">
            <w:rPr>
              <w:rFonts w:ascii="Times New Roman" w:hAnsi="Times New Roman"/>
            </w:rPr>
            <w:t>5.3 Lausunnot ja niiden huomioon ottaminen</w:t>
          </w:r>
          <w:r w:rsidRPr="00B52AC5">
            <w:rPr>
              <w:rFonts w:ascii="Times New Roman" w:hAnsi="Times New Roman"/>
            </w:rPr>
            <w:ptab w:relativeTo="margin" w:alignment="right" w:leader="dot"/>
          </w:r>
          <w:r w:rsidR="00C94E52">
            <w:rPr>
              <w:rFonts w:ascii="Times New Roman" w:hAnsi="Times New Roman"/>
            </w:rPr>
            <w:t>22</w:t>
          </w:r>
        </w:p>
        <w:p w14:paraId="66B0168C" w14:textId="064885BB" w:rsidR="00B52AC5" w:rsidRPr="00B52AC5" w:rsidRDefault="00B52AC5" w:rsidP="001B65B2">
          <w:pPr>
            <w:pStyle w:val="Sisluet2"/>
            <w:spacing w:after="0"/>
            <w:ind w:left="216"/>
            <w:rPr>
              <w:rFonts w:ascii="Times New Roman" w:hAnsi="Times New Roman"/>
            </w:rPr>
          </w:pPr>
          <w:r>
            <w:rPr>
              <w:rFonts w:ascii="Times New Roman" w:eastAsia="Times New Roman" w:hAnsi="Times New Roman"/>
              <w:noProof/>
            </w:rPr>
            <w:t>6</w:t>
          </w:r>
          <w:r w:rsidRPr="00B52AC5">
            <w:rPr>
              <w:rFonts w:ascii="Times New Roman" w:eastAsia="Times New Roman" w:hAnsi="Times New Roman"/>
              <w:noProof/>
            </w:rPr>
            <w:t xml:space="preserve"> </w:t>
          </w:r>
          <w:r>
            <w:rPr>
              <w:rFonts w:ascii="Times New Roman" w:eastAsia="Times New Roman" w:hAnsi="Times New Roman"/>
              <w:noProof/>
            </w:rPr>
            <w:t>Riippuvuus muista esi</w:t>
          </w:r>
          <w:r w:rsidRPr="00B52AC5">
            <w:rPr>
              <w:rFonts w:ascii="Times New Roman" w:eastAsia="Times New Roman" w:hAnsi="Times New Roman"/>
              <w:noProof/>
            </w:rPr>
            <w:t>tyksistä</w:t>
          </w:r>
          <w:r w:rsidRPr="00B52AC5">
            <w:rPr>
              <w:rFonts w:ascii="Times New Roman" w:hAnsi="Times New Roman"/>
            </w:rPr>
            <w:ptab w:relativeTo="margin" w:alignment="right" w:leader="dot"/>
          </w:r>
          <w:r w:rsidR="00C94E52">
            <w:rPr>
              <w:rFonts w:ascii="Times New Roman" w:hAnsi="Times New Roman"/>
            </w:rPr>
            <w:t>23</w:t>
          </w:r>
        </w:p>
        <w:p w14:paraId="2515E79B" w14:textId="77777777" w:rsidR="004C0CA7" w:rsidRDefault="004C0CA7" w:rsidP="001B65B2">
          <w:pPr>
            <w:pStyle w:val="Sisluet1"/>
            <w:spacing w:after="0"/>
            <w:rPr>
              <w:rFonts w:ascii="Times New Roman" w:eastAsia="Times New Roman" w:hAnsi="Times New Roman"/>
            </w:rPr>
          </w:pPr>
        </w:p>
        <w:p w14:paraId="71883A10" w14:textId="3A9B9781" w:rsidR="00B52AC5" w:rsidRPr="00B52AC5" w:rsidRDefault="00B52AC5" w:rsidP="001B65B2">
          <w:pPr>
            <w:pStyle w:val="Sisluet1"/>
            <w:spacing w:after="0"/>
            <w:rPr>
              <w:rFonts w:ascii="Times New Roman" w:hAnsi="Times New Roman"/>
            </w:rPr>
          </w:pPr>
          <w:r>
            <w:rPr>
              <w:rFonts w:ascii="Times New Roman" w:eastAsia="Times New Roman" w:hAnsi="Times New Roman"/>
            </w:rPr>
            <w:t>YKSITYISKOHTAISET PERUSTELUT</w:t>
          </w:r>
          <w:r w:rsidRPr="00B52AC5">
            <w:rPr>
              <w:rFonts w:ascii="Times New Roman" w:hAnsi="Times New Roman"/>
            </w:rPr>
            <w:ptab w:relativeTo="margin" w:alignment="right" w:leader="dot"/>
          </w:r>
          <w:r w:rsidR="00C94E52">
            <w:rPr>
              <w:rFonts w:ascii="Times New Roman" w:hAnsi="Times New Roman"/>
              <w:bCs/>
            </w:rPr>
            <w:t>24</w:t>
          </w:r>
        </w:p>
        <w:p w14:paraId="5789B2B8" w14:textId="47205DC5" w:rsidR="00D34CE3" w:rsidRPr="00B52AC5" w:rsidRDefault="00D34CE3" w:rsidP="001B65B2">
          <w:pPr>
            <w:pStyle w:val="Sisluet2"/>
            <w:spacing w:after="0"/>
            <w:ind w:left="216"/>
            <w:rPr>
              <w:rFonts w:ascii="Times New Roman" w:hAnsi="Times New Roman"/>
            </w:rPr>
          </w:pPr>
          <w:r>
            <w:rPr>
              <w:rFonts w:ascii="Times New Roman" w:eastAsia="Times New Roman" w:hAnsi="Times New Roman"/>
              <w:noProof/>
            </w:rPr>
            <w:t>1</w:t>
          </w:r>
          <w:r w:rsidRPr="00B52AC5">
            <w:rPr>
              <w:rFonts w:ascii="Times New Roman" w:eastAsia="Times New Roman" w:hAnsi="Times New Roman"/>
              <w:noProof/>
            </w:rPr>
            <w:t xml:space="preserve"> </w:t>
          </w:r>
          <w:r>
            <w:rPr>
              <w:rFonts w:ascii="Times New Roman" w:eastAsia="Times New Roman" w:hAnsi="Times New Roman"/>
              <w:noProof/>
            </w:rPr>
            <w:t>Kirkkolakiehdotuk</w:t>
          </w:r>
          <w:r w:rsidR="001B65B2">
            <w:rPr>
              <w:rFonts w:ascii="Times New Roman" w:eastAsia="Times New Roman" w:hAnsi="Times New Roman"/>
              <w:noProof/>
            </w:rPr>
            <w:t>s</w:t>
          </w:r>
          <w:r>
            <w:rPr>
              <w:rFonts w:ascii="Times New Roman" w:eastAsia="Times New Roman" w:hAnsi="Times New Roman"/>
              <w:noProof/>
            </w:rPr>
            <w:t>en perustelut</w:t>
          </w:r>
          <w:r w:rsidRPr="00B52AC5">
            <w:rPr>
              <w:rFonts w:ascii="Times New Roman" w:hAnsi="Times New Roman"/>
            </w:rPr>
            <w:ptab w:relativeTo="margin" w:alignment="right" w:leader="dot"/>
          </w:r>
          <w:r w:rsidR="00C94E52">
            <w:rPr>
              <w:rFonts w:ascii="Times New Roman" w:hAnsi="Times New Roman"/>
            </w:rPr>
            <w:t>24</w:t>
          </w:r>
        </w:p>
        <w:p w14:paraId="589A2FB5" w14:textId="65D4D69F" w:rsidR="00D34CE3" w:rsidRPr="00B52AC5" w:rsidRDefault="001B65B2" w:rsidP="001B65B2">
          <w:pPr>
            <w:pStyle w:val="Sisluet3"/>
            <w:spacing w:after="0"/>
            <w:ind w:left="446"/>
            <w:rPr>
              <w:rFonts w:ascii="Times New Roman" w:hAnsi="Times New Roman"/>
            </w:rPr>
          </w:pPr>
          <w:r>
            <w:rPr>
              <w:rFonts w:ascii="Times New Roman" w:hAnsi="Times New Roman"/>
            </w:rPr>
            <w:t xml:space="preserve">1 luku </w:t>
          </w:r>
          <w:r w:rsidR="00DA7736">
            <w:rPr>
              <w:rFonts w:ascii="Times New Roman" w:hAnsi="Times New Roman"/>
            </w:rPr>
            <w:tab/>
          </w:r>
          <w:r>
            <w:rPr>
              <w:rFonts w:ascii="Times New Roman" w:hAnsi="Times New Roman"/>
            </w:rPr>
            <w:t xml:space="preserve">Yleiset säännökset </w:t>
          </w:r>
          <w:r w:rsidR="00D34CE3" w:rsidRPr="00B52AC5">
            <w:rPr>
              <w:rFonts w:ascii="Times New Roman" w:hAnsi="Times New Roman"/>
            </w:rPr>
            <w:t xml:space="preserve"> </w:t>
          </w:r>
          <w:r w:rsidR="00D34CE3" w:rsidRPr="00B52AC5">
            <w:rPr>
              <w:rFonts w:ascii="Times New Roman" w:hAnsi="Times New Roman"/>
            </w:rPr>
            <w:ptab w:relativeTo="margin" w:alignment="right" w:leader="dot"/>
          </w:r>
          <w:r w:rsidR="00C94E52">
            <w:rPr>
              <w:rFonts w:ascii="Times New Roman" w:hAnsi="Times New Roman"/>
            </w:rPr>
            <w:t>24</w:t>
          </w:r>
        </w:p>
        <w:p w14:paraId="2E251E0D" w14:textId="2B556C90" w:rsidR="00D34CE3" w:rsidRPr="00B52AC5" w:rsidRDefault="001B65B2" w:rsidP="001B65B2">
          <w:pPr>
            <w:pStyle w:val="Sisluet3"/>
            <w:spacing w:after="0"/>
            <w:ind w:left="446"/>
            <w:rPr>
              <w:rFonts w:ascii="Times New Roman" w:hAnsi="Times New Roman"/>
            </w:rPr>
          </w:pPr>
          <w:r>
            <w:rPr>
              <w:rFonts w:ascii="Times New Roman" w:hAnsi="Times New Roman"/>
            </w:rPr>
            <w:t xml:space="preserve">2 luku </w:t>
          </w:r>
          <w:r w:rsidR="00DA7736">
            <w:rPr>
              <w:rFonts w:ascii="Times New Roman" w:hAnsi="Times New Roman"/>
            </w:rPr>
            <w:tab/>
          </w:r>
          <w:r>
            <w:rPr>
              <w:rFonts w:ascii="Times New Roman" w:hAnsi="Times New Roman"/>
            </w:rPr>
            <w:t>Kirkon hallinnollinen jako</w:t>
          </w:r>
          <w:r w:rsidR="00D34CE3" w:rsidRPr="00B52AC5">
            <w:rPr>
              <w:rFonts w:ascii="Times New Roman" w:hAnsi="Times New Roman"/>
            </w:rPr>
            <w:ptab w:relativeTo="margin" w:alignment="right" w:leader="dot"/>
          </w:r>
          <w:r w:rsidR="00C94E52">
            <w:rPr>
              <w:rFonts w:ascii="Times New Roman" w:hAnsi="Times New Roman"/>
            </w:rPr>
            <w:t>27</w:t>
          </w:r>
        </w:p>
        <w:p w14:paraId="60FEB6C2" w14:textId="3DC1EB53" w:rsidR="00D34CE3" w:rsidRPr="00B52AC5" w:rsidRDefault="001B65B2" w:rsidP="001B65B2">
          <w:pPr>
            <w:pStyle w:val="Sisluet3"/>
            <w:spacing w:after="0"/>
            <w:ind w:left="446"/>
            <w:rPr>
              <w:rFonts w:ascii="Times New Roman" w:hAnsi="Times New Roman"/>
            </w:rPr>
          </w:pPr>
          <w:r>
            <w:rPr>
              <w:rFonts w:ascii="Times New Roman" w:hAnsi="Times New Roman"/>
            </w:rPr>
            <w:t xml:space="preserve">3 luku </w:t>
          </w:r>
          <w:r w:rsidR="00DA7736">
            <w:rPr>
              <w:rFonts w:ascii="Times New Roman" w:hAnsi="Times New Roman"/>
            </w:rPr>
            <w:tab/>
          </w:r>
          <w:r>
            <w:rPr>
              <w:rFonts w:ascii="Times New Roman" w:hAnsi="Times New Roman"/>
            </w:rPr>
            <w:t>Seurakunta ja seurakuntayhtymä</w:t>
          </w:r>
          <w:r w:rsidR="00D34CE3" w:rsidRPr="00B52AC5">
            <w:rPr>
              <w:rFonts w:ascii="Times New Roman" w:hAnsi="Times New Roman"/>
            </w:rPr>
            <w:ptab w:relativeTo="margin" w:alignment="right" w:leader="dot"/>
          </w:r>
          <w:r w:rsidR="00C94E52">
            <w:rPr>
              <w:rFonts w:ascii="Times New Roman" w:hAnsi="Times New Roman"/>
            </w:rPr>
            <w:t>32</w:t>
          </w:r>
        </w:p>
        <w:p w14:paraId="448AC19C" w14:textId="2E6F472D" w:rsidR="00B52AC5" w:rsidRDefault="001B65B2" w:rsidP="001B65B2">
          <w:pPr>
            <w:pStyle w:val="Sisluet3"/>
            <w:spacing w:after="0"/>
            <w:ind w:left="446"/>
            <w:rPr>
              <w:rFonts w:ascii="Times New Roman" w:hAnsi="Times New Roman"/>
            </w:rPr>
          </w:pPr>
          <w:r>
            <w:rPr>
              <w:rFonts w:ascii="Times New Roman" w:hAnsi="Times New Roman"/>
            </w:rPr>
            <w:t xml:space="preserve">4 luku </w:t>
          </w:r>
          <w:r w:rsidR="00DA7736">
            <w:rPr>
              <w:rFonts w:ascii="Times New Roman" w:hAnsi="Times New Roman"/>
            </w:rPr>
            <w:tab/>
          </w:r>
          <w:r>
            <w:rPr>
              <w:rFonts w:ascii="Times New Roman" w:hAnsi="Times New Roman"/>
            </w:rPr>
            <w:t>Hiippakunta</w:t>
          </w:r>
          <w:r w:rsidR="00B52AC5" w:rsidRPr="00B52AC5">
            <w:rPr>
              <w:rFonts w:ascii="Times New Roman" w:hAnsi="Times New Roman"/>
            </w:rPr>
            <w:ptab w:relativeTo="margin" w:alignment="right" w:leader="dot"/>
          </w:r>
          <w:r w:rsidR="00C94E52">
            <w:rPr>
              <w:rFonts w:ascii="Times New Roman" w:hAnsi="Times New Roman"/>
            </w:rPr>
            <w:t>50</w:t>
          </w:r>
        </w:p>
        <w:p w14:paraId="31C847A2" w14:textId="14A5C68A" w:rsidR="00F87021" w:rsidRPr="00B52AC5" w:rsidRDefault="00F87021" w:rsidP="00F87021">
          <w:pPr>
            <w:pStyle w:val="Sisluet3"/>
            <w:spacing w:after="0"/>
            <w:ind w:left="446"/>
            <w:rPr>
              <w:rFonts w:ascii="Times New Roman" w:hAnsi="Times New Roman"/>
            </w:rPr>
          </w:pPr>
          <w:r>
            <w:rPr>
              <w:rFonts w:ascii="Times New Roman" w:hAnsi="Times New Roman"/>
            </w:rPr>
            <w:t xml:space="preserve">5 luku </w:t>
          </w:r>
          <w:r w:rsidR="00DA7736">
            <w:rPr>
              <w:rFonts w:ascii="Times New Roman" w:hAnsi="Times New Roman"/>
            </w:rPr>
            <w:tab/>
          </w:r>
          <w:r>
            <w:rPr>
              <w:rFonts w:ascii="Times New Roman" w:hAnsi="Times New Roman"/>
            </w:rPr>
            <w:t xml:space="preserve">Keskushallinto </w:t>
          </w:r>
          <w:r w:rsidRPr="00B52AC5">
            <w:rPr>
              <w:rFonts w:ascii="Times New Roman" w:hAnsi="Times New Roman"/>
            </w:rPr>
            <w:t xml:space="preserve"> </w:t>
          </w:r>
          <w:r w:rsidRPr="00B52AC5">
            <w:rPr>
              <w:rFonts w:ascii="Times New Roman" w:hAnsi="Times New Roman"/>
            </w:rPr>
            <w:ptab w:relativeTo="margin" w:alignment="right" w:leader="dot"/>
          </w:r>
          <w:r w:rsidR="002978EE">
            <w:rPr>
              <w:rFonts w:ascii="Times New Roman" w:hAnsi="Times New Roman"/>
            </w:rPr>
            <w:t>52</w:t>
          </w:r>
        </w:p>
        <w:p w14:paraId="6B70D296" w14:textId="3D2F0EC9" w:rsidR="00F87021" w:rsidRPr="00B52AC5" w:rsidRDefault="00F87021" w:rsidP="00F87021">
          <w:pPr>
            <w:pStyle w:val="Sisluet3"/>
            <w:spacing w:after="0"/>
            <w:ind w:left="446"/>
            <w:rPr>
              <w:rFonts w:ascii="Times New Roman" w:hAnsi="Times New Roman"/>
            </w:rPr>
          </w:pPr>
          <w:r>
            <w:rPr>
              <w:rFonts w:ascii="Times New Roman" w:hAnsi="Times New Roman"/>
            </w:rPr>
            <w:t xml:space="preserve">6 luku </w:t>
          </w:r>
          <w:r w:rsidR="00DA7736">
            <w:rPr>
              <w:rFonts w:ascii="Times New Roman" w:hAnsi="Times New Roman"/>
            </w:rPr>
            <w:tab/>
          </w:r>
          <w:r>
            <w:rPr>
              <w:rFonts w:ascii="Times New Roman" w:hAnsi="Times New Roman"/>
            </w:rPr>
            <w:t>Seurakunnan ja kirkon talous</w:t>
          </w:r>
          <w:r w:rsidRPr="00B52AC5">
            <w:rPr>
              <w:rFonts w:ascii="Times New Roman" w:hAnsi="Times New Roman"/>
            </w:rPr>
            <w:ptab w:relativeTo="margin" w:alignment="right" w:leader="dot"/>
          </w:r>
          <w:r w:rsidR="002978EE">
            <w:rPr>
              <w:rFonts w:ascii="Times New Roman" w:hAnsi="Times New Roman"/>
            </w:rPr>
            <w:t>56</w:t>
          </w:r>
        </w:p>
        <w:p w14:paraId="624BC24C" w14:textId="12E7CAD9" w:rsidR="00F87021" w:rsidRPr="00B52AC5" w:rsidRDefault="00F87021" w:rsidP="00F87021">
          <w:pPr>
            <w:pStyle w:val="Sisluet3"/>
            <w:spacing w:after="0"/>
            <w:ind w:left="446"/>
            <w:rPr>
              <w:rFonts w:ascii="Times New Roman" w:hAnsi="Times New Roman"/>
            </w:rPr>
          </w:pPr>
          <w:r>
            <w:rPr>
              <w:rFonts w:ascii="Times New Roman" w:hAnsi="Times New Roman"/>
            </w:rPr>
            <w:t xml:space="preserve">7 luku </w:t>
          </w:r>
          <w:r w:rsidR="00DA7736">
            <w:rPr>
              <w:rFonts w:ascii="Times New Roman" w:hAnsi="Times New Roman"/>
            </w:rPr>
            <w:tab/>
          </w:r>
          <w:r>
            <w:rPr>
              <w:rFonts w:ascii="Times New Roman" w:hAnsi="Times New Roman"/>
            </w:rPr>
            <w:t>Pappisvirka</w:t>
          </w:r>
          <w:r w:rsidRPr="00B52AC5">
            <w:rPr>
              <w:rFonts w:ascii="Times New Roman" w:hAnsi="Times New Roman"/>
            </w:rPr>
            <w:ptab w:relativeTo="margin" w:alignment="right" w:leader="dot"/>
          </w:r>
          <w:r w:rsidR="002978EE">
            <w:rPr>
              <w:rFonts w:ascii="Times New Roman" w:hAnsi="Times New Roman"/>
            </w:rPr>
            <w:t>58</w:t>
          </w:r>
        </w:p>
        <w:p w14:paraId="5E8C9A1F" w14:textId="60E12441" w:rsidR="00F87021" w:rsidRDefault="00F87021" w:rsidP="00F87021">
          <w:pPr>
            <w:spacing w:after="0"/>
            <w:ind w:firstLine="448"/>
            <w:rPr>
              <w:rFonts w:ascii="Times New Roman" w:hAnsi="Times New Roman" w:cs="Times New Roman"/>
            </w:rPr>
          </w:pPr>
          <w:r>
            <w:rPr>
              <w:rFonts w:ascii="Times New Roman" w:hAnsi="Times New Roman"/>
            </w:rPr>
            <w:t xml:space="preserve">8 luku </w:t>
          </w:r>
          <w:r w:rsidR="00DA7736">
            <w:rPr>
              <w:rFonts w:ascii="Times New Roman" w:hAnsi="Times New Roman"/>
            </w:rPr>
            <w:tab/>
          </w:r>
          <w:r>
            <w:rPr>
              <w:rFonts w:ascii="Times New Roman" w:hAnsi="Times New Roman"/>
            </w:rPr>
            <w:t>Henkilöstö</w:t>
          </w:r>
          <w:r w:rsidRPr="00B52AC5">
            <w:rPr>
              <w:rFonts w:ascii="Times New Roman" w:hAnsi="Times New Roman" w:cs="Times New Roman"/>
            </w:rPr>
            <w:ptab w:relativeTo="margin" w:alignment="right" w:leader="dot"/>
          </w:r>
          <w:r w:rsidR="002978EE">
            <w:rPr>
              <w:rFonts w:ascii="Times New Roman" w:hAnsi="Times New Roman" w:cs="Times New Roman"/>
            </w:rPr>
            <w:t>60</w:t>
          </w:r>
        </w:p>
        <w:p w14:paraId="375389E5" w14:textId="5BA9FFF2" w:rsidR="00F87021" w:rsidRPr="00B52AC5" w:rsidRDefault="00F87021" w:rsidP="00F87021">
          <w:pPr>
            <w:pStyle w:val="Sisluet3"/>
            <w:spacing w:after="0"/>
            <w:ind w:left="446"/>
            <w:rPr>
              <w:rFonts w:ascii="Times New Roman" w:hAnsi="Times New Roman"/>
            </w:rPr>
          </w:pPr>
          <w:r>
            <w:rPr>
              <w:rFonts w:ascii="Times New Roman" w:hAnsi="Times New Roman"/>
            </w:rPr>
            <w:t xml:space="preserve">9 luku </w:t>
          </w:r>
          <w:r w:rsidR="00DA7736">
            <w:rPr>
              <w:rFonts w:ascii="Times New Roman" w:hAnsi="Times New Roman"/>
            </w:rPr>
            <w:tab/>
          </w:r>
          <w:r>
            <w:rPr>
              <w:rFonts w:ascii="Times New Roman" w:hAnsi="Times New Roman"/>
            </w:rPr>
            <w:t xml:space="preserve">Luottamushenkilöt ja vaalit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86</w:t>
          </w:r>
        </w:p>
        <w:p w14:paraId="1ADDD98E" w14:textId="026FEDC1" w:rsidR="00F87021" w:rsidRPr="00B52AC5" w:rsidRDefault="00F87021" w:rsidP="00F87021">
          <w:pPr>
            <w:pStyle w:val="Sisluet3"/>
            <w:spacing w:after="0"/>
            <w:ind w:left="446"/>
            <w:rPr>
              <w:rFonts w:ascii="Times New Roman" w:hAnsi="Times New Roman"/>
            </w:rPr>
          </w:pPr>
          <w:r>
            <w:rPr>
              <w:rFonts w:ascii="Times New Roman" w:hAnsi="Times New Roman"/>
            </w:rPr>
            <w:t xml:space="preserve">10 luku </w:t>
          </w:r>
          <w:r w:rsidR="00DA7736">
            <w:rPr>
              <w:rFonts w:ascii="Times New Roman" w:hAnsi="Times New Roman"/>
            </w:rPr>
            <w:tab/>
          </w:r>
          <w:r w:rsidR="00EA4BEF">
            <w:rPr>
              <w:rFonts w:ascii="Times New Roman" w:hAnsi="Times New Roman"/>
            </w:rPr>
            <w:t>Hallintoasiassa noudatettava menettely ja päätöksenteko</w:t>
          </w:r>
          <w:r>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95</w:t>
          </w:r>
        </w:p>
        <w:p w14:paraId="4BEFDB60" w14:textId="03CDA085" w:rsidR="00F87021" w:rsidRPr="00B52AC5" w:rsidRDefault="00F87021" w:rsidP="00F87021">
          <w:pPr>
            <w:pStyle w:val="Sisluet3"/>
            <w:spacing w:after="0"/>
            <w:ind w:left="446"/>
            <w:rPr>
              <w:rFonts w:ascii="Times New Roman" w:hAnsi="Times New Roman"/>
            </w:rPr>
          </w:pPr>
          <w:r>
            <w:rPr>
              <w:rFonts w:ascii="Times New Roman" w:hAnsi="Times New Roman"/>
            </w:rPr>
            <w:t xml:space="preserve">11 luku </w:t>
          </w:r>
          <w:r w:rsidR="00DA7736">
            <w:rPr>
              <w:rFonts w:ascii="Times New Roman" w:hAnsi="Times New Roman"/>
            </w:rPr>
            <w:tab/>
          </w:r>
          <w:r w:rsidR="00EA4BEF">
            <w:rPr>
              <w:rFonts w:ascii="Times New Roman" w:hAnsi="Times New Roman"/>
            </w:rPr>
            <w:t>Erinäiset säännökset</w:t>
          </w:r>
          <w:r w:rsidRPr="00B52AC5">
            <w:rPr>
              <w:rFonts w:ascii="Times New Roman" w:hAnsi="Times New Roman"/>
            </w:rPr>
            <w:ptab w:relativeTo="margin" w:alignment="right" w:leader="dot"/>
          </w:r>
          <w:r w:rsidR="00966E4A">
            <w:rPr>
              <w:rFonts w:ascii="Times New Roman" w:hAnsi="Times New Roman"/>
            </w:rPr>
            <w:t>106</w:t>
          </w:r>
        </w:p>
        <w:p w14:paraId="7C7BE029" w14:textId="78A1045F" w:rsidR="00F87021" w:rsidRDefault="00F87021" w:rsidP="00F87021">
          <w:pPr>
            <w:spacing w:after="0"/>
            <w:ind w:firstLine="448"/>
            <w:rPr>
              <w:rFonts w:ascii="Times New Roman" w:hAnsi="Times New Roman" w:cs="Times New Roman"/>
            </w:rPr>
          </w:pPr>
          <w:r>
            <w:rPr>
              <w:rFonts w:ascii="Times New Roman" w:hAnsi="Times New Roman"/>
            </w:rPr>
            <w:t xml:space="preserve">12 luku </w:t>
          </w:r>
          <w:r w:rsidR="00DA7736">
            <w:rPr>
              <w:rFonts w:ascii="Times New Roman" w:hAnsi="Times New Roman"/>
            </w:rPr>
            <w:tab/>
          </w:r>
          <w:r w:rsidR="00EA4BEF">
            <w:rPr>
              <w:rFonts w:ascii="Times New Roman" w:hAnsi="Times New Roman"/>
            </w:rPr>
            <w:t>Muutoksenhaku ja alistaminen</w:t>
          </w:r>
          <w:r w:rsidRPr="00B52AC5">
            <w:rPr>
              <w:rFonts w:ascii="Times New Roman" w:hAnsi="Times New Roman" w:cs="Times New Roman"/>
            </w:rPr>
            <w:ptab w:relativeTo="margin" w:alignment="right" w:leader="dot"/>
          </w:r>
          <w:r w:rsidR="00966E4A">
            <w:rPr>
              <w:rFonts w:ascii="Times New Roman" w:hAnsi="Times New Roman" w:cs="Times New Roman"/>
            </w:rPr>
            <w:t>108</w:t>
          </w:r>
        </w:p>
        <w:p w14:paraId="3D8B9A6D" w14:textId="07C18C86" w:rsidR="00F87021" w:rsidRPr="00B52AC5" w:rsidRDefault="00F87021" w:rsidP="00F87021">
          <w:pPr>
            <w:pStyle w:val="Sisluet3"/>
            <w:spacing w:after="0"/>
            <w:ind w:left="446"/>
            <w:rPr>
              <w:rFonts w:ascii="Times New Roman" w:hAnsi="Times New Roman"/>
            </w:rPr>
          </w:pPr>
          <w:r>
            <w:rPr>
              <w:rFonts w:ascii="Times New Roman" w:hAnsi="Times New Roman"/>
            </w:rPr>
            <w:t xml:space="preserve">13 luku </w:t>
          </w:r>
          <w:r w:rsidR="00DA7736">
            <w:rPr>
              <w:rFonts w:ascii="Times New Roman" w:hAnsi="Times New Roman"/>
            </w:rPr>
            <w:tab/>
          </w:r>
          <w:r>
            <w:rPr>
              <w:rFonts w:ascii="Times New Roman" w:hAnsi="Times New Roman"/>
            </w:rPr>
            <w:t>Voimaantulo</w:t>
          </w:r>
          <w:r w:rsidR="00EA4BEF">
            <w:rPr>
              <w:rFonts w:ascii="Times New Roman" w:hAnsi="Times New Roman"/>
            </w:rPr>
            <w:t xml:space="preserve"> ja siirtymäsäännökset</w:t>
          </w:r>
          <w:r>
            <w:rPr>
              <w:rFonts w:ascii="Times New Roman" w:hAnsi="Times New Roman"/>
            </w:rPr>
            <w:t xml:space="preserve"> </w:t>
          </w:r>
          <w:r w:rsidRPr="00B52AC5">
            <w:rPr>
              <w:rFonts w:ascii="Times New Roman" w:hAnsi="Times New Roman"/>
            </w:rPr>
            <w:ptab w:relativeTo="margin" w:alignment="right" w:leader="dot"/>
          </w:r>
          <w:r w:rsidR="002978EE">
            <w:rPr>
              <w:rFonts w:ascii="Times New Roman" w:hAnsi="Times New Roman"/>
            </w:rPr>
            <w:t>115</w:t>
          </w:r>
        </w:p>
        <w:p w14:paraId="1F1DF699" w14:textId="4129D949" w:rsidR="009D0D0C" w:rsidRPr="00B52AC5" w:rsidRDefault="002A57EC" w:rsidP="009D0D0C">
          <w:pPr>
            <w:pStyle w:val="Sisluet2"/>
            <w:spacing w:after="0"/>
            <w:ind w:left="216"/>
            <w:rPr>
              <w:rFonts w:ascii="Times New Roman" w:hAnsi="Times New Roman"/>
            </w:rPr>
          </w:pPr>
          <w:r>
            <w:rPr>
              <w:rFonts w:ascii="Times New Roman" w:eastAsia="Times New Roman" w:hAnsi="Times New Roman"/>
              <w:noProof/>
            </w:rPr>
            <w:t>2</w:t>
          </w:r>
          <w:r w:rsidR="009D0D0C" w:rsidRPr="00B52AC5">
            <w:rPr>
              <w:rFonts w:ascii="Times New Roman" w:eastAsia="Times New Roman" w:hAnsi="Times New Roman"/>
              <w:noProof/>
            </w:rPr>
            <w:t xml:space="preserve"> </w:t>
          </w:r>
          <w:r w:rsidR="009D0D0C">
            <w:rPr>
              <w:rFonts w:ascii="Times New Roman" w:eastAsia="Times New Roman" w:hAnsi="Times New Roman"/>
              <w:noProof/>
            </w:rPr>
            <w:t>Kirkkojärjestysehdotuksen perustelut</w:t>
          </w:r>
          <w:r w:rsidR="009D0D0C" w:rsidRPr="00B52AC5">
            <w:rPr>
              <w:rFonts w:ascii="Times New Roman" w:hAnsi="Times New Roman"/>
            </w:rPr>
            <w:ptab w:relativeTo="margin" w:alignment="right" w:leader="dot"/>
          </w:r>
          <w:r w:rsidR="002978EE">
            <w:rPr>
              <w:rFonts w:ascii="Times New Roman" w:hAnsi="Times New Roman"/>
            </w:rPr>
            <w:t>116</w:t>
          </w:r>
        </w:p>
        <w:p w14:paraId="5B8A05BA" w14:textId="6DE89F54" w:rsidR="009D0D0C" w:rsidRPr="00B52AC5" w:rsidRDefault="009D0D0C" w:rsidP="009D0D0C">
          <w:pPr>
            <w:pStyle w:val="Sisluet3"/>
            <w:spacing w:after="0"/>
            <w:ind w:left="446"/>
            <w:rPr>
              <w:rFonts w:ascii="Times New Roman" w:hAnsi="Times New Roman"/>
            </w:rPr>
          </w:pPr>
          <w:r>
            <w:rPr>
              <w:rFonts w:ascii="Times New Roman" w:hAnsi="Times New Roman"/>
            </w:rPr>
            <w:t xml:space="preserve">1 luku </w:t>
          </w:r>
          <w:r w:rsidR="00DA7736">
            <w:rPr>
              <w:rFonts w:ascii="Times New Roman" w:hAnsi="Times New Roman"/>
            </w:rPr>
            <w:tab/>
          </w:r>
          <w:r>
            <w:rPr>
              <w:rFonts w:ascii="Times New Roman" w:hAnsi="Times New Roman"/>
            </w:rPr>
            <w:t xml:space="preserve">Yleiset säännökset </w:t>
          </w:r>
          <w:r w:rsidRPr="00B52AC5">
            <w:rPr>
              <w:rFonts w:ascii="Times New Roman" w:hAnsi="Times New Roman"/>
            </w:rPr>
            <w:t xml:space="preserve"> </w:t>
          </w:r>
          <w:r w:rsidRPr="00B52AC5">
            <w:rPr>
              <w:rFonts w:ascii="Times New Roman" w:hAnsi="Times New Roman"/>
            </w:rPr>
            <w:ptab w:relativeTo="margin" w:alignment="right" w:leader="dot"/>
          </w:r>
          <w:r w:rsidR="002978EE">
            <w:rPr>
              <w:rFonts w:ascii="Times New Roman" w:hAnsi="Times New Roman"/>
            </w:rPr>
            <w:t>116</w:t>
          </w:r>
        </w:p>
        <w:p w14:paraId="590A889C" w14:textId="676F943B" w:rsidR="009D0D0C" w:rsidRPr="00B52AC5" w:rsidRDefault="009D0D0C" w:rsidP="009D0D0C">
          <w:pPr>
            <w:pStyle w:val="Sisluet3"/>
            <w:spacing w:after="0"/>
            <w:ind w:left="446"/>
            <w:rPr>
              <w:rFonts w:ascii="Times New Roman" w:hAnsi="Times New Roman"/>
            </w:rPr>
          </w:pPr>
          <w:r>
            <w:rPr>
              <w:rFonts w:ascii="Times New Roman" w:hAnsi="Times New Roman"/>
            </w:rPr>
            <w:t xml:space="preserve">2 luku </w:t>
          </w:r>
          <w:r w:rsidR="00DA7736">
            <w:rPr>
              <w:rFonts w:ascii="Times New Roman" w:hAnsi="Times New Roman"/>
            </w:rPr>
            <w:tab/>
          </w:r>
          <w:r>
            <w:rPr>
              <w:rFonts w:ascii="Times New Roman" w:hAnsi="Times New Roman"/>
            </w:rPr>
            <w:t>Kirkon hallinnollinen jako</w:t>
          </w:r>
          <w:r w:rsidRPr="00B52AC5">
            <w:rPr>
              <w:rFonts w:ascii="Times New Roman" w:hAnsi="Times New Roman"/>
            </w:rPr>
            <w:ptab w:relativeTo="margin" w:alignment="right" w:leader="dot"/>
          </w:r>
          <w:r w:rsidR="002978EE">
            <w:rPr>
              <w:rFonts w:ascii="Times New Roman" w:hAnsi="Times New Roman"/>
            </w:rPr>
            <w:t>117</w:t>
          </w:r>
        </w:p>
        <w:p w14:paraId="0427B2ED" w14:textId="59E2C32F" w:rsidR="009D0D0C" w:rsidRPr="00B52AC5" w:rsidRDefault="009D0D0C" w:rsidP="009D0D0C">
          <w:pPr>
            <w:pStyle w:val="Sisluet3"/>
            <w:spacing w:after="0"/>
            <w:ind w:left="446"/>
            <w:rPr>
              <w:rFonts w:ascii="Times New Roman" w:hAnsi="Times New Roman"/>
            </w:rPr>
          </w:pPr>
          <w:r>
            <w:rPr>
              <w:rFonts w:ascii="Times New Roman" w:hAnsi="Times New Roman"/>
            </w:rPr>
            <w:t xml:space="preserve">3 luku </w:t>
          </w:r>
          <w:r w:rsidR="00DA7736">
            <w:rPr>
              <w:rFonts w:ascii="Times New Roman" w:hAnsi="Times New Roman"/>
            </w:rPr>
            <w:tab/>
          </w:r>
          <w:r>
            <w:rPr>
              <w:rFonts w:ascii="Times New Roman" w:hAnsi="Times New Roman"/>
            </w:rPr>
            <w:t>Seurakunta ja seurakuntayhtymä</w:t>
          </w:r>
          <w:r w:rsidRPr="00B52AC5">
            <w:rPr>
              <w:rFonts w:ascii="Times New Roman" w:hAnsi="Times New Roman"/>
            </w:rPr>
            <w:ptab w:relativeTo="margin" w:alignment="right" w:leader="dot"/>
          </w:r>
          <w:r w:rsidR="00966E4A">
            <w:rPr>
              <w:rFonts w:ascii="Times New Roman" w:hAnsi="Times New Roman"/>
            </w:rPr>
            <w:t>120</w:t>
          </w:r>
        </w:p>
        <w:p w14:paraId="0207D0F2" w14:textId="040A24FF" w:rsidR="009D0D0C" w:rsidRDefault="009D0D0C" w:rsidP="009D0D0C">
          <w:pPr>
            <w:pStyle w:val="Sisluet3"/>
            <w:spacing w:after="0"/>
            <w:ind w:left="446"/>
            <w:rPr>
              <w:rFonts w:ascii="Times New Roman" w:hAnsi="Times New Roman"/>
            </w:rPr>
          </w:pPr>
          <w:r>
            <w:rPr>
              <w:rFonts w:ascii="Times New Roman" w:hAnsi="Times New Roman"/>
            </w:rPr>
            <w:t xml:space="preserve">4 luku </w:t>
          </w:r>
          <w:r w:rsidR="00DA7736">
            <w:rPr>
              <w:rFonts w:ascii="Times New Roman" w:hAnsi="Times New Roman"/>
            </w:rPr>
            <w:tab/>
          </w:r>
          <w:r>
            <w:rPr>
              <w:rFonts w:ascii="Times New Roman" w:hAnsi="Times New Roman"/>
            </w:rPr>
            <w:t>Hiippakunta</w:t>
          </w:r>
          <w:r w:rsidRPr="00B52AC5">
            <w:rPr>
              <w:rFonts w:ascii="Times New Roman" w:hAnsi="Times New Roman"/>
            </w:rPr>
            <w:ptab w:relativeTo="margin" w:alignment="right" w:leader="dot"/>
          </w:r>
          <w:r w:rsidR="009F1735">
            <w:rPr>
              <w:rFonts w:ascii="Times New Roman" w:hAnsi="Times New Roman"/>
            </w:rPr>
            <w:t>13</w:t>
          </w:r>
          <w:r w:rsidR="002978EE">
            <w:rPr>
              <w:rFonts w:ascii="Times New Roman" w:hAnsi="Times New Roman"/>
            </w:rPr>
            <w:t>1</w:t>
          </w:r>
        </w:p>
        <w:p w14:paraId="00E772CA" w14:textId="0D77EB80" w:rsidR="009D0D0C" w:rsidRPr="00B52AC5" w:rsidRDefault="009D0D0C" w:rsidP="009D0D0C">
          <w:pPr>
            <w:pStyle w:val="Sisluet3"/>
            <w:spacing w:after="0"/>
            <w:ind w:left="446"/>
            <w:rPr>
              <w:rFonts w:ascii="Times New Roman" w:hAnsi="Times New Roman"/>
            </w:rPr>
          </w:pPr>
          <w:r>
            <w:rPr>
              <w:rFonts w:ascii="Times New Roman" w:hAnsi="Times New Roman"/>
            </w:rPr>
            <w:lastRenderedPageBreak/>
            <w:t xml:space="preserve">5 luku </w:t>
          </w:r>
          <w:r w:rsidR="00DA7736">
            <w:rPr>
              <w:rFonts w:ascii="Times New Roman" w:hAnsi="Times New Roman"/>
            </w:rPr>
            <w:tab/>
          </w:r>
          <w:r>
            <w:rPr>
              <w:rFonts w:ascii="Times New Roman" w:hAnsi="Times New Roman"/>
            </w:rPr>
            <w:t xml:space="preserve">Keskushallinto </w:t>
          </w:r>
          <w:r w:rsidRPr="00B52AC5">
            <w:rPr>
              <w:rFonts w:ascii="Times New Roman" w:hAnsi="Times New Roman"/>
            </w:rPr>
            <w:t xml:space="preserve"> </w:t>
          </w:r>
          <w:r w:rsidRPr="00B52AC5">
            <w:rPr>
              <w:rFonts w:ascii="Times New Roman" w:hAnsi="Times New Roman"/>
            </w:rPr>
            <w:ptab w:relativeTo="margin" w:alignment="right" w:leader="dot"/>
          </w:r>
          <w:r w:rsidR="002978EE">
            <w:rPr>
              <w:rFonts w:ascii="Times New Roman" w:hAnsi="Times New Roman"/>
            </w:rPr>
            <w:t>135</w:t>
          </w:r>
        </w:p>
        <w:p w14:paraId="4A2B5C91" w14:textId="5EBF97A1" w:rsidR="009D0D0C" w:rsidRPr="00B52AC5" w:rsidRDefault="009D0D0C" w:rsidP="009D0D0C">
          <w:pPr>
            <w:pStyle w:val="Sisluet3"/>
            <w:spacing w:after="0"/>
            <w:ind w:left="446"/>
            <w:rPr>
              <w:rFonts w:ascii="Times New Roman" w:hAnsi="Times New Roman"/>
            </w:rPr>
          </w:pPr>
          <w:r>
            <w:rPr>
              <w:rFonts w:ascii="Times New Roman" w:hAnsi="Times New Roman"/>
            </w:rPr>
            <w:t xml:space="preserve">6 luku </w:t>
          </w:r>
          <w:r w:rsidR="00DA7736">
            <w:rPr>
              <w:rFonts w:ascii="Times New Roman" w:hAnsi="Times New Roman"/>
            </w:rPr>
            <w:tab/>
          </w:r>
          <w:r>
            <w:rPr>
              <w:rFonts w:ascii="Times New Roman" w:hAnsi="Times New Roman"/>
            </w:rPr>
            <w:t>Seurakunnan ja kirkon talous</w:t>
          </w:r>
          <w:r w:rsidRPr="00B52AC5">
            <w:rPr>
              <w:rFonts w:ascii="Times New Roman" w:hAnsi="Times New Roman"/>
            </w:rPr>
            <w:ptab w:relativeTo="margin" w:alignment="right" w:leader="dot"/>
          </w:r>
          <w:r w:rsidR="00966E4A">
            <w:rPr>
              <w:rFonts w:ascii="Times New Roman" w:hAnsi="Times New Roman"/>
            </w:rPr>
            <w:t>139</w:t>
          </w:r>
        </w:p>
        <w:p w14:paraId="7C8B0573" w14:textId="16165C99" w:rsidR="009D0D0C" w:rsidRPr="00B52AC5" w:rsidRDefault="009D0D0C" w:rsidP="009D0D0C">
          <w:pPr>
            <w:pStyle w:val="Sisluet3"/>
            <w:spacing w:after="0"/>
            <w:ind w:left="446"/>
            <w:rPr>
              <w:rFonts w:ascii="Times New Roman" w:hAnsi="Times New Roman"/>
            </w:rPr>
          </w:pPr>
          <w:r>
            <w:rPr>
              <w:rFonts w:ascii="Times New Roman" w:hAnsi="Times New Roman"/>
            </w:rPr>
            <w:t xml:space="preserve">7 luku </w:t>
          </w:r>
          <w:r w:rsidR="00DA7736">
            <w:rPr>
              <w:rFonts w:ascii="Times New Roman" w:hAnsi="Times New Roman"/>
            </w:rPr>
            <w:tab/>
          </w:r>
          <w:r>
            <w:rPr>
              <w:rFonts w:ascii="Times New Roman" w:hAnsi="Times New Roman"/>
            </w:rPr>
            <w:t>Pappisvirka</w:t>
          </w:r>
          <w:r w:rsidRPr="00B52AC5">
            <w:rPr>
              <w:rFonts w:ascii="Times New Roman" w:hAnsi="Times New Roman"/>
            </w:rPr>
            <w:ptab w:relativeTo="margin" w:alignment="right" w:leader="dot"/>
          </w:r>
          <w:r w:rsidR="002978EE">
            <w:rPr>
              <w:rFonts w:ascii="Times New Roman" w:hAnsi="Times New Roman"/>
            </w:rPr>
            <w:t>141</w:t>
          </w:r>
        </w:p>
        <w:p w14:paraId="7C5D179E" w14:textId="3DB17203" w:rsidR="009D0D0C" w:rsidRDefault="009D0D0C" w:rsidP="009D0D0C">
          <w:pPr>
            <w:spacing w:after="0"/>
            <w:ind w:firstLine="448"/>
            <w:rPr>
              <w:rFonts w:ascii="Times New Roman" w:hAnsi="Times New Roman" w:cs="Times New Roman"/>
            </w:rPr>
          </w:pPr>
          <w:r>
            <w:rPr>
              <w:rFonts w:ascii="Times New Roman" w:hAnsi="Times New Roman"/>
            </w:rPr>
            <w:t xml:space="preserve">8 luku </w:t>
          </w:r>
          <w:r w:rsidR="00DA7736">
            <w:rPr>
              <w:rFonts w:ascii="Times New Roman" w:hAnsi="Times New Roman"/>
            </w:rPr>
            <w:tab/>
          </w:r>
          <w:r>
            <w:rPr>
              <w:rFonts w:ascii="Times New Roman" w:hAnsi="Times New Roman"/>
            </w:rPr>
            <w:t>Henkilöstö</w:t>
          </w:r>
          <w:r w:rsidRPr="00B52AC5">
            <w:rPr>
              <w:rFonts w:ascii="Times New Roman" w:hAnsi="Times New Roman" w:cs="Times New Roman"/>
            </w:rPr>
            <w:ptab w:relativeTo="margin" w:alignment="right" w:leader="dot"/>
          </w:r>
          <w:r w:rsidR="002978EE">
            <w:rPr>
              <w:rFonts w:ascii="Times New Roman" w:hAnsi="Times New Roman" w:cs="Times New Roman"/>
            </w:rPr>
            <w:t>142</w:t>
          </w:r>
        </w:p>
        <w:p w14:paraId="1A5FF892" w14:textId="74254DD7" w:rsidR="009D0D0C" w:rsidRPr="00B52AC5" w:rsidRDefault="009D0D0C" w:rsidP="009D0D0C">
          <w:pPr>
            <w:pStyle w:val="Sisluet3"/>
            <w:spacing w:after="0"/>
            <w:ind w:left="446"/>
            <w:rPr>
              <w:rFonts w:ascii="Times New Roman" w:hAnsi="Times New Roman"/>
            </w:rPr>
          </w:pPr>
          <w:r>
            <w:rPr>
              <w:rFonts w:ascii="Times New Roman" w:hAnsi="Times New Roman"/>
            </w:rPr>
            <w:t xml:space="preserve">9 luku </w:t>
          </w:r>
          <w:r w:rsidR="00DA7736">
            <w:rPr>
              <w:rFonts w:ascii="Times New Roman" w:hAnsi="Times New Roman"/>
            </w:rPr>
            <w:tab/>
          </w:r>
          <w:r>
            <w:rPr>
              <w:rFonts w:ascii="Times New Roman" w:hAnsi="Times New Roman"/>
            </w:rPr>
            <w:t xml:space="preserve">Vaalit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150</w:t>
          </w:r>
        </w:p>
        <w:p w14:paraId="6ECFA95E" w14:textId="5E297EC2" w:rsidR="009D0D0C" w:rsidRPr="00B52AC5" w:rsidRDefault="009D0D0C" w:rsidP="009D0D0C">
          <w:pPr>
            <w:pStyle w:val="Sisluet3"/>
            <w:spacing w:after="0"/>
            <w:ind w:left="446"/>
            <w:rPr>
              <w:rFonts w:ascii="Times New Roman" w:hAnsi="Times New Roman"/>
            </w:rPr>
          </w:pPr>
          <w:r>
            <w:rPr>
              <w:rFonts w:ascii="Times New Roman" w:hAnsi="Times New Roman"/>
            </w:rPr>
            <w:t xml:space="preserve">10 luku </w:t>
          </w:r>
          <w:r w:rsidR="00DA7736">
            <w:rPr>
              <w:rFonts w:ascii="Times New Roman" w:hAnsi="Times New Roman"/>
            </w:rPr>
            <w:tab/>
          </w:r>
          <w:r>
            <w:rPr>
              <w:rFonts w:ascii="Times New Roman" w:hAnsi="Times New Roman"/>
            </w:rPr>
            <w:t>Hallinto</w:t>
          </w:r>
          <w:r w:rsidR="00EA4BEF">
            <w:rPr>
              <w:rFonts w:ascii="Times New Roman" w:hAnsi="Times New Roman"/>
            </w:rPr>
            <w:t>asian käsittely</w:t>
          </w:r>
          <w:r>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165</w:t>
          </w:r>
        </w:p>
        <w:p w14:paraId="2FA15B0F" w14:textId="4468C56F" w:rsidR="009D0D0C" w:rsidRDefault="009D0D0C" w:rsidP="009D0D0C">
          <w:pPr>
            <w:pStyle w:val="Sisluet3"/>
            <w:spacing w:after="0"/>
            <w:ind w:left="446"/>
            <w:rPr>
              <w:rFonts w:ascii="Times New Roman" w:hAnsi="Times New Roman"/>
            </w:rPr>
          </w:pPr>
          <w:r>
            <w:rPr>
              <w:rFonts w:ascii="Times New Roman" w:hAnsi="Times New Roman"/>
            </w:rPr>
            <w:t xml:space="preserve">11 luku </w:t>
          </w:r>
          <w:r w:rsidR="00DA7736">
            <w:rPr>
              <w:rFonts w:ascii="Times New Roman" w:hAnsi="Times New Roman"/>
            </w:rPr>
            <w:tab/>
          </w:r>
          <w:r w:rsidR="001C0057">
            <w:rPr>
              <w:rFonts w:ascii="Times New Roman" w:hAnsi="Times New Roman"/>
            </w:rPr>
            <w:t xml:space="preserve"> </w:t>
          </w:r>
          <w:r>
            <w:rPr>
              <w:rFonts w:ascii="Times New Roman" w:hAnsi="Times New Roman"/>
            </w:rPr>
            <w:t xml:space="preserve">Erinäiset säännökset </w:t>
          </w:r>
          <w:r w:rsidRPr="00B52AC5">
            <w:rPr>
              <w:rFonts w:ascii="Times New Roman" w:hAnsi="Times New Roman"/>
            </w:rPr>
            <w:ptab w:relativeTo="margin" w:alignment="right" w:leader="dot"/>
          </w:r>
          <w:r w:rsidR="00966E4A">
            <w:rPr>
              <w:rFonts w:ascii="Times New Roman" w:hAnsi="Times New Roman"/>
            </w:rPr>
            <w:t>168</w:t>
          </w:r>
        </w:p>
        <w:p w14:paraId="082C1394" w14:textId="1DABB69B" w:rsidR="006C4613" w:rsidRPr="00B52AC5" w:rsidRDefault="006C4613" w:rsidP="006C4613">
          <w:pPr>
            <w:pStyle w:val="Sisluet3"/>
            <w:spacing w:after="0"/>
            <w:ind w:left="446"/>
            <w:rPr>
              <w:rFonts w:ascii="Times New Roman" w:hAnsi="Times New Roman"/>
            </w:rPr>
          </w:pPr>
          <w:r>
            <w:rPr>
              <w:rFonts w:ascii="Times New Roman" w:hAnsi="Times New Roman"/>
            </w:rPr>
            <w:t xml:space="preserve">12 luku </w:t>
          </w:r>
          <w:r>
            <w:rPr>
              <w:rFonts w:ascii="Times New Roman" w:hAnsi="Times New Roman"/>
            </w:rPr>
            <w:tab/>
            <w:t xml:space="preserve"> Voimaantulo ja siirtymäsäännökset </w:t>
          </w:r>
          <w:r w:rsidRPr="00B52AC5">
            <w:rPr>
              <w:rFonts w:ascii="Times New Roman" w:hAnsi="Times New Roman"/>
            </w:rPr>
            <w:ptab w:relativeTo="margin" w:alignment="right" w:leader="dot"/>
          </w:r>
          <w:r>
            <w:rPr>
              <w:rFonts w:ascii="Times New Roman" w:hAnsi="Times New Roman"/>
            </w:rPr>
            <w:t>168</w:t>
          </w:r>
        </w:p>
        <w:p w14:paraId="144E1E41" w14:textId="52D23154" w:rsidR="002A57EC" w:rsidRDefault="002A57EC" w:rsidP="002A57EC">
          <w:pPr>
            <w:pStyle w:val="Sisluet2"/>
            <w:spacing w:after="0"/>
            <w:ind w:left="216"/>
            <w:rPr>
              <w:rFonts w:ascii="Times New Roman" w:hAnsi="Times New Roman"/>
            </w:rPr>
          </w:pPr>
          <w:r>
            <w:rPr>
              <w:rFonts w:ascii="Times New Roman" w:eastAsia="Times New Roman" w:hAnsi="Times New Roman"/>
              <w:noProof/>
            </w:rPr>
            <w:t>3</w:t>
          </w:r>
          <w:r w:rsidRPr="00B52AC5">
            <w:rPr>
              <w:rFonts w:ascii="Times New Roman" w:eastAsia="Times New Roman" w:hAnsi="Times New Roman"/>
              <w:noProof/>
            </w:rPr>
            <w:t xml:space="preserve"> </w:t>
          </w:r>
          <w:r>
            <w:rPr>
              <w:rFonts w:ascii="Times New Roman" w:eastAsia="Times New Roman" w:hAnsi="Times New Roman"/>
              <w:noProof/>
            </w:rPr>
            <w:t>Voimaantulo</w:t>
          </w:r>
          <w:r w:rsidRPr="00B52AC5">
            <w:rPr>
              <w:rFonts w:ascii="Times New Roman" w:hAnsi="Times New Roman"/>
            </w:rPr>
            <w:ptab w:relativeTo="margin" w:alignment="right" w:leader="dot"/>
          </w:r>
          <w:r w:rsidR="002978EE">
            <w:rPr>
              <w:rFonts w:ascii="Times New Roman" w:hAnsi="Times New Roman"/>
            </w:rPr>
            <w:t>168</w:t>
          </w:r>
        </w:p>
        <w:p w14:paraId="4D760085" w14:textId="615A851E" w:rsidR="003416A8" w:rsidRDefault="002A57EC" w:rsidP="002A57EC">
          <w:pPr>
            <w:pStyle w:val="Sisluet2"/>
            <w:spacing w:after="0"/>
            <w:ind w:left="216"/>
            <w:rPr>
              <w:rFonts w:ascii="Times New Roman" w:hAnsi="Times New Roman"/>
            </w:rPr>
          </w:pPr>
          <w:r>
            <w:rPr>
              <w:rFonts w:ascii="Times New Roman" w:eastAsia="Times New Roman" w:hAnsi="Times New Roman"/>
              <w:noProof/>
            </w:rPr>
            <w:t>4</w:t>
          </w:r>
          <w:r w:rsidRPr="00B52AC5">
            <w:rPr>
              <w:rFonts w:ascii="Times New Roman" w:eastAsia="Times New Roman" w:hAnsi="Times New Roman"/>
              <w:noProof/>
            </w:rPr>
            <w:t xml:space="preserve"> </w:t>
          </w:r>
          <w:r>
            <w:rPr>
              <w:rFonts w:ascii="Times New Roman" w:eastAsia="Times New Roman" w:hAnsi="Times New Roman"/>
              <w:noProof/>
            </w:rPr>
            <w:t>Suhde perutuslakiin ja säätämisjärjestys</w:t>
          </w:r>
          <w:r w:rsidRPr="00B52AC5">
            <w:rPr>
              <w:rFonts w:ascii="Times New Roman" w:hAnsi="Times New Roman"/>
            </w:rPr>
            <w:ptab w:relativeTo="margin" w:alignment="right" w:leader="dot"/>
          </w:r>
          <w:r w:rsidR="00966E4A">
            <w:rPr>
              <w:rFonts w:ascii="Times New Roman" w:hAnsi="Times New Roman"/>
            </w:rPr>
            <w:t>169</w:t>
          </w:r>
        </w:p>
        <w:p w14:paraId="7C04A9A7" w14:textId="77777777" w:rsidR="00720514" w:rsidRPr="00720514" w:rsidRDefault="00720514" w:rsidP="00720514">
          <w:pPr>
            <w:rPr>
              <w:lang w:eastAsia="fi-FI"/>
            </w:rPr>
          </w:pPr>
        </w:p>
        <w:p w14:paraId="46F13F2F" w14:textId="02EC1ECA" w:rsidR="003416A8" w:rsidRPr="00B52AC5" w:rsidRDefault="003416A8" w:rsidP="003416A8">
          <w:pPr>
            <w:pStyle w:val="Sisluet1"/>
            <w:spacing w:after="0"/>
            <w:rPr>
              <w:rFonts w:ascii="Times New Roman" w:hAnsi="Times New Roman"/>
            </w:rPr>
          </w:pPr>
          <w:r>
            <w:rPr>
              <w:rFonts w:ascii="Times New Roman" w:eastAsia="Times New Roman" w:hAnsi="Times New Roman"/>
              <w:noProof/>
            </w:rPr>
            <w:t>SÄÄDÖSEHDOTUKSET</w:t>
          </w:r>
          <w:r w:rsidRPr="00B52AC5">
            <w:rPr>
              <w:rFonts w:ascii="Times New Roman" w:hAnsi="Times New Roman"/>
            </w:rPr>
            <w:ptab w:relativeTo="margin" w:alignment="right" w:leader="dot"/>
          </w:r>
          <w:r w:rsidR="00966E4A">
            <w:rPr>
              <w:rFonts w:ascii="Times New Roman" w:hAnsi="Times New Roman"/>
              <w:bCs/>
            </w:rPr>
            <w:t>171</w:t>
          </w:r>
        </w:p>
        <w:p w14:paraId="3011C85D" w14:textId="570CF329" w:rsidR="003416A8" w:rsidRDefault="003416A8" w:rsidP="003416A8">
          <w:pPr>
            <w:pStyle w:val="Sisluet2"/>
            <w:spacing w:after="0"/>
            <w:ind w:left="216"/>
            <w:rPr>
              <w:rFonts w:ascii="Times New Roman" w:hAnsi="Times New Roman"/>
            </w:rPr>
          </w:pPr>
          <w:r>
            <w:rPr>
              <w:rFonts w:ascii="Times New Roman" w:eastAsia="Times New Roman" w:hAnsi="Times New Roman"/>
              <w:noProof/>
            </w:rPr>
            <w:t>1 Kirkkolaki</w:t>
          </w:r>
          <w:r w:rsidRPr="00B52AC5">
            <w:rPr>
              <w:rFonts w:ascii="Times New Roman" w:hAnsi="Times New Roman"/>
            </w:rPr>
            <w:ptab w:relativeTo="margin" w:alignment="right" w:leader="dot"/>
          </w:r>
          <w:r w:rsidR="00966E4A">
            <w:rPr>
              <w:rFonts w:ascii="Times New Roman" w:hAnsi="Times New Roman"/>
            </w:rPr>
            <w:t>171</w:t>
          </w:r>
        </w:p>
        <w:p w14:paraId="7E264390" w14:textId="7912C66E" w:rsidR="009F379F" w:rsidRPr="00B52AC5" w:rsidRDefault="009F379F" w:rsidP="009F379F">
          <w:pPr>
            <w:pStyle w:val="Sisluet3"/>
            <w:spacing w:after="0"/>
            <w:ind w:left="446"/>
            <w:rPr>
              <w:rFonts w:ascii="Times New Roman" w:hAnsi="Times New Roman"/>
            </w:rPr>
          </w:pPr>
          <w:r>
            <w:rPr>
              <w:rFonts w:ascii="Times New Roman" w:hAnsi="Times New Roman"/>
            </w:rPr>
            <w:t xml:space="preserve">1 luku </w:t>
          </w:r>
          <w:r>
            <w:rPr>
              <w:rFonts w:ascii="Times New Roman" w:hAnsi="Times New Roman"/>
            </w:rPr>
            <w:tab/>
            <w:t xml:space="preserve">Yleiset säännökset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171</w:t>
          </w:r>
        </w:p>
        <w:p w14:paraId="1CFAF868" w14:textId="7A8725BA" w:rsidR="009F379F" w:rsidRPr="00B52AC5" w:rsidRDefault="009F379F" w:rsidP="009F379F">
          <w:pPr>
            <w:pStyle w:val="Sisluet3"/>
            <w:spacing w:after="0"/>
            <w:ind w:left="446"/>
            <w:rPr>
              <w:rFonts w:ascii="Times New Roman" w:hAnsi="Times New Roman"/>
            </w:rPr>
          </w:pPr>
          <w:r>
            <w:rPr>
              <w:rFonts w:ascii="Times New Roman" w:hAnsi="Times New Roman"/>
            </w:rPr>
            <w:t xml:space="preserve">2 luku </w:t>
          </w:r>
          <w:r>
            <w:rPr>
              <w:rFonts w:ascii="Times New Roman" w:hAnsi="Times New Roman"/>
            </w:rPr>
            <w:tab/>
            <w:t>Kirkon hallinnollinen jako</w:t>
          </w:r>
          <w:r w:rsidRPr="00B52AC5">
            <w:rPr>
              <w:rFonts w:ascii="Times New Roman" w:hAnsi="Times New Roman"/>
            </w:rPr>
            <w:ptab w:relativeTo="margin" w:alignment="right" w:leader="dot"/>
          </w:r>
          <w:r w:rsidR="00966E4A">
            <w:rPr>
              <w:rFonts w:ascii="Times New Roman" w:hAnsi="Times New Roman"/>
            </w:rPr>
            <w:t>172</w:t>
          </w:r>
        </w:p>
        <w:p w14:paraId="63186274" w14:textId="1E233DEB" w:rsidR="009F379F" w:rsidRPr="00B52AC5" w:rsidRDefault="009F379F" w:rsidP="009F379F">
          <w:pPr>
            <w:pStyle w:val="Sisluet3"/>
            <w:spacing w:after="0"/>
            <w:ind w:left="446"/>
            <w:rPr>
              <w:rFonts w:ascii="Times New Roman" w:hAnsi="Times New Roman"/>
            </w:rPr>
          </w:pPr>
          <w:r>
            <w:rPr>
              <w:rFonts w:ascii="Times New Roman" w:hAnsi="Times New Roman"/>
            </w:rPr>
            <w:t xml:space="preserve">3 luku </w:t>
          </w:r>
          <w:r>
            <w:rPr>
              <w:rFonts w:ascii="Times New Roman" w:hAnsi="Times New Roman"/>
            </w:rPr>
            <w:tab/>
            <w:t>Seurakunta ja seurakuntayhtymä</w:t>
          </w:r>
          <w:r w:rsidRPr="00B52AC5">
            <w:rPr>
              <w:rFonts w:ascii="Times New Roman" w:hAnsi="Times New Roman"/>
            </w:rPr>
            <w:ptab w:relativeTo="margin" w:alignment="right" w:leader="dot"/>
          </w:r>
          <w:r w:rsidR="00966E4A">
            <w:rPr>
              <w:rFonts w:ascii="Times New Roman" w:hAnsi="Times New Roman"/>
            </w:rPr>
            <w:t>178</w:t>
          </w:r>
        </w:p>
        <w:p w14:paraId="3985F094" w14:textId="4D8029E7" w:rsidR="009F379F" w:rsidRDefault="009F379F" w:rsidP="009F379F">
          <w:pPr>
            <w:pStyle w:val="Sisluet3"/>
            <w:spacing w:after="0"/>
            <w:ind w:left="446"/>
            <w:rPr>
              <w:rFonts w:ascii="Times New Roman" w:hAnsi="Times New Roman"/>
            </w:rPr>
          </w:pPr>
          <w:r>
            <w:rPr>
              <w:rFonts w:ascii="Times New Roman" w:hAnsi="Times New Roman"/>
            </w:rPr>
            <w:t xml:space="preserve">4 luku </w:t>
          </w:r>
          <w:r>
            <w:rPr>
              <w:rFonts w:ascii="Times New Roman" w:hAnsi="Times New Roman"/>
            </w:rPr>
            <w:tab/>
            <w:t>Hiippakunta</w:t>
          </w:r>
          <w:r w:rsidRPr="00B52AC5">
            <w:rPr>
              <w:rFonts w:ascii="Times New Roman" w:hAnsi="Times New Roman"/>
            </w:rPr>
            <w:ptab w:relativeTo="margin" w:alignment="right" w:leader="dot"/>
          </w:r>
          <w:r w:rsidR="00966E4A">
            <w:rPr>
              <w:rFonts w:ascii="Times New Roman" w:hAnsi="Times New Roman"/>
            </w:rPr>
            <w:t>190</w:t>
          </w:r>
        </w:p>
        <w:p w14:paraId="626B41F1" w14:textId="16B227BF" w:rsidR="009F379F" w:rsidRPr="00B52AC5" w:rsidRDefault="009F379F" w:rsidP="009F379F">
          <w:pPr>
            <w:pStyle w:val="Sisluet3"/>
            <w:spacing w:after="0"/>
            <w:ind w:left="446"/>
            <w:rPr>
              <w:rFonts w:ascii="Times New Roman" w:hAnsi="Times New Roman"/>
            </w:rPr>
          </w:pPr>
          <w:r>
            <w:rPr>
              <w:rFonts w:ascii="Times New Roman" w:hAnsi="Times New Roman"/>
            </w:rPr>
            <w:t xml:space="preserve">5 luku </w:t>
          </w:r>
          <w:r>
            <w:rPr>
              <w:rFonts w:ascii="Times New Roman" w:hAnsi="Times New Roman"/>
            </w:rPr>
            <w:tab/>
            <w:t xml:space="preserve">Keskushallinto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191</w:t>
          </w:r>
        </w:p>
        <w:p w14:paraId="47CDB522" w14:textId="0D10F893" w:rsidR="009F379F" w:rsidRPr="00B52AC5" w:rsidRDefault="009F379F" w:rsidP="009F379F">
          <w:pPr>
            <w:pStyle w:val="Sisluet3"/>
            <w:spacing w:after="0"/>
            <w:ind w:left="446"/>
            <w:rPr>
              <w:rFonts w:ascii="Times New Roman" w:hAnsi="Times New Roman"/>
            </w:rPr>
          </w:pPr>
          <w:r>
            <w:rPr>
              <w:rFonts w:ascii="Times New Roman" w:hAnsi="Times New Roman"/>
            </w:rPr>
            <w:t xml:space="preserve">6 luku </w:t>
          </w:r>
          <w:r>
            <w:rPr>
              <w:rFonts w:ascii="Times New Roman" w:hAnsi="Times New Roman"/>
            </w:rPr>
            <w:tab/>
            <w:t>Seurakunnan ja kirkon talous</w:t>
          </w:r>
          <w:r w:rsidRPr="00B52AC5">
            <w:rPr>
              <w:rFonts w:ascii="Times New Roman" w:hAnsi="Times New Roman"/>
            </w:rPr>
            <w:ptab w:relativeTo="margin" w:alignment="right" w:leader="dot"/>
          </w:r>
          <w:r w:rsidR="00966E4A">
            <w:rPr>
              <w:rFonts w:ascii="Times New Roman" w:hAnsi="Times New Roman"/>
            </w:rPr>
            <w:t>196</w:t>
          </w:r>
        </w:p>
        <w:p w14:paraId="39AAB97C" w14:textId="6DE74986" w:rsidR="009F379F" w:rsidRPr="00B52AC5" w:rsidRDefault="009F379F" w:rsidP="009F379F">
          <w:pPr>
            <w:pStyle w:val="Sisluet3"/>
            <w:spacing w:after="0"/>
            <w:ind w:left="446"/>
            <w:rPr>
              <w:rFonts w:ascii="Times New Roman" w:hAnsi="Times New Roman"/>
            </w:rPr>
          </w:pPr>
          <w:r>
            <w:rPr>
              <w:rFonts w:ascii="Times New Roman" w:hAnsi="Times New Roman"/>
            </w:rPr>
            <w:t xml:space="preserve">7 luku </w:t>
          </w:r>
          <w:r>
            <w:rPr>
              <w:rFonts w:ascii="Times New Roman" w:hAnsi="Times New Roman"/>
            </w:rPr>
            <w:tab/>
            <w:t>Pappisvirka</w:t>
          </w:r>
          <w:r w:rsidRPr="00B52AC5">
            <w:rPr>
              <w:rFonts w:ascii="Times New Roman" w:hAnsi="Times New Roman"/>
            </w:rPr>
            <w:ptab w:relativeTo="margin" w:alignment="right" w:leader="dot"/>
          </w:r>
          <w:r w:rsidR="00966E4A">
            <w:rPr>
              <w:rFonts w:ascii="Times New Roman" w:hAnsi="Times New Roman"/>
            </w:rPr>
            <w:t>197</w:t>
          </w:r>
        </w:p>
        <w:p w14:paraId="659AA59B" w14:textId="5DF68F78" w:rsidR="009F379F" w:rsidRDefault="009F379F" w:rsidP="009F379F">
          <w:pPr>
            <w:spacing w:after="0"/>
            <w:ind w:firstLine="448"/>
            <w:rPr>
              <w:rFonts w:ascii="Times New Roman" w:hAnsi="Times New Roman" w:cs="Times New Roman"/>
            </w:rPr>
          </w:pPr>
          <w:r>
            <w:rPr>
              <w:rFonts w:ascii="Times New Roman" w:hAnsi="Times New Roman"/>
            </w:rPr>
            <w:t xml:space="preserve">8 luku </w:t>
          </w:r>
          <w:r>
            <w:rPr>
              <w:rFonts w:ascii="Times New Roman" w:hAnsi="Times New Roman"/>
            </w:rPr>
            <w:tab/>
            <w:t>Henkilöstö</w:t>
          </w:r>
          <w:r w:rsidRPr="00B52AC5">
            <w:rPr>
              <w:rFonts w:ascii="Times New Roman" w:hAnsi="Times New Roman" w:cs="Times New Roman"/>
            </w:rPr>
            <w:ptab w:relativeTo="margin" w:alignment="right" w:leader="dot"/>
          </w:r>
          <w:r w:rsidR="00966E4A">
            <w:rPr>
              <w:rFonts w:ascii="Times New Roman" w:hAnsi="Times New Roman" w:cs="Times New Roman"/>
            </w:rPr>
            <w:t>198</w:t>
          </w:r>
        </w:p>
        <w:p w14:paraId="78D02A29" w14:textId="0C148E17" w:rsidR="009F379F" w:rsidRPr="00B52AC5" w:rsidRDefault="009F379F" w:rsidP="009F379F">
          <w:pPr>
            <w:pStyle w:val="Sisluet3"/>
            <w:spacing w:after="0"/>
            <w:ind w:left="446"/>
            <w:rPr>
              <w:rFonts w:ascii="Times New Roman" w:hAnsi="Times New Roman"/>
            </w:rPr>
          </w:pPr>
          <w:r>
            <w:rPr>
              <w:rFonts w:ascii="Times New Roman" w:hAnsi="Times New Roman"/>
            </w:rPr>
            <w:t xml:space="preserve">9 luku </w:t>
          </w:r>
          <w:r>
            <w:rPr>
              <w:rFonts w:ascii="Times New Roman" w:hAnsi="Times New Roman"/>
            </w:rPr>
            <w:tab/>
            <w:t xml:space="preserve">Luottamushenkilöt ja vaalit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219</w:t>
          </w:r>
        </w:p>
        <w:p w14:paraId="64EE5496" w14:textId="6FAA15BF" w:rsidR="009F379F" w:rsidRPr="00B52AC5" w:rsidRDefault="009F379F" w:rsidP="009F379F">
          <w:pPr>
            <w:pStyle w:val="Sisluet3"/>
            <w:spacing w:after="0"/>
            <w:ind w:left="446"/>
            <w:rPr>
              <w:rFonts w:ascii="Times New Roman" w:hAnsi="Times New Roman"/>
            </w:rPr>
          </w:pPr>
          <w:r>
            <w:rPr>
              <w:rFonts w:ascii="Times New Roman" w:hAnsi="Times New Roman"/>
            </w:rPr>
            <w:t xml:space="preserve">10 luku </w:t>
          </w:r>
          <w:r>
            <w:rPr>
              <w:rFonts w:ascii="Times New Roman" w:hAnsi="Times New Roman"/>
            </w:rPr>
            <w:tab/>
            <w:t xml:space="preserve">Hallintoasiassa noudatettava menettely ja päätöksenteko </w:t>
          </w:r>
          <w:r w:rsidRPr="00B52AC5">
            <w:rPr>
              <w:rFonts w:ascii="Times New Roman" w:hAnsi="Times New Roman"/>
            </w:rPr>
            <w:ptab w:relativeTo="margin" w:alignment="right" w:leader="dot"/>
          </w:r>
          <w:r w:rsidR="00966E4A">
            <w:rPr>
              <w:rFonts w:ascii="Times New Roman" w:hAnsi="Times New Roman"/>
            </w:rPr>
            <w:t>225</w:t>
          </w:r>
        </w:p>
        <w:p w14:paraId="262FFBB3" w14:textId="1029CFB5" w:rsidR="009F379F" w:rsidRPr="00B52AC5" w:rsidRDefault="009F379F" w:rsidP="009F379F">
          <w:pPr>
            <w:pStyle w:val="Sisluet3"/>
            <w:spacing w:after="0"/>
            <w:ind w:left="446"/>
            <w:rPr>
              <w:rFonts w:ascii="Times New Roman" w:hAnsi="Times New Roman"/>
            </w:rPr>
          </w:pPr>
          <w:r>
            <w:rPr>
              <w:rFonts w:ascii="Times New Roman" w:hAnsi="Times New Roman"/>
            </w:rPr>
            <w:t xml:space="preserve">11 luku </w:t>
          </w:r>
          <w:r>
            <w:rPr>
              <w:rFonts w:ascii="Times New Roman" w:hAnsi="Times New Roman"/>
            </w:rPr>
            <w:tab/>
            <w:t>Erinäiset säännökset</w:t>
          </w:r>
          <w:r w:rsidRPr="00B52AC5">
            <w:rPr>
              <w:rFonts w:ascii="Times New Roman" w:hAnsi="Times New Roman"/>
            </w:rPr>
            <w:ptab w:relativeTo="margin" w:alignment="right" w:leader="dot"/>
          </w:r>
          <w:r w:rsidR="00966E4A">
            <w:rPr>
              <w:rFonts w:ascii="Times New Roman" w:hAnsi="Times New Roman"/>
            </w:rPr>
            <w:t>232</w:t>
          </w:r>
        </w:p>
        <w:p w14:paraId="19D7C983" w14:textId="60D95EDD" w:rsidR="009F379F" w:rsidRDefault="009F379F" w:rsidP="009F379F">
          <w:pPr>
            <w:spacing w:after="0"/>
            <w:ind w:firstLine="448"/>
            <w:rPr>
              <w:rFonts w:ascii="Times New Roman" w:hAnsi="Times New Roman" w:cs="Times New Roman"/>
            </w:rPr>
          </w:pPr>
          <w:r>
            <w:rPr>
              <w:rFonts w:ascii="Times New Roman" w:hAnsi="Times New Roman"/>
            </w:rPr>
            <w:t xml:space="preserve">12 luku </w:t>
          </w:r>
          <w:r>
            <w:rPr>
              <w:rFonts w:ascii="Times New Roman" w:hAnsi="Times New Roman"/>
            </w:rPr>
            <w:tab/>
            <w:t>Muutoksenhaku ja alistaminen</w:t>
          </w:r>
          <w:r w:rsidRPr="00B52AC5">
            <w:rPr>
              <w:rFonts w:ascii="Times New Roman" w:hAnsi="Times New Roman" w:cs="Times New Roman"/>
            </w:rPr>
            <w:ptab w:relativeTo="margin" w:alignment="right" w:leader="dot"/>
          </w:r>
          <w:r w:rsidR="00966E4A">
            <w:rPr>
              <w:rFonts w:ascii="Times New Roman" w:hAnsi="Times New Roman" w:cs="Times New Roman"/>
            </w:rPr>
            <w:t>234</w:t>
          </w:r>
        </w:p>
        <w:p w14:paraId="2DBAA7BA" w14:textId="6CC15F50" w:rsidR="00966E4A" w:rsidRPr="00966E4A" w:rsidRDefault="009F379F" w:rsidP="00966E4A">
          <w:pPr>
            <w:spacing w:after="0"/>
            <w:ind w:firstLine="448"/>
            <w:rPr>
              <w:rFonts w:ascii="Times New Roman" w:hAnsi="Times New Roman"/>
            </w:rPr>
          </w:pPr>
          <w:r>
            <w:rPr>
              <w:rFonts w:ascii="Times New Roman" w:hAnsi="Times New Roman"/>
            </w:rPr>
            <w:t xml:space="preserve">13 luku </w:t>
          </w:r>
          <w:r>
            <w:rPr>
              <w:rFonts w:ascii="Times New Roman" w:hAnsi="Times New Roman"/>
            </w:rPr>
            <w:tab/>
            <w:t xml:space="preserve">Voimaantulo ja siirtymäsäännökset </w:t>
          </w:r>
          <w:r w:rsidRPr="00B52AC5">
            <w:rPr>
              <w:rFonts w:ascii="Times New Roman" w:hAnsi="Times New Roman"/>
            </w:rPr>
            <w:ptab w:relativeTo="margin" w:alignment="right" w:leader="dot"/>
          </w:r>
          <w:r w:rsidR="00966E4A">
            <w:rPr>
              <w:rFonts w:ascii="Times New Roman" w:hAnsi="Times New Roman"/>
            </w:rPr>
            <w:t>240</w:t>
          </w:r>
        </w:p>
        <w:p w14:paraId="35406CE8" w14:textId="2D70C7E7" w:rsidR="003416A8" w:rsidRDefault="003416A8" w:rsidP="003416A8">
          <w:pPr>
            <w:pStyle w:val="Sisluet2"/>
            <w:spacing w:after="0"/>
            <w:ind w:left="216"/>
            <w:rPr>
              <w:rFonts w:ascii="Times New Roman" w:hAnsi="Times New Roman"/>
            </w:rPr>
          </w:pPr>
          <w:r w:rsidRPr="00B52AC5">
            <w:rPr>
              <w:rFonts w:ascii="Times New Roman" w:eastAsia="Times New Roman" w:hAnsi="Times New Roman"/>
              <w:noProof/>
            </w:rPr>
            <w:t xml:space="preserve">2 </w:t>
          </w:r>
          <w:r>
            <w:rPr>
              <w:rFonts w:ascii="Times New Roman" w:eastAsia="Times New Roman" w:hAnsi="Times New Roman"/>
              <w:noProof/>
            </w:rPr>
            <w:t>Kirkkojärjestys</w:t>
          </w:r>
          <w:r w:rsidRPr="00B52AC5">
            <w:rPr>
              <w:rFonts w:ascii="Times New Roman" w:hAnsi="Times New Roman"/>
            </w:rPr>
            <w:ptab w:relativeTo="margin" w:alignment="right" w:leader="dot"/>
          </w:r>
          <w:r w:rsidR="00966E4A">
            <w:rPr>
              <w:rFonts w:ascii="Times New Roman" w:hAnsi="Times New Roman"/>
            </w:rPr>
            <w:t>242</w:t>
          </w:r>
        </w:p>
        <w:p w14:paraId="13E8CE6B" w14:textId="6D11261C" w:rsidR="009F379F" w:rsidRPr="00B52AC5" w:rsidRDefault="009F379F" w:rsidP="009F379F">
          <w:pPr>
            <w:pStyle w:val="Sisluet3"/>
            <w:spacing w:after="0"/>
            <w:ind w:left="446"/>
            <w:rPr>
              <w:rFonts w:ascii="Times New Roman" w:hAnsi="Times New Roman"/>
            </w:rPr>
          </w:pPr>
          <w:r>
            <w:rPr>
              <w:rFonts w:ascii="Times New Roman" w:hAnsi="Times New Roman"/>
            </w:rPr>
            <w:t xml:space="preserve">1 luku </w:t>
          </w:r>
          <w:r>
            <w:rPr>
              <w:rFonts w:ascii="Times New Roman" w:hAnsi="Times New Roman"/>
            </w:rPr>
            <w:tab/>
            <w:t xml:space="preserve">Yleiset säännökset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242</w:t>
          </w:r>
        </w:p>
        <w:p w14:paraId="65438C47" w14:textId="1E96CABD" w:rsidR="009F379F" w:rsidRPr="00B52AC5" w:rsidRDefault="009F379F" w:rsidP="009F379F">
          <w:pPr>
            <w:pStyle w:val="Sisluet3"/>
            <w:spacing w:after="0"/>
            <w:ind w:left="446"/>
            <w:rPr>
              <w:rFonts w:ascii="Times New Roman" w:hAnsi="Times New Roman"/>
            </w:rPr>
          </w:pPr>
          <w:r>
            <w:rPr>
              <w:rFonts w:ascii="Times New Roman" w:hAnsi="Times New Roman"/>
            </w:rPr>
            <w:t xml:space="preserve">2 luku </w:t>
          </w:r>
          <w:r>
            <w:rPr>
              <w:rFonts w:ascii="Times New Roman" w:hAnsi="Times New Roman"/>
            </w:rPr>
            <w:tab/>
            <w:t>Kirkon hallinnollinen jako</w:t>
          </w:r>
          <w:r w:rsidRPr="00B52AC5">
            <w:rPr>
              <w:rFonts w:ascii="Times New Roman" w:hAnsi="Times New Roman"/>
            </w:rPr>
            <w:ptab w:relativeTo="margin" w:alignment="right" w:leader="dot"/>
          </w:r>
          <w:r w:rsidR="00966E4A">
            <w:rPr>
              <w:rFonts w:ascii="Times New Roman" w:hAnsi="Times New Roman"/>
            </w:rPr>
            <w:t>243</w:t>
          </w:r>
        </w:p>
        <w:p w14:paraId="6B695C7A" w14:textId="1D60F885" w:rsidR="009F379F" w:rsidRPr="00B52AC5" w:rsidRDefault="009F379F" w:rsidP="009F379F">
          <w:pPr>
            <w:pStyle w:val="Sisluet3"/>
            <w:spacing w:after="0"/>
            <w:ind w:left="446"/>
            <w:rPr>
              <w:rFonts w:ascii="Times New Roman" w:hAnsi="Times New Roman"/>
            </w:rPr>
          </w:pPr>
          <w:r>
            <w:rPr>
              <w:rFonts w:ascii="Times New Roman" w:hAnsi="Times New Roman"/>
            </w:rPr>
            <w:t xml:space="preserve">3 luku </w:t>
          </w:r>
          <w:r>
            <w:rPr>
              <w:rFonts w:ascii="Times New Roman" w:hAnsi="Times New Roman"/>
            </w:rPr>
            <w:tab/>
            <w:t>Seurakunta ja seurakuntayhtymä</w:t>
          </w:r>
          <w:r w:rsidRPr="00B52AC5">
            <w:rPr>
              <w:rFonts w:ascii="Times New Roman" w:hAnsi="Times New Roman"/>
            </w:rPr>
            <w:ptab w:relativeTo="margin" w:alignment="right" w:leader="dot"/>
          </w:r>
          <w:r w:rsidR="00966E4A">
            <w:rPr>
              <w:rFonts w:ascii="Times New Roman" w:hAnsi="Times New Roman"/>
            </w:rPr>
            <w:t>245</w:t>
          </w:r>
        </w:p>
        <w:p w14:paraId="440DA89C" w14:textId="7EB34C14" w:rsidR="009F379F" w:rsidRDefault="009F379F" w:rsidP="009F379F">
          <w:pPr>
            <w:pStyle w:val="Sisluet3"/>
            <w:spacing w:after="0"/>
            <w:ind w:left="446"/>
            <w:rPr>
              <w:rFonts w:ascii="Times New Roman" w:hAnsi="Times New Roman"/>
            </w:rPr>
          </w:pPr>
          <w:r>
            <w:rPr>
              <w:rFonts w:ascii="Times New Roman" w:hAnsi="Times New Roman"/>
            </w:rPr>
            <w:t xml:space="preserve">4 luku </w:t>
          </w:r>
          <w:r>
            <w:rPr>
              <w:rFonts w:ascii="Times New Roman" w:hAnsi="Times New Roman"/>
            </w:rPr>
            <w:tab/>
            <w:t>Hiippakunta</w:t>
          </w:r>
          <w:r w:rsidRPr="00B52AC5">
            <w:rPr>
              <w:rFonts w:ascii="Times New Roman" w:hAnsi="Times New Roman"/>
            </w:rPr>
            <w:ptab w:relativeTo="margin" w:alignment="right" w:leader="dot"/>
          </w:r>
          <w:r w:rsidR="00966E4A">
            <w:rPr>
              <w:rFonts w:ascii="Times New Roman" w:hAnsi="Times New Roman"/>
            </w:rPr>
            <w:t>258</w:t>
          </w:r>
        </w:p>
        <w:p w14:paraId="5B0A3EEA" w14:textId="5C15CEA6" w:rsidR="009F379F" w:rsidRPr="00B52AC5" w:rsidRDefault="009F379F" w:rsidP="009F379F">
          <w:pPr>
            <w:pStyle w:val="Sisluet3"/>
            <w:spacing w:after="0"/>
            <w:ind w:left="446"/>
            <w:rPr>
              <w:rFonts w:ascii="Times New Roman" w:hAnsi="Times New Roman"/>
            </w:rPr>
          </w:pPr>
          <w:r>
            <w:rPr>
              <w:rFonts w:ascii="Times New Roman" w:hAnsi="Times New Roman"/>
            </w:rPr>
            <w:t xml:space="preserve">5 luku </w:t>
          </w:r>
          <w:r>
            <w:rPr>
              <w:rFonts w:ascii="Times New Roman" w:hAnsi="Times New Roman"/>
            </w:rPr>
            <w:tab/>
            <w:t xml:space="preserve">Keskushallinto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262</w:t>
          </w:r>
        </w:p>
        <w:p w14:paraId="331C7378" w14:textId="2C74AC23" w:rsidR="009F379F" w:rsidRPr="00B52AC5" w:rsidRDefault="009F379F" w:rsidP="009F379F">
          <w:pPr>
            <w:pStyle w:val="Sisluet3"/>
            <w:spacing w:after="0"/>
            <w:ind w:left="446"/>
            <w:rPr>
              <w:rFonts w:ascii="Times New Roman" w:hAnsi="Times New Roman"/>
            </w:rPr>
          </w:pPr>
          <w:r>
            <w:rPr>
              <w:rFonts w:ascii="Times New Roman" w:hAnsi="Times New Roman"/>
            </w:rPr>
            <w:t xml:space="preserve">6 luku </w:t>
          </w:r>
          <w:r>
            <w:rPr>
              <w:rFonts w:ascii="Times New Roman" w:hAnsi="Times New Roman"/>
            </w:rPr>
            <w:tab/>
            <w:t>Seurakunnan ja kirkon talous</w:t>
          </w:r>
          <w:r w:rsidRPr="00B52AC5">
            <w:rPr>
              <w:rFonts w:ascii="Times New Roman" w:hAnsi="Times New Roman"/>
            </w:rPr>
            <w:ptab w:relativeTo="margin" w:alignment="right" w:leader="dot"/>
          </w:r>
          <w:r w:rsidR="00966E4A">
            <w:rPr>
              <w:rFonts w:ascii="Times New Roman" w:hAnsi="Times New Roman"/>
            </w:rPr>
            <w:t>269</w:t>
          </w:r>
        </w:p>
        <w:p w14:paraId="6586A1FA" w14:textId="7C88D806" w:rsidR="009F379F" w:rsidRPr="00B52AC5" w:rsidRDefault="009F379F" w:rsidP="009F379F">
          <w:pPr>
            <w:pStyle w:val="Sisluet3"/>
            <w:spacing w:after="0"/>
            <w:ind w:left="446"/>
            <w:rPr>
              <w:rFonts w:ascii="Times New Roman" w:hAnsi="Times New Roman"/>
            </w:rPr>
          </w:pPr>
          <w:r>
            <w:rPr>
              <w:rFonts w:ascii="Times New Roman" w:hAnsi="Times New Roman"/>
            </w:rPr>
            <w:t xml:space="preserve">7 luku </w:t>
          </w:r>
          <w:r>
            <w:rPr>
              <w:rFonts w:ascii="Times New Roman" w:hAnsi="Times New Roman"/>
            </w:rPr>
            <w:tab/>
            <w:t>Pappisvirka</w:t>
          </w:r>
          <w:r w:rsidRPr="00B52AC5">
            <w:rPr>
              <w:rFonts w:ascii="Times New Roman" w:hAnsi="Times New Roman"/>
            </w:rPr>
            <w:ptab w:relativeTo="margin" w:alignment="right" w:leader="dot"/>
          </w:r>
          <w:r w:rsidR="00966E4A">
            <w:rPr>
              <w:rFonts w:ascii="Times New Roman" w:hAnsi="Times New Roman"/>
            </w:rPr>
            <w:t>272</w:t>
          </w:r>
        </w:p>
        <w:p w14:paraId="7900D66C" w14:textId="7780388C" w:rsidR="009F379F" w:rsidRDefault="009F379F" w:rsidP="009F379F">
          <w:pPr>
            <w:spacing w:after="0"/>
            <w:ind w:firstLine="448"/>
            <w:rPr>
              <w:rFonts w:ascii="Times New Roman" w:hAnsi="Times New Roman" w:cs="Times New Roman"/>
            </w:rPr>
          </w:pPr>
          <w:r>
            <w:rPr>
              <w:rFonts w:ascii="Times New Roman" w:hAnsi="Times New Roman"/>
            </w:rPr>
            <w:t xml:space="preserve">8 luku </w:t>
          </w:r>
          <w:r>
            <w:rPr>
              <w:rFonts w:ascii="Times New Roman" w:hAnsi="Times New Roman"/>
            </w:rPr>
            <w:tab/>
            <w:t>Henkilöstö</w:t>
          </w:r>
          <w:r w:rsidRPr="00B52AC5">
            <w:rPr>
              <w:rFonts w:ascii="Times New Roman" w:hAnsi="Times New Roman" w:cs="Times New Roman"/>
            </w:rPr>
            <w:ptab w:relativeTo="margin" w:alignment="right" w:leader="dot"/>
          </w:r>
          <w:r w:rsidR="00966E4A">
            <w:rPr>
              <w:rFonts w:ascii="Times New Roman" w:hAnsi="Times New Roman" w:cs="Times New Roman"/>
            </w:rPr>
            <w:t>274</w:t>
          </w:r>
        </w:p>
        <w:p w14:paraId="302EEEF0" w14:textId="46AA7EC3" w:rsidR="009F379F" w:rsidRPr="00B52AC5" w:rsidRDefault="009F379F" w:rsidP="009F379F">
          <w:pPr>
            <w:pStyle w:val="Sisluet3"/>
            <w:spacing w:after="0"/>
            <w:ind w:left="446"/>
            <w:rPr>
              <w:rFonts w:ascii="Times New Roman" w:hAnsi="Times New Roman"/>
            </w:rPr>
          </w:pPr>
          <w:r>
            <w:rPr>
              <w:rFonts w:ascii="Times New Roman" w:hAnsi="Times New Roman"/>
            </w:rPr>
            <w:t xml:space="preserve">9 luku </w:t>
          </w:r>
          <w:r>
            <w:rPr>
              <w:rFonts w:ascii="Times New Roman" w:hAnsi="Times New Roman"/>
            </w:rPr>
            <w:tab/>
            <w:t xml:space="preserve">Vaalit </w:t>
          </w:r>
          <w:r w:rsidRPr="00B52AC5">
            <w:rPr>
              <w:rFonts w:ascii="Times New Roman" w:hAnsi="Times New Roman"/>
            </w:rPr>
            <w:t xml:space="preserve"> </w:t>
          </w:r>
          <w:r w:rsidRPr="00B52AC5">
            <w:rPr>
              <w:rFonts w:ascii="Times New Roman" w:hAnsi="Times New Roman"/>
            </w:rPr>
            <w:ptab w:relativeTo="margin" w:alignment="right" w:leader="dot"/>
          </w:r>
          <w:r w:rsidR="00966E4A">
            <w:rPr>
              <w:rFonts w:ascii="Times New Roman" w:hAnsi="Times New Roman"/>
            </w:rPr>
            <w:t>281</w:t>
          </w:r>
        </w:p>
        <w:p w14:paraId="139130DA" w14:textId="17A1DE7E" w:rsidR="009F379F" w:rsidRPr="00B52AC5" w:rsidRDefault="009F379F" w:rsidP="009F379F">
          <w:pPr>
            <w:pStyle w:val="Sisluet3"/>
            <w:spacing w:after="0"/>
            <w:ind w:left="446"/>
            <w:rPr>
              <w:rFonts w:ascii="Times New Roman" w:hAnsi="Times New Roman"/>
            </w:rPr>
          </w:pPr>
          <w:r>
            <w:rPr>
              <w:rFonts w:ascii="Times New Roman" w:hAnsi="Times New Roman"/>
            </w:rPr>
            <w:t xml:space="preserve">10 luku </w:t>
          </w:r>
          <w:r>
            <w:rPr>
              <w:rFonts w:ascii="Times New Roman" w:hAnsi="Times New Roman"/>
            </w:rPr>
            <w:tab/>
            <w:t xml:space="preserve">Hallintoasian käsittely </w:t>
          </w:r>
          <w:r w:rsidRPr="00B52AC5">
            <w:rPr>
              <w:rFonts w:ascii="Times New Roman" w:hAnsi="Times New Roman"/>
            </w:rPr>
            <w:ptab w:relativeTo="margin" w:alignment="right" w:leader="dot"/>
          </w:r>
          <w:r w:rsidR="00966E4A">
            <w:rPr>
              <w:rFonts w:ascii="Times New Roman" w:hAnsi="Times New Roman"/>
            </w:rPr>
            <w:t>305</w:t>
          </w:r>
        </w:p>
        <w:p w14:paraId="440BCF7F" w14:textId="5AF206A6" w:rsidR="009F379F" w:rsidRDefault="009F379F" w:rsidP="009F379F">
          <w:pPr>
            <w:pStyle w:val="Sisluet3"/>
            <w:spacing w:after="0"/>
            <w:ind w:left="446"/>
            <w:rPr>
              <w:rFonts w:ascii="Times New Roman" w:hAnsi="Times New Roman"/>
            </w:rPr>
          </w:pPr>
          <w:r>
            <w:rPr>
              <w:rFonts w:ascii="Times New Roman" w:hAnsi="Times New Roman"/>
            </w:rPr>
            <w:t xml:space="preserve">11 luku </w:t>
          </w:r>
          <w:r>
            <w:rPr>
              <w:rFonts w:ascii="Times New Roman" w:hAnsi="Times New Roman"/>
            </w:rPr>
            <w:tab/>
            <w:t xml:space="preserve"> Erinäiset säännökset </w:t>
          </w:r>
          <w:r w:rsidRPr="00B52AC5">
            <w:rPr>
              <w:rFonts w:ascii="Times New Roman" w:hAnsi="Times New Roman"/>
            </w:rPr>
            <w:ptab w:relativeTo="margin" w:alignment="right" w:leader="dot"/>
          </w:r>
          <w:r w:rsidR="00966E4A">
            <w:rPr>
              <w:rFonts w:ascii="Times New Roman" w:hAnsi="Times New Roman"/>
            </w:rPr>
            <w:t>308</w:t>
          </w:r>
        </w:p>
        <w:p w14:paraId="5B0D991D" w14:textId="27B2AE66" w:rsidR="006C4613" w:rsidRPr="00B52AC5" w:rsidRDefault="006C4613" w:rsidP="006C4613">
          <w:pPr>
            <w:pStyle w:val="Sisluet3"/>
            <w:spacing w:after="0"/>
            <w:ind w:left="446"/>
            <w:rPr>
              <w:rFonts w:ascii="Times New Roman" w:hAnsi="Times New Roman"/>
            </w:rPr>
          </w:pPr>
          <w:r>
            <w:rPr>
              <w:rFonts w:ascii="Times New Roman" w:hAnsi="Times New Roman"/>
            </w:rPr>
            <w:t xml:space="preserve">12 luku </w:t>
          </w:r>
          <w:r>
            <w:rPr>
              <w:rFonts w:ascii="Times New Roman" w:hAnsi="Times New Roman"/>
            </w:rPr>
            <w:tab/>
            <w:t xml:space="preserve"> Voimaantulo ja siirtymäsäännökset </w:t>
          </w:r>
          <w:r w:rsidRPr="00B52AC5">
            <w:rPr>
              <w:rFonts w:ascii="Times New Roman" w:hAnsi="Times New Roman"/>
            </w:rPr>
            <w:ptab w:relativeTo="margin" w:alignment="right" w:leader="dot"/>
          </w:r>
          <w:r>
            <w:rPr>
              <w:rFonts w:ascii="Times New Roman" w:hAnsi="Times New Roman"/>
            </w:rPr>
            <w:t>309</w:t>
          </w:r>
        </w:p>
        <w:p w14:paraId="12477985" w14:textId="77777777" w:rsidR="006C4613" w:rsidRPr="006C4613" w:rsidRDefault="006C4613" w:rsidP="006C4613">
          <w:pPr>
            <w:rPr>
              <w:lang w:eastAsia="fi-FI"/>
            </w:rPr>
          </w:pPr>
        </w:p>
        <w:p w14:paraId="34F38F31" w14:textId="77777777" w:rsidR="009F379F" w:rsidRPr="009F379F" w:rsidRDefault="009F379F" w:rsidP="009F379F">
          <w:pPr>
            <w:rPr>
              <w:lang w:eastAsia="fi-FI"/>
            </w:rPr>
          </w:pPr>
        </w:p>
        <w:p w14:paraId="1B1AE208" w14:textId="08B5A08F" w:rsidR="003416A8" w:rsidRPr="00B52AC5" w:rsidRDefault="003416A8" w:rsidP="003416A8">
          <w:pPr>
            <w:pStyle w:val="Sisluet1"/>
            <w:spacing w:after="0"/>
            <w:rPr>
              <w:rFonts w:ascii="Times New Roman" w:hAnsi="Times New Roman"/>
            </w:rPr>
          </w:pPr>
          <w:r>
            <w:rPr>
              <w:rFonts w:ascii="Times New Roman" w:eastAsia="Times New Roman" w:hAnsi="Times New Roman"/>
              <w:noProof/>
            </w:rPr>
            <w:t>LIITTEET</w:t>
          </w:r>
          <w:r w:rsidRPr="00B52AC5">
            <w:rPr>
              <w:rFonts w:ascii="Times New Roman" w:hAnsi="Times New Roman"/>
            </w:rPr>
            <w:ptab w:relativeTo="margin" w:alignment="right" w:leader="dot"/>
          </w:r>
          <w:r w:rsidR="006C4613">
            <w:rPr>
              <w:rFonts w:ascii="Times New Roman" w:hAnsi="Times New Roman"/>
              <w:bCs/>
            </w:rPr>
            <w:t>310</w:t>
          </w:r>
        </w:p>
        <w:p w14:paraId="715DFB0F" w14:textId="7405006B" w:rsidR="003416A8" w:rsidRPr="00B52AC5" w:rsidRDefault="00FF5CA9" w:rsidP="003416A8">
          <w:pPr>
            <w:pStyle w:val="Sisluet2"/>
            <w:spacing w:after="0"/>
            <w:ind w:left="216"/>
            <w:rPr>
              <w:rFonts w:ascii="Times New Roman" w:hAnsi="Times New Roman"/>
            </w:rPr>
          </w:pPr>
          <w:r>
            <w:rPr>
              <w:rFonts w:ascii="Times New Roman" w:hAnsi="Times New Roman"/>
            </w:rPr>
            <w:t>Vastaavuustaulukko: uusi kirkkolaki</w:t>
          </w:r>
          <w:r w:rsidR="003416A8" w:rsidRPr="00B52AC5">
            <w:rPr>
              <w:rFonts w:ascii="Times New Roman" w:hAnsi="Times New Roman"/>
            </w:rPr>
            <w:ptab w:relativeTo="margin" w:alignment="right" w:leader="dot"/>
          </w:r>
          <w:r>
            <w:rPr>
              <w:rFonts w:ascii="Times New Roman" w:hAnsi="Times New Roman"/>
            </w:rPr>
            <w:t>3</w:t>
          </w:r>
          <w:r w:rsidR="006C4613">
            <w:rPr>
              <w:rFonts w:ascii="Times New Roman" w:hAnsi="Times New Roman"/>
            </w:rPr>
            <w:t>10</w:t>
          </w:r>
        </w:p>
        <w:p w14:paraId="4BC34D9F" w14:textId="08D3FA09" w:rsidR="00FF5CA9" w:rsidRDefault="00FF5CA9" w:rsidP="001247AD">
          <w:pPr>
            <w:pStyle w:val="Sisluet2"/>
            <w:spacing w:after="0"/>
            <w:ind w:left="216"/>
            <w:rPr>
              <w:rFonts w:ascii="Times New Roman" w:hAnsi="Times New Roman"/>
            </w:rPr>
          </w:pPr>
          <w:r>
            <w:rPr>
              <w:rFonts w:ascii="Times New Roman" w:hAnsi="Times New Roman"/>
            </w:rPr>
            <w:t>Vastaavuustaulukko: uusi kirkkojärjestys</w:t>
          </w:r>
          <w:r w:rsidR="003416A8" w:rsidRPr="00B52AC5">
            <w:rPr>
              <w:rFonts w:ascii="Times New Roman" w:hAnsi="Times New Roman"/>
            </w:rPr>
            <w:ptab w:relativeTo="margin" w:alignment="right" w:leader="dot"/>
          </w:r>
          <w:r w:rsidR="006A136E">
            <w:rPr>
              <w:rFonts w:ascii="Times New Roman" w:hAnsi="Times New Roman"/>
            </w:rPr>
            <w:t>319</w:t>
          </w:r>
        </w:p>
        <w:p w14:paraId="596DF068" w14:textId="472BDF45" w:rsidR="00FF5CA9" w:rsidRPr="00B52AC5" w:rsidRDefault="00F92410" w:rsidP="00FF5CA9">
          <w:pPr>
            <w:pStyle w:val="Sisluet2"/>
            <w:spacing w:after="0"/>
            <w:ind w:left="216"/>
            <w:rPr>
              <w:rFonts w:ascii="Times New Roman" w:hAnsi="Times New Roman"/>
            </w:rPr>
          </w:pPr>
          <w:r>
            <w:rPr>
              <w:rFonts w:ascii="Times New Roman" w:hAnsi="Times New Roman"/>
            </w:rPr>
            <w:t>Vastaavuustaulukko: nykyinen</w:t>
          </w:r>
          <w:r w:rsidR="00FF5CA9">
            <w:rPr>
              <w:rFonts w:ascii="Times New Roman" w:hAnsi="Times New Roman"/>
            </w:rPr>
            <w:t xml:space="preserve"> kirkkolaki</w:t>
          </w:r>
          <w:r w:rsidR="00FF5CA9" w:rsidRPr="00B52AC5">
            <w:rPr>
              <w:rFonts w:ascii="Times New Roman" w:hAnsi="Times New Roman"/>
            </w:rPr>
            <w:ptab w:relativeTo="margin" w:alignment="right" w:leader="dot"/>
          </w:r>
          <w:r w:rsidR="006A136E">
            <w:rPr>
              <w:rFonts w:ascii="Times New Roman" w:hAnsi="Times New Roman"/>
            </w:rPr>
            <w:t>328</w:t>
          </w:r>
        </w:p>
        <w:p w14:paraId="7E9ECCDE" w14:textId="79213626" w:rsidR="0077360C" w:rsidRPr="00FF5CA9" w:rsidRDefault="007035B5" w:rsidP="00FF5CA9">
          <w:pPr>
            <w:pStyle w:val="Sisluet2"/>
            <w:spacing w:after="0"/>
            <w:ind w:left="216"/>
          </w:pPr>
          <w:r>
            <w:rPr>
              <w:rFonts w:ascii="Times New Roman" w:hAnsi="Times New Roman"/>
            </w:rPr>
            <w:t>Vastaavuustaulukko: nykyinen</w:t>
          </w:r>
          <w:r w:rsidR="00FF5CA9">
            <w:rPr>
              <w:rFonts w:ascii="Times New Roman" w:hAnsi="Times New Roman"/>
            </w:rPr>
            <w:t xml:space="preserve"> kirkkojärjestys</w:t>
          </w:r>
          <w:r w:rsidR="00FF5CA9" w:rsidRPr="00B52AC5">
            <w:rPr>
              <w:rFonts w:ascii="Times New Roman" w:hAnsi="Times New Roman"/>
            </w:rPr>
            <w:ptab w:relativeTo="margin" w:alignment="right" w:leader="dot"/>
          </w:r>
          <w:r w:rsidR="006A136E">
            <w:rPr>
              <w:rFonts w:ascii="Times New Roman" w:hAnsi="Times New Roman"/>
            </w:rPr>
            <w:t>338</w:t>
          </w:r>
        </w:p>
      </w:sdtContent>
    </w:sdt>
    <w:p w14:paraId="5205C4A2" w14:textId="642AC4E9" w:rsidR="005779A8" w:rsidRDefault="0077360C" w:rsidP="005779A8">
      <w:pPr>
        <w:spacing w:after="0" w:line="240" w:lineRule="auto"/>
        <w:rPr>
          <w:noProof/>
        </w:rPr>
      </w:pPr>
      <w:r w:rsidRPr="0077360C">
        <w:rPr>
          <w:rFonts w:ascii="Times New Roman" w:eastAsia="Times New Roman" w:hAnsi="Times New Roman" w:cs="Times New Roman"/>
          <w:sz w:val="24"/>
          <w:szCs w:val="24"/>
          <w:lang w:eastAsia="fi-FI"/>
        </w:rPr>
        <w:tab/>
      </w:r>
      <w:r w:rsidRPr="0077360C">
        <w:rPr>
          <w:rFonts w:ascii="Times New Roman" w:eastAsia="Times New Roman" w:hAnsi="Times New Roman" w:cs="Times New Roman"/>
          <w:sz w:val="24"/>
          <w:szCs w:val="24"/>
          <w:lang w:eastAsia="fi-FI"/>
        </w:rPr>
        <w:tab/>
      </w:r>
      <w:r w:rsidRPr="0077360C">
        <w:rPr>
          <w:rFonts w:ascii="Times New Roman" w:eastAsia="Times New Roman" w:hAnsi="Times New Roman" w:cs="Times New Roman"/>
          <w:sz w:val="24"/>
          <w:szCs w:val="24"/>
          <w:lang w:eastAsia="fi-FI"/>
        </w:rPr>
        <w:tab/>
      </w:r>
      <w:r w:rsidRPr="0077360C">
        <w:rPr>
          <w:rFonts w:ascii="Times New Roman" w:eastAsia="Times New Roman" w:hAnsi="Times New Roman" w:cs="Times New Roman"/>
          <w:sz w:val="24"/>
          <w:szCs w:val="24"/>
          <w:lang w:eastAsia="fi-FI"/>
        </w:rPr>
        <w:fldChar w:fldCharType="begin"/>
      </w:r>
      <w:r w:rsidRPr="0077360C">
        <w:rPr>
          <w:rFonts w:ascii="Times New Roman" w:eastAsia="Times New Roman" w:hAnsi="Times New Roman" w:cs="Times New Roman"/>
          <w:sz w:val="24"/>
          <w:szCs w:val="24"/>
          <w:lang w:eastAsia="fi-FI"/>
        </w:rPr>
        <w:instrText xml:space="preserve"> TOC \o "1-3" \h \z \u </w:instrText>
      </w:r>
      <w:r w:rsidRPr="0077360C">
        <w:rPr>
          <w:rFonts w:ascii="Times New Roman" w:eastAsia="Times New Roman" w:hAnsi="Times New Roman" w:cs="Times New Roman"/>
          <w:sz w:val="24"/>
          <w:szCs w:val="24"/>
          <w:lang w:eastAsia="fi-FI"/>
        </w:rPr>
        <w:fldChar w:fldCharType="separate"/>
      </w:r>
    </w:p>
    <w:p w14:paraId="4A4B275E" w14:textId="69352F74" w:rsidR="00966E4A" w:rsidRDefault="00966E4A">
      <w:pPr>
        <w:pStyle w:val="Sisluet1"/>
        <w:tabs>
          <w:tab w:val="right" w:leader="dot" w:pos="9300"/>
        </w:tabs>
        <w:rPr>
          <w:rFonts w:cstheme="minorBidi"/>
          <w:noProof/>
        </w:rPr>
      </w:pPr>
    </w:p>
    <w:p w14:paraId="6049B20A" w14:textId="57D109F1" w:rsidR="003416A8" w:rsidRDefault="0077360C" w:rsidP="005779A8">
      <w:pPr>
        <w:spacing w:after="0" w:line="240" w:lineRule="auto"/>
        <w:rPr>
          <w:rFonts w:ascii="Times New Roman" w:eastAsia="Times New Roman" w:hAnsi="Times New Roman" w:cs="Times New Roman"/>
          <w:b/>
          <w:bCs/>
          <w:sz w:val="24"/>
          <w:szCs w:val="24"/>
          <w:lang w:eastAsia="fi-FI"/>
        </w:rPr>
      </w:pPr>
      <w:r w:rsidRPr="0077360C">
        <w:rPr>
          <w:rFonts w:ascii="Times New Roman" w:eastAsia="Times New Roman" w:hAnsi="Times New Roman" w:cs="Times New Roman"/>
          <w:b/>
          <w:bCs/>
          <w:sz w:val="24"/>
          <w:szCs w:val="24"/>
          <w:lang w:eastAsia="fi-FI"/>
        </w:rPr>
        <w:fldChar w:fldCharType="end"/>
      </w:r>
      <w:r w:rsidR="003416A8">
        <w:rPr>
          <w:rFonts w:ascii="Times New Roman" w:eastAsia="Times New Roman" w:hAnsi="Times New Roman" w:cs="Times New Roman"/>
          <w:b/>
          <w:bCs/>
          <w:sz w:val="24"/>
          <w:szCs w:val="24"/>
          <w:lang w:eastAsia="fi-FI"/>
        </w:rPr>
        <w:br w:type="page"/>
      </w:r>
    </w:p>
    <w:p w14:paraId="4319E525" w14:textId="58AF8337" w:rsidR="00601497" w:rsidRDefault="00601497">
      <w:pPr>
        <w:rPr>
          <w:rFonts w:ascii="Times New Roman" w:eastAsia="Times New Roman" w:hAnsi="Times New Roman" w:cs="Times New Roman"/>
          <w:bCs/>
          <w:sz w:val="24"/>
          <w:szCs w:val="24"/>
          <w:lang w:eastAsia="fi-FI"/>
        </w:rPr>
      </w:pPr>
      <w:r>
        <w:rPr>
          <w:rFonts w:ascii="Times New Roman" w:eastAsia="Times New Roman" w:hAnsi="Times New Roman" w:cs="Times New Roman"/>
          <w:b/>
          <w:bCs/>
          <w:sz w:val="24"/>
          <w:szCs w:val="24"/>
          <w:lang w:eastAsia="fi-FI"/>
        </w:rPr>
        <w:lastRenderedPageBreak/>
        <w:t>YLEISPERUSTELUT</w:t>
      </w:r>
    </w:p>
    <w:p w14:paraId="53C29E7C" w14:textId="77777777" w:rsidR="00601497" w:rsidRDefault="00601497">
      <w:pPr>
        <w:rPr>
          <w:rFonts w:ascii="Times New Roman" w:eastAsia="Times New Roman" w:hAnsi="Times New Roman" w:cs="Times New Roman"/>
          <w:bCs/>
          <w:sz w:val="24"/>
          <w:szCs w:val="24"/>
          <w:lang w:eastAsia="fi-FI"/>
        </w:rPr>
      </w:pPr>
    </w:p>
    <w:p w14:paraId="13F14299" w14:textId="77777777" w:rsidR="00774747" w:rsidRPr="00601AF8" w:rsidRDefault="00774747" w:rsidP="00774747">
      <w:pPr>
        <w:tabs>
          <w:tab w:val="left" w:pos="357"/>
        </w:tabs>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1</w:t>
      </w:r>
      <w:r w:rsidRPr="00601AF8">
        <w:rPr>
          <w:rFonts w:ascii="Times New Roman" w:eastAsia="Times New Roman" w:hAnsi="Times New Roman" w:cs="Times New Roman"/>
          <w:b/>
          <w:sz w:val="24"/>
          <w:szCs w:val="24"/>
          <w:lang w:eastAsia="fi-FI"/>
        </w:rPr>
        <w:tab/>
        <w:t>Johdanto</w:t>
      </w:r>
    </w:p>
    <w:p w14:paraId="2994B24A" w14:textId="77777777" w:rsidR="00774747" w:rsidRPr="00601AF8" w:rsidRDefault="00774747" w:rsidP="00774747">
      <w:pPr>
        <w:spacing w:after="0" w:line="240" w:lineRule="auto"/>
        <w:rPr>
          <w:rFonts w:ascii="Times New Roman" w:eastAsia="Times New Roman" w:hAnsi="Times New Roman" w:cs="Times New Roman"/>
          <w:sz w:val="24"/>
          <w:szCs w:val="24"/>
          <w:lang w:eastAsia="fi-FI"/>
        </w:rPr>
      </w:pPr>
    </w:p>
    <w:p w14:paraId="48887808"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Suomen evankelis-luterilaisen kirkon erityisellä julkisoikeudellisella asemalla on pitkä historiallinen tausta. Perustuslain 76 §:n mukaan kirkon järjestysmuodosta ja hallinnosta säädetään kirkkolaissa, jossa säädetään myös kirkkolain säätämisjärjestyksestä ja kirkkolakia koskevasta aloiteoikeudesta. Kirkkolain (1054/1993) 2 luvun 2 §:n mukaan kirkolliskokouksella on yksinoikeus tehdä aloite kirkkolain säätämisestä, muuttamisesta tai kumoamisesta. Kirkolliskokouksen ehdotusta ei voida sisällöllisesti muuttaa lainsäädäntöprosessissa. Kirkolliskokouksen yksinomaisesta oikeudesta ehdottaa kirkkolain säätämistä, muuttamista, selittämistä ja kumoamista säädettiin jo vuoden 1869 kirkkolaissa.</w:t>
      </w:r>
    </w:p>
    <w:p w14:paraId="12FC78E0"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67198C2"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Nykyistä kirkkolakia säädettäessä toteutettiin pitkään valmisteltu jako eduskunnan säätämään kirkkolakiin sekä kirkon itsensä säätämiin kirkkojärjestykseen (1055/1993) ja kirkon vaalijärjestykseen (416/2014). Kirkkolakiin ja kirkkojärjestykseen, jotka tulivat voimaan 1 päivänä tammikuuta 1994, on kahdenkymmenen vuoden aikana tehty lukuisia muutoksia.</w:t>
      </w:r>
    </w:p>
    <w:p w14:paraId="7AB5DDBF"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EFE19C0"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Kirkkolainsäädännön kokonaiskodifioinnin tarve nähtiin jo vuonna 2005, jolloin kirkkohallitus asetti toimikunnan tutkimaan kirkkolainsäädännön perusteita ja kirkkolain alaa. Toimikunta ehdotti mietinnössään vuonna 2006 uuden toimikunnan asettamista kirkkolainsäädännön kodifiointityötä varten ja esitti perusteet ja linjaukset toimikunnan työn suuntaviivoiksi.</w:t>
      </w:r>
    </w:p>
    <w:p w14:paraId="2E08E751"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52EBB55"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Kirkkohallituksen asettama kirkkolainsäädännön kodifiointitoimikunta sai työnsä valmiiksi vuonna 2009. Kirkkohallitus ei kuitenkaan tehnyt mietinnön pohjalta kirkolliskokoukselle esitystä uuden kirkkolain ja kirkkojärjestyksen säätämisestä. Tämä johtui siitä, että kirkolliskokous oli hylännyt kaksi laajahkoa erillistä uudistusesitystä, joihin toimikunnan kodifiointiesitys osaksi pohjautui. Sittemmin kodifiointitoimikunnan ehdotuksia ja niistä saatuja lausuntoja on käytetty kirkkolainsäädännön kiireellisimpiä osauudistuksia tehtäessä.</w:t>
      </w:r>
    </w:p>
    <w:p w14:paraId="269EDCE1"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CD58AE3"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Vuonna 2011 kirkkohallitus asetti kirkkolainsäädännön kodifiointityöryhmän tavoitteenaan jatkaa kokonaiskodifiointia aiempien mietintöjen pohjalta. Jatkovalmistelussa tuli ottaa huomioon lausunnoissa esiin tuodut näkökohdat sekä kirkolliskokouksen päätösten vaikutukset kodifioinnin sisältöön. Valmistelussa olevien säädöshankkeiden huomioon ottaminen tuli ratkaista tapauskohtaisesti. Kodifioinnissa tuli erityisesti kiinnittää huomiota kirkkolain ja kirkkojärjestyksen väliseen rajapintaan eli yksityiskohtaisen, kirkon sisäisiä asioita koskevan sääntelyn sisällyttämiseen kirkkojärjestykseen. Samoin tuli kiinnittää huomiota säännösten rakenteeseen ja kielelliseen muotoiluun. </w:t>
      </w:r>
    </w:p>
    <w:p w14:paraId="378C5E09"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073E0C99"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Työryhmä kuuli työskentelynsä aluksi valtiosääntö- ja hallinto-oikeuden asiantuntijoita selvittääkseen, mistä asioista tulee säätää kirkkolaissa ja mistä voidaan säätää kirkon yksinomaan päättämässä kirkkojärjestyksessä tai muissa säädöksissä. Työryhmä päätyi asiantuntijakuulemisten perusteella esitykseen, jossa tavoitteena on säätää kirkkolaissa vain asioista, joista perustuslain mukaan on säädettävä lailla.</w:t>
      </w:r>
    </w:p>
    <w:p w14:paraId="1F003EE3"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7275ECCC" w14:textId="4B578C02"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color w:val="000000"/>
          <w:sz w:val="24"/>
          <w:szCs w:val="24"/>
          <w:lang w:eastAsia="fi-FI"/>
        </w:rPr>
        <w:t>Työryhmä sai mietintönsä valmiiksi elokuussa 2014. Työ jäi kuitenkin kesken vireillä olleiden</w:t>
      </w:r>
      <w:r w:rsidRPr="00490735">
        <w:rPr>
          <w:rFonts w:ascii="Times New Roman" w:eastAsia="Times New Roman" w:hAnsi="Times New Roman" w:cs="Times New Roman"/>
          <w:color w:val="000000"/>
          <w:sz w:val="24"/>
          <w:szCs w:val="24"/>
          <w:lang w:eastAsia="fi-FI"/>
        </w:rPr>
        <w:t xml:space="preserve"> säädös</w:t>
      </w:r>
      <w:r>
        <w:rPr>
          <w:rFonts w:ascii="Times New Roman" w:eastAsia="Times New Roman" w:hAnsi="Times New Roman" w:cs="Times New Roman"/>
          <w:color w:val="000000"/>
          <w:sz w:val="24"/>
          <w:szCs w:val="24"/>
          <w:lang w:eastAsia="fi-FI"/>
        </w:rPr>
        <w:t xml:space="preserve">hankkeiden vuoksi eikä sitä </w:t>
      </w:r>
      <w:r w:rsidR="004F0C2C">
        <w:rPr>
          <w:rFonts w:ascii="Times New Roman" w:eastAsia="Times New Roman" w:hAnsi="Times New Roman" w:cs="Times New Roman"/>
          <w:color w:val="000000"/>
          <w:sz w:val="24"/>
          <w:szCs w:val="24"/>
          <w:lang w:eastAsia="fi-FI"/>
        </w:rPr>
        <w:t xml:space="preserve">tuolloin </w:t>
      </w:r>
      <w:r>
        <w:rPr>
          <w:rFonts w:ascii="Times New Roman" w:eastAsia="Times New Roman" w:hAnsi="Times New Roman" w:cs="Times New Roman"/>
          <w:color w:val="000000"/>
          <w:sz w:val="24"/>
          <w:szCs w:val="24"/>
          <w:lang w:eastAsia="fi-FI"/>
        </w:rPr>
        <w:t>lähetetty lausuntokierrokselle.</w:t>
      </w:r>
      <w:r w:rsidRPr="00490735">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color w:val="000000"/>
          <w:sz w:val="24"/>
          <w:szCs w:val="24"/>
          <w:lang w:eastAsia="fi-FI"/>
        </w:rPr>
        <w:t>T</w:t>
      </w:r>
      <w:r w:rsidRPr="00490735">
        <w:rPr>
          <w:rFonts w:ascii="Times New Roman" w:eastAsia="Times New Roman" w:hAnsi="Times New Roman" w:cs="Times New Roman"/>
          <w:color w:val="000000"/>
          <w:sz w:val="24"/>
          <w:szCs w:val="24"/>
          <w:lang w:eastAsia="fi-FI"/>
        </w:rPr>
        <w:t xml:space="preserve">yötä </w:t>
      </w:r>
      <w:r>
        <w:rPr>
          <w:rFonts w:ascii="Times New Roman" w:eastAsia="Times New Roman" w:hAnsi="Times New Roman" w:cs="Times New Roman"/>
          <w:color w:val="000000"/>
          <w:sz w:val="24"/>
          <w:szCs w:val="24"/>
          <w:lang w:eastAsia="fi-FI"/>
        </w:rPr>
        <w:t>on jatkettu mietinnön pohjalta</w:t>
      </w:r>
      <w:r w:rsidRPr="00490735">
        <w:rPr>
          <w:rFonts w:ascii="Times New Roman" w:eastAsia="Times New Roman" w:hAnsi="Times New Roman" w:cs="Times New Roman"/>
          <w:color w:val="000000"/>
          <w:sz w:val="24"/>
          <w:szCs w:val="24"/>
          <w:lang w:eastAsia="fi-FI"/>
        </w:rPr>
        <w:t xml:space="preserve"> k</w:t>
      </w:r>
      <w:r>
        <w:rPr>
          <w:rFonts w:ascii="Times New Roman" w:eastAsia="Times New Roman" w:hAnsi="Times New Roman" w:cs="Times New Roman"/>
          <w:color w:val="000000"/>
          <w:sz w:val="24"/>
          <w:szCs w:val="24"/>
          <w:lang w:eastAsia="fi-FI"/>
        </w:rPr>
        <w:t xml:space="preserve">irkkohallituksen virkamiestyönä. </w:t>
      </w:r>
      <w:r w:rsidR="004F0C2C">
        <w:rPr>
          <w:rFonts w:ascii="Times New Roman" w:eastAsia="Times New Roman" w:hAnsi="Times New Roman" w:cs="Times New Roman"/>
          <w:color w:val="000000"/>
          <w:sz w:val="24"/>
          <w:szCs w:val="24"/>
          <w:lang w:eastAsia="fi-FI"/>
        </w:rPr>
        <w:t>Lausuntokierros toteutettiin kevään ja kesän 2016 aikana, jonka jälkeen ehdotukseen on virkamiestyönä tehty lausunnoista johtuvat korjaukset.</w:t>
      </w:r>
    </w:p>
    <w:p w14:paraId="310A3630" w14:textId="77777777" w:rsidR="00774747" w:rsidRPr="00601AF8" w:rsidRDefault="00774747" w:rsidP="00774747">
      <w:pPr>
        <w:tabs>
          <w:tab w:val="left" w:pos="357"/>
        </w:tabs>
        <w:spacing w:after="0" w:line="240" w:lineRule="auto"/>
        <w:jc w:val="both"/>
        <w:rPr>
          <w:rFonts w:ascii="Times New Roman" w:eastAsia="Times New Roman" w:hAnsi="Times New Roman" w:cs="Times New Roman"/>
          <w:b/>
          <w:sz w:val="24"/>
          <w:szCs w:val="24"/>
          <w:lang w:eastAsia="fi-FI"/>
        </w:rPr>
      </w:pPr>
    </w:p>
    <w:p w14:paraId="32836A21" w14:textId="77777777" w:rsidR="00774747" w:rsidRDefault="00774747" w:rsidP="00774747">
      <w:pPr>
        <w:tabs>
          <w:tab w:val="left" w:pos="357"/>
        </w:tabs>
        <w:spacing w:after="0" w:line="240" w:lineRule="auto"/>
        <w:jc w:val="both"/>
        <w:rPr>
          <w:rFonts w:ascii="Times New Roman" w:eastAsia="Times New Roman" w:hAnsi="Times New Roman" w:cs="Times New Roman"/>
          <w:b/>
          <w:sz w:val="24"/>
          <w:szCs w:val="24"/>
          <w:lang w:eastAsia="fi-FI"/>
        </w:rPr>
      </w:pPr>
    </w:p>
    <w:p w14:paraId="6FCD8E73" w14:textId="77777777" w:rsidR="00774747" w:rsidRPr="00601AF8" w:rsidRDefault="00774747" w:rsidP="00774747">
      <w:pPr>
        <w:tabs>
          <w:tab w:val="left" w:pos="357"/>
        </w:tabs>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 xml:space="preserve">2 </w:t>
      </w:r>
      <w:r w:rsidRPr="00601AF8">
        <w:rPr>
          <w:rFonts w:ascii="Times New Roman" w:eastAsia="Times New Roman" w:hAnsi="Times New Roman" w:cs="Times New Roman"/>
          <w:b/>
          <w:sz w:val="24"/>
          <w:szCs w:val="24"/>
          <w:lang w:eastAsia="fi-FI"/>
        </w:rPr>
        <w:tab/>
        <w:t>Nykytila</w:t>
      </w:r>
    </w:p>
    <w:p w14:paraId="3BDEC8C4" w14:textId="77777777" w:rsidR="00774747" w:rsidRPr="00601AF8" w:rsidRDefault="00774747" w:rsidP="00774747">
      <w:pPr>
        <w:spacing w:after="0" w:line="240" w:lineRule="auto"/>
        <w:ind w:firstLine="284"/>
        <w:jc w:val="both"/>
        <w:rPr>
          <w:rFonts w:ascii="Times New Roman" w:eastAsia="Times New Roman" w:hAnsi="Times New Roman" w:cs="Times New Roman"/>
          <w:sz w:val="24"/>
          <w:szCs w:val="24"/>
          <w:lang w:eastAsia="fi-FI"/>
        </w:rPr>
      </w:pPr>
    </w:p>
    <w:p w14:paraId="6CC8CBC3" w14:textId="77777777" w:rsidR="00774747" w:rsidRPr="00601AF8" w:rsidRDefault="00774747" w:rsidP="00774747">
      <w:pPr>
        <w:tabs>
          <w:tab w:val="left" w:pos="720"/>
        </w:tabs>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2.1</w:t>
      </w:r>
      <w:r w:rsidRPr="00601AF8">
        <w:rPr>
          <w:rFonts w:ascii="Times New Roman" w:eastAsia="Times New Roman" w:hAnsi="Times New Roman" w:cs="Times New Roman"/>
          <w:b/>
          <w:sz w:val="24"/>
          <w:szCs w:val="24"/>
          <w:lang w:eastAsia="fi-FI"/>
        </w:rPr>
        <w:tab/>
        <w:t>Lainsäädäntö ja käytäntö</w:t>
      </w:r>
    </w:p>
    <w:p w14:paraId="6E3DD965" w14:textId="77777777" w:rsidR="00774747" w:rsidRPr="00601AF8" w:rsidRDefault="00774747" w:rsidP="00774747">
      <w:pPr>
        <w:spacing w:after="0" w:line="240" w:lineRule="auto"/>
        <w:ind w:firstLine="284"/>
        <w:jc w:val="both"/>
        <w:rPr>
          <w:rFonts w:ascii="Times New Roman" w:eastAsia="Times New Roman" w:hAnsi="Times New Roman" w:cs="Times New Roman"/>
          <w:sz w:val="24"/>
          <w:szCs w:val="24"/>
          <w:lang w:eastAsia="fi-FI"/>
        </w:rPr>
      </w:pPr>
    </w:p>
    <w:p w14:paraId="55C9E4B6"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iCs/>
          <w:sz w:val="24"/>
          <w:szCs w:val="24"/>
          <w:lang w:eastAsia="fi-FI"/>
        </w:rPr>
      </w:pPr>
      <w:r w:rsidRPr="00601AF8">
        <w:rPr>
          <w:rFonts w:ascii="Times New Roman" w:eastAsia="Times New Roman" w:hAnsi="Times New Roman" w:cs="Times New Roman"/>
          <w:bCs/>
          <w:sz w:val="24"/>
          <w:szCs w:val="24"/>
          <w:lang w:eastAsia="fi-FI"/>
        </w:rPr>
        <w:t>Yleistä uskonnollisten yhdyskuntien</w:t>
      </w:r>
      <w:r>
        <w:rPr>
          <w:rFonts w:ascii="Times New Roman" w:eastAsia="Times New Roman" w:hAnsi="Times New Roman" w:cs="Times New Roman"/>
          <w:bCs/>
          <w:sz w:val="24"/>
          <w:szCs w:val="24"/>
          <w:lang w:eastAsia="fi-FI"/>
        </w:rPr>
        <w:t xml:space="preserve"> </w:t>
      </w:r>
      <w:r w:rsidRPr="00601AF8">
        <w:rPr>
          <w:rFonts w:ascii="Times New Roman" w:eastAsia="Times New Roman" w:hAnsi="Times New Roman" w:cs="Times New Roman"/>
          <w:bCs/>
          <w:iCs/>
          <w:sz w:val="24"/>
          <w:szCs w:val="24"/>
          <w:lang w:eastAsia="fi-FI"/>
        </w:rPr>
        <w:t>asemasta</w:t>
      </w:r>
      <w:r w:rsidRPr="00601AF8">
        <w:rPr>
          <w:rFonts w:ascii="Times New Roman" w:eastAsia="Times New Roman" w:hAnsi="Times New Roman" w:cs="Times New Roman"/>
          <w:iCs/>
          <w:sz w:val="24"/>
          <w:szCs w:val="24"/>
          <w:lang w:eastAsia="fi-FI"/>
        </w:rPr>
        <w:t xml:space="preserve"> </w:t>
      </w:r>
    </w:p>
    <w:p w14:paraId="3D57FF0C" w14:textId="77777777" w:rsidR="00774747" w:rsidRPr="00601AF8" w:rsidRDefault="00774747" w:rsidP="00774747">
      <w:pPr>
        <w:spacing w:after="0" w:line="240" w:lineRule="auto"/>
        <w:ind w:firstLine="284"/>
        <w:jc w:val="both"/>
        <w:rPr>
          <w:rFonts w:ascii="Times New Roman" w:eastAsia="Times New Roman" w:hAnsi="Times New Roman" w:cs="Times New Roman"/>
          <w:sz w:val="24"/>
          <w:szCs w:val="24"/>
          <w:lang w:eastAsia="fi-FI"/>
        </w:rPr>
      </w:pPr>
    </w:p>
    <w:p w14:paraId="73E03C88" w14:textId="0F465D4E"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Uskonnon ja omantunnon vapaus on Suomessa turvattu perusoikeutena perustuslain 11 §:</w:t>
      </w:r>
      <w:proofErr w:type="spellStart"/>
      <w:r w:rsidRPr="00601AF8">
        <w:rPr>
          <w:rFonts w:ascii="Times New Roman" w:eastAsia="Times New Roman" w:hAnsi="Times New Roman" w:cs="Times New Roman"/>
          <w:sz w:val="24"/>
          <w:szCs w:val="24"/>
          <w:lang w:eastAsia="fi-FI"/>
        </w:rPr>
        <w:t>ssä</w:t>
      </w:r>
      <w:proofErr w:type="spellEnd"/>
      <w:r w:rsidRPr="00601AF8">
        <w:rPr>
          <w:rFonts w:ascii="Times New Roman" w:eastAsia="Times New Roman" w:hAnsi="Times New Roman" w:cs="Times New Roman"/>
          <w:sz w:val="24"/>
          <w:szCs w:val="24"/>
          <w:lang w:eastAsia="fi-FI"/>
        </w:rPr>
        <w:t>. Tarkemmin uskonnonvapauden käyttämisestä säädetään uskonnonvapauslaissa (453/2003). Uskonnollisia yhdyskuntia ovat uskonnonvapauslain mukaan evankelis-luterilainen kirkko ja ortodoksinen kirkkokunta sekä rekisteröidyt uskonnolliset yhdyskunnat. Evankelis-luterilaisella kirkolla ja ortodoksisella kirkolla on erityinen julkisoikeudellinen asema. Mainitut kirkot ja niiden seurakunnat ovat julkisyhteisöjä, joiden asema ja järjestysmuoto perustuvat niitä koskevaan erilliseen lainsäädäntöön. Rekisteröidyt uskonnolliset yhdyskunnat puolestaan ovat yksityisoikeudellisia yhteisöjä, joiden rekisteröinnistä säädetään uskonnonvapauslaissa. Vuoden 201</w:t>
      </w:r>
      <w:r w:rsidR="007A2F15">
        <w:rPr>
          <w:rFonts w:ascii="Times New Roman" w:eastAsia="Times New Roman" w:hAnsi="Times New Roman" w:cs="Times New Roman"/>
          <w:sz w:val="24"/>
          <w:szCs w:val="24"/>
          <w:lang w:eastAsia="fi-FI"/>
        </w:rPr>
        <w:t>6</w:t>
      </w:r>
      <w:r w:rsidRPr="00601AF8">
        <w:rPr>
          <w:rFonts w:ascii="Times New Roman" w:eastAsia="Times New Roman" w:hAnsi="Times New Roman" w:cs="Times New Roman"/>
          <w:sz w:val="24"/>
          <w:szCs w:val="24"/>
          <w:lang w:eastAsia="fi-FI"/>
        </w:rPr>
        <w:t xml:space="preserve"> lopussa suomalaisista </w:t>
      </w:r>
      <w:r w:rsidR="007A2F15">
        <w:rPr>
          <w:rFonts w:ascii="Times New Roman" w:eastAsia="Times New Roman" w:hAnsi="Times New Roman" w:cs="Times New Roman"/>
          <w:sz w:val="24"/>
          <w:szCs w:val="24"/>
          <w:lang w:eastAsia="fi-FI"/>
        </w:rPr>
        <w:t>71</w:t>
      </w:r>
      <w:r>
        <w:rPr>
          <w:rFonts w:ascii="Times New Roman" w:eastAsia="Times New Roman" w:hAnsi="Times New Roman" w:cs="Times New Roman"/>
          <w:sz w:val="24"/>
          <w:szCs w:val="24"/>
          <w:lang w:eastAsia="fi-FI"/>
        </w:rPr>
        <w:t>,9</w:t>
      </w:r>
      <w:r w:rsidRPr="00601AF8">
        <w:rPr>
          <w:rFonts w:ascii="Times New Roman" w:eastAsia="Times New Roman" w:hAnsi="Times New Roman" w:cs="Times New Roman"/>
          <w:sz w:val="24"/>
          <w:szCs w:val="24"/>
          <w:lang w:eastAsia="fi-FI"/>
        </w:rPr>
        <w:t xml:space="preserve"> prosenttia kuului </w:t>
      </w:r>
      <w:proofErr w:type="spellStart"/>
      <w:r w:rsidRPr="00601AF8">
        <w:rPr>
          <w:rFonts w:ascii="Times New Roman" w:eastAsia="Times New Roman" w:hAnsi="Times New Roman" w:cs="Times New Roman"/>
          <w:sz w:val="24"/>
          <w:szCs w:val="24"/>
          <w:lang w:eastAsia="fi-FI"/>
        </w:rPr>
        <w:t>evankelis</w:t>
      </w:r>
      <w:proofErr w:type="spellEnd"/>
      <w:r w:rsidRPr="00601AF8">
        <w:rPr>
          <w:rFonts w:ascii="Times New Roman" w:eastAsia="Times New Roman" w:hAnsi="Times New Roman" w:cs="Times New Roman"/>
          <w:sz w:val="24"/>
          <w:szCs w:val="24"/>
          <w:lang w:eastAsia="fi-FI"/>
        </w:rPr>
        <w:t>-luterilaiseen kirkkoon</w:t>
      </w:r>
      <w:r>
        <w:rPr>
          <w:rFonts w:ascii="Times New Roman" w:eastAsia="Times New Roman" w:hAnsi="Times New Roman" w:cs="Times New Roman"/>
          <w:sz w:val="24"/>
          <w:szCs w:val="24"/>
          <w:lang w:eastAsia="fi-FI"/>
        </w:rPr>
        <w:t xml:space="preserve">. </w:t>
      </w:r>
    </w:p>
    <w:p w14:paraId="7C7F310D" w14:textId="77777777" w:rsidR="00774747" w:rsidRPr="00601AF8" w:rsidRDefault="00774747" w:rsidP="00774747">
      <w:pPr>
        <w:spacing w:after="0" w:line="240" w:lineRule="auto"/>
        <w:ind w:firstLine="170"/>
        <w:jc w:val="both"/>
        <w:rPr>
          <w:rFonts w:ascii="Times New Roman" w:eastAsia="Times New Roman" w:hAnsi="Times New Roman" w:cs="Times New Roman"/>
          <w:sz w:val="24"/>
          <w:szCs w:val="24"/>
          <w:lang w:eastAsia="fi-FI"/>
        </w:rPr>
      </w:pPr>
    </w:p>
    <w:p w14:paraId="3689C578" w14:textId="77777777" w:rsidR="00774747" w:rsidRPr="00601AF8" w:rsidRDefault="00774747" w:rsidP="00774747">
      <w:pPr>
        <w:autoSpaceDE w:val="0"/>
        <w:autoSpaceDN w:val="0"/>
        <w:adjustRightInd w:val="0"/>
        <w:spacing w:after="0" w:line="240" w:lineRule="auto"/>
        <w:rPr>
          <w:rFonts w:ascii="Times New Roman" w:eastAsia="Times New Roman" w:hAnsi="Times New Roman" w:cs="Times New Roman"/>
          <w:bCs/>
          <w:sz w:val="24"/>
          <w:szCs w:val="24"/>
          <w:lang w:eastAsia="fi-FI"/>
        </w:rPr>
      </w:pPr>
      <w:r w:rsidRPr="00601AF8">
        <w:rPr>
          <w:rFonts w:ascii="Times New Roman" w:eastAsia="Times New Roman" w:hAnsi="Times New Roman" w:cs="Times New Roman"/>
          <w:bCs/>
          <w:sz w:val="24"/>
          <w:szCs w:val="24"/>
          <w:lang w:eastAsia="fi-FI"/>
        </w:rPr>
        <w:t>Kirkon asema ja suhde valtioon</w:t>
      </w:r>
    </w:p>
    <w:p w14:paraId="5E696F46" w14:textId="77777777" w:rsidR="00774747" w:rsidRPr="00601AF8" w:rsidRDefault="00774747" w:rsidP="00774747">
      <w:pPr>
        <w:autoSpaceDE w:val="0"/>
        <w:autoSpaceDN w:val="0"/>
        <w:adjustRightInd w:val="0"/>
        <w:spacing w:after="0" w:line="240" w:lineRule="auto"/>
        <w:rPr>
          <w:rFonts w:ascii="Times New Roman" w:eastAsia="Times New Roman" w:hAnsi="Times New Roman" w:cs="Times New Roman"/>
          <w:sz w:val="24"/>
          <w:szCs w:val="24"/>
          <w:lang w:eastAsia="fi-FI"/>
        </w:rPr>
      </w:pPr>
    </w:p>
    <w:p w14:paraId="0DDEB2B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Evankelis-luterilaisen kirkon järjestysmuodosta ja hallinnosta säädetään kirkkolaissa, jota koskee erityinen perustuslain 76 §:ään perustuva säätämisjärjestys. Kirkkolain 2 luvun 2 §:n mukaan kirkolliskokouksella on yksinomainen aloiteoikeus kirkkolain säätämiseen, muuttamiseen ja kumoamiseen. Valtion lainsäädäntöelimet eivät voi muuttaa ehdotusta muutoin kuin oikaisemalla asiasisältöön vaikuttamattomia lainsäädäntöteknisiä virheitä. </w:t>
      </w:r>
      <w:r>
        <w:rPr>
          <w:rFonts w:ascii="Times New Roman" w:eastAsia="Times New Roman" w:hAnsi="Times New Roman" w:cs="Times New Roman"/>
          <w:sz w:val="24"/>
          <w:szCs w:val="24"/>
          <w:lang w:eastAsia="fi-FI"/>
        </w:rPr>
        <w:t>Oikaisukin voidaan tehdä vain kirkkohallituksen annettua asiasta lausunnon tai tehtyä siitä aloitteen.</w:t>
      </w:r>
    </w:p>
    <w:p w14:paraId="34681EC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37BBC20"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jäsenet osallistuvat kirkollisveroa maksamalla kirkon ja seurakuntien toimintaan tarvittavien menojen kattamiseen. Verovelvollisuus perustuu evankelis-luterilaisten seurakuntien jäsenten velvollisuudesta suorittaa veroa seurakunnalle annettuun lakiin (1013/2012). </w:t>
      </w:r>
    </w:p>
    <w:p w14:paraId="197235DA"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CECEBB2"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ja valtion suhteita on vähitellen kehitetty kirkon itsenäisyyttä lisäävällä tavalla. Nykyistä kirkkolakia säädettäessä osa kirkkoa koskevasta normistosta siirrettiin kirkkojärjestykseen ja kirkon vaalijärjestykseen, jotka antaa kirkolliskokous. Samalla kirkkolaista poistettiin maininta kirkon ylimmän hallinnon kuulumisesta maan hallitukselle. Tuomiokapitulilaitos siirrettiin vuoden 1997 alusta kirkon itsensä kustannettavaksi ja tuomiokapitulin virat ja viranhaltijat </w:t>
      </w:r>
      <w:r w:rsidRPr="00601AF8">
        <w:rPr>
          <w:rFonts w:ascii="Times New Roman" w:eastAsia="Times New Roman" w:hAnsi="Times New Roman" w:cs="Times New Roman"/>
          <w:sz w:val="24"/>
          <w:szCs w:val="24"/>
          <w:lang w:eastAsia="fi-FI"/>
        </w:rPr>
        <w:sym w:font="Symbol" w:char="F02D"/>
      </w:r>
      <w:r w:rsidRPr="00601AF8">
        <w:rPr>
          <w:rFonts w:ascii="Times New Roman" w:eastAsia="Times New Roman" w:hAnsi="Times New Roman" w:cs="Times New Roman"/>
          <w:sz w:val="24"/>
          <w:szCs w:val="24"/>
          <w:lang w:eastAsia="fi-FI"/>
        </w:rPr>
        <w:t xml:space="preserve"> piispat mukaan lukien </w:t>
      </w:r>
      <w:r w:rsidRPr="00601AF8">
        <w:rPr>
          <w:rFonts w:ascii="Times New Roman" w:eastAsia="Times New Roman" w:hAnsi="Times New Roman" w:cs="Times New Roman"/>
          <w:sz w:val="24"/>
          <w:szCs w:val="24"/>
          <w:lang w:eastAsia="fi-FI"/>
        </w:rPr>
        <w:sym w:font="Symbol" w:char="F02D"/>
      </w:r>
      <w:r w:rsidRPr="00601AF8">
        <w:rPr>
          <w:rFonts w:ascii="Times New Roman" w:eastAsia="Times New Roman" w:hAnsi="Times New Roman" w:cs="Times New Roman"/>
          <w:sz w:val="24"/>
          <w:szCs w:val="24"/>
          <w:lang w:eastAsia="fi-FI"/>
        </w:rPr>
        <w:t xml:space="preserve"> muodollisestikin kirkon viroiksi ja viranhaltijoiksi. Samassa yhteydessä siirrettiin myös kuurojenpapin virat ja viranhaltijat kirkolle. Tämän jälkeen ei valtion talousarvioon sisältynyt määrärahaa evankelis-luterilaiselle kirkolle vaan seurakuntien rahoitus perustu</w:t>
      </w:r>
      <w:r>
        <w:rPr>
          <w:rFonts w:ascii="Times New Roman" w:eastAsia="Times New Roman" w:hAnsi="Times New Roman" w:cs="Times New Roman"/>
          <w:sz w:val="24"/>
          <w:szCs w:val="24"/>
          <w:lang w:eastAsia="fi-FI"/>
        </w:rPr>
        <w:t>u</w:t>
      </w:r>
      <w:r w:rsidRPr="00601AF8">
        <w:rPr>
          <w:rFonts w:ascii="Times New Roman" w:eastAsia="Times New Roman" w:hAnsi="Times New Roman" w:cs="Times New Roman"/>
          <w:sz w:val="24"/>
          <w:szCs w:val="24"/>
          <w:lang w:eastAsia="fi-FI"/>
        </w:rPr>
        <w:t xml:space="preserve"> niiden verotusoikeuteen.</w:t>
      </w:r>
      <w:r>
        <w:rPr>
          <w:rFonts w:ascii="Times New Roman" w:eastAsia="Times New Roman" w:hAnsi="Times New Roman" w:cs="Times New Roman"/>
          <w:sz w:val="24"/>
          <w:szCs w:val="24"/>
          <w:lang w:eastAsia="fi-FI"/>
        </w:rPr>
        <w:t xml:space="preserve"> </w:t>
      </w:r>
    </w:p>
    <w:p w14:paraId="4D88B972"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81ADDD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Tasavallan presidentin oikeus nimittää piispat lakkasi 1 päivänä maaliskuuta 2000 perustuslain tullessa voimaan. Piispan valinta on siitä lähtien ratkaistu vaalilla.</w:t>
      </w:r>
    </w:p>
    <w:p w14:paraId="113F2EA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9BE24BA"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Vuoden 2004 alusta siirrettiin hautausmaan perustamispäätöksen vahvistaminen opetusministeriöltä kirkkohallitukselle, luovuttiin hiippakuntajaon muuttamista koskevan kirkolliskokouksen päätöksen alistamisesta valtioneuvoston vahvistettavaksi ja siirrettiin lainkäyttötehtävät kirkollisilta viranomaisilta yleisiin hallinto-oikeuksiin. Viimeinen säännös päätöksen alistamisesta valtion viranomaiselle poistettiin kirkkolaista, kun opetus- ja kulttuuriministeriön tehtävä kirkollisia rakennuksia käsittelevänä alistusviranomaisena lakkautettiin vuoden 2013 lopussa. </w:t>
      </w:r>
    </w:p>
    <w:p w14:paraId="3FEE314F"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E93CB4F"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lastRenderedPageBreak/>
        <w:t>Tärkeä yhteys kirkon ja valtion välillä on valtioneuvoston edustajan ja kenttäpiispan kuuluminen kirkolliskokoukseen. Valtioneuvoston määräämän edustajan tulee olla kirkon jäsen. Kenttäpiispa on kenraalin arvoinen valtion sotilaspappi. Korkein oikeus ja korkein hallinto-oikeus eivät enää vuodesta 1996 lähtien ole määränneet jäseniään kirkolliskokoukseen. Tätä koskeva kirkkolain muutos tehtiin korkeimpien oikeuksien aloitteesta.</w:t>
      </w:r>
    </w:p>
    <w:p w14:paraId="2FE67FB6"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6EB8A70" w14:textId="3A8868F8"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Vuoden 2016 alusta kirkolle ryhdyttiin maksamaan valtion rahoitusta, joka perustuu valtion rahoituksesta evankelis-luterilaiselle kirkolle eräisiin yhteiskunnallisiin tehtäviin annettuun lakiin (430/2015). Laissa tarkoitettuja tehtäviä ovat </w:t>
      </w:r>
      <w:r w:rsidRPr="003F27BB">
        <w:rPr>
          <w:rFonts w:ascii="Times New Roman" w:eastAsia="Times New Roman" w:hAnsi="Times New Roman" w:cs="Times New Roman"/>
          <w:sz w:val="24"/>
          <w:szCs w:val="24"/>
          <w:lang w:eastAsia="fi-FI"/>
        </w:rPr>
        <w:t>hautaustoimeen, väestökirjanpitoon sekä kulttuurihistoriallisesti arvokkaiden rakennusten ja irtaimiston ylläpitoon</w:t>
      </w:r>
      <w:r>
        <w:rPr>
          <w:rFonts w:ascii="Times New Roman" w:eastAsia="Times New Roman" w:hAnsi="Times New Roman" w:cs="Times New Roman"/>
          <w:sz w:val="24"/>
          <w:szCs w:val="24"/>
          <w:lang w:eastAsia="fi-FI"/>
        </w:rPr>
        <w:t xml:space="preserve"> liittyvät la</w:t>
      </w:r>
      <w:r w:rsidR="004F0C2C">
        <w:rPr>
          <w:rFonts w:ascii="Times New Roman" w:eastAsia="Times New Roman" w:hAnsi="Times New Roman" w:cs="Times New Roman"/>
          <w:sz w:val="24"/>
          <w:szCs w:val="24"/>
          <w:lang w:eastAsia="fi-FI"/>
        </w:rPr>
        <w:t>e</w:t>
      </w:r>
      <w:r>
        <w:rPr>
          <w:rFonts w:ascii="Times New Roman" w:eastAsia="Times New Roman" w:hAnsi="Times New Roman" w:cs="Times New Roman"/>
          <w:sz w:val="24"/>
          <w:szCs w:val="24"/>
          <w:lang w:eastAsia="fi-FI"/>
        </w:rPr>
        <w:t>issa seurakunnille ja seurakuntayhtymille säädetyt tehtävät. Rahoitus korvaa kirkolle aiemmin maksetun yhteisövero-osuuden.</w:t>
      </w:r>
    </w:p>
    <w:p w14:paraId="38BE450E"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4C240B7"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Kirkon ja valtion suhteisiin liittyvät merkittävimmät asiaryhmät ovat kirkkolain erityinen säätämisjärjestys sekä valtiovallan oikeus säätää kirkollisverotuksesta, kirkon eläkelainsäädännöstä, kirkon virka- ja työehtolainsäädännöstä, seurakuntien hautaustoimeen ja väestökirjanpitoon liittyvistä tehtävistä sekä koululainsäädäntöön sisältyvästä oppilaan oman uskonnon mukaisesta uskonnonopetuksesta. Valtio kustantaa edelleen sotilassielunhoidon puolustusvoimissa ja vankilasielunhoidon vankiloissa.</w:t>
      </w:r>
    </w:p>
    <w:p w14:paraId="3B3985DF" w14:textId="77777777" w:rsidR="00774747" w:rsidRPr="00601AF8" w:rsidRDefault="00774747" w:rsidP="00774747">
      <w:pPr>
        <w:autoSpaceDE w:val="0"/>
        <w:autoSpaceDN w:val="0"/>
        <w:adjustRightInd w:val="0"/>
        <w:spacing w:after="0" w:line="240" w:lineRule="auto"/>
        <w:ind w:firstLine="142"/>
        <w:jc w:val="both"/>
        <w:rPr>
          <w:rFonts w:ascii="Times New Roman" w:eastAsia="Times New Roman" w:hAnsi="Times New Roman" w:cs="Times New Roman"/>
          <w:sz w:val="24"/>
          <w:szCs w:val="24"/>
          <w:lang w:eastAsia="fi-FI"/>
        </w:rPr>
      </w:pPr>
    </w:p>
    <w:p w14:paraId="28D18A3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Kirkkolaki, kirkkojärjestys ja kirkon vaalijärjestys</w:t>
      </w:r>
    </w:p>
    <w:p w14:paraId="766BFF0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90909FC"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 ensimmäisessä luvussa säädetään kirkon tunnustuksesta, tehtävästä ja jäsenyydestä. Kirkon tehtävä on tunnustuksensa mukaisesti julistaa Jumalan sanaa ja jakaa sakramentteja sekä toimia muutenkin kristillisen sanoman levittämiseksi ja lähimmäisenrakkauden toteuttamiseksi. Kirkon jäsenyys perustuu kasteeseen. Jäseneksi liittymisestä ja jäsenyyden lakkaamisesta säädetään uskonnonvapauslaissa ja kirkkolaissa.</w:t>
      </w:r>
    </w:p>
    <w:p w14:paraId="2824952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AD0E96F"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 2 luvussa säädetään kirkkolain säätämisjärjestyksestä sekä kirkolliskokouksen oikeudesta antaa kirkkojärjestys ja kirkon vaalijärjestys. Kirkon hallinnollista ja kielellistä jakoa koskevat säännökset ovat kirkkolain 3 luvussa.</w:t>
      </w:r>
    </w:p>
    <w:p w14:paraId="1E7BB824"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B97F57B"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jäsenet kuuluvat seurakuntiin, joilla kullakin on määrätty alueensa. Seurakuntajako noudattaa kuntajakoa siten, että kukin kunta on kokonaisuudessaan saman seurakunnan tai seurakuntayhtymän alueella. Kirkollista hallintoa varten maa on jaettu hiippakuntiin, joihin seurakunnat kuuluvat. Hiippakuntia on tällä hetkellä yhdeksän. Hiippakunnan perustamisesta ja lakkauttamisesta päättää kirkolliskokous. Hiippakunnat on jaettu rovastikuntiin, joista päättää hiippakunnan tuomiokapituli. </w:t>
      </w:r>
    </w:p>
    <w:p w14:paraId="0B53F9E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FB14553"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Seurakunta on suomenkielinen tai ruotsinkielinen taikka kaksikielinen, jollei sen kielestä tai muista jäsenyysedellytyksistä muuta määrätä. Ruotsinkieliset seurakunnat kuuluvat Porvoon hiippakuntaan. Kirkollishallinnossa noudatetaan soveltuvin osin kielilakia (423/2003) ja saamen kielilakia (1086/2003).</w:t>
      </w:r>
    </w:p>
    <w:p w14:paraId="2FA79918"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EBD7297"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Seurakunnan toiminnasta säädetään kirkkolain 4 luvussa. Seurakunta toteuttaa kirkon tehtävää. Se huolehtii jumalanpalvelusten pitämisestä, kasteen ja ehtoollisen toimittamisesta sekä muista kirkollisista toimituksista, kristillisestä kasvatuksesta ja opetuksesta, sielunhoidosta, diakoniasta ja lähetystyöstä sekä muista kristilliseen sanomaan perustuvista julistus- ja palvelutehtävistä. Luvussa säädetään myös kirkollisista juhlapäivistä ja seurakunnan toiminnassa käytettävästä kielestä.</w:t>
      </w:r>
    </w:p>
    <w:p w14:paraId="4BA8F6B3"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4E20B5C"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lastRenderedPageBreak/>
        <w:t>Pappisvirka on kirkossa evankeliumin julistamista ja sakramenttien jakamista varten. Pappisvirasta ja rippisalaisuudesta säädetään kirkkolain 5 luvussa.</w:t>
      </w:r>
    </w:p>
    <w:p w14:paraId="2C0D07B9"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EDA8FAE"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Henkilöstöä käsittelevä kirkkolain 6 luku on uudistettu kokonaan. </w:t>
      </w:r>
      <w:r>
        <w:rPr>
          <w:rFonts w:ascii="Times New Roman" w:eastAsia="Times New Roman" w:hAnsi="Times New Roman" w:cs="Times New Roman"/>
          <w:sz w:val="24"/>
          <w:szCs w:val="24"/>
          <w:lang w:eastAsia="fi-FI"/>
        </w:rPr>
        <w:t xml:space="preserve"> Lainmuutos</w:t>
      </w:r>
      <w:r w:rsidRPr="00601AF8">
        <w:rPr>
          <w:rFonts w:ascii="Times New Roman" w:eastAsia="Times New Roman" w:hAnsi="Times New Roman" w:cs="Times New Roman"/>
          <w:sz w:val="24"/>
          <w:szCs w:val="24"/>
          <w:lang w:eastAsia="fi-FI"/>
        </w:rPr>
        <w:t xml:space="preserve"> tuli voimaan 1 päivänä kesäkuuta 2013.</w:t>
      </w:r>
    </w:p>
    <w:p w14:paraId="0AEDFDC1"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1C6D616" w14:textId="47F07AE3"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Kirkkolain 7–11 luvun säännökset käsittelevät seurakunnan ja seurakuntayhtymän hallintoa. Seurakunta on kirkon hallintorakenteessa keskeisessä asemassa. Se on kirkon hengellisen toiminnan perusyksikkö. Seurakunnan ylin toimielin, kirkkovaltuusto, valitaan neljäksi vuodeksi seurakuntavaaleilla. Kirkkovaltuusto valitsee kirkkoneuvoston, joka valmistelee asiat kirkkovaltuustolle ja toimeenpanee sen päätökset sekä johtaa yleisesti seurakunnan toimintaa, hallintoa ja taloutta. Kirkkovaltuusto voi siirtää toimivaltaansa </w:t>
      </w:r>
      <w:r w:rsidRPr="00DF25AD">
        <w:rPr>
          <w:rFonts w:ascii="Times New Roman" w:eastAsia="Times New Roman" w:hAnsi="Times New Roman" w:cs="Times New Roman"/>
          <w:sz w:val="24"/>
          <w:szCs w:val="24"/>
          <w:lang w:eastAsia="fi-FI"/>
        </w:rPr>
        <w:t xml:space="preserve">kirkkoneuvostolle </w:t>
      </w:r>
      <w:r w:rsidR="00A94458" w:rsidRPr="00DF25AD">
        <w:rPr>
          <w:rFonts w:ascii="Times New Roman" w:eastAsia="Times New Roman" w:hAnsi="Times New Roman" w:cs="Times New Roman"/>
          <w:sz w:val="24"/>
          <w:szCs w:val="24"/>
          <w:lang w:eastAsia="fi-FI"/>
        </w:rPr>
        <w:t>ja sen jaostolle sekä</w:t>
      </w:r>
      <w:r w:rsidRPr="00DF25AD">
        <w:rPr>
          <w:rFonts w:ascii="Times New Roman" w:eastAsia="Times New Roman" w:hAnsi="Times New Roman" w:cs="Times New Roman"/>
          <w:sz w:val="24"/>
          <w:szCs w:val="24"/>
          <w:lang w:eastAsia="fi-FI"/>
        </w:rPr>
        <w:t xml:space="preserve"> kirkkoneuvoston toimivaltaa kirkkoneuvoston alaisille johtokunnille ja seurakunnan viranhaltijoille</w:t>
      </w:r>
      <w:r w:rsidRPr="00601AF8">
        <w:rPr>
          <w:rFonts w:ascii="Times New Roman" w:eastAsia="Times New Roman" w:hAnsi="Times New Roman" w:cs="Times New Roman"/>
          <w:sz w:val="24"/>
          <w:szCs w:val="24"/>
          <w:lang w:eastAsia="fi-FI"/>
        </w:rPr>
        <w:t>.</w:t>
      </w:r>
    </w:p>
    <w:p w14:paraId="672C9BC5"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40FD599"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Seurakunnat voivat hoitaa tehtäviään seurakuntayhtymänä. Seurakuntayhtymä on pakollinen hallintorakenne silloin, kun saman kunnan alueella on useampia seurakuntia. Seurakuntayhtymälle hyväksytään perussääntö, jossa määrätään seurakuntayhtymän hoidettavaksi annettavat tehtävät sekä annetaan muut määräykset, jotka ovat tarpeen seurakuntayhtymän ja sen seurakuntien toimivallan osoittamiseksi. </w:t>
      </w:r>
    </w:p>
    <w:p w14:paraId="3560B96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E820CA0"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Seurakuntayhtymän on hoidettava asiat, jotka koskevat seurakuntayhtymään kuuluvien seurakuntien kirkollisverotusta, kirkollisverojen ja muiden yhteisten tulojen jakoa seurakuntien kesken ja kirkon keskusrahastoon suoritettavia maksuja sekä talousarviota, rahatointa, kirjanpitoa, tilinpäätöstä ja tilintarkastusta. Lisäksi seurakuntayhtymän on hoidettava eräitä seurakuntien henkilöstöasioita.</w:t>
      </w:r>
    </w:p>
    <w:p w14:paraId="5AB62A71"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E2B18E3"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Seurakuntayhtymän ylin toimielin on yhteinen kirkkovaltuusto, joka valitaan neljäksi vuodeksi seurakuntavaaleilla. Yhteinen kirkkoneuvosto on valmisteleva ja toimeenpaneva toimielin, jonka tehtävänä on myös johtaa seurakuntayhtymän hallintoa ja taloutta.</w:t>
      </w:r>
    </w:p>
    <w:p w14:paraId="19871276"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666903B"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Tuomiokapituli määrää yhteisen kirkkoneuvoston puheenjohtajaksi jonkun seurakuntayhtymään kuuluvien seurakuntien kirkkoherroista. Muut yhteisen kirkkoneuvoston jäsenet ovat yhteisen kirkkovaltuuston valitsemia luottamushenkilöitä.</w:t>
      </w:r>
    </w:p>
    <w:p w14:paraId="6DDBF170"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7B82A7B"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Jokaisessa seurakuntayhtymään kuuluvassa seurakunnassa on seurakuntaneuvosto, jonka puheenjohtajana on seurakunnan kirkkoherra. Muut jäsenet valitaan seurakuntavaaleilla neljäksi vuodeksi.</w:t>
      </w:r>
    </w:p>
    <w:p w14:paraId="29CA34D9"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F42A50C"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 12 luvun mukaan seurakunnat voivat tehdä sopimuksia tehtäviensä yhteisestä hoitamisesta. Seurakunta voi sopimuksen perusteella hoitaa jonkin tehtävän myös toisen seurakunnan puolesta. Seurakunta tai seurakuntayhtymä voi tekemänsä sopimuksen perusteella huolehtia myös jostakin kunnalle kuuluvasta tehtävästä.</w:t>
      </w:r>
    </w:p>
    <w:p w14:paraId="4D5A36AF"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AC29A92"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 13 luvussa säädetään seurakuntajaon muuttamisesta. Aloitteen seurakuntajaon muuttamiseksi voi tehdä seurakunnan kirkkovaltuusto tai seurakuntaneuvosto, tuomiokapituli tai piispa. Seurakunnan alueen muuttamisesta, seurakunnan jakamisesta alueellisesti tai kielellisellä perusteella, seurakunnan lakkauttamisesta tai uuden seurakunnan perustamisesta päättää kirkkohallitus. Luvussa on säännökset muun muassa viranhaltijoiden asemasta sekä seurakuntien omaisuuden jaosta ja jakoperusteista seurakuntajakoa muutettaessa.</w:t>
      </w:r>
    </w:p>
    <w:p w14:paraId="18F0A6DA"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6B0AB62"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lastRenderedPageBreak/>
        <w:t>Kirkkolain 14 luvussa säädetään seurakunnan kiinteistöistä ja rakennussuojelusta. Kirkollisia rakennuksia ovat kirkot ja kellotapulit, siunaus- ja hautakappelit sekä hautausmaalla olevat niihin rinnastettavat rakennukset. Kirkkopihaan, sen ja hautausmaan aitaan ja porttiin sekä sankarihautausmaahan sovelletaan, mitä kirkollisista rakennuksista säädetään.</w:t>
      </w:r>
    </w:p>
    <w:p w14:paraId="633DB36A"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2AB87FF"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Jos kirkollinen rakennus on rakennettu ennen vuotta 1917, se on suojeltu suoraan lain nojalla. Tätä nuoremman kirkollisen rakennuksen voi kirkkohallitus määrätä suojeltavaksi. Kirkollisen rakennuksen olennaista muuttamista koskeva seurakunnan päätös on alistettava kirkkohallituksen vahvistettavaksi. Lisäksi on säädetty velvollisuus pyytää olennaisesta muuttamisesta asiantuntijalausunto, jos rakennus on suojeltu tai sen käyttöön ottamisesta on kulunut 50 vuotta.  Myös seurakunnan kiinteän omaisuuden luovuttamista koskeva päätös on alistettava kirkkohallituksen vahvistettavaksi.</w:t>
      </w:r>
    </w:p>
    <w:p w14:paraId="5118C884"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98D20B8"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 15 luvussa säädetään seurakunnan ja seurakuntayhtymän taloudesta. Evankelis-luterilaisen kirkon seurakunnat ovat ortodoksisen kirkon seurakuntien tavoin veronsaajan asemassa. Seurakuntien tulot muodostuvat pääosin jäseniltä perittävillä kirkollisveroilla kootuista varoista</w:t>
      </w:r>
      <w:r>
        <w:rPr>
          <w:rFonts w:ascii="Times New Roman" w:eastAsia="Times New Roman" w:hAnsi="Times New Roman" w:cs="Times New Roman"/>
          <w:sz w:val="24"/>
          <w:szCs w:val="24"/>
          <w:lang w:eastAsia="fi-FI"/>
        </w:rPr>
        <w:t>.  Vuoden 2015 loppuun saakka seurakunnat saivat myös osuuden</w:t>
      </w:r>
      <w:r w:rsidRPr="00601AF8">
        <w:rPr>
          <w:rFonts w:ascii="Times New Roman" w:eastAsia="Times New Roman" w:hAnsi="Times New Roman" w:cs="Times New Roman"/>
          <w:sz w:val="24"/>
          <w:szCs w:val="24"/>
          <w:lang w:eastAsia="fi-FI"/>
        </w:rPr>
        <w:t xml:space="preserve"> yhteisövero</w:t>
      </w:r>
      <w:r>
        <w:rPr>
          <w:rFonts w:ascii="Times New Roman" w:eastAsia="Times New Roman" w:hAnsi="Times New Roman" w:cs="Times New Roman"/>
          <w:sz w:val="24"/>
          <w:szCs w:val="24"/>
          <w:lang w:eastAsia="fi-FI"/>
        </w:rPr>
        <w:t>n tuotosta</w:t>
      </w:r>
      <w:r w:rsidRPr="00601AF8">
        <w:rPr>
          <w:rFonts w:ascii="Times New Roman" w:eastAsia="Times New Roman" w:hAnsi="Times New Roman" w:cs="Times New Roman"/>
          <w:sz w:val="24"/>
          <w:szCs w:val="24"/>
          <w:lang w:eastAsia="fi-FI"/>
        </w:rPr>
        <w:t>. Seurakunnan ja seurakuntayhtymän varoja saadaan käyttää ainoastaan niiden tehtävien toteuttamiseen. Seurakunnan ja seurakuntayhtymän tulee osallistua keskusrahastomaksuilla kirkon keskusrahaston rahoittamiseen.</w:t>
      </w:r>
    </w:p>
    <w:p w14:paraId="3ED15615"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62D1FF0"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Kirkkolain 16 luvussa säädetään kirkonkirjoista ja seurakunnan arkistosta. Luvussa on säännökset kirkon jäsenrekisteristä, jonka rekisterinpitäjinä ovat seurakunnat ja keskusrekisterit. Vastuu jäsenrekisteristä jakautuu seurakunnille, keskusrekistereille ja kirkkohallitukselle, joka muun muassa vastaa jäsenrekisterin yleisestä toimivuudesta.</w:t>
      </w:r>
    </w:p>
    <w:p w14:paraId="7FE02D34"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C2F2602"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Hautaustoimilaissa (457/2003) velvoitetaan evankelis-luterilaisen kirkon seurakunnat ja seurakuntayhtymät ylläpitämään yleisiä hautausmaita. Hautausmaa voi olla useamman seurakunnan yhteinen. Hautausmaiden ylläpito ja vainajien hautaamisesta huolehtiminen on katsottu terveydensuojelun näkökulmasta välttämättömäksi yhteiskunnalliseksi tehtäväksi. Kirkkolain 17 luvussa säädetään hautaustoimesta, hautausmaan perustamispäätöksen alistamisesta kirkkohallitukselle, hautaoikeudesta, hautaoikeuden haltijasta, hautaamisjärjestyksestä, haudan hoidosta, hautaa koskevien erimielisyyksien ratkaisemisesta, hautaustoimen ohjesäännöstä sekä hautausmaakaavasta ja hautausmaan käyttösuunnitelmasta.</w:t>
      </w:r>
    </w:p>
    <w:p w14:paraId="56333254"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7D2032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Kirkkolain 17 a–19 luvussa säädetään hiippakunnan hallinnosta, jota hoitavat piispa, hiippakuntavaltuusto, tuomiokapituli, johtokunta ja tuomiokapitulin viranhaltijat. Hiippakunnat eivät ole itsenäisiä juridisia henkilöitä, mutta ne ovat oikeustoimikelpoisia ja huolehtivat itse toiminnastaan ja taloudestaan. Hiippakunnille osoitetaan rahoitus kirkon keskusrahaston talousarviossa. </w:t>
      </w:r>
    </w:p>
    <w:p w14:paraId="051EA5E6"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ED0B747"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Hiippakuntavaltuuston tehtävänä on muun muassa tukea ja edistää kirkon tehtävän toteutumista hiippakunnassa ja sen seurakunnissa sekä hyväksyä hiippakunnan talousarvio ja tilinpäätös. Hiippakuntavaltuuston jäsenet </w:t>
      </w:r>
      <w:r w:rsidRPr="00601AF8">
        <w:rPr>
          <w:rFonts w:ascii="Times New Roman" w:eastAsia="Times New Roman" w:hAnsi="Times New Roman" w:cs="Times New Roman"/>
          <w:sz w:val="24"/>
          <w:szCs w:val="24"/>
          <w:lang w:eastAsia="fi-FI"/>
        </w:rPr>
        <w:sym w:font="Symbol" w:char="F02D"/>
      </w:r>
      <w:r w:rsidRPr="00601AF8">
        <w:rPr>
          <w:rFonts w:ascii="Times New Roman" w:eastAsia="Times New Roman" w:hAnsi="Times New Roman" w:cs="Times New Roman"/>
          <w:sz w:val="24"/>
          <w:szCs w:val="24"/>
          <w:lang w:eastAsia="fi-FI"/>
        </w:rPr>
        <w:t xml:space="preserve"> 14 maallikkoa ja 7 pappia </w:t>
      </w:r>
      <w:r w:rsidRPr="00601AF8">
        <w:rPr>
          <w:rFonts w:ascii="Times New Roman" w:eastAsia="Times New Roman" w:hAnsi="Times New Roman" w:cs="Times New Roman"/>
          <w:sz w:val="24"/>
          <w:szCs w:val="24"/>
          <w:lang w:eastAsia="fi-FI"/>
        </w:rPr>
        <w:sym w:font="Symbol" w:char="F02D"/>
      </w:r>
      <w:r w:rsidRPr="00601AF8">
        <w:rPr>
          <w:rFonts w:ascii="Times New Roman" w:eastAsia="Times New Roman" w:hAnsi="Times New Roman" w:cs="Times New Roman"/>
          <w:sz w:val="24"/>
          <w:szCs w:val="24"/>
          <w:lang w:eastAsia="fi-FI"/>
        </w:rPr>
        <w:t xml:space="preserve"> valitaan neljäksi vuodeksi vaaleilla, joissa ovat äänioikeutettuja maallikkojäsenten vaalissa seurakuntien kirkkovaltuustojen tai seurakuntaneuvostojen ja yhteisten kirkkovaltuustojen maallikkojäsenet ja pappisjäsenten vaalissa hiippakuntaan kuuluvat papit.</w:t>
      </w:r>
    </w:p>
    <w:p w14:paraId="03CF12D1"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8140825"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Piispa johtaa hiippakuntansa hallintoa ja toimintaa ja valvoo seurakuntia ja pappeja. Arkkipiispalla on lisäksi tehtäviä, joista säädetään kirkkolaissa ja kirkkojärjestyksessä. Arkkipiispa</w:t>
      </w:r>
      <w:r w:rsidRPr="00601AF8">
        <w:rPr>
          <w:rFonts w:ascii="Times New Roman" w:eastAsia="Times New Roman" w:hAnsi="Times New Roman" w:cs="Times New Roman"/>
          <w:color w:val="FF0000"/>
          <w:sz w:val="24"/>
          <w:szCs w:val="24"/>
          <w:lang w:eastAsia="fi-FI"/>
        </w:rPr>
        <w:t xml:space="preserve"> </w:t>
      </w:r>
      <w:r w:rsidRPr="00601AF8">
        <w:rPr>
          <w:rFonts w:ascii="Times New Roman" w:eastAsia="Times New Roman" w:hAnsi="Times New Roman" w:cs="Times New Roman"/>
          <w:sz w:val="24"/>
          <w:szCs w:val="24"/>
          <w:lang w:eastAsia="fi-FI"/>
        </w:rPr>
        <w:t xml:space="preserve">toimii </w:t>
      </w:r>
      <w:r w:rsidRPr="00601AF8">
        <w:rPr>
          <w:rFonts w:ascii="Times New Roman" w:eastAsia="Times New Roman" w:hAnsi="Times New Roman" w:cs="Times New Roman"/>
          <w:sz w:val="24"/>
          <w:szCs w:val="24"/>
          <w:lang w:eastAsia="fi-FI"/>
        </w:rPr>
        <w:lastRenderedPageBreak/>
        <w:t xml:space="preserve">kirkolliskokouksen, piispainkokouksen ja kirkkohallituksen puheenjohtajana. Piispa valitaan vaalilla, jossa äänioikeutettuja ovat hiippakuntien papit ja lehtorit sekä seurakuntien valitsemat maallikkovalitsijat, joita on yhtä monta kuin äänioikeutettuja pappeja ja lehtoreita. </w:t>
      </w:r>
    </w:p>
    <w:p w14:paraId="3A11A07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38935E8"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Tuomiokapituli on hiippakunnan hallintoa ja toimintaa hoitava yleishallintoviranomainen. Tuomiokapituli edustaa kirkkoa hiippakunnan asioissa ja käyttää puhevaltaa tuomioistuimissa ja muissa viranomaisissa sekä tekee hiippakuntaa koskevat sopimukset ja oikeustoimet. Tuomiokapitulin puheenjohtajana toimii piispa ja varapuheenjohtajana tuomiorovasti eli tuomiokirkkoseurakunnan kirkkoherra. Tuomiokapitulin muut jäsenet ovat kaksi määräajaksi valittavaa pappisasessoria, yksi hiippakuntavaltuuston valitsema maallikkojäsen, tuomiokapitulin lakimiesasessori ja hiippakuntadekaani.</w:t>
      </w:r>
    </w:p>
    <w:p w14:paraId="5146969A"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1E5BD2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Kirkon yhteisestä hallinnosta säädetään kirkkolain 20–22 luvussa. Kirkon yhteisellä hallinnolla tarkoitetaan kirkon keskushallintoa, jonka muodostavat kirkolliskokous, piispainkokous ja kirkkohallitus. Lisäksi keskushallintoon kuuluvat kirkkohallituksen yhteydessä toimivat kirkon keskusrahasto, kirkon eläkerahasto ja kirkon työmarkkinalaitos.</w:t>
      </w:r>
      <w:r>
        <w:rPr>
          <w:rFonts w:ascii="Times New Roman" w:eastAsia="Times New Roman" w:hAnsi="Times New Roman" w:cs="Times New Roman"/>
          <w:sz w:val="24"/>
          <w:szCs w:val="24"/>
          <w:lang w:eastAsia="fi-FI"/>
        </w:rPr>
        <w:t xml:space="preserve"> Kirkon keskushallinnon toimielinten toimivaltasuhteita ja tehtäviä uudistettiin lainmuutoksella, joka tuli voimaan vuoden 2016 alusta.</w:t>
      </w:r>
    </w:p>
    <w:p w14:paraId="1C0C7ED2"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5975485"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Kirkon ylin päättävä toimielin on kirkolliskokous. Se käsittelee asioita, jotka koskevat kirkon oppia ja työtä sekä kirkon lainsäädäntöä, hallintoa ja taloutta. Kirkon edustajina kirkolliskokouksessa ovat hiippakuntien piispat, kenttäpiispa, 96 valittua edustajaa, joista 32 on pappeja ja 64 maallikkoja, saamelaiskäräjien valitsema saamelaisten edustaja sekä valtioneuvoston määräämä edustaja. Kirkolliskokouksen 96 valittua edustajaa valitaan neljäksi vuodeksi hiippakunnittain vaaleilla, joissa äänioikeutettuja ovat seurakuntien kirkkovaltuustojen tai seurakuntaneuvostojen ja yhteisten kirkkovaltuustojen maallikkojäsenet sekä kuhunkin hiippakuntaan kuuluvat papit.</w:t>
      </w:r>
    </w:p>
    <w:p w14:paraId="2669EED8"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9923EBE"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Piispainkokous käsittelee kirkon uskoa, opetusta ja työtä sekä hiippakuntien hoitoa koskevia asioita. Lisäksi piispainkokous käsittelee kirkon ykseyttä, ekumeenisia suhteita, kirkon lähetystehtävää ja kirkon suhdetta muihin uskontoihin koskevia asioita sekä päättää kirkon edustamisesta näissä kysymyksissä. Piispankokouksen jäseniä ovat hiippakuntien piispat. </w:t>
      </w:r>
    </w:p>
    <w:p w14:paraId="48FCA2EB"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A7DE35A"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Kirkkohallitus on kirkon keskushallinnon yleishallintoviranomainen. Se huolehtii kirkolliskokouksen asioiden valmistelusta ja toimeenpanosta, hoitaa kirkon yhteistä hallintoa, taloutta ja toimintaa sekä huolehtii niistä asioista, jotka eivät kuulu millekään muulle kirkon keskushallinnon viranomaiselle. Kirkkohallitus toimii kirkon keskusrahaston ja kirkon eläkerahaston hallituksena.</w:t>
      </w:r>
    </w:p>
    <w:p w14:paraId="1F02F208"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A87D5DA"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Kirkkohallituksen jäseninä ovat arkkipiispa puheenjohtajana, piispainkokouksen neljäksi vuodeksi kerrallaan valitsemat kaksi piispaa, kirkolliskokouksen toimikaudekseen valitsemat kaksi pappia sekä kirkolliskokouksen toimikaudekseen valitsemat maallikkojäsenet, joita valitaan yksi kustakin hiippakunnasta.</w:t>
      </w:r>
    </w:p>
    <w:p w14:paraId="4F0BDC85"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823E416"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keskusrahasto on kirkon yhteinen rahasto, jonka varoja käytetään taloudellisesti heikossa asemassa olevien seurakuntien ja seurakuntayhtymien tukemiseen sekä seurakuntien yhteistoiminnan ja seurakuntarakenteen kehittämiseen, </w:t>
      </w:r>
      <w:r>
        <w:rPr>
          <w:rFonts w:ascii="Times New Roman" w:eastAsia="Times New Roman" w:hAnsi="Times New Roman" w:cs="Times New Roman"/>
          <w:sz w:val="24"/>
          <w:szCs w:val="24"/>
          <w:lang w:eastAsia="fi-FI"/>
        </w:rPr>
        <w:t xml:space="preserve">hautaustoimesta, väestökirjanpidosta sekä kulttuurihistoriallisesti arvokkaiden rakennusten ja irtaimiston ylläpitoon liittyvistä tehtävistä seurakunnille ja seurakuntayhtymille aiheutuvien kustannusten rahoittamiseen, </w:t>
      </w:r>
      <w:r w:rsidRPr="00601AF8">
        <w:rPr>
          <w:rFonts w:ascii="Times New Roman" w:eastAsia="Times New Roman" w:hAnsi="Times New Roman" w:cs="Times New Roman"/>
          <w:sz w:val="24"/>
          <w:szCs w:val="24"/>
          <w:lang w:eastAsia="fi-FI"/>
        </w:rPr>
        <w:t>hiippakuntien ja keskushallinnon menoihin, kirkon yhteisiin tarkoituksiin sekä muiden lakiin ja sitoumuksiin perustuvien kirkon menojen suorittamiseen.</w:t>
      </w:r>
    </w:p>
    <w:p w14:paraId="4AA0861B"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3F1FC4E" w14:textId="253C1E2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DF25AD">
        <w:rPr>
          <w:rFonts w:ascii="Times New Roman" w:eastAsia="Times New Roman" w:hAnsi="Times New Roman" w:cs="Times New Roman"/>
          <w:sz w:val="24"/>
          <w:szCs w:val="24"/>
          <w:lang w:eastAsia="fi-FI"/>
        </w:rPr>
        <w:lastRenderedPageBreak/>
        <w:t xml:space="preserve">Kirkon eläkerahasto toimii kirkon eläkelaitoksena ja huolehtii sen tehtävistä siten kuin evankelis-luterilaisen kirkon eläkelaissa (261/2008) säädetään. Kirkon eläkerahaston varoja käytetään eläkkeiden ja perhe-eläkkeiden maksamiseen. Eläketurvan toimeenpano on siirretty </w:t>
      </w:r>
      <w:proofErr w:type="spellStart"/>
      <w:r w:rsidR="00320B6E">
        <w:rPr>
          <w:rFonts w:ascii="Times New Roman" w:eastAsia="Times New Roman" w:hAnsi="Times New Roman" w:cs="Times New Roman"/>
          <w:sz w:val="24"/>
          <w:szCs w:val="24"/>
          <w:lang w:eastAsia="fi-FI"/>
        </w:rPr>
        <w:t>Kevalle</w:t>
      </w:r>
      <w:proofErr w:type="spellEnd"/>
      <w:r w:rsidR="00320B6E">
        <w:rPr>
          <w:rFonts w:ascii="Times New Roman" w:eastAsia="Times New Roman" w:hAnsi="Times New Roman" w:cs="Times New Roman"/>
          <w:sz w:val="24"/>
          <w:szCs w:val="24"/>
          <w:lang w:eastAsia="fi-FI"/>
        </w:rPr>
        <w:t xml:space="preserve">. </w:t>
      </w:r>
    </w:p>
    <w:p w14:paraId="0B459E5E"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5690DC9" w14:textId="763D7EC5"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Kirkon työmarkkinalaitos toimii s</w:t>
      </w:r>
      <w:r w:rsidR="006F72CD">
        <w:rPr>
          <w:rFonts w:ascii="Times New Roman" w:eastAsia="Times New Roman" w:hAnsi="Times New Roman" w:cs="Times New Roman"/>
          <w:sz w:val="24"/>
          <w:szCs w:val="24"/>
          <w:lang w:eastAsia="fi-FI"/>
        </w:rPr>
        <w:t>eurakuntien, seurakuntayhtymien</w:t>
      </w:r>
      <w:r w:rsidR="00D94C25">
        <w:rPr>
          <w:rFonts w:ascii="Times New Roman" w:eastAsia="Times New Roman" w:hAnsi="Times New Roman" w:cs="Times New Roman"/>
          <w:sz w:val="24"/>
          <w:szCs w:val="24"/>
          <w:lang w:eastAsia="fi-FI"/>
        </w:rPr>
        <w:t>,</w:t>
      </w:r>
      <w:r w:rsidR="006F72CD">
        <w:rPr>
          <w:rFonts w:ascii="Times New Roman" w:eastAsia="Times New Roman" w:hAnsi="Times New Roman" w:cs="Times New Roman"/>
          <w:sz w:val="24"/>
          <w:szCs w:val="24"/>
          <w:lang w:eastAsia="fi-FI"/>
        </w:rPr>
        <w:t xml:space="preserve"> </w:t>
      </w:r>
      <w:r w:rsidRPr="00601AF8">
        <w:rPr>
          <w:rFonts w:ascii="Times New Roman" w:eastAsia="Times New Roman" w:hAnsi="Times New Roman" w:cs="Times New Roman"/>
          <w:sz w:val="24"/>
          <w:szCs w:val="24"/>
          <w:lang w:eastAsia="fi-FI"/>
        </w:rPr>
        <w:t>tuomiokapitulien ja kirkkohallituksen edunvalvojana työmarkkina-asioissa. Se neuvottelee ja sopii palvelussuhteen ehdoista virka- ja työehtosopimuksin sekä työsuojelun yhteistoiminnasta niin kuin näistä asioista erikseen säädetään.</w:t>
      </w:r>
    </w:p>
    <w:p w14:paraId="08D9267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A429C81" w14:textId="6F632A81"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Kirkkolain 23 luvussa säädetään luottamushenkilöistä ja </w:t>
      </w:r>
      <w:r w:rsidR="009F3358">
        <w:rPr>
          <w:rFonts w:ascii="Times New Roman" w:eastAsia="Times New Roman" w:hAnsi="Times New Roman" w:cs="Times New Roman"/>
          <w:sz w:val="24"/>
          <w:szCs w:val="24"/>
          <w:lang w:eastAsia="fi-FI"/>
        </w:rPr>
        <w:t xml:space="preserve">kirkollisista </w:t>
      </w:r>
      <w:r w:rsidRPr="00601AF8">
        <w:rPr>
          <w:rFonts w:ascii="Times New Roman" w:eastAsia="Times New Roman" w:hAnsi="Times New Roman" w:cs="Times New Roman"/>
          <w:sz w:val="24"/>
          <w:szCs w:val="24"/>
          <w:lang w:eastAsia="fi-FI"/>
        </w:rPr>
        <w:t>vaaleista</w:t>
      </w:r>
      <w:r>
        <w:rPr>
          <w:rFonts w:ascii="Times New Roman" w:eastAsia="Times New Roman" w:hAnsi="Times New Roman" w:cs="Times New Roman"/>
          <w:sz w:val="24"/>
          <w:szCs w:val="24"/>
          <w:lang w:eastAsia="fi-FI"/>
        </w:rPr>
        <w:t xml:space="preserve">. Luku on uudistettu kokonaisuudessaan lainmuutoksella, joka tuli voimaan 1 päivänä heinäkuuta 2014.  </w:t>
      </w:r>
      <w:r w:rsidRPr="00601AF8">
        <w:rPr>
          <w:rFonts w:ascii="Times New Roman" w:eastAsia="Times New Roman" w:hAnsi="Times New Roman" w:cs="Times New Roman"/>
          <w:sz w:val="24"/>
          <w:szCs w:val="24"/>
          <w:lang w:eastAsia="fi-FI"/>
        </w:rPr>
        <w:t xml:space="preserve"> </w:t>
      </w:r>
    </w:p>
    <w:p w14:paraId="0DA62E94"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87ADB73"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Kirkkolain </w:t>
      </w:r>
      <w:r w:rsidRPr="00601AF8">
        <w:rPr>
          <w:rFonts w:ascii="Times New Roman" w:eastAsia="Times New Roman" w:hAnsi="Times New Roman" w:cs="Times New Roman"/>
          <w:sz w:val="24"/>
          <w:szCs w:val="24"/>
          <w:lang w:eastAsia="fi-FI"/>
        </w:rPr>
        <w:t>24 luvussa</w:t>
      </w:r>
      <w:r>
        <w:rPr>
          <w:rFonts w:ascii="Times New Roman" w:eastAsia="Times New Roman" w:hAnsi="Times New Roman" w:cs="Times New Roman"/>
          <w:sz w:val="24"/>
          <w:szCs w:val="24"/>
          <w:lang w:eastAsia="fi-FI"/>
        </w:rPr>
        <w:t xml:space="preserve"> säädetään</w:t>
      </w:r>
      <w:r w:rsidRPr="00601AF8">
        <w:rPr>
          <w:rFonts w:ascii="Times New Roman" w:eastAsia="Times New Roman" w:hAnsi="Times New Roman" w:cs="Times New Roman"/>
          <w:sz w:val="24"/>
          <w:szCs w:val="24"/>
          <w:lang w:eastAsia="fi-FI"/>
        </w:rPr>
        <w:t xml:space="preserve"> päätöksen alistamisesta ja muutoksenhausta. Kirkollisen viranomaisen päätökseen haetaan muutosta kirkollisvalituksella, joka tehdään alueelliseen hallinto-oikeuteen. Hallinto-oikeuden päätöksestä voidaan valittaa korkeimpaan hallinto-oikeuteen. Valituksen voi tehdä asianosainen sekä seurakunnan päätöksestä myös seurakunnan jäsen sillä perusteella, että päätös on syntynyt virheellisessä järjestyksessä, että päätöksen tehnyt viranomainen on ylittänyt toimivaltansa tai että päätös on muutoin lainvastainen.  Valituksen tekemistä edeltää pakollinen oikaisuvaatimusmenettely. </w:t>
      </w:r>
    </w:p>
    <w:p w14:paraId="3B559AD7"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C41BBC4"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Kirkkolain kirkollisvalituksen käsittelyä koskevien säännösten lisäksi kirkossa sovelletaan hallintolainkäyttölakia (586/1996). </w:t>
      </w:r>
    </w:p>
    <w:p w14:paraId="5E21F0F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0CD4B1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Kirkkolain 25 luvun täydentävissä säännöksissä säädetään hallintolain (434/2003), sähköisestä asioinnista viranomaistoiminnassa annetun lain (13/2003), julkisista hankinnoista annetun lain (348/2007), viranomaisten toiminnan julkisuudesta annetun lain (621/1999) ja säädettyjen määräaikain laskemisesta annetun lain (150/1930) soveltamisesta kirkossa, ellei kirkkolaissa toisin säädetä. </w:t>
      </w:r>
    </w:p>
    <w:p w14:paraId="5726ED4E"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EC74338"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hallinnosta säädetään tarkemmin kirkolliskokouksen hyväksymässä kirkkojärjestyksessä, jossa säädetään myös kirkon toiminnasta. Kirkolliskokouksen hyväksymässä kirkon vaalijärjestyksessä säädetään tarkemmin vaaleista. </w:t>
      </w:r>
    </w:p>
    <w:p w14:paraId="0B6AA98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D6A9137"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Kirkkolakiehdotus ja kirkkojärjestys vaativat kirkolliskokouksessa kolmen neljäsosan kannatuksen annetuista äänistä tullakseen hyväksytyksi. Samaa määräenemmistöä vaaditaan, jos asia koskee kirkollisia kirjoja tai kirkon uskoa ja oppia koskevaa tai niihin pohjautuvaa periaatteellista kannanottoa sekä ryhtymistä toimenpiteisiin niiden johdosta. Kirkon vaalijärjestyksen kirkolliskokous sitä vastoin hyväksyy yksinkertaisella enemmistöllä. </w:t>
      </w:r>
    </w:p>
    <w:p w14:paraId="1C51B011" w14:textId="77777777" w:rsidR="00774747" w:rsidRPr="00601AF8" w:rsidRDefault="00774747" w:rsidP="00774747">
      <w:pPr>
        <w:autoSpaceDE w:val="0"/>
        <w:autoSpaceDN w:val="0"/>
        <w:adjustRightInd w:val="0"/>
        <w:spacing w:after="0" w:line="240" w:lineRule="auto"/>
        <w:ind w:firstLine="142"/>
        <w:jc w:val="both"/>
        <w:rPr>
          <w:rFonts w:ascii="Times New Roman" w:eastAsia="Times New Roman" w:hAnsi="Times New Roman" w:cs="Times New Roman"/>
          <w:sz w:val="24"/>
          <w:szCs w:val="24"/>
          <w:lang w:eastAsia="fi-FI"/>
        </w:rPr>
      </w:pPr>
    </w:p>
    <w:p w14:paraId="04DC41CA"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Muu kirkollinen lainsäädäntö</w:t>
      </w:r>
    </w:p>
    <w:p w14:paraId="15F71C08"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50D5B89" w14:textId="487A4BF3"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Kirkolliskokouksen yksinomainen aloiteoikeus koskee vain kirkkolakia eikä muita vain kirkossa sovellettavia lakeja. Tällaisia lakeja ovat evankelis-luterilaisten seurakuntien jäsenten velvollisuudesta suorittaa veroa seurakunnalle annettu laki, evankelis-luterilaisen kirkon virkaehtosopim</w:t>
      </w:r>
      <w:r w:rsidR="009F3358">
        <w:rPr>
          <w:rFonts w:ascii="Times New Roman" w:eastAsia="Times New Roman" w:hAnsi="Times New Roman" w:cs="Times New Roman"/>
          <w:sz w:val="24"/>
          <w:szCs w:val="24"/>
          <w:lang w:eastAsia="fi-FI"/>
        </w:rPr>
        <w:t>uksista annettu laki (968/1974) ja</w:t>
      </w:r>
      <w:r w:rsidRPr="00601AF8">
        <w:rPr>
          <w:rFonts w:ascii="Times New Roman" w:eastAsia="Times New Roman" w:hAnsi="Times New Roman" w:cs="Times New Roman"/>
          <w:sz w:val="24"/>
          <w:szCs w:val="24"/>
          <w:lang w:eastAsia="fi-FI"/>
        </w:rPr>
        <w:t xml:space="preserve"> evankelis-luterilaisen kirkon työehtosopim</w:t>
      </w:r>
      <w:r w:rsidR="009F3358">
        <w:rPr>
          <w:rFonts w:ascii="Times New Roman" w:eastAsia="Times New Roman" w:hAnsi="Times New Roman" w:cs="Times New Roman"/>
          <w:sz w:val="24"/>
          <w:szCs w:val="24"/>
          <w:lang w:eastAsia="fi-FI"/>
        </w:rPr>
        <w:t xml:space="preserve">uksista annettu laki (829/2005). </w:t>
      </w:r>
    </w:p>
    <w:p w14:paraId="43FB0CEA"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C7D72EF"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Kirkollisverosta säädetään kirkkolain 15 luvun 2 §:ssä ja sen perusteista erikseen evankelis-luterilaisten seurakuntien jäsenten velvollisuudesta suorittaa veroa seurakunnalle annetussa laissa. Lain mukaan kirkollisverovelvollinen on henkilö, joka on ollut seurakunnan jäsen verovuotta </w:t>
      </w:r>
      <w:r w:rsidRPr="00601AF8">
        <w:rPr>
          <w:rFonts w:ascii="Times New Roman" w:eastAsia="Times New Roman" w:hAnsi="Times New Roman" w:cs="Times New Roman"/>
          <w:sz w:val="24"/>
          <w:szCs w:val="24"/>
          <w:lang w:eastAsia="fi-FI"/>
        </w:rPr>
        <w:lastRenderedPageBreak/>
        <w:t xml:space="preserve">edeltäneen vuoden lopussa, ja kuollessaan seurakunnan jäsenenä olleen henkilön kuolinpesä. Kirkollisveroa suoritetaan kunnallisverotuksessa verotettavien tulojen mukaan. </w:t>
      </w:r>
    </w:p>
    <w:p w14:paraId="112B34B8"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3AEFE55"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Evankelis-luterilaisen kirkon virkaehtosopimuksista annetussa laissa säädetään seurakuntien ja kirkon palveluksessa olevien viranhaltijoiden ja työnantajan välisestä virkaehtosopimustoiminnasta. Työsopimussuhteessa olevien työntekijöiden ja työnantajan välisestä työehtosopimustoiminnasta säädetään vastaavasti evankelis-luterilaisen kirkon työehtosopimuksista annetussa laissa. </w:t>
      </w:r>
    </w:p>
    <w:p w14:paraId="419223C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B5FF5F8" w14:textId="1A89A594" w:rsidR="00774747" w:rsidRPr="00601AF8" w:rsidRDefault="00FD31FD"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Julkisten alojen eläkelaissa</w:t>
      </w:r>
      <w:r w:rsidR="00774747" w:rsidRPr="00601AF8">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(81/2016) </w:t>
      </w:r>
      <w:r w:rsidR="00774747" w:rsidRPr="00601AF8">
        <w:rPr>
          <w:rFonts w:ascii="Times New Roman" w:eastAsia="Times New Roman" w:hAnsi="Times New Roman" w:cs="Times New Roman"/>
          <w:sz w:val="24"/>
          <w:szCs w:val="24"/>
          <w:lang w:eastAsia="fi-FI"/>
        </w:rPr>
        <w:t xml:space="preserve">säädetään Suomen </w:t>
      </w:r>
      <w:proofErr w:type="spellStart"/>
      <w:r w:rsidR="00774747" w:rsidRPr="00601AF8">
        <w:rPr>
          <w:rFonts w:ascii="Times New Roman" w:eastAsia="Times New Roman" w:hAnsi="Times New Roman" w:cs="Times New Roman"/>
          <w:sz w:val="24"/>
          <w:szCs w:val="24"/>
          <w:lang w:eastAsia="fi-FI"/>
        </w:rPr>
        <w:t>evankelis</w:t>
      </w:r>
      <w:proofErr w:type="spellEnd"/>
      <w:r w:rsidR="00774747" w:rsidRPr="00601AF8">
        <w:rPr>
          <w:rFonts w:ascii="Times New Roman" w:eastAsia="Times New Roman" w:hAnsi="Times New Roman" w:cs="Times New Roman"/>
          <w:sz w:val="24"/>
          <w:szCs w:val="24"/>
          <w:lang w:eastAsia="fi-FI"/>
        </w:rPr>
        <w:t>-luterilaisen kirkon seurakunnan, seurakuntayhtymän, tuomiokapitulin ja kirkkohallituksen työntekijän oikeudesta eläkkeeseen ja työntekijän edunsaajan oikeudesta perhe-eläkkeeseen.</w:t>
      </w:r>
    </w:p>
    <w:p w14:paraId="3B6C04EF" w14:textId="77777777" w:rsidR="00774747" w:rsidRPr="00601AF8" w:rsidRDefault="00774747" w:rsidP="00774747">
      <w:pPr>
        <w:spacing w:after="0" w:line="240" w:lineRule="auto"/>
        <w:rPr>
          <w:rFonts w:ascii="Times New Roman" w:eastAsia="Times New Roman" w:hAnsi="Times New Roman" w:cs="Times New Roman"/>
          <w:sz w:val="24"/>
          <w:szCs w:val="24"/>
          <w:lang w:eastAsia="fi-FI"/>
        </w:rPr>
      </w:pPr>
    </w:p>
    <w:p w14:paraId="3A06167F" w14:textId="77777777" w:rsidR="00774747" w:rsidRPr="00601AF8" w:rsidRDefault="00774747" w:rsidP="00774747">
      <w:pPr>
        <w:spacing w:after="0" w:line="240" w:lineRule="auto"/>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2.2 Kansainvälinen kehitys ja ulkomaiden lainsäädäntö</w:t>
      </w:r>
    </w:p>
    <w:p w14:paraId="1E7448B7" w14:textId="77777777" w:rsidR="00774747" w:rsidRDefault="00774747" w:rsidP="00774747">
      <w:pPr>
        <w:spacing w:after="0" w:line="240" w:lineRule="auto"/>
        <w:jc w:val="both"/>
        <w:rPr>
          <w:rFonts w:ascii="Times New Roman" w:eastAsia="Times New Roman" w:hAnsi="Times New Roman" w:cs="Times New Roman"/>
          <w:color w:val="0070C0"/>
          <w:sz w:val="24"/>
          <w:szCs w:val="24"/>
          <w:lang w:eastAsia="fi-FI"/>
        </w:rPr>
      </w:pPr>
    </w:p>
    <w:p w14:paraId="28210C45" w14:textId="77777777"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suhde valtioon vaikuttaa Pohjoismaissa suuresti kirkkoa koskevaan oikeudelliseen sääntelyyn ja siihen, mitä kirkosta säädetään laeissa ja mitä kirkon omissa normeissa. </w:t>
      </w:r>
    </w:p>
    <w:p w14:paraId="6E1654C4"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16E07ED2" w14:textId="77777777"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Ruotsissa kirkko irtautui valtio-ohjauksesta 2000-luvun alussa. Laki Ruotsin kirkosta (Lag (1998:159) </w:t>
      </w:r>
      <w:proofErr w:type="spellStart"/>
      <w:r w:rsidRPr="00601AF8">
        <w:rPr>
          <w:rFonts w:ascii="Times New Roman" w:eastAsia="Times New Roman" w:hAnsi="Times New Roman" w:cs="Times New Roman"/>
          <w:sz w:val="24"/>
          <w:szCs w:val="24"/>
          <w:lang w:eastAsia="fi-FI"/>
        </w:rPr>
        <w:t>om</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Sven</w:t>
      </w:r>
      <w:r>
        <w:rPr>
          <w:rFonts w:ascii="Times New Roman" w:eastAsia="Times New Roman" w:hAnsi="Times New Roman" w:cs="Times New Roman"/>
          <w:sz w:val="24"/>
          <w:szCs w:val="24"/>
          <w:lang w:eastAsia="fi-FI"/>
        </w:rPr>
        <w:t>s</w:t>
      </w:r>
      <w:r w:rsidRPr="00601AF8">
        <w:rPr>
          <w:rFonts w:ascii="Times New Roman" w:eastAsia="Times New Roman" w:hAnsi="Times New Roman" w:cs="Times New Roman"/>
          <w:sz w:val="24"/>
          <w:szCs w:val="24"/>
          <w:lang w:eastAsia="fi-FI"/>
        </w:rPr>
        <w:t>ka</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kyrkan</w:t>
      </w:r>
      <w:proofErr w:type="spellEnd"/>
      <w:r w:rsidRPr="00601AF8">
        <w:rPr>
          <w:rFonts w:ascii="Times New Roman" w:eastAsia="Times New Roman" w:hAnsi="Times New Roman" w:cs="Times New Roman"/>
          <w:sz w:val="24"/>
          <w:szCs w:val="24"/>
          <w:lang w:eastAsia="fi-FI"/>
        </w:rPr>
        <w:t xml:space="preserve">) käsittää vain 14 pykälää. Siinä säädetään kirkon asemasta uskontokuntana, sen jakautumisesta seurakuntiin ja hiippakuntiin, kirkon ylimmästä päättävästä toimielimestä ja kirkon jäsenen velvollisuudesta maksaa jäsenmaksua. Lisäksi laissa säädetään kirkon omaisuudesta, asiakirjajulkisuudesta, kirkon arkistosta ja kirkon velvollisuudesta antaa tietoja. Kirkon ja valtion suhteista säädetään myös erityislainsäädännöllä kuten laissa lainhuudosta tietyissä tilanteissa (Lag (2002:385) </w:t>
      </w:r>
      <w:proofErr w:type="spellStart"/>
      <w:r w:rsidRPr="00601AF8">
        <w:rPr>
          <w:rFonts w:ascii="Times New Roman" w:eastAsia="Times New Roman" w:hAnsi="Times New Roman" w:cs="Times New Roman"/>
          <w:sz w:val="24"/>
          <w:szCs w:val="24"/>
          <w:lang w:eastAsia="fi-FI"/>
        </w:rPr>
        <w:t>om</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lagfart</w:t>
      </w:r>
      <w:proofErr w:type="spellEnd"/>
      <w:r w:rsidRPr="00601AF8">
        <w:rPr>
          <w:rFonts w:ascii="Times New Roman" w:eastAsia="Times New Roman" w:hAnsi="Times New Roman" w:cs="Times New Roman"/>
          <w:sz w:val="24"/>
          <w:szCs w:val="24"/>
          <w:lang w:eastAsia="fi-FI"/>
        </w:rPr>
        <w:t xml:space="preserve"> i </w:t>
      </w:r>
      <w:proofErr w:type="spellStart"/>
      <w:r w:rsidRPr="00601AF8">
        <w:rPr>
          <w:rFonts w:ascii="Times New Roman" w:eastAsia="Times New Roman" w:hAnsi="Times New Roman" w:cs="Times New Roman"/>
          <w:sz w:val="24"/>
          <w:szCs w:val="24"/>
          <w:lang w:eastAsia="fi-FI"/>
        </w:rPr>
        <w:t>vissa</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fall</w:t>
      </w:r>
      <w:proofErr w:type="spellEnd"/>
      <w:r w:rsidRPr="00601AF8">
        <w:rPr>
          <w:rFonts w:ascii="Times New Roman" w:eastAsia="Times New Roman" w:hAnsi="Times New Roman" w:cs="Times New Roman"/>
          <w:sz w:val="24"/>
          <w:szCs w:val="24"/>
          <w:lang w:eastAsia="fi-FI"/>
        </w:rPr>
        <w:t xml:space="preserve"> för </w:t>
      </w:r>
      <w:proofErr w:type="spellStart"/>
      <w:r w:rsidRPr="00601AF8">
        <w:rPr>
          <w:rFonts w:ascii="Times New Roman" w:eastAsia="Times New Roman" w:hAnsi="Times New Roman" w:cs="Times New Roman"/>
          <w:sz w:val="24"/>
          <w:szCs w:val="24"/>
          <w:lang w:eastAsia="fi-FI"/>
        </w:rPr>
        <w:t>Sven</w:t>
      </w:r>
      <w:r>
        <w:rPr>
          <w:rFonts w:ascii="Times New Roman" w:eastAsia="Times New Roman" w:hAnsi="Times New Roman" w:cs="Times New Roman"/>
          <w:sz w:val="24"/>
          <w:szCs w:val="24"/>
          <w:lang w:eastAsia="fi-FI"/>
        </w:rPr>
        <w:t>s</w:t>
      </w:r>
      <w:r w:rsidRPr="00601AF8">
        <w:rPr>
          <w:rFonts w:ascii="Times New Roman" w:eastAsia="Times New Roman" w:hAnsi="Times New Roman" w:cs="Times New Roman"/>
          <w:sz w:val="24"/>
          <w:szCs w:val="24"/>
          <w:lang w:eastAsia="fi-FI"/>
        </w:rPr>
        <w:t>ka</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kyrka</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m.m</w:t>
      </w:r>
      <w:proofErr w:type="spellEnd"/>
      <w:r w:rsidRPr="00601AF8">
        <w:rPr>
          <w:rFonts w:ascii="Times New Roman" w:eastAsia="Times New Roman" w:hAnsi="Times New Roman" w:cs="Times New Roman"/>
          <w:sz w:val="24"/>
          <w:szCs w:val="24"/>
          <w:lang w:eastAsia="fi-FI"/>
        </w:rPr>
        <w:t xml:space="preserve">.). Muutoin kirkon asioista säädetään kirkkojärjestyksessä, jonka hyväksyy kirkolliskokous. Ensimmäisen kirkkojärjestyksen hyväksyi vuoden 1999 kirkolliskokous. Tämän jälkeen kirkkojärjestystä on muutettu vuosittain joidenkin lukujen tai pykälien osalta. </w:t>
      </w:r>
    </w:p>
    <w:p w14:paraId="69BEDD8F"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3D6E0A44" w14:textId="7B545C51"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Norjassa valtionkirkkojärjestelmä purettiin olennaisilta osiltaan perustuslain muutoksella vuoden 2012 toukokuussa. Muutoin kirkkoa koskevien normien uudistus on vasta alussa. Kevään 2013 kirk</w:t>
      </w:r>
      <w:r>
        <w:rPr>
          <w:rFonts w:ascii="Times New Roman" w:eastAsia="Times New Roman" w:hAnsi="Times New Roman" w:cs="Times New Roman"/>
          <w:sz w:val="24"/>
          <w:szCs w:val="24"/>
          <w:lang w:eastAsia="fi-FI"/>
        </w:rPr>
        <w:t>olliskokous aloitti kirkollisen lainsäädännön valmistelun uudessa tilanteessa. Kevään 2015 kirkolliskokous puolestaan lähetti dokumentin lainsäädännön uudistamiseksi laajalle lausuntokierrokselle. Tavoitteena on saada uusi lainsäädäntö voimaan 2020. Tällä hetkellä k</w:t>
      </w:r>
      <w:r w:rsidRPr="00601AF8">
        <w:rPr>
          <w:rFonts w:ascii="Times New Roman" w:eastAsia="Times New Roman" w:hAnsi="Times New Roman" w:cs="Times New Roman"/>
          <w:sz w:val="24"/>
          <w:szCs w:val="24"/>
          <w:lang w:eastAsia="fi-FI"/>
        </w:rPr>
        <w:t>irkon asioista säädetään parlamentin hyväksymässä kirkkolaissa (</w:t>
      </w:r>
      <w:proofErr w:type="spellStart"/>
      <w:r w:rsidRPr="00601AF8">
        <w:rPr>
          <w:rFonts w:ascii="Times New Roman" w:eastAsia="Times New Roman" w:hAnsi="Times New Roman" w:cs="Times New Roman"/>
          <w:sz w:val="24"/>
          <w:szCs w:val="24"/>
          <w:lang w:eastAsia="fi-FI"/>
        </w:rPr>
        <w:t>lov</w:t>
      </w:r>
      <w:proofErr w:type="spellEnd"/>
      <w:r w:rsidRPr="00601AF8">
        <w:rPr>
          <w:rFonts w:ascii="Times New Roman" w:eastAsia="Times New Roman" w:hAnsi="Times New Roman" w:cs="Times New Roman"/>
          <w:sz w:val="24"/>
          <w:szCs w:val="24"/>
          <w:lang w:eastAsia="fi-FI"/>
        </w:rPr>
        <w:t xml:space="preserve"> 7. </w:t>
      </w:r>
      <w:proofErr w:type="spellStart"/>
      <w:r w:rsidRPr="00601AF8">
        <w:rPr>
          <w:rFonts w:ascii="Times New Roman" w:eastAsia="Times New Roman" w:hAnsi="Times New Roman" w:cs="Times New Roman"/>
          <w:sz w:val="24"/>
          <w:szCs w:val="24"/>
          <w:lang w:eastAsia="fi-FI"/>
        </w:rPr>
        <w:t>juni</w:t>
      </w:r>
      <w:proofErr w:type="spellEnd"/>
      <w:r w:rsidRPr="00601AF8">
        <w:rPr>
          <w:rFonts w:ascii="Times New Roman" w:eastAsia="Times New Roman" w:hAnsi="Times New Roman" w:cs="Times New Roman"/>
          <w:sz w:val="24"/>
          <w:szCs w:val="24"/>
          <w:lang w:eastAsia="fi-FI"/>
        </w:rPr>
        <w:t xml:space="preserve"> 1996 </w:t>
      </w:r>
      <w:proofErr w:type="spellStart"/>
      <w:r w:rsidRPr="00601AF8">
        <w:rPr>
          <w:rFonts w:ascii="Times New Roman" w:eastAsia="Times New Roman" w:hAnsi="Times New Roman" w:cs="Times New Roman"/>
          <w:sz w:val="24"/>
          <w:szCs w:val="24"/>
          <w:lang w:eastAsia="fi-FI"/>
        </w:rPr>
        <w:t>nr.</w:t>
      </w:r>
      <w:proofErr w:type="spellEnd"/>
      <w:r w:rsidRPr="00601AF8">
        <w:rPr>
          <w:rFonts w:ascii="Times New Roman" w:eastAsia="Times New Roman" w:hAnsi="Times New Roman" w:cs="Times New Roman"/>
          <w:sz w:val="24"/>
          <w:szCs w:val="24"/>
          <w:lang w:eastAsia="fi-FI"/>
        </w:rPr>
        <w:t xml:space="preserve"> 31 </w:t>
      </w:r>
      <w:proofErr w:type="spellStart"/>
      <w:r w:rsidRPr="00601AF8">
        <w:rPr>
          <w:rFonts w:ascii="Times New Roman" w:eastAsia="Times New Roman" w:hAnsi="Times New Roman" w:cs="Times New Roman"/>
          <w:sz w:val="24"/>
          <w:szCs w:val="24"/>
          <w:lang w:eastAsia="fi-FI"/>
        </w:rPr>
        <w:t>om</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Den</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norske</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kirke</w:t>
      </w:r>
      <w:proofErr w:type="spellEnd"/>
      <w:r w:rsidRPr="00601AF8">
        <w:rPr>
          <w:rFonts w:ascii="Times New Roman" w:eastAsia="Times New Roman" w:hAnsi="Times New Roman" w:cs="Times New Roman"/>
          <w:sz w:val="24"/>
          <w:szCs w:val="24"/>
          <w:lang w:eastAsia="fi-FI"/>
        </w:rPr>
        <w:t>) sekä kirkolliskokouksen hyväksymässä kirkkojärjestyksessä.</w:t>
      </w:r>
    </w:p>
    <w:p w14:paraId="6E66995E"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418CB396" w14:textId="77777777"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Tanskassa on edelleen valtionkirkkojärjestelmä. Tanskan perustuslaki sisältää seitsemän pykälää kirkon asemasta yhteiskunnassa. Tämän lisäksi kirkosta säädetään useassa parlamentin (</w:t>
      </w:r>
      <w:proofErr w:type="spellStart"/>
      <w:r w:rsidRPr="00601AF8">
        <w:rPr>
          <w:rFonts w:ascii="Times New Roman" w:eastAsia="Times New Roman" w:hAnsi="Times New Roman" w:cs="Times New Roman"/>
          <w:sz w:val="24"/>
          <w:szCs w:val="24"/>
          <w:lang w:eastAsia="fi-FI"/>
        </w:rPr>
        <w:t>folketinget</w:t>
      </w:r>
      <w:proofErr w:type="spellEnd"/>
      <w:r w:rsidRPr="00601AF8">
        <w:rPr>
          <w:rFonts w:ascii="Times New Roman" w:eastAsia="Times New Roman" w:hAnsi="Times New Roman" w:cs="Times New Roman"/>
          <w:sz w:val="24"/>
          <w:szCs w:val="24"/>
          <w:lang w:eastAsia="fi-FI"/>
        </w:rPr>
        <w:t>) hyväksymässä laissa, jotka on valmistellut kirkollisasioista vastuussa oleva tasa-arvo- ja kirkkoministeriö (</w:t>
      </w:r>
      <w:proofErr w:type="spellStart"/>
      <w:r w:rsidRPr="00601AF8">
        <w:rPr>
          <w:rFonts w:ascii="Times New Roman" w:eastAsia="Times New Roman" w:hAnsi="Times New Roman" w:cs="Times New Roman"/>
          <w:sz w:val="24"/>
          <w:szCs w:val="24"/>
          <w:lang w:eastAsia="fi-FI"/>
        </w:rPr>
        <w:t>Ministeriet</w:t>
      </w:r>
      <w:proofErr w:type="spellEnd"/>
      <w:r w:rsidRPr="00601AF8">
        <w:rPr>
          <w:rFonts w:ascii="Times New Roman" w:eastAsia="Times New Roman" w:hAnsi="Times New Roman" w:cs="Times New Roman"/>
          <w:sz w:val="24"/>
          <w:szCs w:val="24"/>
          <w:lang w:eastAsia="fi-FI"/>
        </w:rPr>
        <w:t xml:space="preserve"> for </w:t>
      </w:r>
      <w:proofErr w:type="spellStart"/>
      <w:r w:rsidRPr="00601AF8">
        <w:rPr>
          <w:rFonts w:ascii="Times New Roman" w:eastAsia="Times New Roman" w:hAnsi="Times New Roman" w:cs="Times New Roman"/>
          <w:sz w:val="24"/>
          <w:szCs w:val="24"/>
          <w:lang w:eastAsia="fi-FI"/>
        </w:rPr>
        <w:t>ligestilling</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og</w:t>
      </w:r>
      <w:proofErr w:type="spellEnd"/>
      <w:r w:rsidRPr="00601AF8">
        <w:rPr>
          <w:rFonts w:ascii="Times New Roman" w:eastAsia="Times New Roman" w:hAnsi="Times New Roman" w:cs="Times New Roman"/>
          <w:sz w:val="24"/>
          <w:szCs w:val="24"/>
          <w:lang w:eastAsia="fi-FI"/>
        </w:rPr>
        <w:t xml:space="preserve"> </w:t>
      </w:r>
      <w:proofErr w:type="spellStart"/>
      <w:r w:rsidRPr="00601AF8">
        <w:rPr>
          <w:rFonts w:ascii="Times New Roman" w:eastAsia="Times New Roman" w:hAnsi="Times New Roman" w:cs="Times New Roman"/>
          <w:sz w:val="24"/>
          <w:szCs w:val="24"/>
          <w:lang w:eastAsia="fi-FI"/>
        </w:rPr>
        <w:t>Kirke</w:t>
      </w:r>
      <w:proofErr w:type="spellEnd"/>
      <w:r w:rsidRPr="00601AF8">
        <w:rPr>
          <w:rFonts w:ascii="Times New Roman" w:eastAsia="Times New Roman" w:hAnsi="Times New Roman" w:cs="Times New Roman"/>
          <w:sz w:val="24"/>
          <w:szCs w:val="24"/>
          <w:lang w:eastAsia="fi-FI"/>
        </w:rPr>
        <w:t xml:space="preserve">). </w:t>
      </w:r>
    </w:p>
    <w:p w14:paraId="4DD25603" w14:textId="77777777" w:rsidR="00774747" w:rsidRPr="00601AF8" w:rsidRDefault="00774747" w:rsidP="00774747">
      <w:pPr>
        <w:spacing w:after="0" w:line="240" w:lineRule="auto"/>
        <w:rPr>
          <w:rFonts w:ascii="Times New Roman" w:eastAsia="Times New Roman" w:hAnsi="Times New Roman" w:cs="Times New Roman"/>
          <w:sz w:val="24"/>
          <w:szCs w:val="24"/>
          <w:lang w:eastAsia="fi-FI"/>
        </w:rPr>
      </w:pPr>
    </w:p>
    <w:p w14:paraId="193A86BC" w14:textId="77777777" w:rsidR="00774747" w:rsidRPr="00601AF8" w:rsidRDefault="00774747" w:rsidP="00774747">
      <w:pPr>
        <w:spacing w:after="0" w:line="240" w:lineRule="auto"/>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2.3 Nykytilan arviointi</w:t>
      </w:r>
    </w:p>
    <w:p w14:paraId="7116946C" w14:textId="77777777" w:rsidR="00774747" w:rsidRDefault="00774747" w:rsidP="00774747">
      <w:pPr>
        <w:spacing w:after="0" w:line="240" w:lineRule="auto"/>
        <w:jc w:val="both"/>
        <w:rPr>
          <w:rFonts w:ascii="Times New Roman" w:eastAsia="Times New Roman" w:hAnsi="Times New Roman" w:cs="Times New Roman"/>
          <w:bCs/>
          <w:color w:val="000000"/>
          <w:sz w:val="24"/>
          <w:szCs w:val="24"/>
          <w:lang w:eastAsia="fi-FI"/>
        </w:rPr>
      </w:pPr>
    </w:p>
    <w:p w14:paraId="0B882DDE" w14:textId="4CAF75F6"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Nykyisen kirkkolain ja kirkkojärjestyksen säätämisestä on kulunut </w:t>
      </w:r>
      <w:r>
        <w:rPr>
          <w:rFonts w:ascii="Times New Roman" w:eastAsia="Times New Roman" w:hAnsi="Times New Roman" w:cs="Times New Roman"/>
          <w:color w:val="000000"/>
          <w:sz w:val="24"/>
          <w:szCs w:val="24"/>
          <w:lang w:eastAsia="fi-FI"/>
        </w:rPr>
        <w:t xml:space="preserve">yli </w:t>
      </w:r>
      <w:r w:rsidRPr="00601AF8">
        <w:rPr>
          <w:rFonts w:ascii="Times New Roman" w:eastAsia="Times New Roman" w:hAnsi="Times New Roman" w:cs="Times New Roman"/>
          <w:color w:val="000000"/>
          <w:sz w:val="24"/>
          <w:szCs w:val="24"/>
          <w:lang w:eastAsia="fi-FI"/>
        </w:rPr>
        <w:t xml:space="preserve">20 vuotta. Tänä aikana suurimpaan osaan kirkkolain ja kirkkojärjestyksen pykälistä on tehty muutoksia. Monta lukua on uudistettu kokonaan. Esimerkiksi </w:t>
      </w:r>
      <w:r w:rsidR="000A6748">
        <w:rPr>
          <w:rFonts w:ascii="Times New Roman" w:eastAsia="Times New Roman" w:hAnsi="Times New Roman" w:cs="Times New Roman"/>
          <w:color w:val="000000"/>
          <w:sz w:val="24"/>
          <w:szCs w:val="24"/>
          <w:lang w:eastAsia="fi-FI"/>
        </w:rPr>
        <w:t>kirkkolakia on vuosien 1994–2016</w:t>
      </w:r>
      <w:r w:rsidRPr="00601AF8">
        <w:rPr>
          <w:rFonts w:ascii="Times New Roman" w:eastAsia="Times New Roman" w:hAnsi="Times New Roman" w:cs="Times New Roman"/>
          <w:color w:val="000000"/>
          <w:sz w:val="24"/>
          <w:szCs w:val="24"/>
          <w:lang w:eastAsia="fi-FI"/>
        </w:rPr>
        <w:t xml:space="preserve"> ai</w:t>
      </w:r>
      <w:r w:rsidR="000A6748">
        <w:rPr>
          <w:rFonts w:ascii="Times New Roman" w:eastAsia="Times New Roman" w:hAnsi="Times New Roman" w:cs="Times New Roman"/>
          <w:color w:val="000000"/>
          <w:sz w:val="24"/>
          <w:szCs w:val="24"/>
          <w:lang w:eastAsia="fi-FI"/>
        </w:rPr>
        <w:t>kana muutettu 50</w:t>
      </w:r>
      <w:r w:rsidRPr="00601AF8">
        <w:rPr>
          <w:rFonts w:ascii="Times New Roman" w:eastAsia="Times New Roman" w:hAnsi="Times New Roman" w:cs="Times New Roman"/>
          <w:color w:val="000000"/>
          <w:sz w:val="24"/>
          <w:szCs w:val="24"/>
          <w:lang w:eastAsia="fi-FI"/>
        </w:rPr>
        <w:t xml:space="preserve"> kertaa. Lukuisten muutosten johdosta kirkkolain ja kirkkojärjestyksen kokonaisuus on vaikeasti hahmottuva ja epäjohdonmukainen. Lisäksi säännösten kieli on epäyhtenäistä ja paikoin vanhanaikaista. Osittaisilla uudistuksilla ei voida muuttaa säädöksen rakennetta ja kirjoitustapaa. Osa uudistuksista on </w:t>
      </w:r>
      <w:r w:rsidRPr="00601AF8">
        <w:rPr>
          <w:rFonts w:ascii="Times New Roman" w:eastAsia="Times New Roman" w:hAnsi="Times New Roman" w:cs="Times New Roman"/>
          <w:color w:val="000000"/>
          <w:sz w:val="24"/>
          <w:szCs w:val="24"/>
          <w:lang w:eastAsia="fi-FI"/>
        </w:rPr>
        <w:lastRenderedPageBreak/>
        <w:t>aiheutunut uuden perustuslain voimaantulosta ja pyrkimyksestä saattaa kirkkolainsäädäntö vastaamaan perustuslain säädöstasovaatimusta. Tästä on ollut seurauksena, että kirkkolain säännösten määrä on entisestään kasvanut.</w:t>
      </w:r>
    </w:p>
    <w:p w14:paraId="0A48D505"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025456F9"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Kirkkolainsäädännössä tulisi ottaa huomioon yhteiskunnan muuttuminen. Kirkkolaki ja sen säätämisjärjestys juontavat ajalta, jolloin valtion ja kirkon suhde oli tiivis ja kuntahallinto oli vasta irtautumassa kirkollishallinnosta. Suomen hallitsijana oli ortodoksinen keisari ja suuriruhtinas, minkä vuoksi oli tärkeää säätää evankelis-luterilaisen kirkon tunnustuksesta laissa. Yli sadan vuoden aikana kirkon kytkennät valtioon ovat liudentuneet ja sen julkisoikeudellinen asema kaventunut. Perustuslain kirkkolakia koskevan 76 §:n tarkoitus on edelleenkin suojata kirkon autonomiaa.  Tämän säännöksen lisäksi kirkon autonomiaa vahvistavat perustuslain 11 § uskonnon ja omantunnon vapaudesta sekä uskonnonvapauslaki, jonka tarkoituksena on turvata perustuslaissa säädetyn uskonnonvapauden käyttäminen. Uskonnonvapauden merkitys perusoikeutena on lisääntynyt.  </w:t>
      </w:r>
    </w:p>
    <w:p w14:paraId="2720D5F1"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78994035" w14:textId="26B70CBF"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Perustuslain 76 §:n varsinaisena tarkoituksena on säätää yleisen lain ja kirkkolain suhteesta. Sen tarkoituksena ei ole ottaa kantaa siihen, mitä kirkkolain alaan kuuluvista asioista on säädettävä kirkkolaissa ja mitä voidaan jättää </w:t>
      </w:r>
      <w:r w:rsidR="00320B6E" w:rsidRPr="00601AF8">
        <w:rPr>
          <w:rFonts w:ascii="Times New Roman" w:eastAsia="Times New Roman" w:hAnsi="Times New Roman" w:cs="Times New Roman"/>
          <w:color w:val="000000"/>
          <w:sz w:val="24"/>
          <w:szCs w:val="24"/>
          <w:lang w:eastAsia="fi-FI"/>
        </w:rPr>
        <w:t>alemman tasoisten</w:t>
      </w:r>
      <w:r w:rsidRPr="00601AF8">
        <w:rPr>
          <w:rFonts w:ascii="Times New Roman" w:eastAsia="Times New Roman" w:hAnsi="Times New Roman" w:cs="Times New Roman"/>
          <w:color w:val="000000"/>
          <w:sz w:val="24"/>
          <w:szCs w:val="24"/>
          <w:lang w:eastAsia="fi-FI"/>
        </w:rPr>
        <w:t>, kirkon sisäisten säädösten varaan. Pykälässä säädetään siitä, mistä kirkkolaissa voidaan enimmillään säätää. Kirkko voi perustuslain 76 §:n estämättä pitkälle itse määritellä, missä kirkkolain ja kirkkojärjestyksen raja kulkee.</w:t>
      </w:r>
    </w:p>
    <w:p w14:paraId="31BC5013"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2A412279"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Nykyinen kirkkolaki on poikkeuksellisen pitkä ja yksityiskohtainen säädös. Se ei vastaa nykyaikaisen säädösvalmistelun vaatimuksia. Yksityiskohtaisesta sääntelystä tulisi luopua ja kirkkolain säännökset kirjoittaa yleisempään muotoon siten, että kirkkolaissa säädettäisiin periaatteista, jotka konkretisoitaisiin kirkkojärjestyksessä. </w:t>
      </w:r>
    </w:p>
    <w:p w14:paraId="2058B45B"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1FD4580C"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Kirkkolaissa tulee säätää niistä asioista, joissa on olemassa yhteys valtioon. Lisäksi perustuslaki edellyttää kaikista autonomianäkökohdista riippumatta, että yksilön oikeuksien ja velvollisuuksien perusteista ja muista lain alaan kuuluvista asioista säädetään aina lain tasolla. Tämän vaatimuksen täytyy – ehkä joillakin perusoikeuden suojan vaatimuksista tulkintakäytännön perusteella johdetuilla joustoilla – koskea myös uskonnollisen yhteisön toimintaa koskevaa sääntelyä. Kuitenkin yksilön oikeuksien ja velvollisuuksien kohdalla riittää, että </w:t>
      </w:r>
      <w:r>
        <w:rPr>
          <w:rFonts w:ascii="Times New Roman" w:eastAsia="Times New Roman" w:hAnsi="Times New Roman" w:cs="Times New Roman"/>
          <w:color w:val="000000"/>
          <w:sz w:val="24"/>
          <w:szCs w:val="24"/>
          <w:lang w:eastAsia="fi-FI"/>
        </w:rPr>
        <w:t xml:space="preserve">perusteet </w:t>
      </w:r>
      <w:r w:rsidRPr="00601AF8">
        <w:rPr>
          <w:rFonts w:ascii="Times New Roman" w:eastAsia="Times New Roman" w:hAnsi="Times New Roman" w:cs="Times New Roman"/>
          <w:color w:val="000000"/>
          <w:sz w:val="24"/>
          <w:szCs w:val="24"/>
          <w:lang w:eastAsia="fi-FI"/>
        </w:rPr>
        <w:t>säädetään kirkkolaissa ja konkreettiset toteuttamistavat kirkkojärjestyksessä. Kun perustuslain 76 §:n ja 80 §:n yhdessä määrittelevä</w:t>
      </w:r>
      <w:r>
        <w:rPr>
          <w:rFonts w:ascii="Times New Roman" w:eastAsia="Times New Roman" w:hAnsi="Times New Roman" w:cs="Times New Roman"/>
          <w:color w:val="000000"/>
          <w:sz w:val="24"/>
          <w:szCs w:val="24"/>
          <w:lang w:eastAsia="fi-FI"/>
        </w:rPr>
        <w:t>t</w:t>
      </w:r>
      <w:r w:rsidRPr="00601AF8">
        <w:rPr>
          <w:rFonts w:ascii="Times New Roman" w:eastAsia="Times New Roman" w:hAnsi="Times New Roman" w:cs="Times New Roman"/>
          <w:color w:val="000000"/>
          <w:sz w:val="24"/>
          <w:szCs w:val="24"/>
          <w:lang w:eastAsia="fi-FI"/>
        </w:rPr>
        <w:t xml:space="preserve">, mistä kirkkolaissa tulisi enimmillään säätää suhteessa muuhun lainsäädäntöön, perustuslain 80 § ja perusoikeuksien suoja puolestaan määrittävät, mistä kirkkolaissa tulisi vähimmillään säätää suhteessa kirkkojärjestykseen. </w:t>
      </w:r>
    </w:p>
    <w:p w14:paraId="060BDD88"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304280E7" w14:textId="614EFEA4"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Kirkon autonomiasta seuraa, että sen hallinnosta voidaan säätää laajemmin kirkkojärjestyksessä. Myös tunnustus ja oppi ovat kirkon sisäisen säädösvallan piirissä. </w:t>
      </w:r>
      <w:r w:rsidR="00A04006">
        <w:rPr>
          <w:rFonts w:ascii="Times New Roman" w:eastAsia="Times New Roman" w:hAnsi="Times New Roman" w:cs="Times New Roman"/>
          <w:color w:val="000000"/>
          <w:sz w:val="24"/>
          <w:szCs w:val="24"/>
          <w:lang w:eastAsia="fi-FI"/>
        </w:rPr>
        <w:t xml:space="preserve">Tunnustusta koskevan säännöksen säilyttämistä kirkkolaissa voidaan kuitenkin perustella sillä, että se ilmaisee, mistä kirkossa on kysymys ja mihin kirkon luterilainen identiteetti uskonnollisena yhteisönä perustuu. Tunnustuksen tarkempi määrittely on kirkon sisäinen asia, mistä syystä nykyisen lainsäädännön tavoin tunnustuksesta säädettäisiin tarkemmin kirkkojärjestyksessä. </w:t>
      </w:r>
      <w:r w:rsidRPr="00601AF8">
        <w:rPr>
          <w:rFonts w:ascii="Times New Roman" w:eastAsia="Times New Roman" w:hAnsi="Times New Roman" w:cs="Times New Roman"/>
          <w:color w:val="000000"/>
          <w:sz w:val="24"/>
          <w:szCs w:val="24"/>
          <w:lang w:eastAsia="fi-FI"/>
        </w:rPr>
        <w:t>Kirkkojärjestyksessä voidaan säätää myös sellaisesta, mikä ei perustu delegointisäädökseen, eli kirkkojärjestyksessä voidaan säätää asiasta, josta ei ole säännöstä kirkkolaissa. Kirkkojärjestys ei siten pelkästään täydennä kirkkolakia.</w:t>
      </w:r>
    </w:p>
    <w:p w14:paraId="0257EEC5"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78291E8B" w14:textId="77777777" w:rsidR="00511CC4" w:rsidRDefault="00511CC4">
      <w:pPr>
        <w:rPr>
          <w:rFonts w:ascii="Times New Roman" w:eastAsia="Times New Roman" w:hAnsi="Times New Roman" w:cs="Times New Roman"/>
          <w:b/>
          <w:color w:val="000000"/>
          <w:sz w:val="24"/>
          <w:szCs w:val="24"/>
          <w:lang w:eastAsia="fi-FI"/>
        </w:rPr>
      </w:pPr>
      <w:r>
        <w:rPr>
          <w:rFonts w:ascii="Times New Roman" w:eastAsia="Times New Roman" w:hAnsi="Times New Roman" w:cs="Times New Roman"/>
          <w:b/>
          <w:color w:val="000000"/>
          <w:sz w:val="24"/>
          <w:szCs w:val="24"/>
          <w:lang w:eastAsia="fi-FI"/>
        </w:rPr>
        <w:br w:type="page"/>
      </w:r>
    </w:p>
    <w:p w14:paraId="026FAEAC" w14:textId="504B69DD" w:rsidR="00774747" w:rsidRPr="00601AF8" w:rsidRDefault="00774747" w:rsidP="00774747">
      <w:pPr>
        <w:spacing w:after="0" w:line="240" w:lineRule="auto"/>
        <w:jc w:val="both"/>
        <w:rPr>
          <w:rFonts w:ascii="Times New Roman" w:eastAsia="Times New Roman" w:hAnsi="Times New Roman" w:cs="Times New Roman"/>
          <w:b/>
          <w:color w:val="000000"/>
          <w:sz w:val="24"/>
          <w:szCs w:val="24"/>
          <w:lang w:eastAsia="fi-FI"/>
        </w:rPr>
      </w:pPr>
      <w:r w:rsidRPr="00601AF8">
        <w:rPr>
          <w:rFonts w:ascii="Times New Roman" w:eastAsia="Times New Roman" w:hAnsi="Times New Roman" w:cs="Times New Roman"/>
          <w:b/>
          <w:color w:val="000000"/>
          <w:sz w:val="24"/>
          <w:szCs w:val="24"/>
          <w:lang w:eastAsia="fi-FI"/>
        </w:rPr>
        <w:lastRenderedPageBreak/>
        <w:t>3 Esityksen tavoitteet ja keskeiset ehdotukset</w:t>
      </w:r>
    </w:p>
    <w:p w14:paraId="118CAB52" w14:textId="77777777" w:rsidR="00774747" w:rsidRPr="00601AF8" w:rsidRDefault="00774747" w:rsidP="00774747">
      <w:pPr>
        <w:spacing w:after="0" w:line="240" w:lineRule="auto"/>
        <w:jc w:val="both"/>
        <w:rPr>
          <w:rFonts w:ascii="Times New Roman" w:eastAsia="Times New Roman" w:hAnsi="Times New Roman" w:cs="Times New Roman"/>
          <w:b/>
          <w:color w:val="000000"/>
          <w:sz w:val="24"/>
          <w:szCs w:val="24"/>
          <w:lang w:eastAsia="fi-FI"/>
        </w:rPr>
      </w:pPr>
    </w:p>
    <w:p w14:paraId="5C95210E" w14:textId="77777777" w:rsidR="00774747" w:rsidRPr="00601AF8" w:rsidRDefault="00774747" w:rsidP="00774747">
      <w:pPr>
        <w:spacing w:after="0" w:line="240" w:lineRule="auto"/>
        <w:jc w:val="both"/>
        <w:rPr>
          <w:rFonts w:ascii="Times New Roman" w:eastAsia="Times New Roman" w:hAnsi="Times New Roman" w:cs="Times New Roman"/>
          <w:b/>
          <w:color w:val="000000"/>
          <w:sz w:val="24"/>
          <w:szCs w:val="24"/>
          <w:lang w:eastAsia="fi-FI"/>
        </w:rPr>
      </w:pPr>
      <w:r w:rsidRPr="00601AF8">
        <w:rPr>
          <w:rFonts w:ascii="Times New Roman" w:eastAsia="Times New Roman" w:hAnsi="Times New Roman" w:cs="Times New Roman"/>
          <w:b/>
          <w:color w:val="000000"/>
          <w:sz w:val="24"/>
          <w:szCs w:val="24"/>
          <w:lang w:eastAsia="fi-FI"/>
        </w:rPr>
        <w:t>3.1 Tavoitteet</w:t>
      </w:r>
    </w:p>
    <w:p w14:paraId="103E4F0D" w14:textId="77777777" w:rsidR="00774747" w:rsidRDefault="00774747" w:rsidP="00774747">
      <w:pPr>
        <w:spacing w:after="0" w:line="240" w:lineRule="auto"/>
        <w:jc w:val="both"/>
        <w:rPr>
          <w:rFonts w:ascii="Times New Roman" w:eastAsia="Times New Roman" w:hAnsi="Times New Roman" w:cs="Times New Roman"/>
          <w:b/>
          <w:color w:val="000000"/>
          <w:sz w:val="24"/>
          <w:szCs w:val="24"/>
          <w:lang w:eastAsia="fi-FI"/>
        </w:rPr>
      </w:pPr>
    </w:p>
    <w:p w14:paraId="123832A0"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Esityksen keskeisenä tavoitteena on uudistaa kirkkolainsäädäntöä nykyistä johdonmukaisemmaksi ja selkeämmäksi ja näin tehostaa kirkon ja seurakuntien hallintoa. Tavoitteena on myös siirtää mahdollisimman paljon kirkon sisäistä toimintaa ja hallintoa koskevaa norminantovaltaa kirkon omille toimielimille siltä osin kuin kyseessä eivät ole laintasoista sääntelyä edellyttävät asiat. Esityksellä ei ole tarkoitus muuttaa kirkon aseman perusteita suhteessa valtioon, vaan kirkolla olisi edelleen julkisoikeudellinen erityisasema. </w:t>
      </w:r>
    </w:p>
    <w:p w14:paraId="416B5261"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10FADF8C"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Pyrkimyksenä on vähentää yksityiskohtaista sääntelyä erityisesti kirkkolai</w:t>
      </w:r>
      <w:r>
        <w:rPr>
          <w:rFonts w:ascii="Times New Roman" w:eastAsia="Times New Roman" w:hAnsi="Times New Roman" w:cs="Times New Roman"/>
          <w:color w:val="000000"/>
          <w:sz w:val="24"/>
          <w:szCs w:val="24"/>
          <w:lang w:eastAsia="fi-FI"/>
        </w:rPr>
        <w:t>ssa</w:t>
      </w:r>
      <w:r w:rsidRPr="00601AF8">
        <w:rPr>
          <w:rFonts w:ascii="Times New Roman" w:eastAsia="Times New Roman" w:hAnsi="Times New Roman" w:cs="Times New Roman"/>
          <w:color w:val="000000"/>
          <w:sz w:val="24"/>
          <w:szCs w:val="24"/>
          <w:lang w:eastAsia="fi-FI"/>
        </w:rPr>
        <w:t xml:space="preserve"> ja luoda puitelainsäädäntöä, jota sovellettaisiin seurakunnissa, hiippakunnissa ja keskushallinnossa. </w:t>
      </w:r>
    </w:p>
    <w:p w14:paraId="4D4436F8"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035EB2EA"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Esityksen tavoitteena ei ole muuttaa kirkon hallinnon rakenteita vaan yksinkertaistaa ja johdonmukaistaa hallintoa koskevaa sääntelyä. Esitykseen sisältyvä merkittävä sisällöllinen uudistus on kirkon sisäisistä asioista säätäminen pääasiassa kirkkojärjestyksessä. </w:t>
      </w:r>
    </w:p>
    <w:p w14:paraId="63025F32" w14:textId="77777777" w:rsidR="00774747" w:rsidRPr="00601AF8" w:rsidRDefault="00774747" w:rsidP="00774747">
      <w:pPr>
        <w:spacing w:after="0" w:line="240" w:lineRule="auto"/>
        <w:ind w:firstLine="142"/>
        <w:jc w:val="both"/>
        <w:rPr>
          <w:rFonts w:ascii="Times New Roman" w:eastAsia="Times New Roman" w:hAnsi="Times New Roman" w:cs="Times New Roman"/>
          <w:color w:val="000000"/>
          <w:sz w:val="24"/>
          <w:szCs w:val="24"/>
          <w:lang w:eastAsia="fi-FI"/>
        </w:rPr>
      </w:pPr>
    </w:p>
    <w:p w14:paraId="6D0AF719" w14:textId="77777777" w:rsidR="00774747" w:rsidRPr="00601AF8" w:rsidRDefault="00774747" w:rsidP="00774747">
      <w:pPr>
        <w:spacing w:after="0" w:line="240" w:lineRule="auto"/>
        <w:jc w:val="both"/>
        <w:rPr>
          <w:rFonts w:ascii="Times New Roman" w:eastAsia="Times New Roman" w:hAnsi="Times New Roman" w:cs="Times New Roman"/>
          <w:b/>
          <w:color w:val="000000"/>
          <w:sz w:val="24"/>
          <w:szCs w:val="24"/>
          <w:lang w:eastAsia="fi-FI"/>
        </w:rPr>
      </w:pPr>
      <w:r w:rsidRPr="00601AF8">
        <w:rPr>
          <w:rFonts w:ascii="Times New Roman" w:eastAsia="Times New Roman" w:hAnsi="Times New Roman" w:cs="Times New Roman"/>
          <w:b/>
          <w:color w:val="000000"/>
          <w:sz w:val="24"/>
          <w:szCs w:val="24"/>
          <w:lang w:eastAsia="fi-FI"/>
        </w:rPr>
        <w:t>3.2 Toteuttamisvaihtoehdot</w:t>
      </w:r>
    </w:p>
    <w:p w14:paraId="4CFD98DE" w14:textId="77777777" w:rsidR="00774747" w:rsidRDefault="00774747" w:rsidP="00774747">
      <w:pPr>
        <w:spacing w:after="0" w:line="240" w:lineRule="auto"/>
        <w:jc w:val="both"/>
        <w:rPr>
          <w:rFonts w:ascii="Times New Roman" w:eastAsia="Times New Roman" w:hAnsi="Times New Roman" w:cs="Times New Roman"/>
          <w:b/>
          <w:color w:val="000000"/>
          <w:sz w:val="24"/>
          <w:szCs w:val="24"/>
          <w:lang w:eastAsia="fi-FI"/>
        </w:rPr>
      </w:pPr>
    </w:p>
    <w:p w14:paraId="6AEE5ABB"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Vuonna 2009 valmistuneessa kirkkolainsäädännön kodifiointitoimikunnan mietinnössä oli pohjana kirkkolainsäädännön perusteita ja kirkkolain alaa tutkineen toimikunnan selvitys kirkkolain alasta. Sen mukaan kirkkolaissa tuli olla seuraavat säännökset:</w:t>
      </w:r>
    </w:p>
    <w:p w14:paraId="551BA687"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perustuslain 76 §:n tarkoittamat kirkon järjestysmuotoa ja hallintoa koskevat keskeiset säännökset; tällöin vähäisemmät ja laissa olevia säännöksiä täydentävät yksityiskohdat voivat olla kirkkojärjestyksessä ja kirkon vaalijärjestyksessä; myös perustuslain 11 §:n uskonnonvapaussäännökseen pohjautuva uskonnollisen yhdyskunnan autonomia tukee osaltaan kirkon tavallista laajempaa norminantovaltuutta;</w:t>
      </w:r>
    </w:p>
    <w:p w14:paraId="20D066C8"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perustuslain 2 luvun perusoikeuksiin tehtävät poikkeukset;</w:t>
      </w:r>
    </w:p>
    <w:p w14:paraId="7603C30C"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perustuslain 80 §:n 1 momentin tarkoittamat yksilön oikeuksien ja velvollisuuksien perusteita koskevat säännökset;</w:t>
      </w:r>
    </w:p>
    <w:p w14:paraId="095E8CA3"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sellaiset kirkon ja valtion suhteiden keskeiset kysymykset, joista ei säädetä erillisellä lailla;</w:t>
      </w:r>
    </w:p>
    <w:p w14:paraId="0B4604A3"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kirkon tunnustuksen ja tehtävän pääpiirteet;</w:t>
      </w:r>
    </w:p>
    <w:p w14:paraId="182C9644"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kirkon jäsenyyttä, hengellistä virkaa ja viranhaltijoita koskevat keskeiset säännökset;</w:t>
      </w:r>
    </w:p>
    <w:p w14:paraId="018D7943" w14:textId="77777777" w:rsidR="00774747" w:rsidRPr="00601AF8" w:rsidRDefault="00774747" w:rsidP="00774747">
      <w:pPr>
        <w:numPr>
          <w:ilvl w:val="0"/>
          <w:numId w:val="5"/>
        </w:num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kirkon organisaatiota ja päätöksentekojärjestelmää koskevat keskeiset säännökset.</w:t>
      </w:r>
    </w:p>
    <w:p w14:paraId="37DE4F25"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2B71A88D"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Toimikunnan mietinnön sisältämä kirkkolakiehdotus muodostui säännösmäärältään laajaksi. Mietinnössä ehdotettiin myös erillistä kirkkojärjestystä ja kirkon vaalijärjestystä. </w:t>
      </w:r>
    </w:p>
    <w:p w14:paraId="668F17C1"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425BFF51" w14:textId="70C1D9D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Tässä esityksessä kirkkolakiin ehdotetaan sisällytettäväksi vain välttämättömät säännökset ja kirkon vaalijärjestyksestä ehdotetaan luovuttavaksi. Kirkkolaissa säädettäisiin kirkon ja valtion suhteista, yksilön oikeuksien ja velvollisuuksien perusteista sekä muista sellaisista asioista, jotka edellyttävät laintasoista sääntelyä. Kirkon omassa päätösvallassa olevaan kirkkojärjestykseen ehdotetaan otettavaksi kirkon sisäisiä asioita koskevat säännökset kuten säännökset kirkon toiminnasta sekä pääosin hallinnosta. Kun asia kuuluu kirkon säädösvallan piiriin eikä siitä edellytä laintasoista sääntelyä, siitä säädettäisiin kirkkojärjestyksessä ilman kirkkolakiin otettavaa yksittäistä valtuutussäännöstä tai viittausta.</w:t>
      </w:r>
    </w:p>
    <w:p w14:paraId="5E5EA073" w14:textId="77777777" w:rsidR="00774747" w:rsidRPr="00601AF8" w:rsidRDefault="00774747" w:rsidP="00774747">
      <w:pPr>
        <w:spacing w:after="0" w:line="240" w:lineRule="auto"/>
        <w:ind w:firstLine="142"/>
        <w:jc w:val="both"/>
        <w:rPr>
          <w:rFonts w:ascii="Times New Roman" w:eastAsia="Times New Roman" w:hAnsi="Times New Roman" w:cs="Times New Roman"/>
          <w:color w:val="000000"/>
          <w:sz w:val="24"/>
          <w:szCs w:val="24"/>
          <w:lang w:eastAsia="fi-FI"/>
        </w:rPr>
      </w:pPr>
    </w:p>
    <w:p w14:paraId="12B6E700" w14:textId="77777777" w:rsidR="00511CC4" w:rsidRDefault="00511CC4">
      <w:pPr>
        <w:rPr>
          <w:rFonts w:ascii="Times New Roman" w:eastAsia="Times New Roman" w:hAnsi="Times New Roman" w:cs="Times New Roman"/>
          <w:b/>
          <w:color w:val="000000"/>
          <w:sz w:val="24"/>
          <w:szCs w:val="24"/>
          <w:lang w:eastAsia="fi-FI"/>
        </w:rPr>
      </w:pPr>
      <w:r>
        <w:rPr>
          <w:rFonts w:ascii="Times New Roman" w:eastAsia="Times New Roman" w:hAnsi="Times New Roman" w:cs="Times New Roman"/>
          <w:b/>
          <w:color w:val="000000"/>
          <w:sz w:val="24"/>
          <w:szCs w:val="24"/>
          <w:lang w:eastAsia="fi-FI"/>
        </w:rPr>
        <w:br w:type="page"/>
      </w:r>
    </w:p>
    <w:p w14:paraId="6F3E5203" w14:textId="5C85C3D7" w:rsidR="00774747" w:rsidRPr="00601AF8" w:rsidRDefault="00774747" w:rsidP="00774747">
      <w:pPr>
        <w:spacing w:after="0" w:line="240" w:lineRule="auto"/>
        <w:jc w:val="both"/>
        <w:rPr>
          <w:rFonts w:ascii="Times New Roman" w:eastAsia="Times New Roman" w:hAnsi="Times New Roman" w:cs="Times New Roman"/>
          <w:b/>
          <w:color w:val="000000"/>
          <w:sz w:val="24"/>
          <w:szCs w:val="24"/>
          <w:lang w:eastAsia="fi-FI"/>
        </w:rPr>
      </w:pPr>
      <w:r w:rsidRPr="00601AF8">
        <w:rPr>
          <w:rFonts w:ascii="Times New Roman" w:eastAsia="Times New Roman" w:hAnsi="Times New Roman" w:cs="Times New Roman"/>
          <w:b/>
          <w:color w:val="000000"/>
          <w:sz w:val="24"/>
          <w:szCs w:val="24"/>
          <w:lang w:eastAsia="fi-FI"/>
        </w:rPr>
        <w:lastRenderedPageBreak/>
        <w:t>3.3 Keskeiset ehdotukset</w:t>
      </w:r>
    </w:p>
    <w:p w14:paraId="1A8F34BC"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fi-FI"/>
        </w:rPr>
      </w:pPr>
    </w:p>
    <w:p w14:paraId="74631090"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Esityksessä ehdotetaan säädettäväksi uusi kirkkolaki ja kirkkojärjestys. Voimassa oleva kirkkolaki ja sen nojalla annetut kirkkojärjestys ja kirkon vaalijärjestys ehdotetaan kumottaviksi.</w:t>
      </w:r>
      <w:r>
        <w:rPr>
          <w:rFonts w:ascii="Times New Roman" w:eastAsia="Times New Roman" w:hAnsi="Times New Roman" w:cs="Times New Roman"/>
          <w:color w:val="000000"/>
          <w:sz w:val="24"/>
          <w:szCs w:val="24"/>
          <w:lang w:eastAsia="fi-FI"/>
        </w:rPr>
        <w:t xml:space="preserve">  Ehdotetuissa säädöksissä kodifioidaan olemassa oleva kirkkolainsäädäntö niin, että sen sisältö säilytetään pääosin nykyisellään. Kokonaiskodifioinnin tavoitteena on johdonmukaisempi ja selkeämpi kirkkolain ja kirkkojärjestyksen kokonaisuus. Esityksessä kuitenkin ehdotetaan myös joitakin sisällöllisiä muutoksia. </w:t>
      </w:r>
    </w:p>
    <w:p w14:paraId="02E6E02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177F5468" w14:textId="0A866020"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Esityksessä ehdotetaan joitakin muutoksia säännöksiin, jotka liittyvät seurakuntajaon muuttamiseen. Kirkkolakiin ehdotetaan lisättäväksi määritelmä siitä, mitä seurakuntajaon muut</w:t>
      </w:r>
      <w:r w:rsidR="006930D3">
        <w:rPr>
          <w:rFonts w:ascii="Times New Roman" w:eastAsia="Times New Roman" w:hAnsi="Times New Roman" w:cs="Times New Roman"/>
          <w:color w:val="000000"/>
          <w:sz w:val="24"/>
          <w:szCs w:val="24"/>
          <w:lang w:eastAsia="fi-FI"/>
        </w:rPr>
        <w:t>tami</w:t>
      </w:r>
      <w:r>
        <w:rPr>
          <w:rFonts w:ascii="Times New Roman" w:eastAsia="Times New Roman" w:hAnsi="Times New Roman" w:cs="Times New Roman"/>
          <w:color w:val="000000"/>
          <w:sz w:val="24"/>
          <w:szCs w:val="24"/>
          <w:lang w:eastAsia="fi-FI"/>
        </w:rPr>
        <w:t>sella tarkoitetaan. Voimassa oleva laki ei sisällä tällaista määritelmää. Lakiin lisättäisiin myös uusi säännös seurakuntajaon muut</w:t>
      </w:r>
      <w:r w:rsidR="006930D3">
        <w:rPr>
          <w:rFonts w:ascii="Times New Roman" w:eastAsia="Times New Roman" w:hAnsi="Times New Roman" w:cs="Times New Roman"/>
          <w:color w:val="000000"/>
          <w:sz w:val="24"/>
          <w:szCs w:val="24"/>
          <w:lang w:eastAsia="fi-FI"/>
        </w:rPr>
        <w:t>tamisen</w:t>
      </w:r>
      <w:r>
        <w:rPr>
          <w:rFonts w:ascii="Times New Roman" w:eastAsia="Times New Roman" w:hAnsi="Times New Roman" w:cs="Times New Roman"/>
          <w:color w:val="000000"/>
          <w:sz w:val="24"/>
          <w:szCs w:val="24"/>
          <w:lang w:eastAsia="fi-FI"/>
        </w:rPr>
        <w:t xml:space="preserve"> edellytyksistä, jotka tulisi ottaa huomioon seurakuntajakoa koskevassa valmistelussa ja päätöksenteossa. Säännös vastaisi voimassa olevaa hallintokäytäntöä. Edellytykset liittyisivät seurakunnan toiminnan ja talouden turvaamiseen. Seurakuntajaon muutostilanteissa parannettaisiin lisäksi seurakunnan jäsenten vaikutusmahdollisuuksia eri tavoin. Kirkkoneuvoston ja</w:t>
      </w:r>
      <w:r w:rsidRPr="00AB694E">
        <w:rPr>
          <w:rFonts w:ascii="Times New Roman" w:eastAsia="Times New Roman" w:hAnsi="Times New Roman" w:cs="Times New Roman"/>
          <w:color w:val="000000"/>
          <w:sz w:val="24"/>
          <w:szCs w:val="24"/>
          <w:lang w:eastAsia="fi-FI"/>
        </w:rPr>
        <w:t xml:space="preserve"> seurakuntaneuvoston </w:t>
      </w:r>
      <w:r>
        <w:rPr>
          <w:rFonts w:ascii="Times New Roman" w:eastAsia="Times New Roman" w:hAnsi="Times New Roman" w:cs="Times New Roman"/>
          <w:color w:val="000000"/>
          <w:sz w:val="24"/>
          <w:szCs w:val="24"/>
          <w:lang w:eastAsia="fi-FI"/>
        </w:rPr>
        <w:t xml:space="preserve">tiedottamisvelvollisuutta laajennettaisiin siten, että seurakuntalaisille </w:t>
      </w:r>
      <w:r w:rsidRPr="00AB694E">
        <w:rPr>
          <w:rFonts w:ascii="Times New Roman" w:eastAsia="Times New Roman" w:hAnsi="Times New Roman" w:cs="Times New Roman"/>
          <w:color w:val="000000"/>
          <w:sz w:val="24"/>
          <w:szCs w:val="24"/>
          <w:lang w:eastAsia="fi-FI"/>
        </w:rPr>
        <w:t xml:space="preserve">tulisi viipymättä ilmoittaa </w:t>
      </w:r>
      <w:r>
        <w:rPr>
          <w:rFonts w:ascii="Times New Roman" w:eastAsia="Times New Roman" w:hAnsi="Times New Roman" w:cs="Times New Roman"/>
          <w:color w:val="000000"/>
          <w:sz w:val="24"/>
          <w:szCs w:val="24"/>
          <w:lang w:eastAsia="fi-FI"/>
        </w:rPr>
        <w:t>seurakuntajaon muut</w:t>
      </w:r>
      <w:r w:rsidR="006930D3">
        <w:rPr>
          <w:rFonts w:ascii="Times New Roman" w:eastAsia="Times New Roman" w:hAnsi="Times New Roman" w:cs="Times New Roman"/>
          <w:color w:val="000000"/>
          <w:sz w:val="24"/>
          <w:szCs w:val="24"/>
          <w:lang w:eastAsia="fi-FI"/>
        </w:rPr>
        <w:t>tamista</w:t>
      </w:r>
      <w:r>
        <w:rPr>
          <w:rFonts w:ascii="Times New Roman" w:eastAsia="Times New Roman" w:hAnsi="Times New Roman" w:cs="Times New Roman"/>
          <w:color w:val="000000"/>
          <w:sz w:val="24"/>
          <w:szCs w:val="24"/>
          <w:lang w:eastAsia="fi-FI"/>
        </w:rPr>
        <w:t xml:space="preserve"> koskevasta aloitteesta. Seurakuntalaisen vaikutusmahdollisuuksia parantaisi puolestaan ehdotus, jonka mukaan seurakuntalainen voisi jättää aloitteesta kannanoton tuomiokapitulille. Tiedottamisen ja kannanoton avulla turvattaisiin seurakuntalaisen vaikuttamismahdollisuuksia siten kuin hallintolain 41 §:ssä edellytetään.</w:t>
      </w:r>
    </w:p>
    <w:p w14:paraId="6E32C396"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0AD5E96F" w14:textId="616B3973"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Seurakuntajakoa koskevat omaisuuden sekä velkojen ja muiden sitoumusten jakoperusteet ehdotetaan säilytettäväksi pääosin nykyisellään. Jakoperusteisiin ehdotetaan kuitenkin lisättäväksi säännös tilanteesta, jo</w:t>
      </w:r>
      <w:r w:rsidR="00CE09CA">
        <w:rPr>
          <w:rFonts w:ascii="Times New Roman" w:eastAsia="Times New Roman" w:hAnsi="Times New Roman" w:cs="Times New Roman"/>
          <w:color w:val="000000"/>
          <w:sz w:val="24"/>
          <w:szCs w:val="24"/>
          <w:lang w:eastAsia="fi-FI"/>
        </w:rPr>
        <w:t>ssa aiempi seurakuntajaon muuttaminen</w:t>
      </w:r>
      <w:r>
        <w:rPr>
          <w:rFonts w:ascii="Times New Roman" w:eastAsia="Times New Roman" w:hAnsi="Times New Roman" w:cs="Times New Roman"/>
          <w:color w:val="000000"/>
          <w:sz w:val="24"/>
          <w:szCs w:val="24"/>
          <w:lang w:eastAsia="fi-FI"/>
        </w:rPr>
        <w:t xml:space="preserve"> joudutaan purkamaan. Ehdotetun pykälän mukaan jakoperusteista voitaisiin poiketa, jos niiden säännönmukainen soveltaminen johtaisi kohtuuttomaan lopputulokseen.</w:t>
      </w:r>
    </w:p>
    <w:p w14:paraId="2C8635E6"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4B68FE06"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Seurakunnan osa-alueen hallintoa koskevaa sääntelyä ehdotetaan muutettavaksi siten, että seurakunta voisi itse järjestää sitä nykyistä vapaammin. Säännökset seurakunnan sisäisestä aluehallinnosta korvaisivat voimassa olevan sääntelyn kappeliseurakunnista ja seurakuntapiireistä. Ehdotuksen mukaan säädöstasolla</w:t>
      </w:r>
      <w:r w:rsidRPr="001F3159">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color w:val="000000"/>
          <w:sz w:val="24"/>
          <w:szCs w:val="24"/>
          <w:lang w:eastAsia="fi-FI"/>
        </w:rPr>
        <w:t>ei siten myöskään enää säädettäisi kappelineuvostosta tai piirineuvostosta, vaan kirkkovaltuusto tai seurakuntaneuvosto voisi itse päättää osa-alueen hallinnon toimielimestä sekä sen nimestä ja kokoonpanosta. Seurakunta voisi itse päättää myös siitä, millainen rooli, tehtävät ja toimivalta alueelliselle toimielimelle annetaan. Alueellisen toimielimen jäsenelle voitaisiin asettaa myös vaatimus, jonka mukaan hänen asuinpaikkansa tulisi olla asianomaisella alueella.</w:t>
      </w:r>
    </w:p>
    <w:p w14:paraId="33CE9265"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15E5F696" w14:textId="080A4C63"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Kirkkojärjestyksessä ehdotetaan muutosta seurakuntajaon yhteydessä perustettavan järjestelytoimikunnan kokoonpanoon. Ehdotuksen mukaan järjestelytoimikunnan puheenjohtajaksi määrättäisiin uuden tai laajenevan seurakunnan kirkkoherra. Muutoksella tuettaisiin kirkkoherran </w:t>
      </w:r>
      <w:r w:rsidRPr="007967D1">
        <w:rPr>
          <w:rFonts w:ascii="Times New Roman" w:eastAsia="Times New Roman" w:hAnsi="Times New Roman" w:cs="Times New Roman"/>
          <w:color w:val="000000"/>
          <w:sz w:val="24"/>
          <w:szCs w:val="24"/>
          <w:lang w:eastAsia="fi-FI"/>
        </w:rPr>
        <w:t xml:space="preserve">asemaa </w:t>
      </w:r>
      <w:r w:rsidR="00C20031" w:rsidRPr="007967D1">
        <w:rPr>
          <w:rFonts w:ascii="Times New Roman" w:eastAsia="Times New Roman" w:hAnsi="Times New Roman" w:cs="Times New Roman"/>
          <w:color w:val="000000"/>
          <w:sz w:val="24"/>
          <w:szCs w:val="24"/>
          <w:lang w:eastAsia="fi-FI"/>
        </w:rPr>
        <w:t xml:space="preserve">muutostilanteessa </w:t>
      </w:r>
      <w:r w:rsidRPr="007967D1">
        <w:rPr>
          <w:rFonts w:ascii="Times New Roman" w:eastAsia="Times New Roman" w:hAnsi="Times New Roman" w:cs="Times New Roman"/>
          <w:color w:val="000000"/>
          <w:sz w:val="24"/>
          <w:szCs w:val="24"/>
          <w:lang w:eastAsia="fi-FI"/>
        </w:rPr>
        <w:t>ja</w:t>
      </w:r>
      <w:r>
        <w:rPr>
          <w:rFonts w:ascii="Times New Roman" w:eastAsia="Times New Roman" w:hAnsi="Times New Roman" w:cs="Times New Roman"/>
          <w:color w:val="000000"/>
          <w:sz w:val="24"/>
          <w:szCs w:val="24"/>
          <w:lang w:eastAsia="fi-FI"/>
        </w:rPr>
        <w:t xml:space="preserve"> selkeytettäisiin toimikunnan asettamista.</w:t>
      </w:r>
    </w:p>
    <w:p w14:paraId="16D2FE5E"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32319A21"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Täsmennyksiä ehdotetaan tehtäväksi myös kirkkovaltuuston kokoonpanoon. Esityksessä ehdotetaan, että kirkkovaltuustoon voitaisiin valita 45 jäsentä, kun kyseessä on yli 80 000 läsnä olevan jäsenen seurakunta. Voimassa olevan säännöksen mukaan kirkkovaltuustoon voidaan valita enimmillään 39 jäsentä, jos seurakunnan läsnä olevia jäseniä on yli 50 000. Täsmennyksellä turvattaisiin se, että </w:t>
      </w:r>
      <w:r w:rsidRPr="00225DCF">
        <w:rPr>
          <w:rFonts w:ascii="Times New Roman" w:eastAsia="Times New Roman" w:hAnsi="Times New Roman" w:cs="Times New Roman"/>
          <w:color w:val="000000"/>
          <w:sz w:val="24"/>
          <w:szCs w:val="24"/>
          <w:lang w:eastAsia="fi-FI"/>
        </w:rPr>
        <w:t>kirkkovaltuustossa</w:t>
      </w:r>
      <w:r>
        <w:rPr>
          <w:rFonts w:ascii="Times New Roman" w:eastAsia="Times New Roman" w:hAnsi="Times New Roman" w:cs="Times New Roman"/>
          <w:color w:val="000000"/>
          <w:sz w:val="24"/>
          <w:szCs w:val="24"/>
          <w:lang w:eastAsia="fi-FI"/>
        </w:rPr>
        <w:t xml:space="preserve"> olisi riittävän suuri edustus seurakunnan eri alueilta.</w:t>
      </w:r>
    </w:p>
    <w:p w14:paraId="37750F2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33F2C253"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lastRenderedPageBreak/>
        <w:t>Seurakunnan omistaman kiinteistön luovutusta ja vuokralle antamista koskeviin menettelyihin ehdotetaan muutoksia. Ehdotetussa sääntelyssä otetaan huomioon EU:n kilpailusäännöstön valtiontukea koskevat linjaukset, jotka koskevat maa-alueiden ja rakennusten luovutusta ja pitkäaikaista vuokraamista. Niiden nojalla säännöksiä ehdotetaan täsmennettäviksi siten, että kaikilla samassa asemassa olevilla kansalaisilla ja yrityksillä olisi yhtäläinen mahdollisuus tarjouksen antamiseen. Kirkon hallinnon sisäisiä menettelytapoja taas uudistettaisiin siten, että kiinteistöjen luovuttamista ja maanvuokrapäätöksiä koskevasta yleisestä alistusvelvollisuudesta luovuttaisiin. Alistusvelvollisuus kuitenkin säilytettäisiin edelleen hautausmaakiinteistöjä ja kirkollisia rakennuksia koskevissa luovutuspäätöksissä.</w:t>
      </w:r>
    </w:p>
    <w:p w14:paraId="20D3FF93"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733DEDC4"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V</w:t>
      </w:r>
      <w:r w:rsidRPr="00611FA2">
        <w:rPr>
          <w:rFonts w:ascii="Times New Roman" w:eastAsia="Times New Roman" w:hAnsi="Times New Roman" w:cs="Times New Roman"/>
          <w:color w:val="000000"/>
          <w:sz w:val="24"/>
          <w:szCs w:val="24"/>
          <w:lang w:eastAsia="fi-FI"/>
        </w:rPr>
        <w:t xml:space="preserve">oimassa olevan kirkkojärjestyksen mukaan </w:t>
      </w:r>
      <w:r>
        <w:rPr>
          <w:rFonts w:ascii="Times New Roman" w:eastAsia="Times New Roman" w:hAnsi="Times New Roman" w:cs="Times New Roman"/>
          <w:color w:val="000000"/>
          <w:sz w:val="24"/>
          <w:szCs w:val="24"/>
          <w:lang w:eastAsia="fi-FI"/>
        </w:rPr>
        <w:t>alistusmenettelyä sovelletaan pääjumalanpalveluksen alkamisaikaa koskeviin päätöksiin, jotka on alistettava tuomiokapitulin ratkaistaviksi. Ehdotetussa kirkkojärjestyksessä tämä alistusvelvollisuus ehdotetaan poistettavaksi. A</w:t>
      </w:r>
      <w:r w:rsidRPr="00601AF8">
        <w:rPr>
          <w:rFonts w:ascii="Times New Roman" w:eastAsia="Times New Roman" w:hAnsi="Times New Roman" w:cs="Times New Roman"/>
          <w:color w:val="000000"/>
          <w:sz w:val="24"/>
          <w:szCs w:val="24"/>
          <w:lang w:eastAsia="fi-FI"/>
        </w:rPr>
        <w:t xml:space="preserve">listusmenettelyä ei ehdoteta kokonaan poistettavaksi, vaikka muussa hallinnossa alistusmenettely on nykyään harvinaisuus. Alistusmenettelystä kokonaan luopuminen edellyttäisi erillisen selvitystyön. </w:t>
      </w:r>
      <w:r>
        <w:rPr>
          <w:rFonts w:ascii="Times New Roman" w:eastAsia="Times New Roman" w:hAnsi="Times New Roman" w:cs="Times New Roman"/>
          <w:color w:val="000000"/>
          <w:sz w:val="24"/>
          <w:szCs w:val="24"/>
          <w:lang w:eastAsia="fi-FI"/>
        </w:rPr>
        <w:t xml:space="preserve">Siitä ehdotetaan kuitenkin luovuttavaksi tilanteissa, joissa päätöksen alistaminen arvioidaan hallinnon toiminnan kannalta tarpeettomaksi. </w:t>
      </w:r>
    </w:p>
    <w:p w14:paraId="00007629"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29D75CE9" w14:textId="29BA33B0"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sidRPr="004565F9">
        <w:rPr>
          <w:rFonts w:ascii="Times New Roman" w:eastAsia="Times New Roman" w:hAnsi="Times New Roman" w:cs="Times New Roman"/>
          <w:color w:val="000000"/>
          <w:sz w:val="24"/>
          <w:szCs w:val="24"/>
          <w:lang w:eastAsia="fi-FI"/>
        </w:rPr>
        <w:t xml:space="preserve">Arkistotoimen sääntelyä muutettaisiin niin, että myös kirkon viranomaisten asiakirjahallinnossa ryhdyttäisiin soveltamaan </w:t>
      </w:r>
      <w:r w:rsidRPr="00BC0D4F">
        <w:rPr>
          <w:rFonts w:ascii="Times New Roman" w:eastAsia="Times New Roman" w:hAnsi="Times New Roman" w:cs="Times New Roman"/>
          <w:color w:val="000000"/>
          <w:sz w:val="24"/>
          <w:szCs w:val="24"/>
          <w:lang w:eastAsia="fi-FI"/>
        </w:rPr>
        <w:t>arkistolakia (831/1994),</w:t>
      </w:r>
      <w:r>
        <w:rPr>
          <w:rFonts w:ascii="Times New Roman" w:eastAsia="Times New Roman" w:hAnsi="Times New Roman" w:cs="Times New Roman"/>
          <w:color w:val="000000"/>
          <w:sz w:val="24"/>
          <w:szCs w:val="24"/>
          <w:lang w:eastAsia="fi-FI"/>
        </w:rPr>
        <w:t xml:space="preserve"> jollei kirkkolaissa toisin säädetä</w:t>
      </w:r>
      <w:r w:rsidRPr="004565F9">
        <w:rPr>
          <w:rFonts w:ascii="Times New Roman" w:eastAsia="Times New Roman" w:hAnsi="Times New Roman" w:cs="Times New Roman"/>
          <w:color w:val="000000"/>
          <w:sz w:val="24"/>
          <w:szCs w:val="24"/>
          <w:lang w:eastAsia="fi-FI"/>
        </w:rPr>
        <w:t>.</w:t>
      </w:r>
      <w:r>
        <w:rPr>
          <w:rFonts w:ascii="Times New Roman" w:eastAsia="Times New Roman" w:hAnsi="Times New Roman" w:cs="Times New Roman"/>
          <w:color w:val="000000"/>
          <w:sz w:val="24"/>
          <w:szCs w:val="24"/>
          <w:lang w:eastAsia="fi-FI"/>
        </w:rPr>
        <w:t xml:space="preserve"> Kirkon arkistotoimi ei ole tähän saakka kuulunut yleisen arkistolainsäädännön piiriin. Arkistolaki sisältää muun muassa arkistotointa sekä sen järjestämistä ja tehtäviä koskevat yleiset säännökset. Kirkkojärjestykseen ehdotetaan lisäksi yksityiskohtaisempaa sääntelyä arki</w:t>
      </w:r>
      <w:r w:rsidR="00C20031">
        <w:rPr>
          <w:rFonts w:ascii="Times New Roman" w:eastAsia="Times New Roman" w:hAnsi="Times New Roman" w:cs="Times New Roman"/>
          <w:color w:val="000000"/>
          <w:sz w:val="24"/>
          <w:szCs w:val="24"/>
          <w:lang w:eastAsia="fi-FI"/>
        </w:rPr>
        <w:t>stonmuodostajista, niiden vastui</w:t>
      </w:r>
      <w:r>
        <w:rPr>
          <w:rFonts w:ascii="Times New Roman" w:eastAsia="Times New Roman" w:hAnsi="Times New Roman" w:cs="Times New Roman"/>
          <w:color w:val="000000"/>
          <w:sz w:val="24"/>
          <w:szCs w:val="24"/>
          <w:lang w:eastAsia="fi-FI"/>
        </w:rPr>
        <w:t>sta ja tehtävistä, arkistotilasta ja asiakirjojen tallettamisesta arkistolaitokseen.</w:t>
      </w:r>
    </w:p>
    <w:p w14:paraId="2CC1A883"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461425FE"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Hautaustoimen säännöksiin ehdotetaan lisättäväksi säännös hautausmaan hoitosuunnitelmasta. Uudella säännöksellä selkeytettäisiin seurakunnan ja hautaoikeuden haltijan välistä vastuunjakoa. Sillä lisättäisiin myös hautausmaan hoidon suunnitelmallisuutta.</w:t>
      </w:r>
    </w:p>
    <w:p w14:paraId="1C6A641D"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0E0268D4" w14:textId="61B8D7C2"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Kirkkolakiin ehdotetaan uutta sääntelyä sähköisestä kokouksesta ja sähköisistä päätöksentekomenettelyistä, jota sovellettaisiin seurakunnan, seurakuntayhtymän, hiippakunnan ja kirkon keskushallinnon toimielinten päätöksenteossa</w:t>
      </w:r>
      <w:r w:rsidRPr="004565F9">
        <w:rPr>
          <w:rFonts w:ascii="Times New Roman" w:eastAsia="Times New Roman" w:hAnsi="Times New Roman" w:cs="Times New Roman"/>
          <w:color w:val="000000"/>
          <w:sz w:val="24"/>
          <w:szCs w:val="24"/>
          <w:lang w:eastAsia="fi-FI"/>
        </w:rPr>
        <w:t>.</w:t>
      </w:r>
      <w:r>
        <w:rPr>
          <w:rFonts w:ascii="Times New Roman" w:eastAsia="Times New Roman" w:hAnsi="Times New Roman" w:cs="Times New Roman"/>
          <w:color w:val="000000"/>
          <w:sz w:val="24"/>
          <w:szCs w:val="24"/>
          <w:lang w:eastAsia="fi-FI"/>
        </w:rPr>
        <w:t xml:space="preserve"> Ehdotettujen pykälien mukaan toimielin voisi pitää halutessaan sähköisen kokouksen, johon osallistuttaisiin sähköisen yhteyden avulla. Päätöksiä voitaisiin tehdä myös sähköisessä päätöksente</w:t>
      </w:r>
      <w:r w:rsidR="004E1C70">
        <w:rPr>
          <w:rFonts w:ascii="Times New Roman" w:eastAsia="Times New Roman" w:hAnsi="Times New Roman" w:cs="Times New Roman"/>
          <w:color w:val="000000"/>
          <w:sz w:val="24"/>
          <w:szCs w:val="24"/>
          <w:lang w:eastAsia="fi-FI"/>
        </w:rPr>
        <w:t>komenettelyssä ennen kokousta, jo</w:t>
      </w:r>
      <w:r>
        <w:rPr>
          <w:rFonts w:ascii="Times New Roman" w:eastAsia="Times New Roman" w:hAnsi="Times New Roman" w:cs="Times New Roman"/>
          <w:color w:val="000000"/>
          <w:sz w:val="24"/>
          <w:szCs w:val="24"/>
          <w:lang w:eastAsia="fi-FI"/>
        </w:rPr>
        <w:t>llei yksikään toimielimen jäsen vaatisi asiaa käsiteltäväksi varsinaisessa kokouksessa. Sähköinen kokous ja päätöksentekomenettely edellyttäisivät soveltuvan tietojärjestelmän tai muun tietoteknisen ratkaisun käyttämistä ja tietoturvallisuusnäkökohtien ottamista huomioon. Sähköiset menettelyt aiheuttaisivat muutostarpeita myös toimielimen päätösvaltaisuutta, kokouksen julkisuutta sekä vaalin toimittamista koskevaan sääntelyyn.</w:t>
      </w:r>
    </w:p>
    <w:p w14:paraId="388F687B"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0D7C418B"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Esityksessä ehdotetaan muutosta, joka vaikuttaisi siihen, miten työnjako määritellään arkkihiippakunnan piispan ja arkkipiispan kesken. Tästä työnjaosta ei enää säädettäisi kirkkojärjestyksessä, vaan se jätettäisiin arkkihiippakunnan sisäiseen päätösvaltaan. Arkkihiippakunnan piispan ja arkkipiispan tehtävistä määrättäisiin ehdotuksen mukaan arkkihiippakunnan tuomiokapitulin työjärjestyksessä.</w:t>
      </w:r>
    </w:p>
    <w:p w14:paraId="70A7F625"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43DC0046"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7F5EC4">
        <w:rPr>
          <w:rFonts w:ascii="Times New Roman" w:eastAsia="Times New Roman" w:hAnsi="Times New Roman" w:cs="Times New Roman"/>
          <w:color w:val="000000"/>
          <w:sz w:val="24"/>
          <w:szCs w:val="24"/>
          <w:lang w:eastAsia="fi-FI"/>
        </w:rPr>
        <w:t xml:space="preserve">Koko kirkkolainsäädännön kodifioinnista johtuen esitykseen sisältyy myös muita, vähäisempiä asiasisältöön vaikuttavia muutoksia. Kun esityksessä ehdotetaan voimassa olevaan säännökseen asiasisällöllistä muutosta, muutos selostetaan ja perustellaan yksityiskohtaisissa perusteluissa asianomaisen pykälän kohdalla. </w:t>
      </w:r>
      <w:r w:rsidRPr="00601AF8">
        <w:rPr>
          <w:rFonts w:ascii="Times New Roman" w:eastAsia="Times New Roman" w:hAnsi="Times New Roman" w:cs="Times New Roman"/>
          <w:color w:val="000000"/>
          <w:sz w:val="24"/>
          <w:szCs w:val="24"/>
          <w:lang w:eastAsia="fi-FI"/>
        </w:rPr>
        <w:t xml:space="preserve"> </w:t>
      </w:r>
    </w:p>
    <w:p w14:paraId="769AE3DF"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6A0350F9" w14:textId="35CE0CB4"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lastRenderedPageBreak/>
        <w:t>Kirkkolakiin ehdotetaan otettavaksi 13 lukua nykyisen kirkkolain 26 luvun s</w:t>
      </w:r>
      <w:r w:rsidR="007A2F15">
        <w:rPr>
          <w:rFonts w:ascii="Times New Roman" w:eastAsia="Times New Roman" w:hAnsi="Times New Roman" w:cs="Times New Roman"/>
          <w:color w:val="000000"/>
          <w:sz w:val="24"/>
          <w:szCs w:val="24"/>
          <w:lang w:eastAsia="fi-FI"/>
        </w:rPr>
        <w:t>ijasta ja kirkkojärjestykseen 12</w:t>
      </w:r>
      <w:r w:rsidRPr="00601AF8">
        <w:rPr>
          <w:rFonts w:ascii="Times New Roman" w:eastAsia="Times New Roman" w:hAnsi="Times New Roman" w:cs="Times New Roman"/>
          <w:color w:val="000000"/>
          <w:sz w:val="24"/>
          <w:szCs w:val="24"/>
          <w:lang w:eastAsia="fi-FI"/>
        </w:rPr>
        <w:t xml:space="preserve"> lukua nykyisen kirkkojärjestyksen 23 luvun sijasta. Kirkkolain ja kirkkojärjestyksen luvut ja niiden otsikot vastaisivat toisiaan, mutta kirkkojärjestyksessä ei olisi muutoksenhakua ja alistamista </w:t>
      </w:r>
      <w:r w:rsidR="007A2F15">
        <w:rPr>
          <w:rFonts w:ascii="Times New Roman" w:eastAsia="Times New Roman" w:hAnsi="Times New Roman" w:cs="Times New Roman"/>
          <w:color w:val="000000"/>
          <w:sz w:val="24"/>
          <w:szCs w:val="24"/>
          <w:lang w:eastAsia="fi-FI"/>
        </w:rPr>
        <w:t>koskevaa luku</w:t>
      </w:r>
      <w:r w:rsidRPr="00601AF8">
        <w:rPr>
          <w:rFonts w:ascii="Times New Roman" w:eastAsia="Times New Roman" w:hAnsi="Times New Roman" w:cs="Times New Roman"/>
          <w:color w:val="000000"/>
          <w:sz w:val="24"/>
          <w:szCs w:val="24"/>
          <w:lang w:eastAsia="fi-FI"/>
        </w:rPr>
        <w:t xml:space="preserve">a. </w:t>
      </w:r>
    </w:p>
    <w:p w14:paraId="2F24DAB9"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1C464E9B" w14:textId="77777777"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Kirkkolain 1 luvussa</w:t>
      </w:r>
      <w:r>
        <w:rPr>
          <w:rFonts w:ascii="Times New Roman" w:eastAsia="Times New Roman" w:hAnsi="Times New Roman" w:cs="Times New Roman"/>
          <w:color w:val="000000"/>
          <w:sz w:val="24"/>
          <w:szCs w:val="24"/>
          <w:lang w:eastAsia="fi-FI"/>
        </w:rPr>
        <w:t xml:space="preserve"> </w:t>
      </w:r>
      <w:r w:rsidRPr="00247069">
        <w:rPr>
          <w:rFonts w:ascii="Times New Roman" w:eastAsia="Times New Roman" w:hAnsi="Times New Roman" w:cs="Times New Roman"/>
          <w:i/>
          <w:color w:val="000000"/>
          <w:sz w:val="24"/>
          <w:szCs w:val="24"/>
          <w:lang w:eastAsia="fi-FI"/>
        </w:rPr>
        <w:t>Yleiset säännökset</w:t>
      </w:r>
      <w:r w:rsidRPr="00601AF8">
        <w:rPr>
          <w:rFonts w:ascii="Times New Roman" w:eastAsia="Times New Roman" w:hAnsi="Times New Roman" w:cs="Times New Roman"/>
          <w:color w:val="000000"/>
          <w:sz w:val="24"/>
          <w:szCs w:val="24"/>
          <w:lang w:eastAsia="fi-FI"/>
        </w:rPr>
        <w:t xml:space="preserve"> ehdotetaan säädettäväksi kirkkolain soveltamisalasta sekä kirkkojärjestyksestä, joka tarkentaa ja täydentää kirkkolakia. Ensimmäisessä luvussa säädettäisiin myös kirkon tehtävästä, kirkon jäsenyydestä sekä kirkkolain erityisestä säätämisjärjestyksestä, kirkon lausunnonanto-oikeudesta</w:t>
      </w:r>
      <w:r>
        <w:rPr>
          <w:rFonts w:ascii="Times New Roman" w:eastAsia="Times New Roman" w:hAnsi="Times New Roman" w:cs="Times New Roman"/>
          <w:color w:val="000000"/>
          <w:sz w:val="24"/>
          <w:szCs w:val="24"/>
          <w:lang w:eastAsia="fi-FI"/>
        </w:rPr>
        <w:t>, kirkollisista juhlapäivistä</w:t>
      </w:r>
      <w:r w:rsidRPr="00601AF8">
        <w:rPr>
          <w:rFonts w:ascii="Times New Roman" w:eastAsia="Times New Roman" w:hAnsi="Times New Roman" w:cs="Times New Roman"/>
          <w:color w:val="000000"/>
          <w:sz w:val="24"/>
          <w:szCs w:val="24"/>
          <w:lang w:eastAsia="fi-FI"/>
        </w:rPr>
        <w:t xml:space="preserve"> ja kolehdista. Kirkkojärjestyksen vastaavassa luvussa säädettäisiin kirkon tunnustuksesta, jäseneksi ottamisesta ja jäsenen osallistumisesta seurakunnan toimintaan. </w:t>
      </w:r>
    </w:p>
    <w:p w14:paraId="33E7B6A9"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5042443C" w14:textId="77777777"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Kirkon perusyksikkö on seurakunta, jossa työ kirkon tehtävän toteuttamiseksi ensisijaisesti tehdään. Tämä ehdotetaan otettavaksi huomioon säädösten rakenteessa siten, että niihin sijoitetaan ensin seurakuntaa ja sen jälkeen hiippakuntaa ja keskushallintoa koskevat säännökset. </w:t>
      </w:r>
    </w:p>
    <w:p w14:paraId="5B5747DC" w14:textId="77777777" w:rsidR="00774747" w:rsidRDefault="00774747" w:rsidP="00774747">
      <w:pPr>
        <w:spacing w:after="0" w:line="240" w:lineRule="auto"/>
        <w:jc w:val="both"/>
        <w:rPr>
          <w:rFonts w:ascii="Times New Roman" w:eastAsia="Times New Roman" w:hAnsi="Times New Roman" w:cs="Times New Roman"/>
          <w:color w:val="000000"/>
          <w:sz w:val="24"/>
          <w:szCs w:val="24"/>
          <w:lang w:eastAsia="fi-FI"/>
        </w:rPr>
      </w:pPr>
    </w:p>
    <w:p w14:paraId="194086EB" w14:textId="711135FF" w:rsidR="00774747" w:rsidRPr="00601AF8" w:rsidRDefault="00774747" w:rsidP="00774747">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Kirkkolain ja kirkkojärjestyksen 2 lukuun</w:t>
      </w:r>
      <w:r>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i/>
          <w:color w:val="000000"/>
          <w:sz w:val="24"/>
          <w:szCs w:val="24"/>
          <w:lang w:eastAsia="fi-FI"/>
        </w:rPr>
        <w:t>Kirkon hallinnollinen jako</w:t>
      </w:r>
      <w:r w:rsidRPr="00601AF8">
        <w:rPr>
          <w:rFonts w:ascii="Times New Roman" w:eastAsia="Times New Roman" w:hAnsi="Times New Roman" w:cs="Times New Roman"/>
          <w:color w:val="000000"/>
          <w:sz w:val="24"/>
          <w:szCs w:val="24"/>
          <w:lang w:eastAsia="fi-FI"/>
        </w:rPr>
        <w:t xml:space="preserve"> ehdotetaan säännöksiä kirkon hallinnollisesta jaotuksesta ja kielestä</w:t>
      </w:r>
      <w:r w:rsidR="00CE09CA">
        <w:rPr>
          <w:rFonts w:ascii="Times New Roman" w:eastAsia="Times New Roman" w:hAnsi="Times New Roman" w:cs="Times New Roman"/>
          <w:color w:val="000000"/>
          <w:sz w:val="24"/>
          <w:szCs w:val="24"/>
          <w:lang w:eastAsia="fi-FI"/>
        </w:rPr>
        <w:t xml:space="preserve"> sekä seurakuntajaotuksen muuttami</w:t>
      </w:r>
      <w:r w:rsidRPr="00601AF8">
        <w:rPr>
          <w:rFonts w:ascii="Times New Roman" w:eastAsia="Times New Roman" w:hAnsi="Times New Roman" w:cs="Times New Roman"/>
          <w:color w:val="000000"/>
          <w:sz w:val="24"/>
          <w:szCs w:val="24"/>
          <w:lang w:eastAsia="fi-FI"/>
        </w:rPr>
        <w:t xml:space="preserve">sesta. Luvussa 3 säädettäisiin seurakunnasta ja seurakuntayhtymästä, niiden hallinnosta, kirkollisista rakennuksista ja seurakunnan kiinteistöistä, hautaustoimesta sekä kirkonkirjoista. Kirkkojärjestyksen 3 lukuun sisältyisivät myös seurakunnan tehtävää ja toimintaa koskevat säännökset. </w:t>
      </w:r>
    </w:p>
    <w:p w14:paraId="3E6CB44A"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p>
    <w:p w14:paraId="5B84A608"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 xml:space="preserve">Luvussa 4 ehdotetaan säädettäväksi hiippakunnan hallinnosta, 5 luvussa kirkon keskushallinnosta ja 6 luvussa seurakunnan ja kirkon taloudesta. Luku 7 koskisi pappisvirkaa, 8 luku henkilöstöä ja 9 luku luottamushenkilöitä ja vaaleja. Voimassa olevan kirkon vaalijärjestyksen tarpeelliset säännökset ehdotetaan sisällytettäväksi kirkkojärjestyksen vastaavaan 9 lukuun.  </w:t>
      </w:r>
      <w:r>
        <w:rPr>
          <w:rFonts w:ascii="Times New Roman" w:eastAsia="Times New Roman" w:hAnsi="Times New Roman" w:cs="Times New Roman"/>
          <w:sz w:val="24"/>
          <w:szCs w:val="24"/>
          <w:lang w:eastAsia="fi-FI"/>
        </w:rPr>
        <w:t>Päätöksenteko- ja hallinto</w:t>
      </w:r>
      <w:r w:rsidRPr="00601AF8">
        <w:rPr>
          <w:rFonts w:ascii="Times New Roman" w:eastAsia="Times New Roman" w:hAnsi="Times New Roman" w:cs="Times New Roman"/>
          <w:sz w:val="24"/>
          <w:szCs w:val="24"/>
          <w:lang w:eastAsia="fi-FI"/>
        </w:rPr>
        <w:t xml:space="preserve">menettelyä koskevaan 10 lukuun ehdotetaan koottavaksi eri toimielinten ja viranomaisten hallintomenettelyyn liittyviä säännöksiä, jotka voimassa olevissa säädöksissä ovat paljolti </w:t>
      </w:r>
      <w:proofErr w:type="spellStart"/>
      <w:r w:rsidRPr="00601AF8">
        <w:rPr>
          <w:rFonts w:ascii="Times New Roman" w:eastAsia="Times New Roman" w:hAnsi="Times New Roman" w:cs="Times New Roman"/>
          <w:sz w:val="24"/>
          <w:szCs w:val="24"/>
          <w:lang w:eastAsia="fi-FI"/>
        </w:rPr>
        <w:t>samansisältöisinä</w:t>
      </w:r>
      <w:proofErr w:type="spellEnd"/>
      <w:r w:rsidRPr="00601AF8">
        <w:rPr>
          <w:rFonts w:ascii="Times New Roman" w:eastAsia="Times New Roman" w:hAnsi="Times New Roman" w:cs="Times New Roman"/>
          <w:sz w:val="24"/>
          <w:szCs w:val="24"/>
          <w:lang w:eastAsia="fi-FI"/>
        </w:rPr>
        <w:t xml:space="preserve"> tai viittaussäännöksinä hajallaan muun muassa seurakuntia, hiippakuntia ja keskushallintoa koskevissa luvuissa. </w:t>
      </w:r>
    </w:p>
    <w:p w14:paraId="3646C40C" w14:textId="77777777" w:rsidR="00172D3D" w:rsidRDefault="00172D3D" w:rsidP="00172D3D">
      <w:pPr>
        <w:spacing w:after="0" w:line="240" w:lineRule="auto"/>
        <w:jc w:val="both"/>
        <w:rPr>
          <w:rFonts w:ascii="Times New Roman" w:eastAsia="Times New Roman" w:hAnsi="Times New Roman" w:cs="Times New Roman"/>
          <w:color w:val="000000"/>
          <w:sz w:val="24"/>
          <w:szCs w:val="24"/>
          <w:lang w:eastAsia="fi-FI"/>
        </w:rPr>
      </w:pPr>
    </w:p>
    <w:p w14:paraId="0AE277BF" w14:textId="3C517837" w:rsidR="00774747" w:rsidRPr="00601AF8" w:rsidRDefault="00774747" w:rsidP="00172D3D">
      <w:pPr>
        <w:spacing w:after="0" w:line="240" w:lineRule="auto"/>
        <w:jc w:val="both"/>
        <w:rPr>
          <w:rFonts w:ascii="Times New Roman" w:eastAsia="Times New Roman" w:hAnsi="Times New Roman" w:cs="Times New Roman"/>
          <w:color w:val="000000"/>
          <w:sz w:val="24"/>
          <w:szCs w:val="24"/>
          <w:lang w:eastAsia="fi-FI"/>
        </w:rPr>
      </w:pPr>
      <w:r w:rsidRPr="009B3DA8">
        <w:rPr>
          <w:rFonts w:ascii="Times New Roman" w:eastAsia="Times New Roman" w:hAnsi="Times New Roman" w:cs="Times New Roman"/>
          <w:color w:val="000000"/>
          <w:sz w:val="24"/>
          <w:szCs w:val="24"/>
          <w:lang w:eastAsia="fi-FI"/>
        </w:rPr>
        <w:t>Kirkkolain</w:t>
      </w:r>
      <w:r w:rsidR="009B3DA8" w:rsidRPr="009B3DA8">
        <w:rPr>
          <w:rFonts w:ascii="Times New Roman" w:eastAsia="Times New Roman" w:hAnsi="Times New Roman" w:cs="Times New Roman"/>
          <w:color w:val="000000"/>
          <w:sz w:val="24"/>
          <w:szCs w:val="24"/>
          <w:lang w:eastAsia="fi-FI"/>
        </w:rPr>
        <w:t xml:space="preserve"> 11 1</w:t>
      </w:r>
      <w:r w:rsidRPr="009B3DA8">
        <w:rPr>
          <w:rFonts w:ascii="Times New Roman" w:eastAsia="Times New Roman" w:hAnsi="Times New Roman" w:cs="Times New Roman"/>
          <w:color w:val="000000"/>
          <w:sz w:val="24"/>
          <w:szCs w:val="24"/>
          <w:lang w:eastAsia="fi-FI"/>
        </w:rPr>
        <w:t>uvussa olisivat erinäiset säännökset</w:t>
      </w:r>
      <w:r w:rsidR="009B3DA8" w:rsidRPr="009B3DA8">
        <w:rPr>
          <w:rFonts w:ascii="Times New Roman" w:eastAsia="Times New Roman" w:hAnsi="Times New Roman" w:cs="Times New Roman"/>
          <w:color w:val="000000"/>
          <w:sz w:val="24"/>
          <w:szCs w:val="24"/>
          <w:lang w:eastAsia="fi-FI"/>
        </w:rPr>
        <w:t>,</w:t>
      </w:r>
      <w:r w:rsidRPr="009B3DA8">
        <w:rPr>
          <w:rFonts w:ascii="Times New Roman" w:eastAsia="Times New Roman" w:hAnsi="Times New Roman" w:cs="Times New Roman"/>
          <w:color w:val="000000"/>
          <w:sz w:val="24"/>
          <w:szCs w:val="24"/>
          <w:lang w:eastAsia="fi-FI"/>
        </w:rPr>
        <w:t xml:space="preserve"> </w:t>
      </w:r>
      <w:r w:rsidR="009B3DA8" w:rsidRPr="009B3DA8">
        <w:rPr>
          <w:rFonts w:ascii="Times New Roman" w:eastAsia="Times New Roman" w:hAnsi="Times New Roman" w:cs="Times New Roman"/>
          <w:color w:val="000000"/>
          <w:sz w:val="24"/>
          <w:szCs w:val="24"/>
          <w:lang w:eastAsia="fi-FI"/>
        </w:rPr>
        <w:t>12 luvussa säädettäisiin muutoksenhausta ja alistamisesta ja</w:t>
      </w:r>
      <w:r w:rsidR="00CE09CA">
        <w:rPr>
          <w:rFonts w:ascii="Times New Roman" w:eastAsia="Times New Roman" w:hAnsi="Times New Roman" w:cs="Times New Roman"/>
          <w:color w:val="000000"/>
          <w:sz w:val="24"/>
          <w:szCs w:val="24"/>
          <w:lang w:eastAsia="fi-FI"/>
        </w:rPr>
        <w:t xml:space="preserve"> </w:t>
      </w:r>
      <w:r w:rsidRPr="009B3DA8">
        <w:rPr>
          <w:rFonts w:ascii="Times New Roman" w:eastAsia="Times New Roman" w:hAnsi="Times New Roman" w:cs="Times New Roman"/>
          <w:color w:val="000000"/>
          <w:sz w:val="24"/>
          <w:szCs w:val="24"/>
          <w:lang w:eastAsia="fi-FI"/>
        </w:rPr>
        <w:t>13 lu</w:t>
      </w:r>
      <w:r w:rsidR="009B3DA8" w:rsidRPr="009B3DA8">
        <w:rPr>
          <w:rFonts w:ascii="Times New Roman" w:eastAsia="Times New Roman" w:hAnsi="Times New Roman" w:cs="Times New Roman"/>
          <w:color w:val="000000"/>
          <w:sz w:val="24"/>
          <w:szCs w:val="24"/>
          <w:lang w:eastAsia="fi-FI"/>
        </w:rPr>
        <w:t>ku sisältäisi v</w:t>
      </w:r>
      <w:r w:rsidRPr="009B3DA8">
        <w:rPr>
          <w:rFonts w:ascii="Times New Roman" w:eastAsia="Times New Roman" w:hAnsi="Times New Roman" w:cs="Times New Roman"/>
          <w:color w:val="000000"/>
          <w:sz w:val="24"/>
          <w:szCs w:val="24"/>
          <w:lang w:eastAsia="fi-FI"/>
        </w:rPr>
        <w:t>oimaantulo</w:t>
      </w:r>
      <w:r w:rsidR="009B3DA8" w:rsidRPr="009B3DA8">
        <w:rPr>
          <w:rFonts w:ascii="Times New Roman" w:eastAsia="Times New Roman" w:hAnsi="Times New Roman" w:cs="Times New Roman"/>
          <w:color w:val="000000"/>
          <w:sz w:val="24"/>
          <w:szCs w:val="24"/>
          <w:lang w:eastAsia="fi-FI"/>
        </w:rPr>
        <w:t>-</w:t>
      </w:r>
      <w:r w:rsidRPr="009B3DA8">
        <w:rPr>
          <w:rFonts w:ascii="Times New Roman" w:eastAsia="Times New Roman" w:hAnsi="Times New Roman" w:cs="Times New Roman"/>
          <w:color w:val="000000"/>
          <w:sz w:val="24"/>
          <w:szCs w:val="24"/>
          <w:lang w:eastAsia="fi-FI"/>
        </w:rPr>
        <w:t xml:space="preserve"> ja siirtymäsäännökset.</w:t>
      </w:r>
    </w:p>
    <w:p w14:paraId="53DBC7FD" w14:textId="77777777" w:rsidR="00172D3D" w:rsidRDefault="00172D3D" w:rsidP="00172D3D">
      <w:pPr>
        <w:spacing w:after="0" w:line="240" w:lineRule="auto"/>
        <w:jc w:val="both"/>
        <w:rPr>
          <w:rFonts w:ascii="Times New Roman" w:eastAsia="Times New Roman" w:hAnsi="Times New Roman" w:cs="Times New Roman"/>
          <w:color w:val="000000"/>
          <w:sz w:val="24"/>
          <w:szCs w:val="24"/>
          <w:lang w:eastAsia="fi-FI"/>
        </w:rPr>
      </w:pPr>
    </w:p>
    <w:p w14:paraId="2D189103" w14:textId="13A6066B" w:rsidR="00774747" w:rsidRPr="00601AF8" w:rsidRDefault="00774747" w:rsidP="00172D3D">
      <w:pPr>
        <w:spacing w:after="0" w:line="240" w:lineRule="auto"/>
        <w:jc w:val="both"/>
        <w:rPr>
          <w:rFonts w:ascii="Times New Roman" w:eastAsia="Times New Roman" w:hAnsi="Times New Roman" w:cs="Times New Roman"/>
          <w:color w:val="000000"/>
          <w:sz w:val="24"/>
          <w:szCs w:val="24"/>
          <w:lang w:eastAsia="fi-FI"/>
        </w:rPr>
      </w:pPr>
      <w:r w:rsidRPr="00601AF8">
        <w:rPr>
          <w:rFonts w:ascii="Times New Roman" w:eastAsia="Times New Roman" w:hAnsi="Times New Roman" w:cs="Times New Roman"/>
          <w:color w:val="000000"/>
          <w:sz w:val="24"/>
          <w:szCs w:val="24"/>
          <w:lang w:eastAsia="fi-FI"/>
        </w:rPr>
        <w:t>Kirkkojärjestyksen 11 luku sisältäisi erinäiset säännökset</w:t>
      </w:r>
      <w:r w:rsidR="00451B14">
        <w:rPr>
          <w:rFonts w:ascii="Times New Roman" w:eastAsia="Times New Roman" w:hAnsi="Times New Roman" w:cs="Times New Roman"/>
          <w:color w:val="000000"/>
          <w:sz w:val="24"/>
          <w:szCs w:val="24"/>
          <w:lang w:eastAsia="fi-FI"/>
        </w:rPr>
        <w:t xml:space="preserve"> ja 12 luku voimaantulo- ja siirtymäsäännökset. </w:t>
      </w:r>
    </w:p>
    <w:p w14:paraId="227FE387" w14:textId="77777777"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p>
    <w:p w14:paraId="1F4877CE" w14:textId="77777777" w:rsidR="00774747" w:rsidRPr="00601AF8" w:rsidRDefault="00774747" w:rsidP="00774747">
      <w:pPr>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4 Esityksen vaikutukset</w:t>
      </w:r>
    </w:p>
    <w:p w14:paraId="7B0B3E0B" w14:textId="77777777" w:rsidR="00957FD8"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5198B7F" w14:textId="6605DA8A" w:rsidR="004B250B" w:rsidRPr="004E1C70" w:rsidRDefault="004B250B" w:rsidP="00957FD8">
      <w:pPr>
        <w:autoSpaceDE w:val="0"/>
        <w:autoSpaceDN w:val="0"/>
        <w:adjustRightInd w:val="0"/>
        <w:spacing w:after="0" w:line="240" w:lineRule="auto"/>
        <w:jc w:val="both"/>
        <w:rPr>
          <w:rFonts w:ascii="Times New Roman" w:eastAsia="Times New Roman" w:hAnsi="Times New Roman" w:cs="Times New Roman"/>
          <w:b/>
          <w:sz w:val="24"/>
          <w:szCs w:val="24"/>
          <w:lang w:eastAsia="fi-FI"/>
        </w:rPr>
      </w:pPr>
      <w:r w:rsidRPr="004E1C70">
        <w:rPr>
          <w:rFonts w:ascii="Times New Roman" w:eastAsia="Times New Roman" w:hAnsi="Times New Roman" w:cs="Times New Roman"/>
          <w:b/>
          <w:sz w:val="24"/>
          <w:szCs w:val="24"/>
          <w:lang w:eastAsia="fi-FI"/>
        </w:rPr>
        <w:t>4.1 Taloudelliset vaikutukset</w:t>
      </w:r>
    </w:p>
    <w:p w14:paraId="50096CF7" w14:textId="77777777" w:rsidR="004B250B" w:rsidRPr="00B336CE" w:rsidRDefault="004B250B"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9581C9C" w14:textId="042DA909" w:rsidR="00957FD8" w:rsidRPr="00B336CE"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B336CE">
        <w:rPr>
          <w:rFonts w:ascii="Times New Roman" w:eastAsia="Times New Roman" w:hAnsi="Times New Roman" w:cs="Times New Roman"/>
          <w:sz w:val="24"/>
          <w:szCs w:val="24"/>
          <w:lang w:eastAsia="fi-FI"/>
        </w:rPr>
        <w:t>Esitykseen ei sisälly merkittäviä säännösten asiasisältöön vaikuttavia muutoksia, vaan kysymys on lähinnä voimassa olevan kirkkolainsäädännön kodifioinnista. Ehdotetuil</w:t>
      </w:r>
      <w:r w:rsidR="004B250B" w:rsidRPr="00B336CE">
        <w:rPr>
          <w:rFonts w:ascii="Times New Roman" w:eastAsia="Times New Roman" w:hAnsi="Times New Roman" w:cs="Times New Roman"/>
          <w:sz w:val="24"/>
          <w:szCs w:val="24"/>
          <w:lang w:eastAsia="fi-FI"/>
        </w:rPr>
        <w:t>la muutoksilla ei ole merkittäviä</w:t>
      </w:r>
      <w:r w:rsidRPr="00B336CE">
        <w:rPr>
          <w:rFonts w:ascii="Times New Roman" w:eastAsia="Times New Roman" w:hAnsi="Times New Roman" w:cs="Times New Roman"/>
          <w:sz w:val="24"/>
          <w:szCs w:val="24"/>
          <w:lang w:eastAsia="fi-FI"/>
        </w:rPr>
        <w:t xml:space="preserve"> taloudellisia vaikutuksia. </w:t>
      </w:r>
    </w:p>
    <w:p w14:paraId="1B458B91" w14:textId="77777777" w:rsidR="004B250B" w:rsidRPr="00B336CE" w:rsidRDefault="004B250B"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6080534" w14:textId="712AF70D" w:rsidR="004B250B" w:rsidRPr="004E1C70" w:rsidRDefault="004B250B" w:rsidP="00957FD8">
      <w:pPr>
        <w:autoSpaceDE w:val="0"/>
        <w:autoSpaceDN w:val="0"/>
        <w:adjustRightInd w:val="0"/>
        <w:spacing w:after="0" w:line="240" w:lineRule="auto"/>
        <w:jc w:val="both"/>
        <w:rPr>
          <w:rFonts w:ascii="Times New Roman" w:eastAsia="Times New Roman" w:hAnsi="Times New Roman" w:cs="Times New Roman"/>
          <w:b/>
          <w:sz w:val="24"/>
          <w:szCs w:val="24"/>
          <w:lang w:eastAsia="fi-FI"/>
        </w:rPr>
      </w:pPr>
      <w:r w:rsidRPr="004E1C70">
        <w:rPr>
          <w:rFonts w:ascii="Times New Roman" w:eastAsia="Times New Roman" w:hAnsi="Times New Roman" w:cs="Times New Roman"/>
          <w:b/>
          <w:sz w:val="24"/>
          <w:szCs w:val="24"/>
          <w:lang w:eastAsia="fi-FI"/>
        </w:rPr>
        <w:t>4.2 Vaikutukset viranomaisten toimintaan</w:t>
      </w:r>
    </w:p>
    <w:p w14:paraId="444E8D2D" w14:textId="77777777" w:rsidR="00957FD8" w:rsidRPr="007C1332"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48ABE9C" w14:textId="77777777" w:rsidR="00957FD8" w:rsidRPr="007C1332"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7C1332">
        <w:rPr>
          <w:rFonts w:ascii="Times New Roman" w:eastAsia="Times New Roman" w:hAnsi="Times New Roman" w:cs="Times New Roman"/>
          <w:sz w:val="24"/>
          <w:szCs w:val="24"/>
          <w:lang w:eastAsia="fi-FI"/>
        </w:rPr>
        <w:t xml:space="preserve">Uuden kirkkolain ja kirkkojärjestyksen systematiikan ja pykälien omaksuminen vaatisi voimaantulovaiheessa perehtymistä kirkon hallinnossa. Seurakunnille olisi tarpeen laatia ohjeistusta ja järjestää koulutusta. </w:t>
      </w:r>
      <w:r>
        <w:rPr>
          <w:rFonts w:ascii="Times New Roman" w:eastAsia="Times New Roman" w:hAnsi="Times New Roman" w:cs="Times New Roman"/>
          <w:sz w:val="24"/>
          <w:szCs w:val="24"/>
          <w:lang w:eastAsia="fi-FI"/>
        </w:rPr>
        <w:t>Johdonmukaisemmat ja luettavammat säädökset</w:t>
      </w:r>
      <w:r w:rsidRPr="007C1332">
        <w:rPr>
          <w:rFonts w:ascii="Times New Roman" w:eastAsia="Times New Roman" w:hAnsi="Times New Roman" w:cs="Times New Roman"/>
          <w:sz w:val="24"/>
          <w:szCs w:val="24"/>
          <w:lang w:eastAsia="fi-FI"/>
        </w:rPr>
        <w:t xml:space="preserve"> kuitenkin helpottaisi</w:t>
      </w:r>
      <w:r>
        <w:rPr>
          <w:rFonts w:ascii="Times New Roman" w:eastAsia="Times New Roman" w:hAnsi="Times New Roman" w:cs="Times New Roman"/>
          <w:sz w:val="24"/>
          <w:szCs w:val="24"/>
          <w:lang w:eastAsia="fi-FI"/>
        </w:rPr>
        <w:t xml:space="preserve">vat ajan </w:t>
      </w:r>
      <w:r>
        <w:rPr>
          <w:rFonts w:ascii="Times New Roman" w:eastAsia="Times New Roman" w:hAnsi="Times New Roman" w:cs="Times New Roman"/>
          <w:sz w:val="24"/>
          <w:szCs w:val="24"/>
          <w:lang w:eastAsia="fi-FI"/>
        </w:rPr>
        <w:lastRenderedPageBreak/>
        <w:t>myötä</w:t>
      </w:r>
      <w:r w:rsidRPr="007C1332">
        <w:rPr>
          <w:rFonts w:ascii="Times New Roman" w:eastAsia="Times New Roman" w:hAnsi="Times New Roman" w:cs="Times New Roman"/>
          <w:sz w:val="24"/>
          <w:szCs w:val="24"/>
          <w:lang w:eastAsia="fi-FI"/>
        </w:rPr>
        <w:t xml:space="preserve"> kirkon ja seurakuntien viranhaltijoiden, työntekijöiden ja luottamushenkilöiden tehtävien hoitamista sekä viranomaisten ja yksityishenkilöiden asioimista kirkon ja seurakuntien kanssa.</w:t>
      </w:r>
    </w:p>
    <w:p w14:paraId="29BF102F" w14:textId="77777777" w:rsidR="00957FD8" w:rsidRPr="007C1332"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1DCA6AE" w14:textId="77777777" w:rsidR="00957FD8" w:rsidRPr="007C1332"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7C1332">
        <w:rPr>
          <w:rFonts w:ascii="Times New Roman" w:eastAsia="Times New Roman" w:hAnsi="Times New Roman" w:cs="Times New Roman"/>
          <w:sz w:val="24"/>
          <w:szCs w:val="24"/>
          <w:lang w:eastAsia="fi-FI"/>
        </w:rPr>
        <w:t xml:space="preserve">Koska monia säännöksiä sijoitettaisiin kirkkolain sijasta kirkkojärjestykseen, kirkkolain muutosesitysten määrä vähenisi jonkin verran ja </w:t>
      </w:r>
      <w:r>
        <w:rPr>
          <w:rFonts w:ascii="Times New Roman" w:eastAsia="Times New Roman" w:hAnsi="Times New Roman" w:cs="Times New Roman"/>
          <w:sz w:val="24"/>
          <w:szCs w:val="24"/>
          <w:lang w:eastAsia="fi-FI"/>
        </w:rPr>
        <w:t>ne olisivat aikaisempaa suppeampia</w:t>
      </w:r>
      <w:r w:rsidRPr="007C1332">
        <w:rPr>
          <w:rFonts w:ascii="Times New Roman" w:eastAsia="Times New Roman" w:hAnsi="Times New Roman" w:cs="Times New Roman"/>
          <w:sz w:val="24"/>
          <w:szCs w:val="24"/>
          <w:lang w:eastAsia="fi-FI"/>
        </w:rPr>
        <w:t xml:space="preserve">. </w:t>
      </w:r>
    </w:p>
    <w:p w14:paraId="28F31F41" w14:textId="77777777" w:rsidR="00957FD8" w:rsidRPr="007C1332"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202C361" w14:textId="77777777" w:rsidR="00957FD8" w:rsidRPr="007C1332" w:rsidRDefault="00957FD8" w:rsidP="00957FD8">
      <w:pPr>
        <w:autoSpaceDE w:val="0"/>
        <w:autoSpaceDN w:val="0"/>
        <w:adjustRightInd w:val="0"/>
        <w:spacing w:after="0" w:line="240" w:lineRule="auto"/>
        <w:jc w:val="both"/>
        <w:rPr>
          <w:rFonts w:ascii="Times New Roman" w:eastAsia="Times New Roman" w:hAnsi="Times New Roman" w:cs="Times New Roman"/>
          <w:strike/>
          <w:sz w:val="24"/>
          <w:szCs w:val="24"/>
          <w:lang w:eastAsia="fi-FI"/>
        </w:rPr>
      </w:pPr>
      <w:r w:rsidRPr="007C1332">
        <w:rPr>
          <w:rFonts w:ascii="Times New Roman" w:eastAsia="Times New Roman" w:hAnsi="Times New Roman" w:cs="Times New Roman"/>
          <w:sz w:val="24"/>
          <w:szCs w:val="24"/>
          <w:lang w:eastAsia="fi-FI"/>
        </w:rPr>
        <w:t xml:space="preserve">Vaalisäännösten sijoittaminen erillisen vaalijärjestyksen sijasta kirkkojärjestykseen selventäisi säädöskokonaisuutta ja helpottaisi vaalisäännösten soveltamista. Toisaalta se merkitsisi sitä, että vaalisäännöksiä ei enää hyväksyttäisi kirkolliskokouksessa </w:t>
      </w:r>
      <w:r>
        <w:rPr>
          <w:rFonts w:ascii="Times New Roman" w:eastAsia="Times New Roman" w:hAnsi="Times New Roman" w:cs="Times New Roman"/>
          <w:sz w:val="24"/>
          <w:szCs w:val="24"/>
          <w:lang w:eastAsia="fi-FI"/>
        </w:rPr>
        <w:t>enemmistöpäätöksellä kuten voimassa oleva kirkon vaalijärjestys</w:t>
      </w:r>
      <w:r w:rsidRPr="007C1332">
        <w:rPr>
          <w:rFonts w:ascii="Times New Roman" w:eastAsia="Times New Roman" w:hAnsi="Times New Roman" w:cs="Times New Roman"/>
          <w:sz w:val="24"/>
          <w:szCs w:val="24"/>
          <w:lang w:eastAsia="fi-FI"/>
        </w:rPr>
        <w:t>. Kirkkojärjestyksen hyväksymiseen vaaditaan kirkolliskokoukse</w:t>
      </w:r>
      <w:r>
        <w:rPr>
          <w:rFonts w:ascii="Times New Roman" w:eastAsia="Times New Roman" w:hAnsi="Times New Roman" w:cs="Times New Roman"/>
          <w:sz w:val="24"/>
          <w:szCs w:val="24"/>
          <w:lang w:eastAsia="fi-FI"/>
        </w:rPr>
        <w:t>ssa</w:t>
      </w:r>
      <w:r w:rsidRPr="007C1332">
        <w:rPr>
          <w:rFonts w:ascii="Times New Roman" w:eastAsia="Times New Roman" w:hAnsi="Times New Roman" w:cs="Times New Roman"/>
          <w:sz w:val="24"/>
          <w:szCs w:val="24"/>
          <w:lang w:eastAsia="fi-FI"/>
        </w:rPr>
        <w:t xml:space="preserve"> määräenemmistö. Tämän ei kuitenkaan arvioida vaikeuttavan säännösten muuttamista tarpeen vaatiessa, koska kirkollisia vaaleja koskevat säännökset ovat lähinnä teknisluonteisia ja noudattavat yleisiä vaalisäännöksiä. </w:t>
      </w:r>
    </w:p>
    <w:p w14:paraId="0F0E0DA6" w14:textId="77777777" w:rsidR="00957FD8" w:rsidRDefault="00957FD8" w:rsidP="00957FD8">
      <w:pPr>
        <w:spacing w:after="0"/>
      </w:pPr>
    </w:p>
    <w:p w14:paraId="292E4FA1" w14:textId="2B5309CD" w:rsidR="00957FD8" w:rsidRDefault="00957FD8"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7967D1">
        <w:rPr>
          <w:rFonts w:ascii="Times New Roman" w:eastAsia="Times New Roman" w:hAnsi="Times New Roman" w:cs="Times New Roman"/>
          <w:sz w:val="24"/>
          <w:szCs w:val="24"/>
          <w:lang w:eastAsia="fi-FI"/>
        </w:rPr>
        <w:t>Esitykseen sisältyy joitakin uusia säännösehdotuksia. Seurakunnille annettaisiin nykyistä suurempi vas</w:t>
      </w:r>
      <w:r w:rsidR="00007BE9" w:rsidRPr="007967D1">
        <w:rPr>
          <w:rFonts w:ascii="Times New Roman" w:eastAsia="Times New Roman" w:hAnsi="Times New Roman" w:cs="Times New Roman"/>
          <w:sz w:val="24"/>
          <w:szCs w:val="24"/>
          <w:lang w:eastAsia="fi-FI"/>
        </w:rPr>
        <w:t>tuu sisäisten hallintosääntöjen</w:t>
      </w:r>
      <w:r w:rsidRPr="007C1332">
        <w:rPr>
          <w:rFonts w:ascii="Times New Roman" w:eastAsia="Times New Roman" w:hAnsi="Times New Roman" w:cs="Times New Roman"/>
          <w:sz w:val="24"/>
          <w:szCs w:val="24"/>
          <w:lang w:eastAsia="fi-FI"/>
        </w:rPr>
        <w:t xml:space="preserve"> antamisessa, kun osa nykyisistä alistusmenettelyistä purettaisiin. Alistusmenettelyä ei pidetä enää kaikilta osin tarpeellisena, vaan seurakuntien itsenäisyyttä toiminnan ja hallinnon järjestämisessä pyritään tukemaan. Alistussäännösten osittai</w:t>
      </w:r>
      <w:r>
        <w:rPr>
          <w:rFonts w:ascii="Times New Roman" w:eastAsia="Times New Roman" w:hAnsi="Times New Roman" w:cs="Times New Roman"/>
          <w:sz w:val="24"/>
          <w:szCs w:val="24"/>
          <w:lang w:eastAsia="fi-FI"/>
        </w:rPr>
        <w:t>s</w:t>
      </w:r>
      <w:r w:rsidRPr="007C1332">
        <w:rPr>
          <w:rFonts w:ascii="Times New Roman" w:eastAsia="Times New Roman" w:hAnsi="Times New Roman" w:cs="Times New Roman"/>
          <w:sz w:val="24"/>
          <w:szCs w:val="24"/>
          <w:lang w:eastAsia="fi-FI"/>
        </w:rPr>
        <w:t xml:space="preserve">en purkamisen </w:t>
      </w:r>
      <w:r>
        <w:rPr>
          <w:rFonts w:ascii="Times New Roman" w:eastAsia="Times New Roman" w:hAnsi="Times New Roman" w:cs="Times New Roman"/>
          <w:sz w:val="24"/>
          <w:szCs w:val="24"/>
          <w:lang w:eastAsia="fi-FI"/>
        </w:rPr>
        <w:t xml:space="preserve">arvioidaan </w:t>
      </w:r>
      <w:r w:rsidRPr="007C1332">
        <w:rPr>
          <w:rFonts w:ascii="Times New Roman" w:eastAsia="Times New Roman" w:hAnsi="Times New Roman" w:cs="Times New Roman"/>
          <w:sz w:val="24"/>
          <w:szCs w:val="24"/>
          <w:lang w:eastAsia="fi-FI"/>
        </w:rPr>
        <w:t>vaikuttavan hallintoa keventävästi. Alistusmenettely kuitenkin säilytettäisiin merkittävimmissä toimintaa ohjaavissa säännöstöissä ja päätöksissä. Esimerkiksi hautausmaan perustamista, laajentamista ja lakkauttamista koskevat päätökset alistettaisiin edelleen kirkkohallituksen vahvistettaviksi, koska kyse on kirkolle annetun yhteiskunnallisen tehtävän toteuttamisesta ja merkittävistä hankkeista, joita on arvioitava monipuolisesti lainsäädännön ja alueen olosuhteiden kannalta.</w:t>
      </w:r>
    </w:p>
    <w:p w14:paraId="41F0B17F" w14:textId="77777777" w:rsidR="004B250B" w:rsidRDefault="004B250B"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0BDD343" w14:textId="052ED232" w:rsidR="004B250B" w:rsidRDefault="004B250B" w:rsidP="004B250B">
      <w:pPr>
        <w:rPr>
          <w:rFonts w:ascii="Times New Roman" w:eastAsia="Times New Roman" w:hAnsi="Times New Roman" w:cs="Times New Roman"/>
          <w:sz w:val="24"/>
          <w:szCs w:val="24"/>
          <w:lang w:eastAsia="fi-FI"/>
        </w:rPr>
      </w:pPr>
      <w:r w:rsidRPr="004B250B">
        <w:rPr>
          <w:rFonts w:ascii="Times New Roman" w:eastAsia="Times New Roman" w:hAnsi="Times New Roman" w:cs="Times New Roman"/>
          <w:sz w:val="24"/>
          <w:szCs w:val="24"/>
          <w:lang w:eastAsia="fi-FI"/>
        </w:rPr>
        <w:t>Esitys antaisi mahdollisuuden erilaisiin osa-aluehallinnon ratkaisuihin. Muutoksen ansiosta osa-aluehallinnon rakenteiden järjestämistä voitaisiin pohtia paikallisesti nykyistä vapaammin</w:t>
      </w:r>
      <w:r w:rsidRPr="005F173C">
        <w:rPr>
          <w:rFonts w:ascii="Times New Roman" w:eastAsia="Times New Roman" w:hAnsi="Times New Roman" w:cs="Times New Roman"/>
          <w:sz w:val="24"/>
          <w:szCs w:val="24"/>
          <w:lang w:eastAsia="fi-FI"/>
        </w:rPr>
        <w:t>. Säännökset seurakunnan sisäisestä osa-aluehallinnosta korvaisivat voimassa olevan sääntelyn kappeliseurakunnista ja seurakuntapiireistä. Säännökset olisivat nykyistä joustavammat ja antaisivat seurakunnille mahdollisuuden harkita, millainen toimielin seurakunnan osa-alueelle tarvittaisiin, millainen sen kokoonpano olisi ja mitä sen toimivaltaan kuuluisi. Koska osa-aluehallinnon toimielimen nimeä ei enää määriteltäisi laissa, siitä voitaisiin päättää paikallisesti. Tämä antaisi seurakunnille toisaalta mahdollisuuden myös säilyttää olemassa olevat kappeliseurakunnat tai seurakuntapiirit.</w:t>
      </w:r>
      <w:r w:rsidRPr="004B250B">
        <w:rPr>
          <w:rFonts w:ascii="Times New Roman" w:eastAsia="Times New Roman" w:hAnsi="Times New Roman" w:cs="Times New Roman"/>
          <w:sz w:val="24"/>
          <w:szCs w:val="24"/>
          <w:lang w:eastAsia="fi-FI"/>
        </w:rPr>
        <w:t xml:space="preserve"> </w:t>
      </w:r>
    </w:p>
    <w:p w14:paraId="2D87F19C" w14:textId="1B0E7123" w:rsidR="004B250B" w:rsidRPr="005F173C" w:rsidRDefault="004B250B" w:rsidP="004B250B">
      <w:pPr>
        <w:rPr>
          <w:rFonts w:ascii="Times New Roman" w:eastAsia="Times New Roman" w:hAnsi="Times New Roman" w:cs="Times New Roman"/>
          <w:sz w:val="24"/>
          <w:szCs w:val="24"/>
          <w:lang w:eastAsia="fi-FI"/>
        </w:rPr>
      </w:pPr>
      <w:r w:rsidRPr="005F173C">
        <w:rPr>
          <w:rFonts w:ascii="Times New Roman" w:eastAsia="Times New Roman" w:hAnsi="Times New Roman" w:cs="Times New Roman"/>
          <w:sz w:val="24"/>
          <w:szCs w:val="24"/>
          <w:lang w:eastAsia="fi-FI"/>
        </w:rPr>
        <w:t>Uutta on myös ehdotus, jonka mukaan osa-aluehallinnon järjestämisestä voitaisiin sop</w:t>
      </w:r>
      <w:r w:rsidR="00CE09CA">
        <w:rPr>
          <w:rFonts w:ascii="Times New Roman" w:eastAsia="Times New Roman" w:hAnsi="Times New Roman" w:cs="Times New Roman"/>
          <w:sz w:val="24"/>
          <w:szCs w:val="24"/>
          <w:lang w:eastAsia="fi-FI"/>
        </w:rPr>
        <w:t>ia jo ennen seurakuntajaon muuttami</w:t>
      </w:r>
      <w:r w:rsidRPr="005F173C">
        <w:rPr>
          <w:rFonts w:ascii="Times New Roman" w:eastAsia="Times New Roman" w:hAnsi="Times New Roman" w:cs="Times New Roman"/>
          <w:sz w:val="24"/>
          <w:szCs w:val="24"/>
          <w:lang w:eastAsia="fi-FI"/>
        </w:rPr>
        <w:t>sta. Etukäteen tehdyt sopimukset parantaisivat viranomaisten mahdollisuuksia järjestää hallintoa etukäteen niin, että väliaikaisia ratkaisuja ei tarvittaisi.</w:t>
      </w:r>
    </w:p>
    <w:p w14:paraId="1C7C61F4" w14:textId="3512D7CB" w:rsidR="004B250B" w:rsidRPr="004B250B" w:rsidRDefault="004B250B" w:rsidP="004B250B">
      <w:pPr>
        <w:rPr>
          <w:rFonts w:ascii="Times New Roman" w:eastAsia="Times New Roman" w:hAnsi="Times New Roman" w:cs="Times New Roman"/>
          <w:sz w:val="24"/>
          <w:szCs w:val="24"/>
          <w:lang w:eastAsia="fi-FI"/>
        </w:rPr>
      </w:pPr>
      <w:r w:rsidRPr="005F173C">
        <w:rPr>
          <w:rFonts w:ascii="Times New Roman" w:eastAsia="Times New Roman" w:hAnsi="Times New Roman" w:cs="Times New Roman"/>
          <w:sz w:val="24"/>
          <w:szCs w:val="24"/>
          <w:lang w:eastAsia="fi-FI"/>
        </w:rPr>
        <w:t>Esityksellä luotaisiin joustavuutta päätöksenteon tapoihin ja mahdollisuuksia uudenlaisiin kokouskäytäntöihin. Voimassa olevan lain nojalla ei ole voitu järjestää sähköisiä kokouksia. Tietoteknisten järjestelmien kehityttyä säädöksiä on tarpeen muuttaa. Ehdotetuilla uusilla säännöksillä sallittaisiin sekä sähköisten kokousten pitäminen että sähköisen päätöksentekomenettelyn käyttäminen. Seurakunta voisi hyödyntää tällaisia mahdollisuuksia, jos sillä olisi käytössään riittävän kehittyneet ja tietoturvalliset tietojärjestelm</w:t>
      </w:r>
      <w:r w:rsidR="005F173C">
        <w:rPr>
          <w:rFonts w:ascii="Times New Roman" w:eastAsia="Times New Roman" w:hAnsi="Times New Roman" w:cs="Times New Roman"/>
          <w:sz w:val="24"/>
          <w:szCs w:val="24"/>
          <w:lang w:eastAsia="fi-FI"/>
        </w:rPr>
        <w:t xml:space="preserve">ät. Lainmuutos ei </w:t>
      </w:r>
      <w:r w:rsidRPr="005F173C">
        <w:rPr>
          <w:rFonts w:ascii="Times New Roman" w:eastAsia="Times New Roman" w:hAnsi="Times New Roman" w:cs="Times New Roman"/>
          <w:sz w:val="24"/>
          <w:szCs w:val="24"/>
          <w:lang w:eastAsia="fi-FI"/>
        </w:rPr>
        <w:t>velvoittaisi sähköisten järjestelmien käyttöön eikä hankkimiseen, mutta antaisi seurakunnille lisää valinnanvaraa ja voisi helpottaa kokousten järjestämistä. Uudet mahdollisuudet voisivat tuoda myös säästöjä esimerkiksi silloin, kun välimatkat ovat pitkät.</w:t>
      </w:r>
    </w:p>
    <w:p w14:paraId="64D35BB9" w14:textId="77777777" w:rsidR="00511CC4" w:rsidRDefault="00511CC4">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5D5D9556" w14:textId="0DC8A0F4" w:rsidR="004B250B" w:rsidRPr="004E1C70" w:rsidRDefault="004B250B" w:rsidP="004B250B">
      <w:pPr>
        <w:autoSpaceDE w:val="0"/>
        <w:autoSpaceDN w:val="0"/>
        <w:adjustRightInd w:val="0"/>
        <w:spacing w:after="0" w:line="240" w:lineRule="auto"/>
        <w:jc w:val="both"/>
        <w:rPr>
          <w:rFonts w:ascii="Times New Roman" w:eastAsia="Times New Roman" w:hAnsi="Times New Roman" w:cs="Times New Roman"/>
          <w:b/>
          <w:sz w:val="24"/>
          <w:szCs w:val="24"/>
          <w:lang w:eastAsia="fi-FI"/>
        </w:rPr>
      </w:pPr>
      <w:r w:rsidRPr="004E1C70">
        <w:rPr>
          <w:rFonts w:ascii="Times New Roman" w:eastAsia="Times New Roman" w:hAnsi="Times New Roman" w:cs="Times New Roman"/>
          <w:b/>
          <w:sz w:val="24"/>
          <w:szCs w:val="24"/>
          <w:lang w:eastAsia="fi-FI"/>
        </w:rPr>
        <w:lastRenderedPageBreak/>
        <w:t>4.3 Yhteiskunnalliset vaikutukset</w:t>
      </w:r>
    </w:p>
    <w:p w14:paraId="6A36E4BF" w14:textId="77777777" w:rsidR="004B250B" w:rsidRPr="00180046" w:rsidRDefault="004B250B" w:rsidP="004B250B">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6F271CA" w14:textId="77777777" w:rsidR="004B250B" w:rsidRPr="00180046" w:rsidRDefault="004B250B" w:rsidP="004B250B">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180046">
        <w:rPr>
          <w:rFonts w:ascii="Times New Roman" w:eastAsia="Times New Roman" w:hAnsi="Times New Roman" w:cs="Times New Roman"/>
          <w:sz w:val="24"/>
          <w:szCs w:val="24"/>
          <w:lang w:eastAsia="fi-FI"/>
        </w:rPr>
        <w:t>4.3.1 Vaikutukset seurakuntalaisiin</w:t>
      </w:r>
    </w:p>
    <w:p w14:paraId="4A76B910" w14:textId="77777777" w:rsidR="004B250B" w:rsidRPr="00180046" w:rsidRDefault="004B250B"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F4AC29B" w14:textId="2EF313B1" w:rsidR="004B250B" w:rsidRDefault="004B250B"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180046">
        <w:rPr>
          <w:rFonts w:ascii="Times New Roman" w:eastAsia="Times New Roman" w:hAnsi="Times New Roman" w:cs="Times New Roman"/>
          <w:sz w:val="24"/>
          <w:szCs w:val="24"/>
          <w:lang w:eastAsia="fi-FI"/>
        </w:rPr>
        <w:t>Kirkkolakiin ehdotetaan säännöstä seurakuntalaisten osallistumis- ja vaikuttamismahdollisuuksista. Toteutustavat olisivat seurakunnan pä</w:t>
      </w:r>
      <w:r w:rsidR="004923EF" w:rsidRPr="00180046">
        <w:rPr>
          <w:rFonts w:ascii="Times New Roman" w:eastAsia="Times New Roman" w:hAnsi="Times New Roman" w:cs="Times New Roman"/>
          <w:sz w:val="24"/>
          <w:szCs w:val="24"/>
          <w:lang w:eastAsia="fi-FI"/>
        </w:rPr>
        <w:t>ätettävissä. Kirkkovaltuuston tai</w:t>
      </w:r>
      <w:r w:rsidRPr="00180046">
        <w:rPr>
          <w:rFonts w:ascii="Times New Roman" w:eastAsia="Times New Roman" w:hAnsi="Times New Roman" w:cs="Times New Roman"/>
          <w:sz w:val="24"/>
          <w:szCs w:val="24"/>
          <w:lang w:eastAsia="fi-FI"/>
        </w:rPr>
        <w:t xml:space="preserve"> seurakuntaneuvoston tehtäväksi tulisi edistää seurakunnan jäsenten monipuolisia ja vaikuttavia osallistumisen mahdollisuuksia. Ehdotetuilla mu</w:t>
      </w:r>
      <w:r w:rsidRPr="004B250B">
        <w:rPr>
          <w:rFonts w:ascii="Times New Roman" w:eastAsia="Times New Roman" w:hAnsi="Times New Roman" w:cs="Times New Roman"/>
          <w:sz w:val="24"/>
          <w:szCs w:val="24"/>
          <w:lang w:eastAsia="fi-FI"/>
        </w:rPr>
        <w:t>utoksilla toteutettaisiin julkiselle vallalle perustuslain 14 §:ssä säädettyä tehtävää edistää yksilön mahdollisuuksia osallistua yhteiskunnalliseen toimintaan ja vaikuttaa häntä itseään koskevaan päätöksentekoon.</w:t>
      </w:r>
      <w:r>
        <w:rPr>
          <w:rFonts w:ascii="Times New Roman" w:eastAsia="Times New Roman" w:hAnsi="Times New Roman" w:cs="Times New Roman"/>
          <w:sz w:val="24"/>
          <w:szCs w:val="24"/>
          <w:lang w:eastAsia="fi-FI"/>
        </w:rPr>
        <w:t xml:space="preserve"> </w:t>
      </w:r>
      <w:r w:rsidR="00957FD8" w:rsidRPr="007C1332">
        <w:rPr>
          <w:rFonts w:ascii="Times New Roman" w:eastAsia="Times New Roman" w:hAnsi="Times New Roman" w:cs="Times New Roman"/>
          <w:sz w:val="24"/>
          <w:szCs w:val="24"/>
          <w:lang w:eastAsia="fi-FI"/>
        </w:rPr>
        <w:t xml:space="preserve">Esityksen arvioidaan edistävän seurakunnan yhteisöllisyyttä sekä ihmisten välistä vuorovaikutusta, seurakuntalaisten vaikuttamismahdollisuuksia ja osallistumista. </w:t>
      </w:r>
    </w:p>
    <w:p w14:paraId="392253B7" w14:textId="77777777" w:rsidR="004B250B" w:rsidRDefault="004B250B" w:rsidP="00957FD8">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0B6C0BB" w14:textId="14D20F32" w:rsidR="004B250B" w:rsidRPr="00180046" w:rsidRDefault="004B250B" w:rsidP="004B250B">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180046">
        <w:rPr>
          <w:rFonts w:ascii="Times New Roman" w:eastAsia="Times New Roman" w:hAnsi="Times New Roman" w:cs="Times New Roman"/>
          <w:sz w:val="24"/>
          <w:szCs w:val="24"/>
          <w:lang w:eastAsia="fi-FI"/>
        </w:rPr>
        <w:t>Ehdotetun säännöksen mukaisia erityisiä osallistumisen ja vaikuttamisen tap</w:t>
      </w:r>
      <w:r w:rsidR="00180046" w:rsidRPr="00180046">
        <w:rPr>
          <w:rFonts w:ascii="Times New Roman" w:eastAsia="Times New Roman" w:hAnsi="Times New Roman" w:cs="Times New Roman"/>
          <w:sz w:val="24"/>
          <w:szCs w:val="24"/>
          <w:lang w:eastAsia="fi-FI"/>
        </w:rPr>
        <w:t>oja</w:t>
      </w:r>
      <w:r w:rsidRPr="00180046">
        <w:rPr>
          <w:rFonts w:ascii="Times New Roman" w:eastAsia="Times New Roman" w:hAnsi="Times New Roman" w:cs="Times New Roman"/>
          <w:sz w:val="24"/>
          <w:szCs w:val="24"/>
          <w:lang w:eastAsia="fi-FI"/>
        </w:rPr>
        <w:t xml:space="preserve"> olisivat yhtäältä asioista tiedottaminen ja niistä kuuleminen sekä seurakuntalaisten mielipiteiden selvittäminen. Toisaalta osallistumista ja vaikuttamista voitaisiin edistää erityisesti järjestämällä yhteistyötä seurakunnan tehtävien hoitamisessa sekä edistämällä jäsenten oma-aloitteista toiminnan suunnittelua ja valmistelua. Seurakunnan jäsenten vaikuttamismahdollisuuksien turvaamiseksi ehdotetaan myös selkeää säännöstä viestintävastuussa olevasta seurakunnan toimielimestä sekä erityistä tiedottamisvelvollisuutta seurakuntajaon muutostilanteissa.</w:t>
      </w:r>
    </w:p>
    <w:p w14:paraId="1E0C88FF" w14:textId="77777777" w:rsidR="004B250B" w:rsidRPr="00180046" w:rsidRDefault="004B250B" w:rsidP="004B250B">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089E4C0" w14:textId="61F067EA" w:rsidR="004B250B" w:rsidRPr="00180046" w:rsidRDefault="004B250B" w:rsidP="004B250B">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180046">
        <w:rPr>
          <w:rFonts w:ascii="Times New Roman" w:eastAsia="Times New Roman" w:hAnsi="Times New Roman" w:cs="Times New Roman"/>
          <w:sz w:val="24"/>
          <w:szCs w:val="24"/>
          <w:lang w:eastAsia="fi-FI"/>
        </w:rPr>
        <w:t>Ehdotetuilla muutoksilla tuetaan seurakuntalaisten roolin uudistamista. Seurakunnat voisivat kannustaa seurakuntalaisia osallistumaan esimerkiksi jumalanpalveluselämän suunnitteluun ja toteutukseen sekä kantamaan vastuuta tapahtumissa ja muussa toiminnassa. Muutos kannustaisi vapaaehtoistyöhön, jonka tarve kirkossa on tiedostettu laajasti. Seurakuntalaisten rooli muuttuisi näin toiminnan kohteista toimijoiksi. Ehdotuksella myös tuettaisiin pyrkimystä seurakunnallisen hallintotoiminnan ja toiminnan muuttamiseksi työntekijäkeskeisyydestä seurakuntalaiskeskeisyyteen.</w:t>
      </w:r>
    </w:p>
    <w:p w14:paraId="7E1953A0" w14:textId="77777777" w:rsidR="004B250B" w:rsidRPr="00180046" w:rsidRDefault="004B250B" w:rsidP="004B250B">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FA95F9A" w14:textId="6C02614C" w:rsidR="005931E4" w:rsidRPr="00180046" w:rsidRDefault="004B250B" w:rsidP="000E7B35">
      <w:pPr>
        <w:rPr>
          <w:rFonts w:ascii="Times New Roman" w:eastAsia="Times New Roman" w:hAnsi="Times New Roman" w:cs="Times New Roman"/>
          <w:sz w:val="24"/>
          <w:szCs w:val="24"/>
          <w:lang w:eastAsia="fi-FI"/>
        </w:rPr>
      </w:pPr>
      <w:r w:rsidRPr="00180046">
        <w:rPr>
          <w:rFonts w:ascii="Times New Roman" w:eastAsia="Times New Roman" w:hAnsi="Times New Roman" w:cs="Times New Roman"/>
          <w:sz w:val="24"/>
          <w:szCs w:val="24"/>
          <w:lang w:eastAsia="fi-FI"/>
        </w:rPr>
        <w:t>Ehdotettu seurakuntien osa-aluehallinnon sääntely lisäisi todennäköisesti ajan myötä erilaisia rakenneratkaisuja. Erilaisia osa-aluehallinnon rakenteita syntynee erityisesti laajempien seurakuntajaon muutosten yhteydessä, kuten seurakuntayhtymiä perustettaessa tai seurakuntien liittyessä toisiinsa. Joustavampi sääntely parantaisi mahdollisuutta ottaa huomioon alueelliset tarpeet. Osa-aluehallinnon tarkoituksenmukainen järjestäminen voisi tällöin parantaa seurakuntalaisten mahdollisuuksia osallistua ja vaikuttaa seurakunnan toimintaan.</w:t>
      </w:r>
    </w:p>
    <w:p w14:paraId="6E1DBAB7" w14:textId="1B978527" w:rsidR="005931E4" w:rsidRDefault="00315F59"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180046">
        <w:rPr>
          <w:rFonts w:ascii="Times New Roman" w:eastAsia="Times New Roman" w:hAnsi="Times New Roman" w:cs="Times New Roman"/>
          <w:sz w:val="24"/>
          <w:szCs w:val="24"/>
          <w:lang w:eastAsia="fi-FI"/>
        </w:rPr>
        <w:t xml:space="preserve">4.3.2 </w:t>
      </w:r>
      <w:r w:rsidR="005931E4" w:rsidRPr="00180046">
        <w:rPr>
          <w:rFonts w:ascii="Times New Roman" w:eastAsia="Times New Roman" w:hAnsi="Times New Roman" w:cs="Times New Roman"/>
          <w:sz w:val="24"/>
          <w:szCs w:val="24"/>
          <w:lang w:eastAsia="fi-FI"/>
        </w:rPr>
        <w:t>K</w:t>
      </w:r>
      <w:r w:rsidR="005931E4" w:rsidRPr="005931E4">
        <w:rPr>
          <w:rFonts w:ascii="Times New Roman" w:eastAsia="Times New Roman" w:hAnsi="Times New Roman" w:cs="Times New Roman"/>
          <w:sz w:val="24"/>
          <w:szCs w:val="24"/>
          <w:lang w:eastAsia="fi-FI"/>
        </w:rPr>
        <w:t>ielelliset vaikutukset</w:t>
      </w:r>
    </w:p>
    <w:p w14:paraId="43A0B3E1" w14:textId="77777777" w:rsidR="005931E4" w:rsidRP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590DDF1" w14:textId="25F02AF0" w:rsid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5931E4">
        <w:rPr>
          <w:rFonts w:ascii="Times New Roman" w:eastAsia="Times New Roman" w:hAnsi="Times New Roman" w:cs="Times New Roman"/>
          <w:sz w:val="24"/>
          <w:szCs w:val="24"/>
          <w:lang w:eastAsia="fi-FI"/>
        </w:rPr>
        <w:t xml:space="preserve">Esityksessä ehdotetaan seurakunnan ja seurakuntayhtymän kielestä säädettäväksi suurelta osin aiempaa vastaavalla tavalla. Jos samalla alueella on kielen perusteella useita seurakuntia, ne ovat sekä voimassa olevan lain että ehdotuksen mukaan aina yksikielisiä. Nykytilaa vastaa myös säännös, jonka mukaan seurakunta on kaksikielinen, kun sen läsnä olevien jäsenten suomenkielinen tai ruotsinkielinen vähemmistö on niin suuri, että kunta on vastaavasti kielilain mukaan kaksikielinen. Seurakuntayhtymä taas on yksikielinen, jos siihen kuuluu ainoastaan </w:t>
      </w:r>
      <w:proofErr w:type="spellStart"/>
      <w:r w:rsidRPr="005931E4">
        <w:rPr>
          <w:rFonts w:ascii="Times New Roman" w:eastAsia="Times New Roman" w:hAnsi="Times New Roman" w:cs="Times New Roman"/>
          <w:sz w:val="24"/>
          <w:szCs w:val="24"/>
          <w:lang w:eastAsia="fi-FI"/>
        </w:rPr>
        <w:t>samankielisiä</w:t>
      </w:r>
      <w:proofErr w:type="spellEnd"/>
      <w:r w:rsidRPr="005931E4">
        <w:rPr>
          <w:rFonts w:ascii="Times New Roman" w:eastAsia="Times New Roman" w:hAnsi="Times New Roman" w:cs="Times New Roman"/>
          <w:sz w:val="24"/>
          <w:szCs w:val="24"/>
          <w:lang w:eastAsia="fi-FI"/>
        </w:rPr>
        <w:t xml:space="preserve"> seurakuntia, ja kaksikielinen, jos siihen kuuluu erikielisiä seurakuntia tai vähintään yksi kaksikielinen seurakunta.</w:t>
      </w:r>
      <w:r w:rsidR="007A4525">
        <w:rPr>
          <w:rFonts w:ascii="Times New Roman" w:eastAsia="Times New Roman" w:hAnsi="Times New Roman" w:cs="Times New Roman"/>
          <w:sz w:val="24"/>
          <w:szCs w:val="24"/>
          <w:lang w:eastAsia="fi-FI"/>
        </w:rPr>
        <w:t xml:space="preserve"> Sama periaate on myös hiippakuntien kielellisen aseman määräytymisessä. </w:t>
      </w:r>
    </w:p>
    <w:p w14:paraId="07219270" w14:textId="579CED25" w:rsidR="005931E4" w:rsidRPr="005931E4" w:rsidRDefault="007A4525"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p>
    <w:p w14:paraId="219F29EA" w14:textId="546061EB" w:rsid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5931E4">
        <w:rPr>
          <w:rFonts w:ascii="Times New Roman" w:eastAsia="Times New Roman" w:hAnsi="Times New Roman" w:cs="Times New Roman"/>
          <w:sz w:val="24"/>
          <w:szCs w:val="24"/>
          <w:lang w:eastAsia="fi-FI"/>
        </w:rPr>
        <w:t>Esityksessä ehdotetaan kirkkola</w:t>
      </w:r>
      <w:r w:rsidR="00320B6E">
        <w:rPr>
          <w:rFonts w:ascii="Times New Roman" w:eastAsia="Times New Roman" w:hAnsi="Times New Roman" w:cs="Times New Roman"/>
          <w:sz w:val="24"/>
          <w:szCs w:val="24"/>
          <w:lang w:eastAsia="fi-FI"/>
        </w:rPr>
        <w:t xml:space="preserve">in 2 luvun 6 §:ään </w:t>
      </w:r>
      <w:r w:rsidRPr="005931E4">
        <w:rPr>
          <w:rFonts w:ascii="Times New Roman" w:eastAsia="Times New Roman" w:hAnsi="Times New Roman" w:cs="Times New Roman"/>
          <w:sz w:val="24"/>
          <w:szCs w:val="24"/>
          <w:lang w:eastAsia="fi-FI"/>
        </w:rPr>
        <w:t>säännös</w:t>
      </w:r>
      <w:r w:rsidR="00320B6E">
        <w:rPr>
          <w:rFonts w:ascii="Times New Roman" w:eastAsia="Times New Roman" w:hAnsi="Times New Roman" w:cs="Times New Roman"/>
          <w:sz w:val="24"/>
          <w:szCs w:val="24"/>
          <w:lang w:eastAsia="fi-FI"/>
        </w:rPr>
        <w:t>tä</w:t>
      </w:r>
      <w:r w:rsidRPr="005931E4">
        <w:rPr>
          <w:rFonts w:ascii="Times New Roman" w:eastAsia="Times New Roman" w:hAnsi="Times New Roman" w:cs="Times New Roman"/>
          <w:sz w:val="24"/>
          <w:szCs w:val="24"/>
          <w:lang w:eastAsia="fi-FI"/>
        </w:rPr>
        <w:t>, jonka nojalla kirkkohallitus voisi seurakunnan kirkkovaltuuston tai seurakuntaneuvoston esityksestä määrätä seurakunnan kaksikieliseksi viisivuotiskaudeksi, vaikka seurakunta olisi säännösten perusteella yksikielinen. Mah</w:t>
      </w:r>
      <w:r w:rsidRPr="005931E4">
        <w:rPr>
          <w:rFonts w:ascii="Times New Roman" w:eastAsia="Times New Roman" w:hAnsi="Times New Roman" w:cs="Times New Roman"/>
          <w:sz w:val="24"/>
          <w:szCs w:val="24"/>
          <w:lang w:eastAsia="fi-FI"/>
        </w:rPr>
        <w:lastRenderedPageBreak/>
        <w:t>dollisuus määrätä seurakunta kaksikieliseksi koskisi vain sellaisia alueita, joilla ei ole kielen perusteella useita seurakuntia. Ehdotetulla säännöksellä tuodaan kirkkolakiin vastaava mahdollisuus, joka kielilaissa koskee kuntia. Kielilain 5 §:n 3 momentin mukaan yksikielinen kunta voitaisiin kunnan valtuuston esityksestä säätää valtioneuvoston asetuksella kaksikieliseksi, vaikka kunta olisi muuten yksikielinen.</w:t>
      </w:r>
    </w:p>
    <w:p w14:paraId="2DFB820B" w14:textId="77777777" w:rsidR="005931E4" w:rsidRP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217B4CC" w14:textId="77777777" w:rsid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5931E4">
        <w:rPr>
          <w:rFonts w:ascii="Times New Roman" w:eastAsia="Times New Roman" w:hAnsi="Times New Roman" w:cs="Times New Roman"/>
          <w:sz w:val="24"/>
          <w:szCs w:val="24"/>
          <w:lang w:eastAsia="fi-FI"/>
        </w:rPr>
        <w:t>Ehdotetulla uudella säännöksellä voitaisiin parantaa seurakunnan kielellisen vähemmistön asemaa sellaisilla alueilla, joilla ei ole erikielisiä seurakuntia. Vuoden 2015 tilastojen mukaan kaksikielisiä seurakuntia on ollut yhteensä 19. Näistä 10 on Porvoon hiippakuntaan kuuluvia seurakuntia, joiden jäsenistä enemmistö on ruotsinkielisiä. Saamenkielisten kotiseutualueella sijaitsee neljä seurakuntaa, joissa kielinä ovat suomi ja saame, ja saksalaisen seurakunnan kieliä ovat ruotsi ja saksa. Suomenkielisen enemmistön seurakunnista kaksikielisiä on neljä.</w:t>
      </w:r>
    </w:p>
    <w:p w14:paraId="24B8B20B" w14:textId="77777777" w:rsidR="005931E4" w:rsidRP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127FD832" w14:textId="77777777" w:rsid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5931E4">
        <w:rPr>
          <w:rFonts w:ascii="Times New Roman" w:eastAsia="Times New Roman" w:hAnsi="Times New Roman" w:cs="Times New Roman"/>
          <w:sz w:val="24"/>
          <w:szCs w:val="24"/>
          <w:lang w:eastAsia="fi-FI"/>
        </w:rPr>
        <w:t xml:space="preserve">Kaikki ruotsinkieliset seurakunnat kuuluvat Porvoon hiippakuntaan. Siihen kuuluvat myös ne kaksikieliset seurakunnat, joilla on ruotsinkielinen enemmistö. Suurin osa Porvoon hiippakunnan seurakunnista sijaitsee ruotsinkielisillä alueilla Etelä-Suomessa, Pohjanmaalla ja Ahvenanmaalla. Näillä alueilla olevat suomenkieliset seurakunnat kuuluvat muihin hiippakuntiin. Erityisesti suuremmissa kaupungeissa on tavallista, että seurakunnat ovat jakautuneet kielen mukaan.  </w:t>
      </w:r>
    </w:p>
    <w:p w14:paraId="5C9325DD" w14:textId="77777777" w:rsidR="005931E4" w:rsidRP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D95A0CC" w14:textId="65FD4DF6" w:rsidR="005931E4" w:rsidRDefault="00320B6E"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Seurakuntayhtymiä on vuoden 2017 alussa yhteensä 31</w:t>
      </w:r>
      <w:r w:rsidR="005931E4" w:rsidRPr="005931E4">
        <w:rPr>
          <w:rFonts w:ascii="Times New Roman" w:eastAsia="Times New Roman" w:hAnsi="Times New Roman" w:cs="Times New Roman"/>
          <w:sz w:val="24"/>
          <w:szCs w:val="24"/>
          <w:lang w:eastAsia="fi-FI"/>
        </w:rPr>
        <w:t xml:space="preserve">. Seurakuntayhtymiä, joihin kuuluu sekä suomenkielisiä että ruotsinkielisiä seurakuntia, on esimerkiksi, Espoon, Helsingin, Kokkolan, Pietarsaaren, Porvoon, </w:t>
      </w:r>
      <w:proofErr w:type="spellStart"/>
      <w:r w:rsidR="005931E4" w:rsidRPr="005931E4">
        <w:rPr>
          <w:rFonts w:ascii="Times New Roman" w:eastAsia="Times New Roman" w:hAnsi="Times New Roman" w:cs="Times New Roman"/>
          <w:sz w:val="24"/>
          <w:szCs w:val="24"/>
          <w:lang w:eastAsia="fi-FI"/>
        </w:rPr>
        <w:t>Raaseporin</w:t>
      </w:r>
      <w:proofErr w:type="spellEnd"/>
      <w:r w:rsidR="005931E4" w:rsidRPr="005931E4">
        <w:rPr>
          <w:rFonts w:ascii="Times New Roman" w:eastAsia="Times New Roman" w:hAnsi="Times New Roman" w:cs="Times New Roman"/>
          <w:sz w:val="24"/>
          <w:szCs w:val="24"/>
          <w:lang w:eastAsia="fi-FI"/>
        </w:rPr>
        <w:t xml:space="preserve"> ja Tampereen seuduilla. Seurakuntayhtymän alueella olevien erikielisten seurakuntien alueet voivat poiketa toisistaan. Tämä mahdollistaa vähemmistökielisten seurakunnan jäsenten palvelemisen koko seurakuntayhtymän alueella. Esimerkiksi Espoon seurakuntayhtymässä ruotsinkielinen seurakunta kattaa koko Espoon alueen, kun taas suomenkielisillä seurakunnilla on omat, pienemmät alueensa. </w:t>
      </w:r>
    </w:p>
    <w:p w14:paraId="14206F45" w14:textId="77777777" w:rsidR="005931E4" w:rsidRP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0469984" w14:textId="4B93AF1D" w:rsid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5931E4">
        <w:rPr>
          <w:rFonts w:ascii="Times New Roman" w:eastAsia="Times New Roman" w:hAnsi="Times New Roman" w:cs="Times New Roman"/>
          <w:sz w:val="24"/>
          <w:szCs w:val="24"/>
          <w:lang w:eastAsia="fi-FI"/>
        </w:rPr>
        <w:t xml:space="preserve">Suomessa kaksikielisiä kuntia on 33. Näistä neljä on hakeutunut kaksikieliseksi </w:t>
      </w:r>
      <w:r w:rsidR="007A4525">
        <w:rPr>
          <w:rFonts w:ascii="Times New Roman" w:eastAsia="Times New Roman" w:hAnsi="Times New Roman" w:cs="Times New Roman"/>
          <w:sz w:val="24"/>
          <w:szCs w:val="24"/>
          <w:lang w:eastAsia="fi-FI"/>
        </w:rPr>
        <w:t xml:space="preserve">omasta aloitteestaan </w:t>
      </w:r>
      <w:r w:rsidRPr="005931E4">
        <w:rPr>
          <w:rFonts w:ascii="Times New Roman" w:eastAsia="Times New Roman" w:hAnsi="Times New Roman" w:cs="Times New Roman"/>
          <w:sz w:val="24"/>
          <w:szCs w:val="24"/>
          <w:lang w:eastAsia="fi-FI"/>
        </w:rPr>
        <w:t xml:space="preserve">(Lohja, Korsnäs, Luoto ja Närpiö), vaikka ne olisivat väestön kielisuhteiden perusteella yksikielisiä. Oikeusministeriön mukaan käytännössä on havaittu, että ruotsinkieliset kunnat ovat olleet kiinnostuneempia hakeutumaan kaksikielisiksi kuin suomenkieliset kunnat. </w:t>
      </w:r>
    </w:p>
    <w:p w14:paraId="3B5977B1" w14:textId="77777777" w:rsidR="005931E4" w:rsidRP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FC56578" w14:textId="2FC2DE25" w:rsidR="005931E4" w:rsidRDefault="005931E4"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5931E4">
        <w:rPr>
          <w:rFonts w:ascii="Times New Roman" w:eastAsia="Times New Roman" w:hAnsi="Times New Roman" w:cs="Times New Roman"/>
          <w:sz w:val="24"/>
          <w:szCs w:val="24"/>
          <w:lang w:eastAsia="fi-FI"/>
        </w:rPr>
        <w:t xml:space="preserve">Ehdotetulla säännöksellä voidaan arvioida olevan merkitystä erityisesti seurakuntarakenteiden muutostilanteissa. Sen </w:t>
      </w:r>
      <w:r w:rsidR="00FA6EA7">
        <w:rPr>
          <w:rFonts w:ascii="Times New Roman" w:eastAsia="Times New Roman" w:hAnsi="Times New Roman" w:cs="Times New Roman"/>
          <w:sz w:val="24"/>
          <w:szCs w:val="24"/>
          <w:lang w:eastAsia="fi-FI"/>
        </w:rPr>
        <w:t>pohjalta</w:t>
      </w:r>
      <w:r w:rsidRPr="005931E4">
        <w:rPr>
          <w:rFonts w:ascii="Times New Roman" w:eastAsia="Times New Roman" w:hAnsi="Times New Roman" w:cs="Times New Roman"/>
          <w:sz w:val="24"/>
          <w:szCs w:val="24"/>
          <w:lang w:eastAsia="fi-FI"/>
        </w:rPr>
        <w:t xml:space="preserve"> esimerkiksi yhdistyvässä tai laajentuvassa seurakunnassa voitaisiin harkita, tulisiko kielellisen vähemmistön oikeuksia parantaa esittämällä seurakunnan määräämistä kaksikieliseksi. Samoin seurakuntayhtymää muodostettaessa tai laajennettaessa voitaisiin harkita jonkin tai joidenkin seurakuntien hakeutumista kaksikieliseksi. Todennäköisesti ehdotuksen käytännön vaikutukset ovat hyvin riippuvaisia siitä, millaisiin rakenneratkaisuihin seurakunnat päätyvät tulevaisuudessa. Vastaavasti ehdotetulla säännöksellä saattaa olla vaikutusta seurakuntarakenteen muuttamista pohdittaessa, koska se antaa uuden keinon huolehtia seurakuntien vähemmistökielisten jäsenten oikeuksista.</w:t>
      </w:r>
    </w:p>
    <w:p w14:paraId="06FAF832" w14:textId="77777777" w:rsidR="00315F59" w:rsidRDefault="00315F59" w:rsidP="005931E4">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837E5CA" w14:textId="77777777"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9C11E9">
        <w:rPr>
          <w:rFonts w:ascii="Times New Roman" w:eastAsia="Times New Roman" w:hAnsi="Times New Roman" w:cs="Times New Roman"/>
          <w:sz w:val="24"/>
          <w:szCs w:val="24"/>
          <w:lang w:eastAsia="fi-FI"/>
        </w:rPr>
        <w:t>4.3.3 Vaikutukset lapsiin ja nuoriin</w:t>
      </w:r>
    </w:p>
    <w:p w14:paraId="778D6220" w14:textId="77777777"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3772B83" w14:textId="77777777"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9C11E9">
        <w:rPr>
          <w:rFonts w:ascii="Times New Roman" w:eastAsia="Times New Roman" w:hAnsi="Times New Roman" w:cs="Times New Roman"/>
          <w:sz w:val="24"/>
          <w:szCs w:val="24"/>
          <w:lang w:eastAsia="fi-FI"/>
        </w:rPr>
        <w:t xml:space="preserve">Ehdotettu uusi säännös seurakunnan jäsenen osallistumis- ja vaikuttamismahdollisuuksista kohdistuisi kaiken ikäisiin seurakuntalaisiin. Se parantaisi siten myös lasten ja nuorten mahdollisuutta saada mielipiteensä seurakuntapäättäjien tietoon ja vaikuttaa seurakunnan asioihin. </w:t>
      </w:r>
    </w:p>
    <w:p w14:paraId="6285B74C" w14:textId="77777777"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FDC8979" w14:textId="77777777" w:rsidR="00511CC4" w:rsidRDefault="00511CC4">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05FA5CC4" w14:textId="1A4BFAAD" w:rsidR="00315F5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9C11E9">
        <w:rPr>
          <w:rFonts w:ascii="Times New Roman" w:eastAsia="Times New Roman" w:hAnsi="Times New Roman" w:cs="Times New Roman"/>
          <w:sz w:val="24"/>
          <w:szCs w:val="24"/>
          <w:lang w:eastAsia="fi-FI"/>
        </w:rPr>
        <w:lastRenderedPageBreak/>
        <w:t>4.3.4 Ympäristövaikutukset</w:t>
      </w:r>
    </w:p>
    <w:p w14:paraId="7A92E3DC" w14:textId="77777777" w:rsidR="00511CC4" w:rsidRPr="009C11E9" w:rsidRDefault="00511CC4"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C26F0F3" w14:textId="77777777"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9C11E9">
        <w:rPr>
          <w:rFonts w:ascii="Times New Roman" w:eastAsia="Times New Roman" w:hAnsi="Times New Roman" w:cs="Times New Roman"/>
          <w:sz w:val="24"/>
          <w:szCs w:val="24"/>
          <w:lang w:eastAsia="fi-FI"/>
        </w:rPr>
        <w:t xml:space="preserve">Esityksessä ehdotetaan, että kirkon hallinnon toimielimet voisivat pitää niin halutessaan myös sähköisiä kokouksia ja päättää asioista sähköisessä päätöksentekomenettelyssä. Käytännössä esityksen ympäristövaikutuksiin vaikuttaa erityisesti se, kuinka paljon sähköisiä kokouksia ryhdytään järjestämään.  </w:t>
      </w:r>
    </w:p>
    <w:p w14:paraId="45B795BC" w14:textId="77777777" w:rsidR="00315F5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fi-FI"/>
        </w:rPr>
      </w:pPr>
    </w:p>
    <w:p w14:paraId="1917D15C" w14:textId="1B49B9BD"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9C11E9">
        <w:rPr>
          <w:rFonts w:ascii="Times New Roman" w:eastAsia="Times New Roman" w:hAnsi="Times New Roman" w:cs="Times New Roman"/>
          <w:sz w:val="24"/>
          <w:szCs w:val="24"/>
          <w:lang w:eastAsia="fi-FI"/>
        </w:rPr>
        <w:t>Voidaan arvioida, että sähköiset kokoukset yleistyvät kirkon hallinnossa vähitellen. Niiden käyttöönottoon saattaa vaikuttaa se, että sähköisten kokousten pitäminen vaatii tietoturvallisia tietojärjestelmiä, jotka soveltuvat tähän tarkoitukseen. Julkisiss</w:t>
      </w:r>
      <w:r w:rsidR="009C11E9" w:rsidRPr="009C11E9">
        <w:rPr>
          <w:rFonts w:ascii="Times New Roman" w:eastAsia="Times New Roman" w:hAnsi="Times New Roman" w:cs="Times New Roman"/>
          <w:sz w:val="24"/>
          <w:szCs w:val="24"/>
          <w:lang w:eastAsia="fi-FI"/>
        </w:rPr>
        <w:t xml:space="preserve">a kokouksissa edellytetään </w:t>
      </w:r>
      <w:r w:rsidRPr="009C11E9">
        <w:rPr>
          <w:rFonts w:ascii="Times New Roman" w:eastAsia="Times New Roman" w:hAnsi="Times New Roman" w:cs="Times New Roman"/>
          <w:sz w:val="24"/>
          <w:szCs w:val="24"/>
          <w:lang w:eastAsia="fi-FI"/>
        </w:rPr>
        <w:t xml:space="preserve">sitä, että myös yleisöllä on oltava niihin pääsy. </w:t>
      </w:r>
    </w:p>
    <w:p w14:paraId="0484CD1D" w14:textId="77777777" w:rsidR="00315F59" w:rsidRPr="009C11E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1C7816D" w14:textId="2528443F" w:rsidR="00315F59" w:rsidRPr="00315F5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9C11E9">
        <w:rPr>
          <w:rFonts w:ascii="Times New Roman" w:eastAsia="Times New Roman" w:hAnsi="Times New Roman" w:cs="Times New Roman"/>
          <w:sz w:val="24"/>
          <w:szCs w:val="24"/>
          <w:lang w:eastAsia="fi-FI"/>
        </w:rPr>
        <w:t>Sähköisten kokousten yleistymisellä voisi olla jonkin verran myönteisiä ympäristövaikutuksia. Ne voisivat vähentää paperiasiakirjojen määrää, jos materiaalit jaettaisiin sähköisesti. Ne voisivat myös pienentää hiilidioksidipäästöjä jonkin verran, kun kokouksista aiheutuva liikkumistarve vähentyisi.</w:t>
      </w:r>
      <w:r w:rsidRPr="00315F59">
        <w:rPr>
          <w:rFonts w:ascii="Times New Roman" w:eastAsia="Times New Roman" w:hAnsi="Times New Roman" w:cs="Times New Roman"/>
          <w:sz w:val="24"/>
          <w:szCs w:val="24"/>
          <w:lang w:eastAsia="fi-FI"/>
        </w:rPr>
        <w:t xml:space="preserve"> </w:t>
      </w:r>
    </w:p>
    <w:p w14:paraId="1DBD059F" w14:textId="77777777" w:rsidR="00315F59" w:rsidRPr="00315F59" w:rsidRDefault="00315F59" w:rsidP="00315F59">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CA55D8D" w14:textId="77777777" w:rsidR="00774747" w:rsidRPr="00601AF8" w:rsidRDefault="00774747" w:rsidP="00774747">
      <w:pPr>
        <w:tabs>
          <w:tab w:val="left" w:pos="357"/>
        </w:tabs>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5</w:t>
      </w:r>
      <w:r w:rsidRPr="00601AF8">
        <w:rPr>
          <w:rFonts w:ascii="Times New Roman" w:eastAsia="Times New Roman" w:hAnsi="Times New Roman" w:cs="Times New Roman"/>
          <w:b/>
          <w:sz w:val="24"/>
          <w:szCs w:val="24"/>
          <w:lang w:eastAsia="fi-FI"/>
        </w:rPr>
        <w:tab/>
        <w:t>Asian valmistelu</w:t>
      </w:r>
    </w:p>
    <w:p w14:paraId="4F02DBBD" w14:textId="77777777" w:rsidR="00774747" w:rsidRPr="00601AF8" w:rsidRDefault="00774747" w:rsidP="00774747">
      <w:pPr>
        <w:spacing w:after="0" w:line="240" w:lineRule="auto"/>
        <w:jc w:val="both"/>
        <w:rPr>
          <w:rFonts w:ascii="Times New Roman" w:eastAsia="Times New Roman" w:hAnsi="Times New Roman" w:cs="Times New Roman"/>
          <w:sz w:val="24"/>
          <w:szCs w:val="24"/>
          <w:lang w:eastAsia="fi-FI"/>
        </w:rPr>
      </w:pPr>
    </w:p>
    <w:p w14:paraId="3BB4C29E" w14:textId="77777777" w:rsidR="00774747" w:rsidRPr="00601AF8" w:rsidRDefault="00774747" w:rsidP="00774747">
      <w:pPr>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5.1 Valmisteluvaiheet ja aineisto</w:t>
      </w:r>
    </w:p>
    <w:p w14:paraId="7CBAE7F3" w14:textId="77777777" w:rsidR="00172D3D" w:rsidRDefault="00172D3D"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5CA8FFC" w14:textId="77777777" w:rsidR="00774747" w:rsidRPr="00601AF8" w:rsidRDefault="00774747"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Kirkkohallitus käynnisti kirkkolainsäädännön kodifiointihankkeen vuonna 2005 asettamalla toimikunnan esiselvitystyötä varten. Toimikunnan mietinnöstä Kirkkolaki 2010, Kirkkolainsäädännön perusteita ja kirkkolain alaa tutkineen toimikunnan mietintö (Suomen ev.lut. kirkon keskushallinto, Sarja C 2006:9), pyydettiin piispainkokouksen ja tuomiokapitulien lausunnot.</w:t>
      </w:r>
    </w:p>
    <w:p w14:paraId="296161B2" w14:textId="77777777" w:rsidR="00172D3D" w:rsidRDefault="00172D3D"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702A85C" w14:textId="77777777" w:rsidR="00774747" w:rsidRPr="00601AF8" w:rsidRDefault="00774747"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Kirkkohallitus käynnisti kodifioinnin toisen vaiheen asettamalla vuonna 2007 uuden toimikunnan (kodifiointitoimikunta), jolle annettiin tehtäväksi ehdotus kirkkolainsäädännön kodifioimiseksi Kirkkolaki 2010 mietinnössä esitettyjen suuntaviivojen mukaisesti. Kodifiointitoimikunnan mietinnöstä Kirkkolainsäädännön kodifiointi, Kirkkohallituksen asettaman kirkkolainsäädännön kodifiointitoimikunnan mietintö (Suomen ev.lut. kirkon keskushallinto, Sarja C 2009:2), pyydettiin lausunnot opetusministeriöltä, oikeusministeriöltä, valtiovarainministeriöltä, piispainkokoukselta, hiippakuntien tuomiokapituleilta ja hiippakuntavaltuustoilta sekä seitsemältä suurelta seurakuntayhtymältä ja Jyväskylän seurakunnalta.</w:t>
      </w:r>
    </w:p>
    <w:p w14:paraId="17EDAC6E" w14:textId="77777777" w:rsidR="00172D3D" w:rsidRDefault="00172D3D"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C01CE54" w14:textId="77777777" w:rsidR="00774747" w:rsidRPr="00601AF8" w:rsidRDefault="00774747"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Mietinnön esitystä kirkkolainsäädännön kodifioimiseksi ei kuitenkaan saatettu kirkolliskokouksen käsittelyyn, koska se pohjautui kahteen laajaan uudistusesitykseen, jotka raukesivat kirkolliskokouksessa. Kodifiointitoimikunnan mietintöä ja siitä saatuja lausuntoja on kuitenkin käytetty kirkkolainsäädännön osittaisten uudistusten pohjana kuten taloussäännösten, vaalisäännösten ja keskushallintoa koskevien säännösten uudistamisessa.</w:t>
      </w:r>
    </w:p>
    <w:p w14:paraId="2C553E90" w14:textId="77777777" w:rsidR="00774747" w:rsidRPr="00601AF8" w:rsidRDefault="00774747" w:rsidP="00774747">
      <w:pPr>
        <w:autoSpaceDE w:val="0"/>
        <w:autoSpaceDN w:val="0"/>
        <w:adjustRightInd w:val="0"/>
        <w:spacing w:after="0" w:line="240" w:lineRule="auto"/>
        <w:ind w:firstLine="142"/>
        <w:jc w:val="both"/>
        <w:rPr>
          <w:rFonts w:ascii="Times New Roman" w:eastAsia="Times New Roman" w:hAnsi="Times New Roman" w:cs="Times New Roman"/>
          <w:sz w:val="24"/>
          <w:szCs w:val="24"/>
          <w:lang w:eastAsia="fi-FI"/>
        </w:rPr>
      </w:pPr>
    </w:p>
    <w:p w14:paraId="5D4DF02E"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5.2 Aloitteet, esitykset ja päätökset sekä niiden huomioon ottaminen</w:t>
      </w:r>
    </w:p>
    <w:p w14:paraId="13FCA55F" w14:textId="77777777" w:rsidR="00172D3D" w:rsidRDefault="00172D3D"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CCF1E4A" w14:textId="77777777" w:rsidR="00774747" w:rsidRDefault="00774747"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Esityksessä käsitellään kirkkohallituksen kodifiointitoimikunnalle toimittamat seuraavat aloitteet, esitykset ja päätökset: </w:t>
      </w:r>
    </w:p>
    <w:p w14:paraId="2236B45E" w14:textId="77777777" w:rsidR="00604610" w:rsidRPr="00601AF8" w:rsidRDefault="00604610" w:rsidP="00172D3D">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0C9DD9D" w14:textId="77777777" w:rsidR="00774747" w:rsidRPr="00601AF8" w:rsidRDefault="00774747" w:rsidP="00774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1. Piispainkokouksen 15 päivänä helmikuuta 2005 tekemä esitys siitä, että kirkkohallitus ryhtyisi toimiin hiippakuntavaltuuston kokouksen määrittelemiseksi suljetuksi kokoukseksi. Esitykseen liittyy toinen ponsi, jossa toivotaan kirkkohallituksen harkitsevan, onko syytä ryhtyä toimiin myös muiden koko kirkkoa koskevien keskeisten toimielinten kokousten määrittelemiseksi avoimiksi </w:t>
      </w:r>
      <w:r w:rsidRPr="00601AF8">
        <w:rPr>
          <w:rFonts w:ascii="Times New Roman" w:eastAsia="Times New Roman" w:hAnsi="Times New Roman" w:cs="Times New Roman"/>
          <w:sz w:val="24"/>
          <w:szCs w:val="24"/>
          <w:lang w:eastAsia="fi-FI"/>
        </w:rPr>
        <w:lastRenderedPageBreak/>
        <w:t>tai suljetuiksi. Kirkolliskokous on 12 päivänä toukokuuta 2005 päättänyt lähettää hiippakuntavaltuuston kokouksen julkisuutta koskevan asian kirkkohallituksen valmisteltavaksi siten, että kokoukset ovat julkisia samalla tavalla kuin kirkkovaltuuston kokoukset.</w:t>
      </w:r>
    </w:p>
    <w:p w14:paraId="27B23040"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B47BCFC"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2</w:t>
      </w:r>
      <w:r w:rsidRPr="00601AF8">
        <w:rPr>
          <w:rFonts w:ascii="Times New Roman" w:eastAsia="Times New Roman" w:hAnsi="Times New Roman" w:cs="Times New Roman"/>
          <w:sz w:val="24"/>
          <w:szCs w:val="24"/>
          <w:lang w:eastAsia="fi-FI"/>
        </w:rPr>
        <w:t>. Kirkolliskokouksen 9 päivänä marraskuuta 2006 tekemä päätös, jolla kirkkohallitukselle lähetettiin tiedoksi edustaja-aloite, joka koskee kirkkolain 14 luvun 4 §:n 1 momentin kiinteistöluovutusta koskevien alistus- ja vahvistussäännösten muuttamista. Asiaan liittyy yleisvaliokunnan mietintö 6/2006, johon on kirjattu maininta siitä, että alistussäännöksiä tulee arvioida kriittisesti viimeistään kirkkolainsäädännön kokonaiskodifioinnin yhteydessä.</w:t>
      </w:r>
    </w:p>
    <w:p w14:paraId="79F1C044"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5A29C738"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3</w:t>
      </w:r>
      <w:r w:rsidRPr="00601AF8">
        <w:rPr>
          <w:rFonts w:ascii="Times New Roman" w:eastAsia="Times New Roman" w:hAnsi="Times New Roman" w:cs="Times New Roman"/>
          <w:sz w:val="24"/>
          <w:szCs w:val="24"/>
          <w:lang w:eastAsia="fi-FI"/>
        </w:rPr>
        <w:t>. Piispainkokouksen 12 päivänä helmikuuta 2008 tekemä pyyntö tutkia, miten kanttoreiden kielitaitovaatimuksiin voitaisiin saada riittävästi väljyyttä.</w:t>
      </w:r>
    </w:p>
    <w:p w14:paraId="4A69F9AC"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0FCC879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4</w:t>
      </w:r>
      <w:r w:rsidRPr="00601AF8">
        <w:rPr>
          <w:rFonts w:ascii="Times New Roman" w:eastAsia="Times New Roman" w:hAnsi="Times New Roman" w:cs="Times New Roman"/>
          <w:sz w:val="24"/>
          <w:szCs w:val="24"/>
          <w:lang w:eastAsia="fi-FI"/>
        </w:rPr>
        <w:t>. Lapuan tuomiokapitulin 4 päivänä kesäkuuta 2008 tekemä esitys, jossa ehdotetaan, että kirkkolain 9 luvun 2 §:ää ja kirkkojärjestyksen 8 luvun 1 §:ää muutetaan niin, että kirkkovaltuuston jäsenmäärää lisätään suurissa seurakunnissa.</w:t>
      </w:r>
    </w:p>
    <w:p w14:paraId="5E9C16D2"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347B4477"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5</w:t>
      </w:r>
      <w:r w:rsidRPr="00601AF8">
        <w:rPr>
          <w:rFonts w:ascii="Times New Roman" w:eastAsia="Times New Roman" w:hAnsi="Times New Roman" w:cs="Times New Roman"/>
          <w:sz w:val="24"/>
          <w:szCs w:val="24"/>
          <w:lang w:eastAsia="fi-FI"/>
        </w:rPr>
        <w:t>. Kirkolliskokouksen 7 päivänä marraskuuta 2008 tekemä päätös lähettää vammaisten yhdenvertaisuuden toteuttamista kirkolliseen työhön otossa koskeva edustaja-aloite kirkkohallitukselle otettavaksi huomioon kirkkolainsäädännön kodifiointityön yhteydessä.</w:t>
      </w:r>
    </w:p>
    <w:p w14:paraId="77FE4612"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0D30D42"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D14D1D">
        <w:rPr>
          <w:rFonts w:ascii="Times New Roman" w:eastAsia="Times New Roman" w:hAnsi="Times New Roman" w:cs="Times New Roman"/>
          <w:sz w:val="24"/>
          <w:szCs w:val="24"/>
          <w:lang w:eastAsia="fi-FI"/>
        </w:rPr>
        <w:t>Kodifiointitoimikunnalle toimitetut aloitteet 1, 2 ja 4 on otett</w:t>
      </w:r>
      <w:r>
        <w:rPr>
          <w:rFonts w:ascii="Times New Roman" w:eastAsia="Times New Roman" w:hAnsi="Times New Roman" w:cs="Times New Roman"/>
          <w:sz w:val="24"/>
          <w:szCs w:val="24"/>
          <w:lang w:eastAsia="fi-FI"/>
        </w:rPr>
        <w:t>u esityksessä huomioon. Aloite 3</w:t>
      </w:r>
      <w:r w:rsidRPr="00D14D1D">
        <w:rPr>
          <w:rFonts w:ascii="Times New Roman" w:eastAsia="Times New Roman" w:hAnsi="Times New Roman" w:cs="Times New Roman"/>
          <w:sz w:val="24"/>
          <w:szCs w:val="24"/>
          <w:lang w:eastAsia="fi-FI"/>
        </w:rPr>
        <w:t xml:space="preserve"> on ratkaistava kanttoreiden kelpoisuutta koskevan valmistelun ja päätöksenteon yhteydessä.</w:t>
      </w:r>
      <w:r>
        <w:rPr>
          <w:rFonts w:ascii="Times New Roman" w:eastAsia="Times New Roman" w:hAnsi="Times New Roman" w:cs="Times New Roman"/>
          <w:sz w:val="24"/>
          <w:szCs w:val="24"/>
          <w:lang w:eastAsia="fi-FI"/>
        </w:rPr>
        <w:t xml:space="preserve"> Aloitetta 5 taas ei ole tarpeen käsitellä kirkkolain kodifioinnissa, koska se on tullut ratkaistuksi</w:t>
      </w:r>
      <w:r w:rsidRPr="00D14D1D">
        <w:rPr>
          <w:rFonts w:ascii="Times New Roman" w:eastAsia="Times New Roman" w:hAnsi="Times New Roman" w:cs="Times New Roman"/>
          <w:sz w:val="24"/>
          <w:szCs w:val="24"/>
          <w:lang w:eastAsia="fi-FI"/>
        </w:rPr>
        <w:t xml:space="preserve"> yhdenvertaisuusla</w:t>
      </w:r>
      <w:r>
        <w:rPr>
          <w:rFonts w:ascii="Times New Roman" w:eastAsia="Times New Roman" w:hAnsi="Times New Roman" w:cs="Times New Roman"/>
          <w:sz w:val="24"/>
          <w:szCs w:val="24"/>
          <w:lang w:eastAsia="fi-FI"/>
        </w:rPr>
        <w:t>in tultua voimaan</w:t>
      </w:r>
      <w:r w:rsidRPr="00D14D1D">
        <w:rPr>
          <w:rFonts w:ascii="Times New Roman" w:eastAsia="Times New Roman" w:hAnsi="Times New Roman" w:cs="Times New Roman"/>
          <w:sz w:val="24"/>
          <w:szCs w:val="24"/>
          <w:lang w:eastAsia="fi-FI"/>
        </w:rPr>
        <w:t>.</w:t>
      </w:r>
    </w:p>
    <w:p w14:paraId="6BB08C65" w14:textId="77777777" w:rsidR="00774747"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F06DC6D"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Lisäksi esityksessä käsitellään kodifiointityöryhmälle toimitetut seuraavat päätökset ja aloitteet:</w:t>
      </w:r>
    </w:p>
    <w:p w14:paraId="2524603D" w14:textId="77777777" w:rsidR="00604610" w:rsidRDefault="00604610" w:rsidP="0077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7543246D" w14:textId="30E56392" w:rsidR="00774747" w:rsidRPr="00601AF8" w:rsidRDefault="007B10A0" w:rsidP="0077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w:t>
      </w:r>
      <w:r w:rsidR="00774747" w:rsidRPr="00601AF8">
        <w:rPr>
          <w:rFonts w:ascii="Times New Roman" w:eastAsia="Times New Roman" w:hAnsi="Times New Roman" w:cs="Times New Roman"/>
          <w:sz w:val="24"/>
          <w:szCs w:val="24"/>
          <w:lang w:eastAsia="fi-FI"/>
        </w:rPr>
        <w:t>. Kirkolliskokouksen päätös 7 päivänä toukokuuta 2010 antaa kirkkohallituksen tehtäväksi a) selvittää ja tehdä mahdolliset muutosehdotukset kirkkojärjestykseen siitä, miten järjestelytoimikunnan puheenjohtajan määrääminen tulee järjestää uutta seurakuntaa muodostettaessa; b) selvittää ja tehdä mahdolliset muutosehdotukset kirkkojärjestykseen siitä, että järjestelytoimikunnan jäsenten ja varajäsenten lukumäärä säädettäisiin täsmällisesti kirkkojärjestyksessä; ja c) tutkia kirkkolain 13 luvun ja kirkkojärjestyksen 13 luvun kokonaisuudistuksen tarve.</w:t>
      </w:r>
    </w:p>
    <w:p w14:paraId="7F8CD7DA"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2BD959EB"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2. Turun arkkihiippakunnan tuomiokapitulin 22 päivänä kesäkuuta 2011 tekemä ehdotus pappisasessorin </w:t>
      </w:r>
      <w:proofErr w:type="spellStart"/>
      <w:r w:rsidRPr="00601AF8">
        <w:rPr>
          <w:rFonts w:ascii="Times New Roman" w:eastAsia="Times New Roman" w:hAnsi="Times New Roman" w:cs="Times New Roman"/>
          <w:sz w:val="24"/>
          <w:szCs w:val="24"/>
          <w:lang w:eastAsia="fi-FI"/>
        </w:rPr>
        <w:t>sijaistamista</w:t>
      </w:r>
      <w:proofErr w:type="spellEnd"/>
      <w:r w:rsidRPr="00601AF8">
        <w:rPr>
          <w:rFonts w:ascii="Times New Roman" w:eastAsia="Times New Roman" w:hAnsi="Times New Roman" w:cs="Times New Roman"/>
          <w:sz w:val="24"/>
          <w:szCs w:val="24"/>
          <w:lang w:eastAsia="fi-FI"/>
        </w:rPr>
        <w:t xml:space="preserve"> koskevien säännösten tutkimisesta ja asiasta säätämisestä.</w:t>
      </w:r>
    </w:p>
    <w:p w14:paraId="5941C246"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4C5B4AA3" w14:textId="712DC014"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3. Kuopion hiippakunnan hiippakuntavaltuuston 4 päivänä lokakuuta 2012 tekemä ehdotus kiinteistön luovutusta ja vuokraamista koskevan alistusmenettelyn muuttamisesta</w:t>
      </w:r>
      <w:r w:rsidR="007B10A0">
        <w:rPr>
          <w:rFonts w:ascii="Times New Roman" w:eastAsia="Times New Roman" w:hAnsi="Times New Roman" w:cs="Times New Roman"/>
          <w:sz w:val="24"/>
          <w:szCs w:val="24"/>
          <w:lang w:eastAsia="fi-FI"/>
        </w:rPr>
        <w:t xml:space="preserve"> </w:t>
      </w:r>
      <w:r w:rsidR="007B10A0" w:rsidRPr="00281177">
        <w:rPr>
          <w:rFonts w:ascii="Times New Roman" w:eastAsia="Times New Roman" w:hAnsi="Times New Roman" w:cs="Times New Roman"/>
          <w:sz w:val="24"/>
          <w:szCs w:val="24"/>
          <w:lang w:eastAsia="fi-FI"/>
        </w:rPr>
        <w:t>sekä kirkolliskokouksen</w:t>
      </w:r>
      <w:r w:rsidR="0089090C" w:rsidRPr="00281177">
        <w:rPr>
          <w:rFonts w:ascii="Times New Roman" w:eastAsia="Times New Roman" w:hAnsi="Times New Roman" w:cs="Times New Roman"/>
          <w:sz w:val="24"/>
          <w:szCs w:val="24"/>
          <w:lang w:eastAsia="fi-FI"/>
        </w:rPr>
        <w:t xml:space="preserve"> </w:t>
      </w:r>
      <w:r w:rsidR="00281177" w:rsidRPr="00281177">
        <w:rPr>
          <w:rFonts w:ascii="Times New Roman" w:eastAsia="Times New Roman" w:hAnsi="Times New Roman" w:cs="Times New Roman"/>
          <w:sz w:val="24"/>
          <w:szCs w:val="24"/>
          <w:lang w:eastAsia="fi-FI"/>
        </w:rPr>
        <w:t>9 päivänä marraskuuta lähettää yleisvaliokunnan mietintö 6/2006 edustaja-aloitteesta 1/2006, joka koskee kirkkolain 14:4,1 §:n kiinteistönluovutusta koskevien alistus- ja v</w:t>
      </w:r>
      <w:r w:rsidR="00281177">
        <w:rPr>
          <w:rFonts w:ascii="Times New Roman" w:eastAsia="Times New Roman" w:hAnsi="Times New Roman" w:cs="Times New Roman"/>
          <w:sz w:val="24"/>
          <w:szCs w:val="24"/>
          <w:lang w:eastAsia="fi-FI"/>
        </w:rPr>
        <w:t>ahvistamissäännösten muuttamista kirkkohallitukselle tiedoksi.</w:t>
      </w:r>
    </w:p>
    <w:p w14:paraId="4AC6EFD7" w14:textId="77777777" w:rsidR="00604610" w:rsidRDefault="00604610"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p>
    <w:p w14:paraId="654B26E1" w14:textId="77777777" w:rsidR="00774747" w:rsidRPr="00601AF8" w:rsidRDefault="00774747" w:rsidP="00774747">
      <w:pPr>
        <w:autoSpaceDE w:val="0"/>
        <w:autoSpaceDN w:val="0"/>
        <w:adjustRightInd w:val="0"/>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t xml:space="preserve">4. Tampereen hiippakunnan hiippakuntavaltuuston 5 päivänä kesäkuuta 2013 tekemä aloite kirkkolain 10 luvun 2 §:n 2 momentin muuttamisesta siten, että kirkkoneuvoston varapuheenjohtajan ja muiden jäsenten vaali toimitettaisiin kirkkovaltuuston toimikauden ensimmäisen vuoden tammikuussa ja ennen kolmannen vuoden alkua. </w:t>
      </w:r>
    </w:p>
    <w:p w14:paraId="4CEBE0F9" w14:textId="77777777" w:rsidR="00604610" w:rsidRDefault="00604610" w:rsidP="00774747">
      <w:pPr>
        <w:spacing w:after="0" w:line="240" w:lineRule="auto"/>
        <w:jc w:val="both"/>
        <w:rPr>
          <w:rFonts w:ascii="Times New Roman" w:eastAsia="Times New Roman" w:hAnsi="Times New Roman" w:cs="Times New Roman"/>
          <w:sz w:val="24"/>
          <w:szCs w:val="24"/>
          <w:lang w:eastAsia="fi-FI"/>
        </w:rPr>
      </w:pPr>
    </w:p>
    <w:p w14:paraId="0F1F7383"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r w:rsidRPr="00601AF8">
        <w:rPr>
          <w:rFonts w:ascii="Times New Roman" w:eastAsia="Times New Roman" w:hAnsi="Times New Roman" w:cs="Times New Roman"/>
          <w:sz w:val="24"/>
          <w:szCs w:val="24"/>
          <w:lang w:eastAsia="fi-FI"/>
        </w:rPr>
        <w:lastRenderedPageBreak/>
        <w:t xml:space="preserve">5. Tampereen hiippakunnan hiippakuntavaltuuston 5 päivänä kesäkuuta 2013 tekemä aloite kirkkolain 14 luvun 4 §:n muuttamiseksi siten, että kiinteän omaisuuden luovutusta koskevan päätöksen alistamisvelvollisuus kirkkohallitukselle koskisi vain kirkollisia rakennuksia ja niihin rinnastettavia muita kiinteistöjä. Muiden kiinteistöjen osalta alistus tehtäisiin tuomiokapitulille. </w:t>
      </w:r>
    </w:p>
    <w:p w14:paraId="3521EEF7" w14:textId="77777777" w:rsidR="001C3AB7" w:rsidRDefault="001C3AB7" w:rsidP="00774747">
      <w:pPr>
        <w:spacing w:after="0" w:line="240" w:lineRule="auto"/>
        <w:jc w:val="both"/>
        <w:rPr>
          <w:rFonts w:ascii="Times New Roman" w:eastAsia="Times New Roman" w:hAnsi="Times New Roman" w:cs="Times New Roman"/>
          <w:sz w:val="24"/>
          <w:szCs w:val="24"/>
          <w:lang w:eastAsia="fi-FI"/>
        </w:rPr>
      </w:pPr>
    </w:p>
    <w:p w14:paraId="71D9584A" w14:textId="61D0F639" w:rsidR="001C3AB7" w:rsidRDefault="001C3AB7" w:rsidP="00774747">
      <w:pPr>
        <w:spacing w:after="0" w:line="240" w:lineRule="auto"/>
        <w:jc w:val="both"/>
        <w:rPr>
          <w:rFonts w:ascii="Times New Roman" w:eastAsia="Times New Roman" w:hAnsi="Times New Roman" w:cs="Times New Roman"/>
          <w:sz w:val="24"/>
          <w:szCs w:val="24"/>
          <w:lang w:eastAsia="fi-FI"/>
        </w:rPr>
      </w:pPr>
      <w:r w:rsidRPr="00FA6EA7">
        <w:rPr>
          <w:rFonts w:ascii="Times New Roman" w:eastAsia="Times New Roman" w:hAnsi="Times New Roman" w:cs="Times New Roman"/>
          <w:sz w:val="24"/>
          <w:szCs w:val="24"/>
          <w:lang w:eastAsia="fi-FI"/>
        </w:rPr>
        <w:t xml:space="preserve">6. Kirkolliskokouksen </w:t>
      </w:r>
      <w:r w:rsidR="007B10A0" w:rsidRPr="00FA6EA7">
        <w:rPr>
          <w:rFonts w:ascii="Times New Roman" w:eastAsia="Times New Roman" w:hAnsi="Times New Roman" w:cs="Times New Roman"/>
          <w:sz w:val="24"/>
          <w:szCs w:val="24"/>
          <w:lang w:eastAsia="fi-FI"/>
        </w:rPr>
        <w:t xml:space="preserve">päätös 13 päivänä toukokuuta </w:t>
      </w:r>
      <w:r w:rsidR="00FA6EA7">
        <w:rPr>
          <w:rFonts w:ascii="Times New Roman" w:eastAsia="Times New Roman" w:hAnsi="Times New Roman" w:cs="Times New Roman"/>
          <w:sz w:val="24"/>
          <w:szCs w:val="24"/>
          <w:lang w:eastAsia="fi-FI"/>
        </w:rPr>
        <w:t xml:space="preserve">2016 </w:t>
      </w:r>
      <w:r w:rsidR="007B10A0" w:rsidRPr="00FA6EA7">
        <w:rPr>
          <w:rFonts w:ascii="Times New Roman" w:eastAsia="Times New Roman" w:hAnsi="Times New Roman" w:cs="Times New Roman"/>
          <w:sz w:val="24"/>
          <w:szCs w:val="24"/>
          <w:lang w:eastAsia="fi-FI"/>
        </w:rPr>
        <w:t>lähettää seurakuntavaalien ajankohdan siirtämistä ja sähköistä äänioikeutettujen luetteloa koskevat hiippakuntavaltuustoesitykset 2/2016 ja 3/2016 kirkkohallituksen valmisteltavaksi seurakuntavaalin ajankohdan siirtämistä koskevalta osalta.</w:t>
      </w:r>
    </w:p>
    <w:p w14:paraId="449F2009"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279CE2FF" w14:textId="2FC25DD3" w:rsidR="00774747" w:rsidRDefault="007B10A0" w:rsidP="0077474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Kirkolliskokouksen 1 kohdan päätöksen c kohta on käsitelty k</w:t>
      </w:r>
      <w:r w:rsidRPr="007B10A0">
        <w:rPr>
          <w:rFonts w:ascii="Times New Roman" w:eastAsia="Times New Roman" w:hAnsi="Times New Roman" w:cs="Times New Roman"/>
          <w:sz w:val="24"/>
          <w:szCs w:val="24"/>
          <w:lang w:eastAsia="fi-FI"/>
        </w:rPr>
        <w:t>irkon paikallistason rakenteit</w:t>
      </w:r>
      <w:r>
        <w:rPr>
          <w:rFonts w:ascii="Times New Roman" w:eastAsia="Times New Roman" w:hAnsi="Times New Roman" w:cs="Times New Roman"/>
          <w:sz w:val="24"/>
          <w:szCs w:val="24"/>
          <w:lang w:eastAsia="fi-FI"/>
        </w:rPr>
        <w:t xml:space="preserve">a koskevan sääntelyn muuttamista koskevan kirkkohallituksen esityksen 3/2014 yhteydessä.  Muutoin edellä esitetyt kohdat on tarkoituksenmukaisella tavalla otettu huomioon ehdotuksessa. </w:t>
      </w:r>
      <w:r w:rsidR="00774747">
        <w:rPr>
          <w:rFonts w:ascii="Times New Roman" w:eastAsia="Times New Roman" w:hAnsi="Times New Roman" w:cs="Times New Roman"/>
          <w:sz w:val="24"/>
          <w:szCs w:val="24"/>
          <w:lang w:eastAsia="fi-FI"/>
        </w:rPr>
        <w:t xml:space="preserve">Aiemmille kodifiointitoimikunnalle tai kodifiointityöryhmälle oli tullut aikanaan muitakin esityksiä, jotka ovat tulleet käsitellyiksi </w:t>
      </w:r>
      <w:r>
        <w:rPr>
          <w:rFonts w:ascii="Times New Roman" w:eastAsia="Times New Roman" w:hAnsi="Times New Roman" w:cs="Times New Roman"/>
          <w:sz w:val="24"/>
          <w:szCs w:val="24"/>
          <w:lang w:eastAsia="fi-FI"/>
        </w:rPr>
        <w:t xml:space="preserve">muun muassa edellä mainitun </w:t>
      </w:r>
      <w:r w:rsidRPr="007B10A0">
        <w:rPr>
          <w:rFonts w:ascii="Times New Roman" w:eastAsia="Times New Roman" w:hAnsi="Times New Roman" w:cs="Times New Roman"/>
          <w:sz w:val="24"/>
          <w:szCs w:val="24"/>
          <w:lang w:eastAsia="fi-FI"/>
        </w:rPr>
        <w:t>kirkon paikallistason rakenteita koskevan sääntelyn muuttamista</w:t>
      </w:r>
      <w:r>
        <w:rPr>
          <w:rFonts w:ascii="Times New Roman" w:eastAsia="Times New Roman" w:hAnsi="Times New Roman" w:cs="Times New Roman"/>
          <w:sz w:val="24"/>
          <w:szCs w:val="24"/>
          <w:lang w:eastAsia="fi-FI"/>
        </w:rPr>
        <w:t xml:space="preserve"> koskevan kirkkohallituksen esi</w:t>
      </w:r>
      <w:r w:rsidRPr="007B10A0">
        <w:rPr>
          <w:rFonts w:ascii="Times New Roman" w:eastAsia="Times New Roman" w:hAnsi="Times New Roman" w:cs="Times New Roman"/>
          <w:sz w:val="24"/>
          <w:szCs w:val="24"/>
          <w:lang w:eastAsia="fi-FI"/>
        </w:rPr>
        <w:t xml:space="preserve">tyksen </w:t>
      </w:r>
      <w:r>
        <w:rPr>
          <w:rFonts w:ascii="Times New Roman" w:eastAsia="Times New Roman" w:hAnsi="Times New Roman" w:cs="Times New Roman"/>
          <w:sz w:val="24"/>
          <w:szCs w:val="24"/>
          <w:lang w:eastAsia="fi-FI"/>
        </w:rPr>
        <w:t>tai kirko</w:t>
      </w:r>
      <w:r w:rsidR="000364C3">
        <w:rPr>
          <w:rFonts w:ascii="Times New Roman" w:eastAsia="Times New Roman" w:hAnsi="Times New Roman" w:cs="Times New Roman"/>
          <w:sz w:val="24"/>
          <w:szCs w:val="24"/>
          <w:lang w:eastAsia="fi-FI"/>
        </w:rPr>
        <w:t>n</w:t>
      </w:r>
      <w:r>
        <w:rPr>
          <w:rFonts w:ascii="Times New Roman" w:eastAsia="Times New Roman" w:hAnsi="Times New Roman" w:cs="Times New Roman"/>
          <w:sz w:val="24"/>
          <w:szCs w:val="24"/>
          <w:lang w:eastAsia="fi-FI"/>
        </w:rPr>
        <w:t xml:space="preserve"> keskushallintouudistusta koskevan kirkkohallituksen esityksen yhteydessä. </w:t>
      </w:r>
    </w:p>
    <w:p w14:paraId="4D2AB4BE" w14:textId="77777777" w:rsidR="0089090C" w:rsidRDefault="0089090C" w:rsidP="00774747">
      <w:pPr>
        <w:spacing w:after="0" w:line="240" w:lineRule="auto"/>
        <w:jc w:val="both"/>
        <w:rPr>
          <w:rFonts w:ascii="Times New Roman" w:eastAsia="Times New Roman" w:hAnsi="Times New Roman" w:cs="Times New Roman"/>
          <w:sz w:val="24"/>
          <w:szCs w:val="24"/>
          <w:lang w:eastAsia="fi-FI"/>
        </w:rPr>
      </w:pPr>
    </w:p>
    <w:p w14:paraId="2C71A623"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5.3. Lausunnot ja niiden huomioon ottaminen</w:t>
      </w:r>
    </w:p>
    <w:p w14:paraId="1EFF46C9"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424B5E18" w14:textId="5D9A69CF" w:rsidR="00774747" w:rsidRDefault="009C11E9" w:rsidP="0077474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Esitysluonnoksesta p</w:t>
      </w:r>
      <w:r w:rsidR="00774747">
        <w:rPr>
          <w:rFonts w:ascii="Times New Roman" w:eastAsia="Times New Roman" w:hAnsi="Times New Roman" w:cs="Times New Roman"/>
          <w:sz w:val="24"/>
          <w:szCs w:val="24"/>
          <w:lang w:eastAsia="fi-FI"/>
        </w:rPr>
        <w:t>yydett</w:t>
      </w:r>
      <w:r w:rsidR="000D79EB">
        <w:rPr>
          <w:rFonts w:ascii="Times New Roman" w:eastAsia="Times New Roman" w:hAnsi="Times New Roman" w:cs="Times New Roman"/>
          <w:sz w:val="24"/>
          <w:szCs w:val="24"/>
          <w:lang w:eastAsia="fi-FI"/>
        </w:rPr>
        <w:t>iin</w:t>
      </w:r>
      <w:r>
        <w:rPr>
          <w:rFonts w:ascii="Times New Roman" w:eastAsia="Times New Roman" w:hAnsi="Times New Roman" w:cs="Times New Roman"/>
          <w:sz w:val="24"/>
          <w:szCs w:val="24"/>
          <w:lang w:eastAsia="fi-FI"/>
        </w:rPr>
        <w:t xml:space="preserve"> lausunnot huhti-elokuussa 2016 sattumanvaraisesti jäsenmääränsä perusteella valituilta seurakunnilta ja seurakuntayhtymiltä, piispainkokoukselta, tuomiokapituleilta sekä </w:t>
      </w:r>
      <w:r w:rsidR="00776864">
        <w:rPr>
          <w:rFonts w:ascii="Times New Roman" w:eastAsia="Times New Roman" w:hAnsi="Times New Roman" w:cs="Times New Roman"/>
          <w:sz w:val="24"/>
          <w:szCs w:val="24"/>
          <w:lang w:eastAsia="fi-FI"/>
        </w:rPr>
        <w:t>eräi</w:t>
      </w:r>
      <w:r>
        <w:rPr>
          <w:rFonts w:ascii="Times New Roman" w:eastAsia="Times New Roman" w:hAnsi="Times New Roman" w:cs="Times New Roman"/>
          <w:sz w:val="24"/>
          <w:szCs w:val="24"/>
          <w:lang w:eastAsia="fi-FI"/>
        </w:rPr>
        <w:t>ltä</w:t>
      </w:r>
      <w:r w:rsidR="00776864">
        <w:rPr>
          <w:rFonts w:ascii="Times New Roman" w:eastAsia="Times New Roman" w:hAnsi="Times New Roman" w:cs="Times New Roman"/>
          <w:sz w:val="24"/>
          <w:szCs w:val="24"/>
          <w:lang w:eastAsia="fi-FI"/>
        </w:rPr>
        <w:t xml:space="preserve"> valtiollis</w:t>
      </w:r>
      <w:r>
        <w:rPr>
          <w:rFonts w:ascii="Times New Roman" w:eastAsia="Times New Roman" w:hAnsi="Times New Roman" w:cs="Times New Roman"/>
          <w:sz w:val="24"/>
          <w:szCs w:val="24"/>
          <w:lang w:eastAsia="fi-FI"/>
        </w:rPr>
        <w:t>ilta</w:t>
      </w:r>
      <w:r w:rsidR="00776864">
        <w:rPr>
          <w:rFonts w:ascii="Times New Roman" w:eastAsia="Times New Roman" w:hAnsi="Times New Roman" w:cs="Times New Roman"/>
          <w:sz w:val="24"/>
          <w:szCs w:val="24"/>
          <w:lang w:eastAsia="fi-FI"/>
        </w:rPr>
        <w:t xml:space="preserve"> viranomai</w:t>
      </w:r>
      <w:r>
        <w:rPr>
          <w:rFonts w:ascii="Times New Roman" w:eastAsia="Times New Roman" w:hAnsi="Times New Roman" w:cs="Times New Roman"/>
          <w:sz w:val="24"/>
          <w:szCs w:val="24"/>
          <w:lang w:eastAsia="fi-FI"/>
        </w:rPr>
        <w:t>silta ja</w:t>
      </w:r>
      <w:r w:rsidR="00776864">
        <w:rPr>
          <w:rFonts w:ascii="Times New Roman" w:eastAsia="Times New Roman" w:hAnsi="Times New Roman" w:cs="Times New Roman"/>
          <w:sz w:val="24"/>
          <w:szCs w:val="24"/>
          <w:lang w:eastAsia="fi-FI"/>
        </w:rPr>
        <w:t xml:space="preserve"> Kirkon työmarkkinalaitokselta</w:t>
      </w:r>
      <w:r>
        <w:rPr>
          <w:rFonts w:ascii="Times New Roman" w:eastAsia="Times New Roman" w:hAnsi="Times New Roman" w:cs="Times New Roman"/>
          <w:sz w:val="24"/>
          <w:szCs w:val="24"/>
          <w:lang w:eastAsia="fi-FI"/>
        </w:rPr>
        <w:t xml:space="preserve">. </w:t>
      </w:r>
      <w:r w:rsidR="00776864">
        <w:rPr>
          <w:rFonts w:ascii="Times New Roman" w:eastAsia="Times New Roman" w:hAnsi="Times New Roman" w:cs="Times New Roman"/>
          <w:sz w:val="24"/>
          <w:szCs w:val="24"/>
          <w:lang w:eastAsia="fi-FI"/>
        </w:rPr>
        <w:t xml:space="preserve">Mahdollisuus lausunnon antamiseen oli sillä tavoin avoin, että myös muut seurakunnat ja seurakuntayhtymät saivat halutessaan antaa esitysluonnoksesta lausuntonsa. </w:t>
      </w:r>
    </w:p>
    <w:p w14:paraId="28E34273" w14:textId="77777777" w:rsidR="00890C9D" w:rsidRDefault="00890C9D" w:rsidP="00774747">
      <w:pPr>
        <w:spacing w:after="0" w:line="240" w:lineRule="auto"/>
        <w:jc w:val="both"/>
        <w:rPr>
          <w:rFonts w:ascii="Times New Roman" w:eastAsia="Times New Roman" w:hAnsi="Times New Roman" w:cs="Times New Roman"/>
          <w:sz w:val="24"/>
          <w:szCs w:val="24"/>
          <w:lang w:eastAsia="fi-FI"/>
        </w:rPr>
      </w:pPr>
    </w:p>
    <w:p w14:paraId="0787C98E" w14:textId="1FD15A74" w:rsidR="00890C9D" w:rsidRDefault="00890C9D" w:rsidP="00890C9D">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Seurakunnat ja seurakuntayhtymät antoivat yhteensä 49 lausuntoa ja tuomiokapitulit kahdeksan lausuntoa. Pääsääntöisesti lausunnonantajat suhtautuivat esitysluonnokseen myönteisesti. Esitysluonnokseen tehtiin täsmennys- ja muutosehdotuksia, jotka on otettu jatkovalmistelussa mahdollisuuksien mukaan huomioon. Muutama poistettavaksi esitetty säännös palautettiin esity</w:t>
      </w:r>
      <w:r w:rsidR="00340C8A">
        <w:rPr>
          <w:rFonts w:ascii="Times New Roman" w:eastAsia="Times New Roman" w:hAnsi="Times New Roman" w:cs="Times New Roman"/>
          <w:sz w:val="24"/>
          <w:szCs w:val="24"/>
          <w:lang w:eastAsia="fi-FI"/>
        </w:rPr>
        <w:t>kseen</w:t>
      </w:r>
      <w:r>
        <w:rPr>
          <w:rFonts w:ascii="Times New Roman" w:eastAsia="Times New Roman" w:hAnsi="Times New Roman" w:cs="Times New Roman"/>
          <w:sz w:val="24"/>
          <w:szCs w:val="24"/>
          <w:lang w:eastAsia="fi-FI"/>
        </w:rPr>
        <w:t xml:space="preserve">. Lausuntojen pohjalta on lisäksi tehty tarkennuksia esityksen </w:t>
      </w:r>
      <w:proofErr w:type="spellStart"/>
      <w:r>
        <w:rPr>
          <w:rFonts w:ascii="Times New Roman" w:eastAsia="Times New Roman" w:hAnsi="Times New Roman" w:cs="Times New Roman"/>
          <w:sz w:val="24"/>
          <w:szCs w:val="24"/>
          <w:lang w:eastAsia="fi-FI"/>
        </w:rPr>
        <w:t>yleis</w:t>
      </w:r>
      <w:proofErr w:type="spellEnd"/>
      <w:r>
        <w:rPr>
          <w:rFonts w:ascii="Times New Roman" w:eastAsia="Times New Roman" w:hAnsi="Times New Roman" w:cs="Times New Roman"/>
          <w:sz w:val="24"/>
          <w:szCs w:val="24"/>
          <w:lang w:eastAsia="fi-FI"/>
        </w:rPr>
        <w:t>- ja yksityiskohtaisiin perusteluihin.</w:t>
      </w:r>
    </w:p>
    <w:p w14:paraId="7F4C02D5" w14:textId="77777777" w:rsidR="00890C9D" w:rsidRPr="008D2C4E" w:rsidRDefault="00890C9D" w:rsidP="00890C9D">
      <w:pPr>
        <w:spacing w:after="0" w:line="240" w:lineRule="auto"/>
        <w:jc w:val="both"/>
        <w:rPr>
          <w:rFonts w:ascii="Times New Roman" w:eastAsia="Times New Roman" w:hAnsi="Times New Roman" w:cs="Times New Roman"/>
          <w:sz w:val="24"/>
          <w:szCs w:val="24"/>
          <w:lang w:eastAsia="fi-FI"/>
        </w:rPr>
      </w:pPr>
    </w:p>
    <w:p w14:paraId="30A9B778" w14:textId="77777777" w:rsidR="00890C9D" w:rsidRDefault="00890C9D" w:rsidP="00890C9D">
      <w:pPr>
        <w:spacing w:after="0" w:line="240" w:lineRule="auto"/>
        <w:jc w:val="both"/>
        <w:rPr>
          <w:rFonts w:ascii="Times New Roman" w:eastAsia="Times New Roman" w:hAnsi="Times New Roman" w:cs="Times New Roman"/>
          <w:sz w:val="24"/>
          <w:szCs w:val="24"/>
          <w:lang w:eastAsia="fi-FI"/>
        </w:rPr>
      </w:pPr>
      <w:r>
        <w:rPr>
          <w:rFonts w:ascii="Times New Roman" w:hAnsi="Times New Roman" w:cs="Times New Roman"/>
          <w:sz w:val="24"/>
          <w:szCs w:val="24"/>
        </w:rPr>
        <w:t>Piispainkokous kiinnittää lausunnossaan huomiota muun muassa esitysluonnokseen sisältyviin teologisesti periaatteellisiin muutoksiin, jotka sen mielestä ovat ongelmallisia tai joita ei ole perusteltu riittävästi. Piispainkokouksen huomiot on pääsääntöisesti viety kirkkolaki- ja kirkkojärjestysehdotukseen ja säännösten yksityiskohtaisia perusteluja on parannettu. Esimerkiksi tunnustuksesta säätäminen on palautettu kirkkolakiin ja kirkon jäsenen velvollisuus osallistua seurakunnan toimintaan ja noudattaa kristillistä elämäntapaa on palautettu kirkkojärjestykseen.</w:t>
      </w:r>
    </w:p>
    <w:p w14:paraId="606586B9" w14:textId="77777777" w:rsidR="00774747" w:rsidRDefault="00774747" w:rsidP="00774747">
      <w:pPr>
        <w:spacing w:after="0" w:line="240" w:lineRule="auto"/>
        <w:jc w:val="both"/>
        <w:rPr>
          <w:rFonts w:ascii="Times New Roman" w:eastAsia="Times New Roman" w:hAnsi="Times New Roman" w:cs="Times New Roman"/>
          <w:sz w:val="24"/>
          <w:szCs w:val="24"/>
          <w:lang w:eastAsia="fi-FI"/>
        </w:rPr>
      </w:pPr>
    </w:p>
    <w:p w14:paraId="21FE9F1B" w14:textId="77777777" w:rsidR="008D2C4E" w:rsidRDefault="00FA769B" w:rsidP="00774747">
      <w:pPr>
        <w:spacing w:after="0" w:line="240" w:lineRule="auto"/>
        <w:jc w:val="both"/>
        <w:rPr>
          <w:rFonts w:ascii="Times New Roman" w:eastAsia="Times New Roman" w:hAnsi="Times New Roman" w:cs="Times New Roman"/>
          <w:sz w:val="24"/>
          <w:szCs w:val="24"/>
          <w:lang w:eastAsia="fi-FI"/>
        </w:rPr>
      </w:pPr>
      <w:r w:rsidRPr="008D2C4E">
        <w:rPr>
          <w:rFonts w:ascii="Times New Roman" w:eastAsia="Times New Roman" w:hAnsi="Times New Roman" w:cs="Times New Roman"/>
          <w:sz w:val="24"/>
          <w:szCs w:val="24"/>
          <w:lang w:eastAsia="fi-FI"/>
        </w:rPr>
        <w:t>Opetus- ja kulttuuriministeriön sekä korkeimman hallinto-oikeuden lausunnoissa pidetään kirkkolainsäädännön kodifiointia tarpeellisena. O</w:t>
      </w:r>
      <w:r w:rsidR="000364C3" w:rsidRPr="008D2C4E">
        <w:rPr>
          <w:rFonts w:ascii="Times New Roman" w:eastAsia="Times New Roman" w:hAnsi="Times New Roman" w:cs="Times New Roman"/>
          <w:sz w:val="24"/>
          <w:szCs w:val="24"/>
          <w:lang w:eastAsia="fi-FI"/>
        </w:rPr>
        <w:t>petus</w:t>
      </w:r>
      <w:r w:rsidRPr="008D2C4E">
        <w:rPr>
          <w:rFonts w:ascii="Times New Roman" w:eastAsia="Times New Roman" w:hAnsi="Times New Roman" w:cs="Times New Roman"/>
          <w:sz w:val="24"/>
          <w:szCs w:val="24"/>
          <w:lang w:eastAsia="fi-FI"/>
        </w:rPr>
        <w:t xml:space="preserve">- ja kulttuuriministeriö katsoo lausunnossaan, että kirkon hallintoa ja taloutta koskevan </w:t>
      </w:r>
      <w:r w:rsidR="00280CFA" w:rsidRPr="008D2C4E">
        <w:rPr>
          <w:rFonts w:ascii="Times New Roman" w:eastAsia="Times New Roman" w:hAnsi="Times New Roman" w:cs="Times New Roman"/>
          <w:sz w:val="24"/>
          <w:szCs w:val="24"/>
          <w:lang w:eastAsia="fi-FI"/>
        </w:rPr>
        <w:t>sääntelyn</w:t>
      </w:r>
      <w:r w:rsidRPr="008D2C4E">
        <w:rPr>
          <w:rFonts w:ascii="Times New Roman" w:eastAsia="Times New Roman" w:hAnsi="Times New Roman" w:cs="Times New Roman"/>
          <w:sz w:val="24"/>
          <w:szCs w:val="24"/>
          <w:lang w:eastAsia="fi-FI"/>
        </w:rPr>
        <w:t xml:space="preserve"> </w:t>
      </w:r>
      <w:r w:rsidR="00280CFA" w:rsidRPr="008D2C4E">
        <w:rPr>
          <w:rFonts w:ascii="Times New Roman" w:eastAsia="Times New Roman" w:hAnsi="Times New Roman" w:cs="Times New Roman"/>
          <w:sz w:val="24"/>
          <w:szCs w:val="24"/>
          <w:lang w:eastAsia="fi-FI"/>
        </w:rPr>
        <w:t xml:space="preserve">siirtäminen nykyistä laajemmin kirkon omien toimielinten tehtäväksi lienee mahdollista myös valtiosääntöoikeudelliselta kannalta. Myös oikeusministeriö pitää mahdollisena kehittää kirkkolainsäädäntöä siten, että kirkon sisäisiä asioita koskevaa sääntelyä siirretään kirkon oman norminantovallan piiriin ottaen kuitenkin huomioon perustuslain asettamat vaatimukset. </w:t>
      </w:r>
    </w:p>
    <w:p w14:paraId="3E6407AF" w14:textId="77777777" w:rsidR="008D2C4E" w:rsidRDefault="008D2C4E" w:rsidP="00774747">
      <w:pPr>
        <w:spacing w:after="0" w:line="240" w:lineRule="auto"/>
        <w:jc w:val="both"/>
        <w:rPr>
          <w:rFonts w:ascii="Times New Roman" w:eastAsia="Times New Roman" w:hAnsi="Times New Roman" w:cs="Times New Roman"/>
          <w:sz w:val="24"/>
          <w:szCs w:val="24"/>
          <w:lang w:eastAsia="fi-FI"/>
        </w:rPr>
      </w:pPr>
    </w:p>
    <w:p w14:paraId="58BB8C60" w14:textId="402AA0B5" w:rsidR="00FA769B" w:rsidRPr="008D2C4E" w:rsidRDefault="00280CFA" w:rsidP="00774747">
      <w:pPr>
        <w:spacing w:after="0" w:line="240" w:lineRule="auto"/>
        <w:jc w:val="both"/>
        <w:rPr>
          <w:rFonts w:ascii="Times New Roman" w:eastAsia="Times New Roman" w:hAnsi="Times New Roman" w:cs="Times New Roman"/>
          <w:sz w:val="24"/>
          <w:szCs w:val="24"/>
          <w:lang w:eastAsia="fi-FI"/>
        </w:rPr>
      </w:pPr>
      <w:r w:rsidRPr="008D2C4E">
        <w:rPr>
          <w:rFonts w:ascii="Times New Roman" w:eastAsia="Times New Roman" w:hAnsi="Times New Roman" w:cs="Times New Roman"/>
          <w:sz w:val="24"/>
          <w:szCs w:val="24"/>
          <w:lang w:eastAsia="fi-FI"/>
        </w:rPr>
        <w:t xml:space="preserve">Valtiovarainministeriö viittaa omassa lausunnossaan virkasuhteen päättymistä koskevan pykälään, joka esitysluonnoksessa vielä poikkesi muusta virkamiesoikeudellisesta sääntelystä. Kirkolliskokouksen toukokuussa 2016 tekemän päätöksen nojalla on kyseistä säännöstä muutettu. </w:t>
      </w:r>
    </w:p>
    <w:p w14:paraId="286833AF" w14:textId="77777777" w:rsidR="00280CFA" w:rsidRPr="008D2C4E" w:rsidRDefault="00280CFA" w:rsidP="00774747">
      <w:pPr>
        <w:spacing w:after="0" w:line="240" w:lineRule="auto"/>
        <w:jc w:val="both"/>
        <w:rPr>
          <w:rFonts w:ascii="Times New Roman" w:eastAsia="Times New Roman" w:hAnsi="Times New Roman" w:cs="Times New Roman"/>
          <w:sz w:val="24"/>
          <w:szCs w:val="24"/>
          <w:lang w:eastAsia="fi-FI"/>
        </w:rPr>
      </w:pPr>
    </w:p>
    <w:p w14:paraId="750E5A6D" w14:textId="54B6ABA8" w:rsidR="00280CFA" w:rsidRPr="00A61DFB" w:rsidRDefault="00280CFA" w:rsidP="00774747">
      <w:pPr>
        <w:spacing w:after="0" w:line="240" w:lineRule="auto"/>
        <w:jc w:val="both"/>
        <w:rPr>
          <w:rFonts w:ascii="Times New Roman" w:eastAsia="Times New Roman" w:hAnsi="Times New Roman" w:cs="Times New Roman"/>
          <w:sz w:val="24"/>
          <w:szCs w:val="24"/>
          <w:lang w:eastAsia="fi-FI"/>
        </w:rPr>
      </w:pPr>
      <w:r w:rsidRPr="00A61DFB">
        <w:rPr>
          <w:rFonts w:ascii="Times New Roman" w:eastAsia="Times New Roman" w:hAnsi="Times New Roman" w:cs="Times New Roman"/>
          <w:sz w:val="24"/>
          <w:szCs w:val="24"/>
          <w:lang w:eastAsia="fi-FI"/>
        </w:rPr>
        <w:t xml:space="preserve">Edellä mainitun lisäksi oikeusministeriö </w:t>
      </w:r>
      <w:r w:rsidR="00A61DFB">
        <w:rPr>
          <w:rFonts w:ascii="Times New Roman" w:eastAsia="Times New Roman" w:hAnsi="Times New Roman" w:cs="Times New Roman"/>
          <w:sz w:val="24"/>
          <w:szCs w:val="24"/>
          <w:lang w:eastAsia="fi-FI"/>
        </w:rPr>
        <w:t>sekä korkein hallinto-oikeus ovat lausunnoissaan kiinnittäneet</w:t>
      </w:r>
      <w:r w:rsidRPr="00A61DFB">
        <w:rPr>
          <w:rFonts w:ascii="Times New Roman" w:eastAsia="Times New Roman" w:hAnsi="Times New Roman" w:cs="Times New Roman"/>
          <w:sz w:val="24"/>
          <w:szCs w:val="24"/>
          <w:lang w:eastAsia="fi-FI"/>
        </w:rPr>
        <w:t xml:space="preserve"> huomiota sekä ehdotetun kirkkolain hallinnollisia menettelysää</w:t>
      </w:r>
      <w:r w:rsidR="00A61DFB">
        <w:rPr>
          <w:rFonts w:ascii="Times New Roman" w:eastAsia="Times New Roman" w:hAnsi="Times New Roman" w:cs="Times New Roman"/>
          <w:sz w:val="24"/>
          <w:szCs w:val="24"/>
          <w:lang w:eastAsia="fi-FI"/>
        </w:rPr>
        <w:t xml:space="preserve">nnöksiä koskevaan </w:t>
      </w:r>
      <w:r w:rsidR="005B384D" w:rsidRPr="00A61DFB">
        <w:rPr>
          <w:rFonts w:ascii="Times New Roman" w:eastAsia="Times New Roman" w:hAnsi="Times New Roman" w:cs="Times New Roman"/>
          <w:sz w:val="24"/>
          <w:szCs w:val="24"/>
          <w:lang w:eastAsia="fi-FI"/>
        </w:rPr>
        <w:t>lukuun että</w:t>
      </w:r>
      <w:r w:rsidR="00A61DFB">
        <w:rPr>
          <w:rFonts w:ascii="Times New Roman" w:eastAsia="Times New Roman" w:hAnsi="Times New Roman" w:cs="Times New Roman"/>
          <w:sz w:val="24"/>
          <w:szCs w:val="24"/>
          <w:lang w:eastAsia="fi-FI"/>
        </w:rPr>
        <w:t xml:space="preserve"> oikeusturvaa koskevaan </w:t>
      </w:r>
      <w:r w:rsidRPr="00A61DFB">
        <w:rPr>
          <w:rFonts w:ascii="Times New Roman" w:eastAsia="Times New Roman" w:hAnsi="Times New Roman" w:cs="Times New Roman"/>
          <w:sz w:val="24"/>
          <w:szCs w:val="24"/>
          <w:lang w:eastAsia="fi-FI"/>
        </w:rPr>
        <w:t>lukuun.</w:t>
      </w:r>
      <w:r w:rsidR="00985D83" w:rsidRPr="00A61DFB">
        <w:rPr>
          <w:rFonts w:ascii="Times New Roman" w:eastAsia="Times New Roman" w:hAnsi="Times New Roman" w:cs="Times New Roman"/>
          <w:sz w:val="24"/>
          <w:szCs w:val="24"/>
          <w:lang w:eastAsia="fi-FI"/>
        </w:rPr>
        <w:t xml:space="preserve"> Lausu</w:t>
      </w:r>
      <w:r w:rsidR="00125ED5">
        <w:rPr>
          <w:rFonts w:ascii="Times New Roman" w:eastAsia="Times New Roman" w:hAnsi="Times New Roman" w:cs="Times New Roman"/>
          <w:sz w:val="24"/>
          <w:szCs w:val="24"/>
          <w:lang w:eastAsia="fi-FI"/>
        </w:rPr>
        <w:t>ntojen</w:t>
      </w:r>
      <w:r w:rsidR="00985D83" w:rsidRPr="00A61DFB">
        <w:rPr>
          <w:rFonts w:ascii="Times New Roman" w:eastAsia="Times New Roman" w:hAnsi="Times New Roman" w:cs="Times New Roman"/>
          <w:sz w:val="24"/>
          <w:szCs w:val="24"/>
          <w:lang w:eastAsia="fi-FI"/>
        </w:rPr>
        <w:t xml:space="preserve"> perusteella on useita säännöksiä selkeytetty ja perusteluja selvennetty. </w:t>
      </w:r>
      <w:r w:rsidR="003838B4">
        <w:rPr>
          <w:rFonts w:ascii="Times New Roman" w:eastAsia="Times New Roman" w:hAnsi="Times New Roman" w:cs="Times New Roman"/>
          <w:sz w:val="24"/>
          <w:szCs w:val="24"/>
          <w:lang w:eastAsia="fi-FI"/>
        </w:rPr>
        <w:t xml:space="preserve">Lisäksi lukujen järjestystä on muutettu siten, että oikeusturvaa koskeva luku olisi kirkkolaissa viimeisenä ennen siirtymäsäännöksiä. </w:t>
      </w:r>
      <w:r w:rsidR="005B384D" w:rsidRPr="00A61DFB">
        <w:rPr>
          <w:rFonts w:ascii="Times New Roman" w:eastAsia="Times New Roman" w:hAnsi="Times New Roman" w:cs="Times New Roman"/>
          <w:sz w:val="24"/>
          <w:szCs w:val="24"/>
          <w:lang w:eastAsia="fi-FI"/>
        </w:rPr>
        <w:t xml:space="preserve">Sen sijaan </w:t>
      </w:r>
      <w:r w:rsidR="003838B4">
        <w:rPr>
          <w:rFonts w:ascii="Times New Roman" w:eastAsia="Times New Roman" w:hAnsi="Times New Roman" w:cs="Times New Roman"/>
          <w:sz w:val="24"/>
          <w:szCs w:val="24"/>
          <w:lang w:eastAsia="fi-FI"/>
        </w:rPr>
        <w:t xml:space="preserve">lausunnoissa ollut </w:t>
      </w:r>
      <w:r w:rsidR="005B384D" w:rsidRPr="00A61DFB">
        <w:rPr>
          <w:rFonts w:ascii="Times New Roman" w:eastAsia="Times New Roman" w:hAnsi="Times New Roman" w:cs="Times New Roman"/>
          <w:sz w:val="24"/>
          <w:szCs w:val="24"/>
          <w:lang w:eastAsia="fi-FI"/>
        </w:rPr>
        <w:t xml:space="preserve">ehdotus siitä, että alistusmenettelystä luovuttaisiin kokonaan, on ristiriidassa seurakunnista saatujen lausuntojen kanssa. Tästä syystä on katsottu, että </w:t>
      </w:r>
      <w:r w:rsidR="003838B4">
        <w:rPr>
          <w:rFonts w:ascii="Times New Roman" w:eastAsia="Times New Roman" w:hAnsi="Times New Roman" w:cs="Times New Roman"/>
          <w:sz w:val="24"/>
          <w:szCs w:val="24"/>
          <w:lang w:eastAsia="fi-FI"/>
        </w:rPr>
        <w:t xml:space="preserve">alistusmenettelystä luopuminen kokonaan </w:t>
      </w:r>
      <w:r w:rsidR="005B384D" w:rsidRPr="00A61DFB">
        <w:rPr>
          <w:rFonts w:ascii="Times New Roman" w:eastAsia="Times New Roman" w:hAnsi="Times New Roman" w:cs="Times New Roman"/>
          <w:sz w:val="24"/>
          <w:szCs w:val="24"/>
          <w:lang w:eastAsia="fi-FI"/>
        </w:rPr>
        <w:t xml:space="preserve">vaatii erillisen, myöhemmin toteutettavan valmistelun. </w:t>
      </w:r>
    </w:p>
    <w:p w14:paraId="6CA38894" w14:textId="77777777" w:rsidR="00FA769B" w:rsidRDefault="00FA769B" w:rsidP="00774747">
      <w:pPr>
        <w:spacing w:after="0" w:line="240" w:lineRule="auto"/>
        <w:jc w:val="both"/>
        <w:rPr>
          <w:rFonts w:ascii="Times New Roman" w:eastAsia="Times New Roman" w:hAnsi="Times New Roman" w:cs="Times New Roman"/>
          <w:sz w:val="24"/>
          <w:szCs w:val="24"/>
          <w:highlight w:val="lightGray"/>
          <w:lang w:eastAsia="fi-FI"/>
        </w:rPr>
      </w:pPr>
    </w:p>
    <w:p w14:paraId="495E2D0D" w14:textId="1BFDA32D" w:rsidR="00016DEF" w:rsidRDefault="00016DEF" w:rsidP="00774747">
      <w:pPr>
        <w:spacing w:after="0" w:line="240" w:lineRule="auto"/>
        <w:jc w:val="both"/>
        <w:rPr>
          <w:rFonts w:ascii="Times New Roman" w:eastAsia="Times New Roman" w:hAnsi="Times New Roman" w:cs="Times New Roman"/>
          <w:sz w:val="24"/>
          <w:szCs w:val="24"/>
          <w:lang w:eastAsia="fi-FI"/>
        </w:rPr>
      </w:pPr>
      <w:r w:rsidRPr="008D2C4E">
        <w:rPr>
          <w:rFonts w:ascii="Times New Roman" w:eastAsia="Times New Roman" w:hAnsi="Times New Roman" w:cs="Times New Roman"/>
          <w:sz w:val="24"/>
          <w:szCs w:val="24"/>
          <w:lang w:eastAsia="fi-FI"/>
        </w:rPr>
        <w:t>Tietosuojavaltuutetun toimisto on lausunnossaan kiinnittänyt huomiota kirkon yhteistä jäsenrek</w:t>
      </w:r>
      <w:r w:rsidR="008D2C4E" w:rsidRPr="008D2C4E">
        <w:rPr>
          <w:rFonts w:ascii="Times New Roman" w:eastAsia="Times New Roman" w:hAnsi="Times New Roman" w:cs="Times New Roman"/>
          <w:sz w:val="24"/>
          <w:szCs w:val="24"/>
          <w:lang w:eastAsia="fi-FI"/>
        </w:rPr>
        <w:t>is</w:t>
      </w:r>
      <w:r w:rsidRPr="008D2C4E">
        <w:rPr>
          <w:rFonts w:ascii="Times New Roman" w:eastAsia="Times New Roman" w:hAnsi="Times New Roman" w:cs="Times New Roman"/>
          <w:sz w:val="24"/>
          <w:szCs w:val="24"/>
          <w:lang w:eastAsia="fi-FI"/>
        </w:rPr>
        <w:t>teriä koskeviin kirkkolain 3 luvun säännöksiin. Lausunnon perusteella ehdotettua kirkkolain 3 luvun 39 §:ää on täsmennetty. Lisäksi jäsenrekisteriä koskevien säännösten perusteluita on tarkis</w:t>
      </w:r>
      <w:r w:rsidR="008D2C4E" w:rsidRPr="008D2C4E">
        <w:rPr>
          <w:rFonts w:ascii="Times New Roman" w:eastAsia="Times New Roman" w:hAnsi="Times New Roman" w:cs="Times New Roman"/>
          <w:sz w:val="24"/>
          <w:szCs w:val="24"/>
          <w:lang w:eastAsia="fi-FI"/>
        </w:rPr>
        <w:t>tettu. Säännöksissä</w:t>
      </w:r>
      <w:r w:rsidRPr="008D2C4E">
        <w:rPr>
          <w:rFonts w:ascii="Times New Roman" w:eastAsia="Times New Roman" w:hAnsi="Times New Roman" w:cs="Times New Roman"/>
          <w:sz w:val="24"/>
          <w:szCs w:val="24"/>
          <w:lang w:eastAsia="fi-FI"/>
        </w:rPr>
        <w:t xml:space="preserve"> ja perusteluissa on pyritty ottamaan huomioon myös aiemman kirkkolain muutoksen</w:t>
      </w:r>
      <w:r w:rsidR="008D2C4E" w:rsidRPr="008D2C4E">
        <w:rPr>
          <w:rFonts w:ascii="Times New Roman" w:eastAsia="Times New Roman" w:hAnsi="Times New Roman" w:cs="Times New Roman"/>
          <w:sz w:val="24"/>
          <w:szCs w:val="24"/>
          <w:lang w:eastAsia="fi-FI"/>
        </w:rPr>
        <w:t xml:space="preserve"> </w:t>
      </w:r>
      <w:r w:rsidRPr="008D2C4E">
        <w:rPr>
          <w:rFonts w:ascii="Times New Roman" w:eastAsia="Times New Roman" w:hAnsi="Times New Roman" w:cs="Times New Roman"/>
          <w:sz w:val="24"/>
          <w:szCs w:val="24"/>
          <w:lang w:eastAsia="fi-FI"/>
        </w:rPr>
        <w:t>yhteydessä annetun eduskunnan hallintovaliokunnan mietinnön (</w:t>
      </w:r>
      <w:proofErr w:type="spellStart"/>
      <w:r w:rsidRPr="008D2C4E">
        <w:rPr>
          <w:rFonts w:ascii="Times New Roman" w:eastAsia="Times New Roman" w:hAnsi="Times New Roman" w:cs="Times New Roman"/>
          <w:sz w:val="24"/>
          <w:szCs w:val="24"/>
          <w:lang w:eastAsia="fi-FI"/>
        </w:rPr>
        <w:t>HaVM</w:t>
      </w:r>
      <w:proofErr w:type="spellEnd"/>
      <w:r w:rsidRPr="008D2C4E">
        <w:rPr>
          <w:rFonts w:ascii="Times New Roman" w:eastAsia="Times New Roman" w:hAnsi="Times New Roman" w:cs="Times New Roman"/>
          <w:sz w:val="24"/>
          <w:szCs w:val="24"/>
          <w:lang w:eastAsia="fi-FI"/>
        </w:rPr>
        <w:t xml:space="preserve"> 63/2015 vp) perustelut ja tuolloin esillä olleet asiantuntijalausunnot.</w:t>
      </w:r>
      <w:r>
        <w:rPr>
          <w:rFonts w:ascii="Times New Roman" w:eastAsia="Times New Roman" w:hAnsi="Times New Roman" w:cs="Times New Roman"/>
          <w:sz w:val="24"/>
          <w:szCs w:val="24"/>
          <w:lang w:eastAsia="fi-FI"/>
        </w:rPr>
        <w:t xml:space="preserve"> </w:t>
      </w:r>
    </w:p>
    <w:p w14:paraId="60140712" w14:textId="77777777" w:rsidR="001B38F9" w:rsidRDefault="001B38F9" w:rsidP="00774747">
      <w:pPr>
        <w:spacing w:after="0" w:line="240" w:lineRule="auto"/>
        <w:jc w:val="both"/>
        <w:rPr>
          <w:rFonts w:ascii="Times New Roman" w:eastAsia="Times New Roman" w:hAnsi="Times New Roman" w:cs="Times New Roman"/>
          <w:sz w:val="24"/>
          <w:szCs w:val="24"/>
          <w:lang w:eastAsia="fi-FI"/>
        </w:rPr>
      </w:pPr>
    </w:p>
    <w:p w14:paraId="20E351B8" w14:textId="17F2E2DF" w:rsidR="0049584A" w:rsidRDefault="0049584A" w:rsidP="00774747">
      <w:pPr>
        <w:spacing w:after="0" w:line="240" w:lineRule="auto"/>
        <w:jc w:val="both"/>
        <w:rPr>
          <w:rFonts w:ascii="Times New Roman" w:eastAsia="Times New Roman" w:hAnsi="Times New Roman" w:cs="Times New Roman"/>
          <w:sz w:val="24"/>
          <w:szCs w:val="24"/>
          <w:lang w:eastAsia="fi-FI"/>
        </w:rPr>
      </w:pPr>
      <w:r w:rsidRPr="008D2C4E">
        <w:rPr>
          <w:rFonts w:ascii="Times New Roman" w:eastAsia="Times New Roman" w:hAnsi="Times New Roman" w:cs="Times New Roman"/>
          <w:sz w:val="24"/>
          <w:szCs w:val="24"/>
          <w:lang w:eastAsia="fi-FI"/>
        </w:rPr>
        <w:t>Kirkon työmarkkinalaitos katsoo lausunnossaan, että sen tehtävä</w:t>
      </w:r>
      <w:r w:rsidR="008D2C4E">
        <w:rPr>
          <w:rFonts w:ascii="Times New Roman" w:eastAsia="Times New Roman" w:hAnsi="Times New Roman" w:cs="Times New Roman"/>
          <w:sz w:val="24"/>
          <w:szCs w:val="24"/>
          <w:lang w:eastAsia="fi-FI"/>
        </w:rPr>
        <w:t>stä olisi säädettävä kattavasti</w:t>
      </w:r>
      <w:r w:rsidRPr="008D2C4E">
        <w:rPr>
          <w:rFonts w:ascii="Times New Roman" w:eastAsia="Times New Roman" w:hAnsi="Times New Roman" w:cs="Times New Roman"/>
          <w:sz w:val="24"/>
          <w:szCs w:val="24"/>
          <w:lang w:eastAsia="fi-FI"/>
        </w:rPr>
        <w:t xml:space="preserve"> kirkkolaissa. Lisäksi se on ehdottanut muutamia tarkennuksia sekä työmarkkinalaitosta että viranhaltijoita koskeviin säännöksiin. Lausunnon mukaisesti työmarkkinalaitoksen tehtävästä ehdo</w:t>
      </w:r>
      <w:r w:rsidR="008D2C4E">
        <w:rPr>
          <w:rFonts w:ascii="Times New Roman" w:eastAsia="Times New Roman" w:hAnsi="Times New Roman" w:cs="Times New Roman"/>
          <w:sz w:val="24"/>
          <w:szCs w:val="24"/>
          <w:lang w:eastAsia="fi-FI"/>
        </w:rPr>
        <w:t>tetaan säädettäväksi kattavasti. T</w:t>
      </w:r>
      <w:r w:rsidRPr="008D2C4E">
        <w:rPr>
          <w:rFonts w:ascii="Times New Roman" w:eastAsia="Times New Roman" w:hAnsi="Times New Roman" w:cs="Times New Roman"/>
          <w:sz w:val="24"/>
          <w:szCs w:val="24"/>
          <w:lang w:eastAsia="fi-FI"/>
        </w:rPr>
        <w:t>yömarkkinalaitoksen tehtäviä koskevaa</w:t>
      </w:r>
      <w:r w:rsidR="008D2C4E" w:rsidRPr="008D2C4E">
        <w:rPr>
          <w:rFonts w:ascii="Times New Roman" w:eastAsia="Times New Roman" w:hAnsi="Times New Roman" w:cs="Times New Roman"/>
          <w:sz w:val="24"/>
          <w:szCs w:val="24"/>
          <w:lang w:eastAsia="fi-FI"/>
        </w:rPr>
        <w:t xml:space="preserve"> säännöstä on selkeytetty. </w:t>
      </w:r>
    </w:p>
    <w:p w14:paraId="1E38E276" w14:textId="77777777" w:rsidR="00F57389" w:rsidRDefault="00F57389" w:rsidP="00774747">
      <w:pPr>
        <w:spacing w:after="0" w:line="240" w:lineRule="auto"/>
        <w:jc w:val="both"/>
        <w:rPr>
          <w:rFonts w:ascii="Times New Roman" w:eastAsia="Times New Roman" w:hAnsi="Times New Roman" w:cs="Times New Roman"/>
          <w:sz w:val="24"/>
          <w:szCs w:val="24"/>
          <w:lang w:eastAsia="fi-FI"/>
        </w:rPr>
      </w:pPr>
    </w:p>
    <w:p w14:paraId="2DB56A82" w14:textId="1F0F6956" w:rsidR="00F57389" w:rsidRDefault="00F57389" w:rsidP="00774747">
      <w:pPr>
        <w:spacing w:after="0" w:line="240" w:lineRule="auto"/>
        <w:jc w:val="both"/>
        <w:rPr>
          <w:rFonts w:ascii="Times New Roman" w:eastAsia="Times New Roman" w:hAnsi="Times New Roman" w:cs="Times New Roman"/>
          <w:sz w:val="24"/>
          <w:szCs w:val="24"/>
          <w:lang w:eastAsia="fi-FI"/>
        </w:rPr>
      </w:pPr>
      <w:r w:rsidRPr="007F4CEE">
        <w:rPr>
          <w:rFonts w:ascii="Times New Roman" w:eastAsia="Times New Roman" w:hAnsi="Times New Roman" w:cs="Times New Roman"/>
          <w:sz w:val="24"/>
          <w:szCs w:val="24"/>
          <w:lang w:eastAsia="fi-FI"/>
        </w:rPr>
        <w:t>Kirkon laintarkastustoimikunta on antanut kirkkohallituksen esitysluonnoksesta lausunnon 4/2017, joka on otettu huomioon valmistelussa.</w:t>
      </w:r>
    </w:p>
    <w:p w14:paraId="1C46F5F5" w14:textId="77777777" w:rsidR="000D79EB" w:rsidRDefault="000D79EB" w:rsidP="00774747">
      <w:pPr>
        <w:spacing w:after="0" w:line="240" w:lineRule="auto"/>
        <w:jc w:val="both"/>
        <w:rPr>
          <w:rFonts w:ascii="Times New Roman" w:eastAsia="Times New Roman" w:hAnsi="Times New Roman" w:cs="Times New Roman"/>
          <w:sz w:val="24"/>
          <w:szCs w:val="24"/>
          <w:lang w:eastAsia="fi-FI"/>
        </w:rPr>
      </w:pPr>
    </w:p>
    <w:p w14:paraId="3DFDEA66" w14:textId="77777777" w:rsidR="00A92B8B" w:rsidRPr="00247069" w:rsidRDefault="00A92B8B" w:rsidP="00774747">
      <w:pPr>
        <w:spacing w:after="0" w:line="240" w:lineRule="auto"/>
        <w:jc w:val="both"/>
        <w:rPr>
          <w:rFonts w:ascii="Times New Roman" w:eastAsia="Times New Roman" w:hAnsi="Times New Roman" w:cs="Times New Roman"/>
          <w:sz w:val="24"/>
          <w:szCs w:val="24"/>
          <w:lang w:eastAsia="fi-FI"/>
        </w:rPr>
      </w:pPr>
    </w:p>
    <w:p w14:paraId="1F75762D" w14:textId="77777777" w:rsidR="00774747" w:rsidRPr="00601AF8" w:rsidRDefault="00774747" w:rsidP="00774747">
      <w:pPr>
        <w:spacing w:after="0" w:line="240" w:lineRule="auto"/>
        <w:jc w:val="both"/>
        <w:rPr>
          <w:rFonts w:ascii="Times New Roman" w:eastAsia="Times New Roman" w:hAnsi="Times New Roman" w:cs="Times New Roman"/>
          <w:b/>
          <w:sz w:val="24"/>
          <w:szCs w:val="24"/>
          <w:lang w:eastAsia="fi-FI"/>
        </w:rPr>
      </w:pPr>
      <w:r w:rsidRPr="00601AF8">
        <w:rPr>
          <w:rFonts w:ascii="Times New Roman" w:eastAsia="Times New Roman" w:hAnsi="Times New Roman" w:cs="Times New Roman"/>
          <w:b/>
          <w:sz w:val="24"/>
          <w:szCs w:val="24"/>
          <w:lang w:eastAsia="fi-FI"/>
        </w:rPr>
        <w:t>6 Riippuvuus muista esityksistä</w:t>
      </w:r>
    </w:p>
    <w:p w14:paraId="10229072" w14:textId="77777777" w:rsidR="00604610" w:rsidRDefault="00604610" w:rsidP="00604610">
      <w:pPr>
        <w:spacing w:after="0" w:line="240" w:lineRule="auto"/>
        <w:jc w:val="both"/>
        <w:rPr>
          <w:rFonts w:ascii="Times New Roman" w:eastAsia="Times New Roman" w:hAnsi="Times New Roman" w:cs="Times New Roman"/>
          <w:sz w:val="24"/>
          <w:szCs w:val="24"/>
          <w:lang w:eastAsia="fi-FI"/>
        </w:rPr>
      </w:pPr>
    </w:p>
    <w:p w14:paraId="76D6E236" w14:textId="5A024B0C" w:rsidR="0089090C" w:rsidRDefault="0089090C" w:rsidP="0089090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Esityksessä on otettu huomioon kirkolliskokouksen marraskuussa 2016 tekemät päätökset. Kirkolliskokouksessa vireillä olevaa piispainkokouksen esitystä kirkkojärjestyksen 2 luvun </w:t>
      </w:r>
      <w:r w:rsidR="004334DC">
        <w:rPr>
          <w:rFonts w:ascii="Times New Roman" w:eastAsia="Times New Roman" w:hAnsi="Times New Roman" w:cs="Times New Roman"/>
          <w:sz w:val="24"/>
          <w:szCs w:val="24"/>
          <w:lang w:eastAsia="fi-FI"/>
        </w:rPr>
        <w:t>6 §:n muuttamisesta e</w:t>
      </w:r>
      <w:r>
        <w:rPr>
          <w:rFonts w:ascii="Times New Roman" w:eastAsia="Times New Roman" w:hAnsi="Times New Roman" w:cs="Times New Roman"/>
          <w:sz w:val="24"/>
          <w:szCs w:val="24"/>
          <w:lang w:eastAsia="fi-FI"/>
        </w:rPr>
        <w:t xml:space="preserve">i sen sijaan ole huomioitu. </w:t>
      </w:r>
    </w:p>
    <w:p w14:paraId="2D48BBDF" w14:textId="77777777" w:rsidR="00F57389" w:rsidRDefault="00F57389" w:rsidP="0089090C">
      <w:pPr>
        <w:spacing w:after="0" w:line="240" w:lineRule="auto"/>
        <w:jc w:val="both"/>
        <w:rPr>
          <w:rFonts w:ascii="Times New Roman" w:eastAsia="Times New Roman" w:hAnsi="Times New Roman" w:cs="Times New Roman"/>
          <w:sz w:val="24"/>
          <w:szCs w:val="24"/>
          <w:lang w:eastAsia="fi-FI"/>
        </w:rPr>
      </w:pPr>
    </w:p>
    <w:p w14:paraId="5A5C1341" w14:textId="77777777" w:rsidR="00F57389" w:rsidRDefault="00F57389" w:rsidP="0089090C">
      <w:pPr>
        <w:spacing w:after="0" w:line="240" w:lineRule="auto"/>
        <w:jc w:val="both"/>
        <w:rPr>
          <w:rFonts w:ascii="Times New Roman" w:eastAsia="Times New Roman" w:hAnsi="Times New Roman" w:cs="Times New Roman"/>
          <w:sz w:val="24"/>
          <w:szCs w:val="24"/>
          <w:lang w:eastAsia="fi-FI"/>
        </w:rPr>
      </w:pPr>
    </w:p>
    <w:p w14:paraId="689301BB" w14:textId="77777777" w:rsidR="00774747" w:rsidRPr="00601AF8" w:rsidRDefault="00774747" w:rsidP="0089090C">
      <w:pPr>
        <w:keepNext/>
        <w:spacing w:after="0" w:line="240" w:lineRule="auto"/>
        <w:outlineLvl w:val="1"/>
        <w:rPr>
          <w:rFonts w:ascii="Times New Roman" w:eastAsia="Times New Roman" w:hAnsi="Times New Roman" w:cs="Times New Roman"/>
          <w:b/>
          <w:bCs/>
          <w:sz w:val="24"/>
          <w:szCs w:val="24"/>
          <w:lang w:eastAsia="fi-FI"/>
        </w:rPr>
        <w:sectPr w:rsidR="00774747" w:rsidRPr="00601AF8" w:rsidSect="00EC2D4D">
          <w:headerReference w:type="default" r:id="rId8"/>
          <w:headerReference w:type="first" r:id="rId9"/>
          <w:pgSz w:w="11906" w:h="16838" w:code="9"/>
          <w:pgMar w:top="720" w:right="1298" w:bottom="1298" w:left="1298" w:header="709" w:footer="709" w:gutter="0"/>
          <w:cols w:space="442"/>
          <w:titlePg/>
          <w:docGrid w:linePitch="360"/>
        </w:sectPr>
      </w:pPr>
      <w:r w:rsidRPr="00601AF8">
        <w:rPr>
          <w:rFonts w:ascii="Times New Roman" w:eastAsia="Times New Roman" w:hAnsi="Times New Roman" w:cs="Times New Roman"/>
          <w:b/>
          <w:bCs/>
          <w:sz w:val="24"/>
          <w:szCs w:val="24"/>
          <w:lang w:eastAsia="fi-FI"/>
        </w:rPr>
        <w:br w:type="page"/>
      </w:r>
    </w:p>
    <w:p w14:paraId="55D4844F" w14:textId="195E31FB" w:rsidR="00445C72" w:rsidRPr="00445C72" w:rsidRDefault="00445C72" w:rsidP="00812F9F">
      <w:pPr>
        <w:keepNext/>
        <w:spacing w:after="0" w:line="240" w:lineRule="auto"/>
        <w:outlineLvl w:val="1"/>
        <w:rPr>
          <w:rFonts w:ascii="Times New Roman" w:eastAsia="Times New Roman" w:hAnsi="Times New Roman" w:cs="Times New Roman"/>
          <w:b/>
          <w:bCs/>
          <w:sz w:val="24"/>
          <w:szCs w:val="24"/>
          <w:lang w:eastAsia="fi-FI"/>
        </w:rPr>
      </w:pPr>
      <w:bookmarkStart w:id="2" w:name="_Toc479161237"/>
      <w:r w:rsidRPr="00445C72">
        <w:rPr>
          <w:rFonts w:ascii="Times New Roman" w:eastAsia="Times New Roman" w:hAnsi="Times New Roman" w:cs="Times New Roman"/>
          <w:b/>
          <w:bCs/>
          <w:sz w:val="24"/>
          <w:szCs w:val="24"/>
          <w:lang w:eastAsia="fi-FI"/>
        </w:rPr>
        <w:lastRenderedPageBreak/>
        <w:t>YKSITYISKOHTAISET PERUSTELUT</w:t>
      </w:r>
      <w:bookmarkEnd w:id="0"/>
      <w:bookmarkEnd w:id="2"/>
    </w:p>
    <w:p w14:paraId="54E4A98F" w14:textId="77777777" w:rsidR="00445C72" w:rsidRPr="00445C72" w:rsidRDefault="00445C72" w:rsidP="00445C72">
      <w:pPr>
        <w:spacing w:after="0" w:line="240" w:lineRule="auto"/>
        <w:rPr>
          <w:rFonts w:ascii="Times New Roman" w:eastAsia="Times New Roman" w:hAnsi="Times New Roman" w:cs="Times New Roman"/>
          <w:sz w:val="24"/>
          <w:szCs w:val="24"/>
          <w:lang w:eastAsia="fi-FI"/>
        </w:rPr>
      </w:pPr>
    </w:p>
    <w:p w14:paraId="0271D0F7" w14:textId="77777777" w:rsidR="009B3E8E" w:rsidRDefault="009B3E8E" w:rsidP="00445C72">
      <w:pPr>
        <w:spacing w:after="0" w:line="240" w:lineRule="auto"/>
        <w:jc w:val="both"/>
        <w:rPr>
          <w:rFonts w:ascii="Times New Roman" w:eastAsia="Times New Roman" w:hAnsi="Times New Roman" w:cs="Times New Roman"/>
          <w:b/>
          <w:sz w:val="24"/>
          <w:szCs w:val="24"/>
          <w:lang w:eastAsia="fi-FI"/>
        </w:rPr>
      </w:pPr>
    </w:p>
    <w:p w14:paraId="6349AB23" w14:textId="77777777" w:rsidR="00445C72" w:rsidRPr="00445C72" w:rsidRDefault="00445C72" w:rsidP="00445C72">
      <w:pPr>
        <w:spacing w:after="0" w:line="240" w:lineRule="auto"/>
        <w:jc w:val="both"/>
        <w:rPr>
          <w:rFonts w:ascii="Times New Roman" w:eastAsia="Times New Roman" w:hAnsi="Times New Roman" w:cs="Times New Roman"/>
          <w:b/>
          <w:sz w:val="24"/>
          <w:szCs w:val="24"/>
          <w:lang w:eastAsia="fi-FI"/>
        </w:rPr>
      </w:pPr>
      <w:r w:rsidRPr="00445C72">
        <w:rPr>
          <w:rFonts w:ascii="Times New Roman" w:eastAsia="Times New Roman" w:hAnsi="Times New Roman" w:cs="Times New Roman"/>
          <w:b/>
          <w:sz w:val="24"/>
          <w:szCs w:val="24"/>
          <w:lang w:eastAsia="fi-FI"/>
        </w:rPr>
        <w:t>1 Kirkkolakiehdotuksen perustelut</w:t>
      </w:r>
    </w:p>
    <w:p w14:paraId="1C3755E7" w14:textId="77777777" w:rsidR="00445C72" w:rsidRPr="00445C72" w:rsidRDefault="00445C72" w:rsidP="00445C72">
      <w:pPr>
        <w:spacing w:after="0" w:line="240" w:lineRule="auto"/>
        <w:jc w:val="both"/>
        <w:rPr>
          <w:rFonts w:ascii="Times New Roman" w:eastAsia="Times New Roman" w:hAnsi="Times New Roman" w:cs="Times New Roman"/>
          <w:sz w:val="24"/>
          <w:szCs w:val="24"/>
          <w:lang w:eastAsia="fi-FI"/>
        </w:rPr>
      </w:pPr>
    </w:p>
    <w:p w14:paraId="11E73FE2" w14:textId="77777777" w:rsidR="00445C72" w:rsidRPr="00445C72" w:rsidRDefault="00445C72" w:rsidP="00445C72">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1 luku </w:t>
      </w:r>
      <w:r w:rsidRPr="00445C72">
        <w:rPr>
          <w:rFonts w:ascii="Times New Roman" w:eastAsia="Times New Roman" w:hAnsi="Times New Roman" w:cs="Times New Roman"/>
          <w:b/>
          <w:sz w:val="24"/>
          <w:szCs w:val="24"/>
          <w:lang w:eastAsia="fi-FI"/>
        </w:rPr>
        <w:t>Yleiset säännökset</w:t>
      </w:r>
    </w:p>
    <w:p w14:paraId="6F8A8715" w14:textId="77777777" w:rsidR="00445C72" w:rsidRPr="00445C72" w:rsidRDefault="00445C72" w:rsidP="00445C72">
      <w:pPr>
        <w:spacing w:after="0" w:line="240" w:lineRule="auto"/>
        <w:jc w:val="both"/>
        <w:rPr>
          <w:rFonts w:ascii="Times New Roman" w:eastAsia="Times New Roman" w:hAnsi="Times New Roman" w:cs="Times New Roman"/>
          <w:sz w:val="24"/>
          <w:szCs w:val="24"/>
          <w:lang w:eastAsia="fi-FI"/>
        </w:rPr>
      </w:pPr>
    </w:p>
    <w:p w14:paraId="306D237F" w14:textId="77777777" w:rsid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1 §.</w:t>
      </w:r>
      <w:r w:rsidRPr="00445C72">
        <w:rPr>
          <w:rFonts w:ascii="Times New Roman" w:eastAsia="Times New Roman" w:hAnsi="Times New Roman" w:cs="Times New Roman"/>
          <w:i/>
          <w:sz w:val="24"/>
          <w:szCs w:val="24"/>
          <w:lang w:eastAsia="fi-FI"/>
        </w:rPr>
        <w:t xml:space="preserve"> Soveltamisala. </w:t>
      </w:r>
      <w:r w:rsidRPr="00445C72">
        <w:rPr>
          <w:rFonts w:ascii="Times New Roman" w:eastAsia="Times New Roman" w:hAnsi="Times New Roman" w:cs="Times New Roman"/>
          <w:sz w:val="24"/>
          <w:szCs w:val="24"/>
          <w:lang w:eastAsia="fi-FI"/>
        </w:rPr>
        <w:t>Perustuslain 76 §:n 1 momentin mukaan kirkkolaissa säädetään evankelis-luterilaisen kirkon järjestysmuodosta ja hallinnosta. Perustuslain 11 §:ssä säädetään uskonnonvapaudesta ja uskonnonvapauslaissa konkretisoituvasta uskonnollisten yhdyskuntien autonomiasta.</w:t>
      </w:r>
    </w:p>
    <w:p w14:paraId="65F78425"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63956471" w14:textId="7FD7FF64" w:rsidR="00445C72" w:rsidRPr="00445C72" w:rsidRDefault="001D224B" w:rsidP="00812F9F">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Ehdotettu p</w:t>
      </w:r>
      <w:r w:rsidR="00445C72" w:rsidRPr="00445C72">
        <w:rPr>
          <w:rFonts w:ascii="Times New Roman" w:eastAsia="Times New Roman" w:hAnsi="Times New Roman" w:cs="Times New Roman"/>
          <w:sz w:val="24"/>
          <w:szCs w:val="24"/>
          <w:lang w:eastAsia="fi-FI"/>
        </w:rPr>
        <w:t>ykälä vastaa asiasisällöltään voimassa olevaa lakia</w:t>
      </w:r>
      <w:r w:rsidR="00E054FC">
        <w:rPr>
          <w:rFonts w:ascii="Times New Roman" w:eastAsia="Times New Roman" w:hAnsi="Times New Roman" w:cs="Times New Roman"/>
          <w:sz w:val="24"/>
          <w:szCs w:val="24"/>
          <w:lang w:eastAsia="fi-FI"/>
        </w:rPr>
        <w:t>.</w:t>
      </w:r>
      <w:r w:rsidR="00445C72" w:rsidRPr="00445C72">
        <w:rPr>
          <w:rFonts w:ascii="Times New Roman" w:eastAsia="Times New Roman" w:hAnsi="Times New Roman" w:cs="Times New Roman"/>
          <w:sz w:val="24"/>
          <w:szCs w:val="24"/>
          <w:lang w:eastAsia="fi-FI"/>
        </w:rPr>
        <w:t xml:space="preserve"> Pykälä</w:t>
      </w:r>
      <w:r>
        <w:rPr>
          <w:rFonts w:ascii="Times New Roman" w:eastAsia="Times New Roman" w:hAnsi="Times New Roman" w:cs="Times New Roman"/>
          <w:sz w:val="24"/>
          <w:szCs w:val="24"/>
          <w:lang w:eastAsia="fi-FI"/>
        </w:rPr>
        <w:t>n 1 momentissa</w:t>
      </w:r>
      <w:r w:rsidR="00445C72" w:rsidRPr="00445C72">
        <w:rPr>
          <w:rFonts w:ascii="Times New Roman" w:eastAsia="Times New Roman" w:hAnsi="Times New Roman" w:cs="Times New Roman"/>
          <w:sz w:val="24"/>
          <w:szCs w:val="24"/>
          <w:lang w:eastAsia="fi-FI"/>
        </w:rPr>
        <w:t xml:space="preserve"> ehdotetaan toistettavaksi </w:t>
      </w:r>
      <w:r>
        <w:rPr>
          <w:rFonts w:ascii="Times New Roman" w:eastAsia="Times New Roman" w:hAnsi="Times New Roman" w:cs="Times New Roman"/>
          <w:sz w:val="24"/>
          <w:szCs w:val="24"/>
          <w:lang w:eastAsia="fi-FI"/>
        </w:rPr>
        <w:t xml:space="preserve">perustuslain mukainen </w:t>
      </w:r>
      <w:r w:rsidR="00445C72" w:rsidRPr="00445C72">
        <w:rPr>
          <w:rFonts w:ascii="Times New Roman" w:eastAsia="Times New Roman" w:hAnsi="Times New Roman" w:cs="Times New Roman"/>
          <w:sz w:val="24"/>
          <w:szCs w:val="24"/>
          <w:lang w:eastAsia="fi-FI"/>
        </w:rPr>
        <w:t xml:space="preserve">kirkkolain soveltamisala, joka on kirkon järjestysmuoto ja hallinto. </w:t>
      </w:r>
      <w:r>
        <w:rPr>
          <w:rFonts w:ascii="Times New Roman" w:eastAsia="Times New Roman" w:hAnsi="Times New Roman" w:cs="Times New Roman"/>
          <w:sz w:val="24"/>
          <w:szCs w:val="24"/>
          <w:lang w:eastAsia="fi-FI"/>
        </w:rPr>
        <w:t xml:space="preserve">Lisäksi siinä </w:t>
      </w:r>
      <w:r w:rsidR="00445C72" w:rsidRPr="00445C72">
        <w:rPr>
          <w:rFonts w:ascii="Times New Roman" w:eastAsia="Times New Roman" w:hAnsi="Times New Roman" w:cs="Times New Roman"/>
          <w:sz w:val="24"/>
          <w:szCs w:val="24"/>
          <w:lang w:eastAsia="fi-FI"/>
        </w:rPr>
        <w:t xml:space="preserve">määritellään </w:t>
      </w:r>
      <w:r>
        <w:rPr>
          <w:rFonts w:ascii="Times New Roman" w:eastAsia="Times New Roman" w:hAnsi="Times New Roman" w:cs="Times New Roman"/>
          <w:sz w:val="24"/>
          <w:szCs w:val="24"/>
          <w:lang w:eastAsia="fi-FI"/>
        </w:rPr>
        <w:t>sanalla kirkko tarkoitettavan kirkko</w:t>
      </w:r>
      <w:r w:rsidR="00445C72" w:rsidRPr="00445C72">
        <w:rPr>
          <w:rFonts w:ascii="Times New Roman" w:eastAsia="Times New Roman" w:hAnsi="Times New Roman" w:cs="Times New Roman"/>
          <w:sz w:val="24"/>
          <w:szCs w:val="24"/>
          <w:lang w:eastAsia="fi-FI"/>
        </w:rPr>
        <w:t>laissa Suomen evankelis-luterilaista kirkkoa.</w:t>
      </w:r>
    </w:p>
    <w:p w14:paraId="753B3D8E"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7CB5701C" w14:textId="7213AAF3"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Pykälän 2 momentissa ehdotetaan säädettäväksi kirkkojärjestyksen soveltamisalasta, jota on laajennettu siirtämällä säännöksiä kirkkolaista kirkkojärjestykseen. Kirkkojärjestyksessä säädettäisiin kirkon tehtävästä, toiminnasta ja taloudesta sekä tarkemmin kirkon </w:t>
      </w:r>
      <w:r w:rsidR="009B3E8E">
        <w:rPr>
          <w:rFonts w:ascii="Times New Roman" w:eastAsia="Times New Roman" w:hAnsi="Times New Roman" w:cs="Times New Roman"/>
          <w:sz w:val="24"/>
          <w:szCs w:val="24"/>
          <w:lang w:eastAsia="fi-FI"/>
        </w:rPr>
        <w:t xml:space="preserve">tunnustuksesta, </w:t>
      </w:r>
      <w:r w:rsidRPr="00445C72">
        <w:rPr>
          <w:rFonts w:ascii="Times New Roman" w:eastAsia="Times New Roman" w:hAnsi="Times New Roman" w:cs="Times New Roman"/>
          <w:sz w:val="24"/>
          <w:szCs w:val="24"/>
          <w:lang w:eastAsia="fi-FI"/>
        </w:rPr>
        <w:t xml:space="preserve">järjestysmuodosta ja hallinnosta. Siinä säädettäisiin nykyistä tarkemmin myös kirkossa toimitettavista vaaleista, koska </w:t>
      </w:r>
      <w:r w:rsidR="003F7E3C">
        <w:rPr>
          <w:rFonts w:ascii="Times New Roman" w:eastAsia="Times New Roman" w:hAnsi="Times New Roman" w:cs="Times New Roman"/>
          <w:sz w:val="24"/>
          <w:szCs w:val="24"/>
          <w:lang w:eastAsia="fi-FI"/>
        </w:rPr>
        <w:t xml:space="preserve">erillisestä </w:t>
      </w:r>
      <w:r w:rsidRPr="00445C72">
        <w:rPr>
          <w:rFonts w:ascii="Times New Roman" w:eastAsia="Times New Roman" w:hAnsi="Times New Roman" w:cs="Times New Roman"/>
          <w:sz w:val="24"/>
          <w:szCs w:val="24"/>
          <w:lang w:eastAsia="fi-FI"/>
        </w:rPr>
        <w:t>kirkon vaalijärjestyksestä ehdotetaan luovuttavaksi.</w:t>
      </w:r>
      <w:r w:rsidR="00C737AF">
        <w:rPr>
          <w:rFonts w:ascii="Times New Roman" w:eastAsia="Times New Roman" w:hAnsi="Times New Roman" w:cs="Times New Roman"/>
          <w:sz w:val="24"/>
          <w:szCs w:val="24"/>
          <w:lang w:eastAsia="fi-FI"/>
        </w:rPr>
        <w:t xml:space="preserve"> Lisäksi 2 momenttiin ehdotetaan siirrettäväksi nykyinen 4 luvun 2 §:n 1 momentin säännös kirkkokäsikirjan soveltamisalasta. Koska sakramentit ovat kirkollisia toimituksia, ei niitä kuitenkaan enää erikseen mainittaisi. Tuomiokapitulin</w:t>
      </w:r>
      <w:r w:rsidR="009B3E8E">
        <w:rPr>
          <w:rFonts w:ascii="Times New Roman" w:eastAsia="Times New Roman" w:hAnsi="Times New Roman" w:cs="Times New Roman"/>
          <w:sz w:val="24"/>
          <w:szCs w:val="24"/>
          <w:lang w:eastAsia="fi-FI"/>
        </w:rPr>
        <w:t xml:space="preserve"> toimivallasta antaa tarkempia ohjeita jumalanpalveluksesta ja kirkollisista toimituksista ei enää säädettäisi erikseen. Tuomiokapituli</w:t>
      </w:r>
      <w:r w:rsidR="005D20F8">
        <w:rPr>
          <w:rFonts w:ascii="Times New Roman" w:eastAsia="Times New Roman" w:hAnsi="Times New Roman" w:cs="Times New Roman"/>
          <w:sz w:val="24"/>
          <w:szCs w:val="24"/>
          <w:lang w:eastAsia="fi-FI"/>
        </w:rPr>
        <w:t>n</w:t>
      </w:r>
      <w:r w:rsidR="009B3E8E">
        <w:rPr>
          <w:rFonts w:ascii="Times New Roman" w:eastAsia="Times New Roman" w:hAnsi="Times New Roman" w:cs="Times New Roman"/>
          <w:sz w:val="24"/>
          <w:szCs w:val="24"/>
          <w:lang w:eastAsia="fi-FI"/>
        </w:rPr>
        <w:t xml:space="preserve"> ohjaus</w:t>
      </w:r>
      <w:r w:rsidR="00C737AF">
        <w:rPr>
          <w:rFonts w:ascii="Times New Roman" w:eastAsia="Times New Roman" w:hAnsi="Times New Roman" w:cs="Times New Roman"/>
          <w:sz w:val="24"/>
          <w:szCs w:val="24"/>
          <w:lang w:eastAsia="fi-FI"/>
        </w:rPr>
        <w:t>toimivalta sisältyy sen asemaan ja tehtäviin suhteessa seurakunt</w:t>
      </w:r>
      <w:r w:rsidR="009B3E8E">
        <w:rPr>
          <w:rFonts w:ascii="Times New Roman" w:eastAsia="Times New Roman" w:hAnsi="Times New Roman" w:cs="Times New Roman"/>
          <w:sz w:val="24"/>
          <w:szCs w:val="24"/>
          <w:lang w:eastAsia="fi-FI"/>
        </w:rPr>
        <w:t>iin, jolloin se voi yksittäistapauksessa antaa jumalanpalvelusta tai kirkollista toimitusta koskevia ohjeita.</w:t>
      </w:r>
      <w:r w:rsidR="00C737AF">
        <w:rPr>
          <w:rFonts w:ascii="Times New Roman" w:eastAsia="Times New Roman" w:hAnsi="Times New Roman" w:cs="Times New Roman"/>
          <w:sz w:val="24"/>
          <w:szCs w:val="24"/>
          <w:lang w:eastAsia="fi-FI"/>
        </w:rPr>
        <w:t xml:space="preserve"> </w:t>
      </w:r>
    </w:p>
    <w:p w14:paraId="579AE85E"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6CD14446" w14:textId="3B694193"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Pykälän 3 momentin mukaan kirkkojärjestyksen </w:t>
      </w:r>
      <w:r w:rsidR="00C737AF">
        <w:rPr>
          <w:rFonts w:ascii="Times New Roman" w:eastAsia="Times New Roman" w:hAnsi="Times New Roman" w:cs="Times New Roman"/>
          <w:sz w:val="24"/>
          <w:szCs w:val="24"/>
          <w:lang w:eastAsia="fi-FI"/>
        </w:rPr>
        <w:t xml:space="preserve">ja kirkkokäsikirjan </w:t>
      </w:r>
      <w:r w:rsidR="003F7E3C" w:rsidRPr="00445C72">
        <w:rPr>
          <w:rFonts w:ascii="Times New Roman" w:eastAsia="Times New Roman" w:hAnsi="Times New Roman" w:cs="Times New Roman"/>
          <w:sz w:val="24"/>
          <w:szCs w:val="24"/>
          <w:lang w:eastAsia="fi-FI"/>
        </w:rPr>
        <w:t>hyväksy</w:t>
      </w:r>
      <w:r w:rsidR="003F7E3C">
        <w:rPr>
          <w:rFonts w:ascii="Times New Roman" w:eastAsia="Times New Roman" w:hAnsi="Times New Roman" w:cs="Times New Roman"/>
          <w:sz w:val="24"/>
          <w:szCs w:val="24"/>
          <w:lang w:eastAsia="fi-FI"/>
        </w:rPr>
        <w:t>y</w:t>
      </w:r>
      <w:r w:rsidR="003F7E3C" w:rsidRPr="00445C72">
        <w:rPr>
          <w:rFonts w:ascii="Times New Roman" w:eastAsia="Times New Roman" w:hAnsi="Times New Roman" w:cs="Times New Roman"/>
          <w:sz w:val="24"/>
          <w:szCs w:val="24"/>
          <w:lang w:eastAsia="fi-FI"/>
        </w:rPr>
        <w:t xml:space="preserve"> </w:t>
      </w:r>
      <w:r w:rsidRPr="00445C72">
        <w:rPr>
          <w:rFonts w:ascii="Times New Roman" w:eastAsia="Times New Roman" w:hAnsi="Times New Roman" w:cs="Times New Roman"/>
          <w:sz w:val="24"/>
          <w:szCs w:val="24"/>
          <w:lang w:eastAsia="fi-FI"/>
        </w:rPr>
        <w:t>kirkolliskokous</w:t>
      </w:r>
      <w:r w:rsidR="00C737AF">
        <w:rPr>
          <w:rFonts w:ascii="Times New Roman" w:eastAsia="Times New Roman" w:hAnsi="Times New Roman" w:cs="Times New Roman"/>
          <w:sz w:val="24"/>
          <w:szCs w:val="24"/>
          <w:lang w:eastAsia="fi-FI"/>
        </w:rPr>
        <w:t>.</w:t>
      </w:r>
      <w:r w:rsidRPr="00445C72">
        <w:rPr>
          <w:rFonts w:ascii="Times New Roman" w:eastAsia="Times New Roman" w:hAnsi="Times New Roman" w:cs="Times New Roman"/>
          <w:sz w:val="24"/>
          <w:szCs w:val="24"/>
          <w:lang w:eastAsia="fi-FI"/>
        </w:rPr>
        <w:t xml:space="preserve"> </w:t>
      </w:r>
      <w:r w:rsidR="00C737AF">
        <w:rPr>
          <w:rFonts w:ascii="Times New Roman" w:eastAsia="Times New Roman" w:hAnsi="Times New Roman" w:cs="Times New Roman"/>
          <w:sz w:val="24"/>
          <w:szCs w:val="24"/>
          <w:lang w:eastAsia="fi-FI"/>
        </w:rPr>
        <w:t>K</w:t>
      </w:r>
      <w:r w:rsidRPr="00445C72">
        <w:rPr>
          <w:rFonts w:ascii="Times New Roman" w:eastAsia="Times New Roman" w:hAnsi="Times New Roman" w:cs="Times New Roman"/>
          <w:sz w:val="24"/>
          <w:szCs w:val="24"/>
          <w:lang w:eastAsia="fi-FI"/>
        </w:rPr>
        <w:t>irkkojärjestys julkaista</w:t>
      </w:r>
      <w:r w:rsidR="003F7E3C">
        <w:rPr>
          <w:rFonts w:ascii="Times New Roman" w:eastAsia="Times New Roman" w:hAnsi="Times New Roman" w:cs="Times New Roman"/>
          <w:sz w:val="24"/>
          <w:szCs w:val="24"/>
          <w:lang w:eastAsia="fi-FI"/>
        </w:rPr>
        <w:t>a</w:t>
      </w:r>
      <w:r w:rsidRPr="00445C72">
        <w:rPr>
          <w:rFonts w:ascii="Times New Roman" w:eastAsia="Times New Roman" w:hAnsi="Times New Roman" w:cs="Times New Roman"/>
          <w:sz w:val="24"/>
          <w:szCs w:val="24"/>
          <w:lang w:eastAsia="fi-FI"/>
        </w:rPr>
        <w:t xml:space="preserve">n Suomen säädöskokoelmassa kuten nykyisin. Kirkkolaki julkaistaan muiden lakien tavoin </w:t>
      </w:r>
      <w:r w:rsidR="003F7E3C">
        <w:rPr>
          <w:rFonts w:ascii="Times New Roman" w:eastAsia="Times New Roman" w:hAnsi="Times New Roman" w:cs="Times New Roman"/>
          <w:sz w:val="24"/>
          <w:szCs w:val="24"/>
          <w:lang w:eastAsia="fi-FI"/>
        </w:rPr>
        <w:t xml:space="preserve">Suomen </w:t>
      </w:r>
      <w:r w:rsidRPr="00445C72">
        <w:rPr>
          <w:rFonts w:ascii="Times New Roman" w:eastAsia="Times New Roman" w:hAnsi="Times New Roman" w:cs="Times New Roman"/>
          <w:sz w:val="24"/>
          <w:szCs w:val="24"/>
          <w:lang w:eastAsia="fi-FI"/>
        </w:rPr>
        <w:t>säädöskokoelmassa siitä annetun lain nojalla</w:t>
      </w:r>
      <w:r w:rsidR="00BA30D2">
        <w:rPr>
          <w:rFonts w:ascii="Times New Roman" w:eastAsia="Times New Roman" w:hAnsi="Times New Roman" w:cs="Times New Roman"/>
          <w:sz w:val="24"/>
          <w:szCs w:val="24"/>
          <w:lang w:eastAsia="fi-FI"/>
        </w:rPr>
        <w:t xml:space="preserve"> (</w:t>
      </w:r>
      <w:r w:rsidR="002B103E">
        <w:rPr>
          <w:rFonts w:ascii="Times New Roman" w:eastAsia="Times New Roman" w:hAnsi="Times New Roman" w:cs="Times New Roman"/>
          <w:sz w:val="24"/>
          <w:szCs w:val="24"/>
          <w:lang w:eastAsia="fi-FI"/>
        </w:rPr>
        <w:t>188</w:t>
      </w:r>
      <w:r w:rsidR="00BA30D2">
        <w:rPr>
          <w:rFonts w:ascii="Times New Roman" w:eastAsia="Times New Roman" w:hAnsi="Times New Roman" w:cs="Times New Roman"/>
          <w:sz w:val="24"/>
          <w:szCs w:val="24"/>
          <w:lang w:eastAsia="fi-FI"/>
        </w:rPr>
        <w:t>/</w:t>
      </w:r>
      <w:r w:rsidR="002B103E">
        <w:rPr>
          <w:rFonts w:ascii="Times New Roman" w:eastAsia="Times New Roman" w:hAnsi="Times New Roman" w:cs="Times New Roman"/>
          <w:sz w:val="24"/>
          <w:szCs w:val="24"/>
          <w:lang w:eastAsia="fi-FI"/>
        </w:rPr>
        <w:t>2000</w:t>
      </w:r>
      <w:r w:rsidR="00BA30D2">
        <w:rPr>
          <w:rFonts w:ascii="Times New Roman" w:eastAsia="Times New Roman" w:hAnsi="Times New Roman" w:cs="Times New Roman"/>
          <w:sz w:val="24"/>
          <w:szCs w:val="24"/>
          <w:lang w:eastAsia="fi-FI"/>
        </w:rPr>
        <w:t>)</w:t>
      </w:r>
      <w:r w:rsidRPr="00445C72">
        <w:rPr>
          <w:rFonts w:ascii="Times New Roman" w:eastAsia="Times New Roman" w:hAnsi="Times New Roman" w:cs="Times New Roman"/>
          <w:sz w:val="24"/>
          <w:szCs w:val="24"/>
          <w:lang w:eastAsia="fi-FI"/>
        </w:rPr>
        <w:t>.</w:t>
      </w:r>
    </w:p>
    <w:p w14:paraId="33352160" w14:textId="77777777" w:rsidR="00812F9F" w:rsidRDefault="00812F9F" w:rsidP="00812F9F">
      <w:pPr>
        <w:spacing w:after="0" w:line="240" w:lineRule="auto"/>
        <w:jc w:val="both"/>
        <w:rPr>
          <w:rFonts w:ascii="Times New Roman" w:eastAsia="Times New Roman" w:hAnsi="Times New Roman" w:cs="Times New Roman"/>
          <w:b/>
          <w:sz w:val="24"/>
          <w:szCs w:val="24"/>
          <w:lang w:eastAsia="fi-FI"/>
        </w:rPr>
      </w:pPr>
    </w:p>
    <w:p w14:paraId="679718C4" w14:textId="77777777" w:rsidR="0049190B"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2 §.</w:t>
      </w:r>
      <w:r w:rsidRPr="00445C72">
        <w:rPr>
          <w:rFonts w:ascii="Times New Roman" w:eastAsia="Times New Roman" w:hAnsi="Times New Roman" w:cs="Times New Roman"/>
          <w:i/>
          <w:sz w:val="24"/>
          <w:szCs w:val="24"/>
          <w:lang w:eastAsia="fi-FI"/>
        </w:rPr>
        <w:t xml:space="preserve"> Kirkon </w:t>
      </w:r>
      <w:r w:rsidR="002F1961">
        <w:rPr>
          <w:rFonts w:ascii="Times New Roman" w:eastAsia="Times New Roman" w:hAnsi="Times New Roman" w:cs="Times New Roman"/>
          <w:i/>
          <w:sz w:val="24"/>
          <w:szCs w:val="24"/>
          <w:lang w:eastAsia="fi-FI"/>
        </w:rPr>
        <w:t xml:space="preserve">tunnustus ja </w:t>
      </w:r>
      <w:r w:rsidRPr="00445C72">
        <w:rPr>
          <w:rFonts w:ascii="Times New Roman" w:eastAsia="Times New Roman" w:hAnsi="Times New Roman" w:cs="Times New Roman"/>
          <w:i/>
          <w:sz w:val="24"/>
          <w:szCs w:val="24"/>
          <w:lang w:eastAsia="fi-FI"/>
        </w:rPr>
        <w:t xml:space="preserve">tehtävä. </w:t>
      </w:r>
      <w:r w:rsidRPr="00445C72">
        <w:rPr>
          <w:rFonts w:ascii="Times New Roman" w:eastAsia="Times New Roman" w:hAnsi="Times New Roman" w:cs="Times New Roman"/>
          <w:sz w:val="24"/>
          <w:szCs w:val="24"/>
          <w:lang w:eastAsia="fi-FI"/>
        </w:rPr>
        <w:t>Pykälä</w:t>
      </w:r>
      <w:r w:rsidR="002F1961">
        <w:rPr>
          <w:rFonts w:ascii="Times New Roman" w:eastAsia="Times New Roman" w:hAnsi="Times New Roman" w:cs="Times New Roman"/>
          <w:sz w:val="24"/>
          <w:szCs w:val="24"/>
          <w:lang w:eastAsia="fi-FI"/>
        </w:rPr>
        <w:t>n 1 momentissa määritellään kirkon tunnustus voimassa olevaa kirkkolakia vastaavalla tavalla. Tunnustus ilmaisee, mistä kirkossa on kysymys ja mihin kirkon luterilainen identiteetti</w:t>
      </w:r>
      <w:r w:rsidR="0049190B">
        <w:rPr>
          <w:rFonts w:ascii="Times New Roman" w:eastAsia="Times New Roman" w:hAnsi="Times New Roman" w:cs="Times New Roman"/>
          <w:sz w:val="24"/>
          <w:szCs w:val="24"/>
          <w:lang w:eastAsia="fi-FI"/>
        </w:rPr>
        <w:t xml:space="preserve"> uskonnollisena yhteisönä perustuu. Tunnustuksen ilmaiseminen kirkkolaissa luo perustan kirkon tehtävälle. Tarkemmin tunnustus määritellään kirkkojärjestyksessä.</w:t>
      </w:r>
    </w:p>
    <w:p w14:paraId="0A7C8A6B" w14:textId="77777777" w:rsidR="0049190B" w:rsidRDefault="0049190B" w:rsidP="00812F9F">
      <w:pPr>
        <w:spacing w:after="0" w:line="240" w:lineRule="auto"/>
        <w:jc w:val="both"/>
        <w:rPr>
          <w:rFonts w:ascii="Times New Roman" w:eastAsia="Times New Roman" w:hAnsi="Times New Roman" w:cs="Times New Roman"/>
          <w:sz w:val="24"/>
          <w:szCs w:val="24"/>
          <w:lang w:eastAsia="fi-FI"/>
        </w:rPr>
      </w:pPr>
    </w:p>
    <w:p w14:paraId="184E21BD" w14:textId="66D6E550" w:rsidR="00445C72" w:rsidRPr="00445C72" w:rsidRDefault="0049190B" w:rsidP="00812F9F">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momentti</w:t>
      </w:r>
      <w:r w:rsidR="00445C72" w:rsidRPr="00445C72">
        <w:rPr>
          <w:rFonts w:ascii="Times New Roman" w:eastAsia="Times New Roman" w:hAnsi="Times New Roman" w:cs="Times New Roman"/>
          <w:sz w:val="24"/>
          <w:szCs w:val="24"/>
          <w:lang w:eastAsia="fi-FI"/>
        </w:rPr>
        <w:t xml:space="preserve"> sisältää yleisluonteisen säännöksen kirkon tunnustukseen perustuvista tai siitä johdetuista keskeisistä kirkon tehtävistä. Suomen evankelis-luterilainen kirkko on julkisoikeudellinen yhteisö. Kirkon tehtävät rajaavat myös varojen käyttöä, joten laissa on tarpeen luetella ne keskeiset tehtäväalueet, joilla kirkko toimii yhteiskunnassa. Säännöksen on vakiintuneesti katsottu kattavan myös kirkon harjoittaman kansainvälisen diakonian, minkä vuoksi sitä ei ole tarpeen mainita erikseen.</w:t>
      </w:r>
    </w:p>
    <w:p w14:paraId="08711C8A" w14:textId="77777777" w:rsidR="00812F9F" w:rsidRDefault="00812F9F" w:rsidP="00812F9F">
      <w:pPr>
        <w:spacing w:after="0" w:line="240" w:lineRule="auto"/>
        <w:jc w:val="both"/>
        <w:rPr>
          <w:rFonts w:ascii="Times New Roman" w:eastAsia="Times New Roman" w:hAnsi="Times New Roman" w:cs="Times New Roman"/>
          <w:b/>
          <w:sz w:val="24"/>
          <w:szCs w:val="24"/>
          <w:lang w:eastAsia="fi-FI"/>
        </w:rPr>
      </w:pPr>
    </w:p>
    <w:p w14:paraId="76609B8B"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3 §.</w:t>
      </w:r>
      <w:r w:rsidRPr="00445C72">
        <w:rPr>
          <w:rFonts w:ascii="Times New Roman" w:eastAsia="Times New Roman" w:hAnsi="Times New Roman" w:cs="Times New Roman"/>
          <w:i/>
          <w:sz w:val="24"/>
          <w:szCs w:val="24"/>
          <w:lang w:eastAsia="fi-FI"/>
        </w:rPr>
        <w:t xml:space="preserve"> Kirkon jäsenyys. </w:t>
      </w:r>
      <w:r w:rsidRPr="00445C72">
        <w:rPr>
          <w:rFonts w:ascii="Times New Roman" w:eastAsia="Times New Roman" w:hAnsi="Times New Roman" w:cs="Times New Roman"/>
          <w:sz w:val="24"/>
          <w:szCs w:val="24"/>
          <w:lang w:eastAsia="fi-FI"/>
        </w:rPr>
        <w:t>Pykälässä säädettäisiin evankelis-luterilaisen kirkon jäsenyydestä. Jäsenyyttä koskeva säännös liittyy yksilön oikeuksiin ja velvollisuuksiin, joiden perusteista on säädettävä laissa. Kirkon jäseneksi otettaisiin edelleen kasteessa, ja siitä säädettäisiin kirkkojärjestyksessä. Uskonnollisen yhdyskunnan jäsenyydestä säädetään uskonnonvapauslain 3 §:</w:t>
      </w:r>
      <w:proofErr w:type="spellStart"/>
      <w:r w:rsidRPr="00445C72">
        <w:rPr>
          <w:rFonts w:ascii="Times New Roman" w:eastAsia="Times New Roman" w:hAnsi="Times New Roman" w:cs="Times New Roman"/>
          <w:sz w:val="24"/>
          <w:szCs w:val="24"/>
          <w:lang w:eastAsia="fi-FI"/>
        </w:rPr>
        <w:t>ssä</w:t>
      </w:r>
      <w:proofErr w:type="spellEnd"/>
      <w:r w:rsidRPr="00445C72">
        <w:rPr>
          <w:rFonts w:ascii="Times New Roman" w:eastAsia="Times New Roman" w:hAnsi="Times New Roman" w:cs="Times New Roman"/>
          <w:sz w:val="24"/>
          <w:szCs w:val="24"/>
          <w:lang w:eastAsia="fi-FI"/>
        </w:rPr>
        <w:t xml:space="preserve">. Sen mukaan jokaisella on oikeus päättää uskonnollisesta asemastaan liittymällä sellaiseen uskonnolliseen yhdyskuntaan, joka hyväksyy hänet jäsenekseen, tai eroamalla siitä. </w:t>
      </w:r>
    </w:p>
    <w:p w14:paraId="733C1349"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62BCD805"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Pykälän 2 momentissa säädettäisiin Suomen kansalaisen ja ulkomaalaisen mahdollisuudesta liittyä kirkon jäseneksi. Ulkomaalainen voi liittyä kirkon jäseneksi vastaavasti kuin Suomen kansalainen silloin, kun hänellä on kotikuntalaissa (201/1994) tarkoitettu kotikunta Suomessa. Suomessa asuva kotikuntaa vailla oleva ulkomaalainen voi liittyä kirkon jäseneksi osallistuttuaan seurakunnan toimintaan kolmen kuukauden ajan. Määräaikana henkilö osoittaa sitoutumisensa uskonnolliseen yhteisöön ja aikomuksensa oleskella maassa tilapäisyyttä kauemmin. Tänä aikana hänen on mahdollista tutustua seurakuntaan ja sen toimintaan sekä tarvittaessa saada kasteopetusta.</w:t>
      </w:r>
    </w:p>
    <w:p w14:paraId="01B82571"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10810990" w14:textId="334924D8"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Seurakuntaan tutustuminen ja sitoutuminen voi toteutua monin eri tavoin. Käytännössä kolmen kuukauden määräaika määritellään pääsääntöisesti siitä hetkestä, kun henkilö on ottanut yhteyttä seurakunnan kirkkoherraan liittyäkseen kirkon jäseneksi. Jos henkilö on osallistunut aktiivisesti esimerkiksi seurakunnan oppilaitostoimintaan jo aiemmin, voida</w:t>
      </w:r>
      <w:r w:rsidR="00E054FC">
        <w:rPr>
          <w:rFonts w:ascii="Times New Roman" w:eastAsia="Times New Roman" w:hAnsi="Times New Roman" w:cs="Times New Roman"/>
          <w:sz w:val="24"/>
          <w:szCs w:val="24"/>
          <w:lang w:eastAsia="fi-FI"/>
        </w:rPr>
        <w:t xml:space="preserve">an tämä ottaa </w:t>
      </w:r>
      <w:r w:rsidRPr="00445C72">
        <w:rPr>
          <w:rFonts w:ascii="Times New Roman" w:eastAsia="Times New Roman" w:hAnsi="Times New Roman" w:cs="Times New Roman"/>
          <w:sz w:val="24"/>
          <w:szCs w:val="24"/>
          <w:lang w:eastAsia="fi-FI"/>
        </w:rPr>
        <w:t>huomioon ajan määrittämisessä. Päättäessään jäseneksi ottamisesta kirkkoherran on arvioitava tapauskohtaisesti, onko seurakunnan toimintaan osallistumisen ehto täyttynyt. Harkinnan on perustuttava ihmisten yhdenvertaiseen kohteluun. Yli kolme kuukautta Suomessa laillisesti oleskelevalla henkilöllä tulee olla oleskelulupa tai hän on muutoin joutunut rekisteröimään oleskelunsa Suomessa, jolloin hänen henkilötietonsa voidaan tarkistaa esimerkiksi tilapäisestä oleskeluluvasta tai vastaavasta asiakirjasta.</w:t>
      </w:r>
    </w:p>
    <w:p w14:paraId="4158A4EB"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00BBA06B"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Pykälän 3 momentissa säädettäisiin siitä, että kirkon jäseneksi liittyvä ei voi samanaikaisesti olla muun uskonnollisen yhdyskunnan jäsen. Muulla uskonnollisella yhdyskunnalla ei tarkoiteta sellaista uskonnollista yhdyskuntaa, jonka kanssa kirkolliskokous on hyväksynyt sopimuksen jäsenyyden vastavuoroisista edellytyksistä. </w:t>
      </w:r>
    </w:p>
    <w:p w14:paraId="3905E291" w14:textId="77777777" w:rsidR="00812F9F" w:rsidRDefault="00812F9F" w:rsidP="00812F9F">
      <w:pPr>
        <w:spacing w:after="0" w:line="240" w:lineRule="auto"/>
        <w:jc w:val="both"/>
        <w:rPr>
          <w:rFonts w:ascii="Times New Roman" w:eastAsia="Times New Roman" w:hAnsi="Times New Roman" w:cs="Times New Roman"/>
          <w:b/>
          <w:sz w:val="24"/>
          <w:szCs w:val="24"/>
          <w:lang w:eastAsia="fi-FI"/>
        </w:rPr>
      </w:pPr>
    </w:p>
    <w:p w14:paraId="31D1A946"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4 §.</w:t>
      </w:r>
      <w:r w:rsidRPr="00445C72">
        <w:rPr>
          <w:rFonts w:ascii="Times New Roman" w:eastAsia="Times New Roman" w:hAnsi="Times New Roman" w:cs="Times New Roman"/>
          <w:i/>
          <w:sz w:val="24"/>
          <w:szCs w:val="24"/>
          <w:lang w:eastAsia="fi-FI"/>
        </w:rPr>
        <w:t xml:space="preserve"> Jäsenyyden lakkaaminen. </w:t>
      </w:r>
      <w:r w:rsidRPr="00445C72">
        <w:rPr>
          <w:rFonts w:ascii="Times New Roman" w:eastAsia="Times New Roman" w:hAnsi="Times New Roman" w:cs="Times New Roman"/>
          <w:sz w:val="24"/>
          <w:szCs w:val="24"/>
          <w:lang w:eastAsia="fi-FI"/>
        </w:rPr>
        <w:t>Pykälässä säädettäisiin tilanteista, joissa kirkon jäsenyyden edellytykset eivät enää täyty ja jäsenyys lakkaa. Jäsenyys lakkaa, kun jäsen eroaa kirkosta tai liittyy muun uskonnollisen yhdyskunnan jäseneksi, jollei kysymyksessä ole sellainen uskonnollinen yhdyskunta, jonka kanssa kirkolliskokous on hyväksynyt sopimuksen jäsenyyden vastavuoroisista edellytyksistä. Kun ulkomailla pysyvästi asuva Suomen kansalainen menettää Suomen kansalaisuuden, hänellä ei ole enää kotikuntaa eikä väestökirjanpitokuntaa Suomessa. Tällöin hänen jäsenyytensä kirkossa lakkaa. Kun ulkomaalainen kirkon jäsen muuttaa pois Suomesta, hän menettää kotikunnan Suomessa eikä hän ulkomaalaisena saa sen tilalle väestökirjanpitokuntaa. Siten Suomesta pysyvästi pois muuttavan ulkomaalaisen jäsenyys lakkaa.</w:t>
      </w:r>
    </w:p>
    <w:p w14:paraId="5357A424" w14:textId="77777777" w:rsidR="00812F9F" w:rsidRDefault="00812F9F" w:rsidP="00812F9F">
      <w:pPr>
        <w:spacing w:after="0" w:line="240" w:lineRule="auto"/>
        <w:jc w:val="both"/>
        <w:rPr>
          <w:rFonts w:ascii="Times New Roman" w:eastAsia="Times New Roman" w:hAnsi="Times New Roman" w:cs="Times New Roman"/>
          <w:b/>
          <w:sz w:val="24"/>
          <w:szCs w:val="24"/>
          <w:lang w:eastAsia="fi-FI"/>
        </w:rPr>
      </w:pPr>
    </w:p>
    <w:p w14:paraId="6440DE61"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5 §.</w:t>
      </w:r>
      <w:r w:rsidRPr="00445C72">
        <w:rPr>
          <w:rFonts w:ascii="Times New Roman" w:eastAsia="Times New Roman" w:hAnsi="Times New Roman" w:cs="Times New Roman"/>
          <w:i/>
          <w:sz w:val="24"/>
          <w:szCs w:val="24"/>
          <w:lang w:eastAsia="fi-FI"/>
        </w:rPr>
        <w:t xml:space="preserve"> Kirkkolain säätäminen sekä esitykset ja lausunnot. </w:t>
      </w:r>
      <w:r w:rsidRPr="00445C72">
        <w:rPr>
          <w:rFonts w:ascii="Times New Roman" w:eastAsia="Times New Roman" w:hAnsi="Times New Roman" w:cs="Times New Roman"/>
          <w:sz w:val="24"/>
          <w:szCs w:val="24"/>
          <w:lang w:eastAsia="fi-FI"/>
        </w:rPr>
        <w:t xml:space="preserve">Perustuslain 76 §:n 2 momentin mukaan kirkkolain säätämisjärjestyksestä ja kirkkolakia koskevasta aloiteoikeudesta on voimassa, mitä niistä kirkkolaissa erikseen säädetään. </w:t>
      </w:r>
      <w:r w:rsidR="003F7E3C" w:rsidRPr="00445C72">
        <w:rPr>
          <w:rFonts w:ascii="Times New Roman" w:eastAsia="Times New Roman" w:hAnsi="Times New Roman" w:cs="Times New Roman"/>
          <w:sz w:val="24"/>
          <w:szCs w:val="24"/>
          <w:lang w:eastAsia="fi-FI"/>
        </w:rPr>
        <w:t>Kirkolliskokoukse</w:t>
      </w:r>
      <w:r w:rsidR="003F7E3C">
        <w:rPr>
          <w:rFonts w:ascii="Times New Roman" w:eastAsia="Times New Roman" w:hAnsi="Times New Roman" w:cs="Times New Roman"/>
          <w:sz w:val="24"/>
          <w:szCs w:val="24"/>
          <w:lang w:eastAsia="fi-FI"/>
        </w:rPr>
        <w:t>lla on ollut</w:t>
      </w:r>
      <w:r w:rsidR="003F7E3C" w:rsidRPr="00445C72">
        <w:rPr>
          <w:rFonts w:ascii="Times New Roman" w:eastAsia="Times New Roman" w:hAnsi="Times New Roman" w:cs="Times New Roman"/>
          <w:sz w:val="24"/>
          <w:szCs w:val="24"/>
          <w:lang w:eastAsia="fi-FI"/>
        </w:rPr>
        <w:t xml:space="preserve"> </w:t>
      </w:r>
      <w:r w:rsidRPr="00445C72">
        <w:rPr>
          <w:rFonts w:ascii="Times New Roman" w:eastAsia="Times New Roman" w:hAnsi="Times New Roman" w:cs="Times New Roman"/>
          <w:sz w:val="24"/>
          <w:szCs w:val="24"/>
          <w:lang w:eastAsia="fi-FI"/>
        </w:rPr>
        <w:t xml:space="preserve">yksinomainen aloiteoikeus kirkkolain muuttamiseen ja kumoamiseen </w:t>
      </w:r>
      <w:r w:rsidR="003F7E3C">
        <w:rPr>
          <w:rFonts w:ascii="Times New Roman" w:eastAsia="Times New Roman" w:hAnsi="Times New Roman" w:cs="Times New Roman"/>
          <w:sz w:val="24"/>
          <w:szCs w:val="24"/>
          <w:lang w:eastAsia="fi-FI"/>
        </w:rPr>
        <w:t>vuoden 1869 kirkkolaista lähtien, eikä siihen ehdoteta muutosta</w:t>
      </w:r>
      <w:r w:rsidRPr="00445C72">
        <w:rPr>
          <w:rFonts w:ascii="Times New Roman" w:eastAsia="Times New Roman" w:hAnsi="Times New Roman" w:cs="Times New Roman"/>
          <w:sz w:val="24"/>
          <w:szCs w:val="24"/>
          <w:lang w:eastAsia="fi-FI"/>
        </w:rPr>
        <w:t>.</w:t>
      </w:r>
    </w:p>
    <w:p w14:paraId="27A01F42"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44DBEFA8" w14:textId="36671486"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Pykälän 2 momentissa s</w:t>
      </w:r>
      <w:r w:rsidR="006E32DD">
        <w:rPr>
          <w:rFonts w:ascii="Times New Roman" w:eastAsia="Times New Roman" w:hAnsi="Times New Roman" w:cs="Times New Roman"/>
          <w:sz w:val="24"/>
          <w:szCs w:val="24"/>
          <w:lang w:eastAsia="fi-FI"/>
        </w:rPr>
        <w:t>äädetään</w:t>
      </w:r>
      <w:r w:rsidRPr="00445C72">
        <w:rPr>
          <w:rFonts w:ascii="Times New Roman" w:eastAsia="Times New Roman" w:hAnsi="Times New Roman" w:cs="Times New Roman"/>
          <w:sz w:val="24"/>
          <w:szCs w:val="24"/>
          <w:lang w:eastAsia="fi-FI"/>
        </w:rPr>
        <w:t xml:space="preserve"> kirkkolakiehdotuksessa havaittujen lainsäädäntöteknisten seikkojen korjaamisesta oikaisumenettelyllä. </w:t>
      </w:r>
      <w:r w:rsidR="006E32DD">
        <w:rPr>
          <w:rFonts w:ascii="Times New Roman" w:eastAsia="Times New Roman" w:hAnsi="Times New Roman" w:cs="Times New Roman"/>
          <w:sz w:val="24"/>
          <w:szCs w:val="24"/>
          <w:lang w:eastAsia="fi-FI"/>
        </w:rPr>
        <w:t>L</w:t>
      </w:r>
      <w:r w:rsidR="003F77FA">
        <w:rPr>
          <w:rFonts w:ascii="Times New Roman" w:eastAsia="Times New Roman" w:hAnsi="Times New Roman" w:cs="Times New Roman"/>
          <w:sz w:val="24"/>
          <w:szCs w:val="24"/>
          <w:lang w:eastAsia="fi-FI"/>
        </w:rPr>
        <w:t>ainsäädäntötekninen virhe</w:t>
      </w:r>
      <w:r w:rsidR="006E32DD">
        <w:rPr>
          <w:rFonts w:ascii="Times New Roman" w:eastAsia="Times New Roman" w:hAnsi="Times New Roman" w:cs="Times New Roman"/>
          <w:sz w:val="24"/>
          <w:szCs w:val="24"/>
          <w:lang w:eastAsia="fi-FI"/>
        </w:rPr>
        <w:t xml:space="preserve"> olisi mahdollista korjata joko opetus- ja kulttuuriministeriön pyydettyä asiasta lausunnon tai kirkkohallituksen omasta aloitteesta. Korjaamisella ei </w:t>
      </w:r>
      <w:r w:rsidRPr="00445C72">
        <w:rPr>
          <w:rFonts w:ascii="Times New Roman" w:eastAsia="Times New Roman" w:hAnsi="Times New Roman" w:cs="Times New Roman"/>
          <w:sz w:val="24"/>
          <w:szCs w:val="24"/>
          <w:lang w:eastAsia="fi-FI"/>
        </w:rPr>
        <w:t xml:space="preserve">voitaisi muuttaa ehdotuksen asiasisältöä. </w:t>
      </w:r>
      <w:r w:rsidR="003F77FA" w:rsidRPr="00445C72">
        <w:rPr>
          <w:rFonts w:ascii="Times New Roman" w:eastAsia="Times New Roman" w:hAnsi="Times New Roman" w:cs="Times New Roman"/>
          <w:sz w:val="24"/>
          <w:szCs w:val="24"/>
          <w:lang w:eastAsia="fi-FI"/>
        </w:rPr>
        <w:t>Kirkkohallitukse</w:t>
      </w:r>
      <w:r w:rsidR="003F77FA">
        <w:rPr>
          <w:rFonts w:ascii="Times New Roman" w:eastAsia="Times New Roman" w:hAnsi="Times New Roman" w:cs="Times New Roman"/>
          <w:sz w:val="24"/>
          <w:szCs w:val="24"/>
          <w:lang w:eastAsia="fi-FI"/>
        </w:rPr>
        <w:t>n</w:t>
      </w:r>
      <w:r w:rsidR="003F77FA" w:rsidRPr="00445C72">
        <w:rPr>
          <w:rFonts w:ascii="Times New Roman" w:eastAsia="Times New Roman" w:hAnsi="Times New Roman" w:cs="Times New Roman"/>
          <w:sz w:val="24"/>
          <w:szCs w:val="24"/>
          <w:lang w:eastAsia="fi-FI"/>
        </w:rPr>
        <w:t xml:space="preserve"> </w:t>
      </w:r>
      <w:r w:rsidRPr="00445C72">
        <w:rPr>
          <w:rFonts w:ascii="Times New Roman" w:eastAsia="Times New Roman" w:hAnsi="Times New Roman" w:cs="Times New Roman"/>
          <w:sz w:val="24"/>
          <w:szCs w:val="24"/>
          <w:lang w:eastAsia="fi-FI"/>
        </w:rPr>
        <w:t>aloiteoikeus oikaisun tekemiseksi nopeuttaa kirkkolakiehdotuksen jatkovalmistelua hallituksen esitykseksi.</w:t>
      </w:r>
    </w:p>
    <w:p w14:paraId="4485E137"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5F1DC502"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Pykälän 3 momentissa ehdotetaan säädettäväksi kirkon oikeudesta tehdä esityksiä kirkkoa koskevasta muusta lainsäädännöstä sekä oikeudesta tehdä esityksiä ja antaa lausuntoja valtion viranomaisille kirkon opin ja tehtävän kannalta tärkeistä yhteiskunnallisista asioista. </w:t>
      </w:r>
      <w:r w:rsidR="003F77FA">
        <w:rPr>
          <w:rFonts w:ascii="Times New Roman" w:eastAsia="Times New Roman" w:hAnsi="Times New Roman" w:cs="Times New Roman"/>
          <w:sz w:val="24"/>
          <w:szCs w:val="24"/>
          <w:lang w:eastAsia="fi-FI"/>
        </w:rPr>
        <w:t xml:space="preserve">Voimassa olevaa säännöstä on korjattu kielellisesti muuttamatta sen sisältöä. </w:t>
      </w:r>
      <w:r w:rsidRPr="00445C72">
        <w:rPr>
          <w:rFonts w:ascii="Times New Roman" w:eastAsia="Times New Roman" w:hAnsi="Times New Roman" w:cs="Times New Roman"/>
          <w:sz w:val="24"/>
          <w:szCs w:val="24"/>
          <w:lang w:eastAsia="fi-FI"/>
        </w:rPr>
        <w:t xml:space="preserve">Säännöksessä ei määritellä yksityiskohtaisemmin sitä, </w:t>
      </w:r>
      <w:r w:rsidRPr="00445C72">
        <w:rPr>
          <w:rFonts w:ascii="Times New Roman" w:eastAsia="Times New Roman" w:hAnsi="Times New Roman" w:cs="Times New Roman"/>
          <w:sz w:val="24"/>
          <w:szCs w:val="24"/>
          <w:lang w:eastAsia="fi-FI"/>
        </w:rPr>
        <w:lastRenderedPageBreak/>
        <w:t xml:space="preserve">mille kirkon toimielimelle </w:t>
      </w:r>
      <w:r w:rsidR="003F77FA">
        <w:rPr>
          <w:rFonts w:ascii="Times New Roman" w:eastAsia="Times New Roman" w:hAnsi="Times New Roman" w:cs="Times New Roman"/>
          <w:sz w:val="24"/>
          <w:szCs w:val="24"/>
          <w:lang w:eastAsia="fi-FI"/>
        </w:rPr>
        <w:t>esitys- ja lausunnonanto-</w:t>
      </w:r>
      <w:r w:rsidRPr="00445C72">
        <w:rPr>
          <w:rFonts w:ascii="Times New Roman" w:eastAsia="Times New Roman" w:hAnsi="Times New Roman" w:cs="Times New Roman"/>
          <w:sz w:val="24"/>
          <w:szCs w:val="24"/>
          <w:lang w:eastAsia="fi-FI"/>
        </w:rPr>
        <w:t xml:space="preserve">oikeus kuuluu. Kirkon sisäisestä toimivallasta säädetään muualla </w:t>
      </w:r>
      <w:r w:rsidR="006D7DA4">
        <w:rPr>
          <w:rFonts w:ascii="Times New Roman" w:eastAsia="Times New Roman" w:hAnsi="Times New Roman" w:cs="Times New Roman"/>
          <w:sz w:val="24"/>
          <w:szCs w:val="24"/>
          <w:lang w:eastAsia="fi-FI"/>
        </w:rPr>
        <w:t>kirkko</w:t>
      </w:r>
      <w:r w:rsidRPr="00445C72">
        <w:rPr>
          <w:rFonts w:ascii="Times New Roman" w:eastAsia="Times New Roman" w:hAnsi="Times New Roman" w:cs="Times New Roman"/>
          <w:sz w:val="24"/>
          <w:szCs w:val="24"/>
          <w:lang w:eastAsia="fi-FI"/>
        </w:rPr>
        <w:t>laissa</w:t>
      </w:r>
      <w:r w:rsidR="006D7DA4">
        <w:rPr>
          <w:rFonts w:ascii="Times New Roman" w:eastAsia="Times New Roman" w:hAnsi="Times New Roman" w:cs="Times New Roman"/>
          <w:sz w:val="24"/>
          <w:szCs w:val="24"/>
          <w:lang w:eastAsia="fi-FI"/>
        </w:rPr>
        <w:t xml:space="preserve"> ja kirkkojärjestyksessä</w:t>
      </w:r>
      <w:r w:rsidRPr="00445C72">
        <w:rPr>
          <w:rFonts w:ascii="Times New Roman" w:eastAsia="Times New Roman" w:hAnsi="Times New Roman" w:cs="Times New Roman"/>
          <w:sz w:val="24"/>
          <w:szCs w:val="24"/>
          <w:lang w:eastAsia="fi-FI"/>
        </w:rPr>
        <w:t>.</w:t>
      </w:r>
    </w:p>
    <w:p w14:paraId="141BC940" w14:textId="77777777" w:rsidR="00812F9F" w:rsidRDefault="00812F9F" w:rsidP="00812F9F">
      <w:pPr>
        <w:spacing w:after="0" w:line="240" w:lineRule="auto"/>
        <w:jc w:val="both"/>
        <w:rPr>
          <w:rFonts w:ascii="Times New Roman" w:eastAsia="Times New Roman" w:hAnsi="Times New Roman" w:cs="Times New Roman"/>
          <w:sz w:val="24"/>
          <w:szCs w:val="24"/>
          <w:lang w:eastAsia="fi-FI"/>
        </w:rPr>
      </w:pPr>
    </w:p>
    <w:p w14:paraId="090468D5"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Pykälän 4 momentissa säädettäisiin velvollisuudesta kuulla kirkkoa säädettäessä asiasta, joka koskee kirkon suhdetta valtioon tai toisiin uskonnollisiin yhdyskuntiin.</w:t>
      </w:r>
    </w:p>
    <w:p w14:paraId="093658EC" w14:textId="77777777" w:rsidR="00812F9F" w:rsidRDefault="00812F9F" w:rsidP="00812F9F">
      <w:pPr>
        <w:spacing w:after="0" w:line="240" w:lineRule="auto"/>
        <w:jc w:val="both"/>
        <w:rPr>
          <w:rFonts w:ascii="Times New Roman" w:eastAsia="Times New Roman" w:hAnsi="Times New Roman" w:cs="Times New Roman"/>
          <w:b/>
          <w:sz w:val="24"/>
          <w:szCs w:val="24"/>
          <w:lang w:eastAsia="fi-FI"/>
        </w:rPr>
      </w:pPr>
    </w:p>
    <w:p w14:paraId="04FE094A" w14:textId="77777777" w:rsidR="00445C72" w:rsidRPr="00445C72" w:rsidRDefault="00445C72" w:rsidP="00812F9F">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 xml:space="preserve">6 §. </w:t>
      </w:r>
      <w:r w:rsidRPr="00445C72">
        <w:rPr>
          <w:rFonts w:ascii="Times New Roman" w:eastAsia="Times New Roman" w:hAnsi="Times New Roman" w:cs="Times New Roman"/>
          <w:i/>
          <w:sz w:val="24"/>
          <w:szCs w:val="24"/>
          <w:lang w:eastAsia="fi-FI"/>
        </w:rPr>
        <w:t xml:space="preserve">Kirkolliset juhlapäivät. </w:t>
      </w:r>
      <w:r w:rsidRPr="00445C72">
        <w:rPr>
          <w:rFonts w:ascii="Times New Roman" w:eastAsia="Times New Roman" w:hAnsi="Times New Roman" w:cs="Times New Roman"/>
          <w:sz w:val="24"/>
          <w:szCs w:val="24"/>
          <w:lang w:eastAsia="fi-FI"/>
        </w:rPr>
        <w:t xml:space="preserve">Pykälän 1 momentissa luetellaan kirkolliset juhlapäivät. Pykälän 2 momentin mukaan juhlapäivien aika määräytyy niin kuin läntisessä kristikunnassa vanhastaan on ollut tapana. </w:t>
      </w:r>
    </w:p>
    <w:p w14:paraId="20B70E29" w14:textId="77777777" w:rsidR="00E330D4" w:rsidRDefault="00E330D4" w:rsidP="00E330D4">
      <w:pPr>
        <w:spacing w:after="0" w:line="240" w:lineRule="auto"/>
        <w:jc w:val="both"/>
        <w:rPr>
          <w:rFonts w:ascii="Times New Roman" w:eastAsia="Times New Roman" w:hAnsi="Times New Roman" w:cs="Times New Roman"/>
          <w:sz w:val="24"/>
          <w:szCs w:val="24"/>
          <w:lang w:eastAsia="fi-FI"/>
        </w:rPr>
      </w:pPr>
    </w:p>
    <w:p w14:paraId="29A7102A" w14:textId="77777777" w:rsidR="00445C72" w:rsidRP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Kirkkovuosi rakentuu siten, että kirkkovuoden keskus on pääsiäinen. Pääsiäisen ajankohdasta lasketaan kirkollisia pyhiä taaksepäin ja eteenpäin. Pääsiäistä vietetään kevätpäivän tasausta seuraavan täydenkuun jälkeisenä sunnuntaina (aikaisintaan 22 päivänä maaliskuuta ja viimeistään 25 päivänä huhtikuuta).</w:t>
      </w:r>
    </w:p>
    <w:p w14:paraId="0923E9DC" w14:textId="77777777" w:rsidR="00E330D4" w:rsidRDefault="00E330D4" w:rsidP="00E330D4">
      <w:pPr>
        <w:spacing w:after="0" w:line="240" w:lineRule="auto"/>
        <w:jc w:val="both"/>
        <w:rPr>
          <w:rFonts w:ascii="Times New Roman" w:eastAsia="Times New Roman" w:hAnsi="Times New Roman" w:cs="Times New Roman"/>
          <w:sz w:val="24"/>
          <w:szCs w:val="24"/>
          <w:lang w:eastAsia="fi-FI"/>
        </w:rPr>
      </w:pPr>
    </w:p>
    <w:p w14:paraId="41CF6527" w14:textId="77777777" w:rsidR="00445C72" w:rsidRP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Pääsiäistä edeltää paastonaika (40 arkipäivää, 6 sunnuntaita). Paastonaika alkaa laskiaissunnuntaita seuraavasta tuhkakeskiviikosta. Paastonaikaa edeltää kolme sunnuntaita, joita kutsutaan yhteisesti paastonaikaa edeltäviksi sunnuntaipäiviksi (3. sunnuntai ennen paastonaikaa, </w:t>
      </w:r>
      <w:proofErr w:type="spellStart"/>
      <w:r w:rsidRPr="00445C72">
        <w:rPr>
          <w:rFonts w:ascii="Times New Roman" w:eastAsia="Times New Roman" w:hAnsi="Times New Roman" w:cs="Times New Roman"/>
          <w:sz w:val="24"/>
          <w:szCs w:val="24"/>
          <w:lang w:eastAsia="fi-FI"/>
        </w:rPr>
        <w:t>Septuagesima</w:t>
      </w:r>
      <w:proofErr w:type="spellEnd"/>
      <w:r w:rsidRPr="00445C72">
        <w:rPr>
          <w:rFonts w:ascii="Times New Roman" w:eastAsia="Times New Roman" w:hAnsi="Times New Roman" w:cs="Times New Roman"/>
          <w:sz w:val="24"/>
          <w:szCs w:val="24"/>
          <w:lang w:eastAsia="fi-FI"/>
        </w:rPr>
        <w:t xml:space="preserve">, toinen sunnuntai ennen paastonaikaa, </w:t>
      </w:r>
      <w:proofErr w:type="spellStart"/>
      <w:r w:rsidRPr="00445C72">
        <w:rPr>
          <w:rFonts w:ascii="Times New Roman" w:eastAsia="Times New Roman" w:hAnsi="Times New Roman" w:cs="Times New Roman"/>
          <w:sz w:val="24"/>
          <w:szCs w:val="24"/>
          <w:lang w:eastAsia="fi-FI"/>
        </w:rPr>
        <w:t>Sexagesima</w:t>
      </w:r>
      <w:proofErr w:type="spellEnd"/>
      <w:r w:rsidRPr="00445C72">
        <w:rPr>
          <w:rFonts w:ascii="Times New Roman" w:eastAsia="Times New Roman" w:hAnsi="Times New Roman" w:cs="Times New Roman"/>
          <w:sz w:val="24"/>
          <w:szCs w:val="24"/>
          <w:lang w:eastAsia="fi-FI"/>
        </w:rPr>
        <w:t xml:space="preserve"> ja laskiaissunnuntai). Pääsiäistä seuraava pääsiäisaika on aina samanmittainen; kuusi pääsiäisen jälkeistä sunnuntaita. Helatorstai on aina viidennen ja kuudennen pääsiäisen jälkeisen sunnuntain välissä. Kuudetta pääsiäisen jälkeistä sunnuntaita seuraa helluntaipäivä. Pääsiäisjakso alkaa kolmannesta sunnuntaista ennen paastonaikaa ja päättyy kuudenteen sunnuntaihin pääsiäisestä. </w:t>
      </w:r>
    </w:p>
    <w:p w14:paraId="4C6866E7" w14:textId="77777777" w:rsidR="00E330D4" w:rsidRDefault="00E330D4" w:rsidP="00E330D4">
      <w:pPr>
        <w:spacing w:after="0" w:line="240" w:lineRule="auto"/>
        <w:jc w:val="both"/>
        <w:rPr>
          <w:rFonts w:ascii="Times New Roman" w:eastAsia="Times New Roman" w:hAnsi="Times New Roman" w:cs="Times New Roman"/>
          <w:sz w:val="24"/>
          <w:szCs w:val="24"/>
          <w:lang w:eastAsia="fi-FI"/>
        </w:rPr>
      </w:pPr>
    </w:p>
    <w:p w14:paraId="5C408EAC" w14:textId="77777777" w:rsidR="00445C72" w:rsidRP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Kirkkovuoden alkupuoli, joulujakso, lasketaan ensimmäisestä adventtisunnuntaista alkaen. Adventtiaikaan kuuluu neljä adventtisunnuntaita, jotka edeltävät joulupäivää. Jouluaika kestää jouluaatosta loppiaiseen. Loppiaisesta (6 päivänä tammikuuta) alkaa loppiaisaika, johon kuuluvien sunnuntaipäivien lukumäärä (2–6 sunnuntaita loppiaisesta) määräytyy </w:t>
      </w:r>
      <w:proofErr w:type="spellStart"/>
      <w:r w:rsidRPr="00445C72">
        <w:rPr>
          <w:rFonts w:ascii="Times New Roman" w:eastAsia="Times New Roman" w:hAnsi="Times New Roman" w:cs="Times New Roman"/>
          <w:sz w:val="24"/>
          <w:szCs w:val="24"/>
          <w:lang w:eastAsia="fi-FI"/>
        </w:rPr>
        <w:t>Septuagesiman</w:t>
      </w:r>
      <w:proofErr w:type="spellEnd"/>
      <w:r w:rsidRPr="00445C72">
        <w:rPr>
          <w:rFonts w:ascii="Times New Roman" w:eastAsia="Times New Roman" w:hAnsi="Times New Roman" w:cs="Times New Roman"/>
          <w:sz w:val="24"/>
          <w:szCs w:val="24"/>
          <w:lang w:eastAsia="fi-FI"/>
        </w:rPr>
        <w:t xml:space="preserve"> ajankohdasta. </w:t>
      </w:r>
    </w:p>
    <w:p w14:paraId="33AE45C2" w14:textId="77777777" w:rsidR="00E330D4" w:rsidRDefault="00E330D4" w:rsidP="00E330D4">
      <w:pPr>
        <w:spacing w:after="0" w:line="240" w:lineRule="auto"/>
        <w:jc w:val="both"/>
        <w:rPr>
          <w:rFonts w:ascii="Times New Roman" w:eastAsia="Times New Roman" w:hAnsi="Times New Roman" w:cs="Times New Roman"/>
          <w:sz w:val="24"/>
          <w:szCs w:val="24"/>
          <w:lang w:eastAsia="fi-FI"/>
        </w:rPr>
      </w:pPr>
    </w:p>
    <w:p w14:paraId="3FB7052F" w14:textId="77777777" w:rsidR="00445C72" w:rsidRP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Helluntaijakson aloittavat helluntaiaatto ja helluntaipäivä. Helluntain jälkeisen ajan pyhiä on niin monta kuin niitä mahtuu helluntaipäivän ja ensimmäisen adventtisunnuntain väliin (23–28). Helluntaipäivän jälkeinen sunnuntai on aina Pyhän Kolminaisuuden päivä. </w:t>
      </w:r>
    </w:p>
    <w:p w14:paraId="6B4EB084" w14:textId="77777777" w:rsidR="00E330D4" w:rsidRDefault="00E330D4" w:rsidP="00E330D4">
      <w:pPr>
        <w:spacing w:after="0" w:line="240" w:lineRule="auto"/>
        <w:jc w:val="both"/>
        <w:rPr>
          <w:rFonts w:ascii="Times New Roman" w:eastAsia="Times New Roman" w:hAnsi="Times New Roman" w:cs="Times New Roman"/>
          <w:sz w:val="24"/>
          <w:szCs w:val="24"/>
          <w:lang w:eastAsia="fi-FI"/>
        </w:rPr>
      </w:pPr>
    </w:p>
    <w:p w14:paraId="44D6ACFE" w14:textId="77777777" w:rsidR="00445C72" w:rsidRP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Uuden kirkkovuoden alkua (ensimmäistä adventtisunnuntaita) edeltävät kaksi pyhää ovat nimeltään Valvomisen sunnuntai ja Tuomiosunnuntai. Eräillä muillakin helluntain jälkeisillä pyhillä on oma nimensä: Apostolien päivä (6. sunnuntai helluntaista), Kirkastussunnuntai (8. sunnuntai helluntaista) ja Uskonpuhdistuksen muistopäivä (22. sunnuntai helluntaista).</w:t>
      </w:r>
    </w:p>
    <w:p w14:paraId="7AB75B9F" w14:textId="77777777" w:rsidR="00E330D4" w:rsidRDefault="00E330D4" w:rsidP="00E330D4">
      <w:pPr>
        <w:spacing w:after="0" w:line="240" w:lineRule="auto"/>
        <w:jc w:val="both"/>
        <w:rPr>
          <w:rFonts w:ascii="Times New Roman" w:eastAsia="Times New Roman" w:hAnsi="Times New Roman" w:cs="Times New Roman"/>
          <w:b/>
          <w:sz w:val="24"/>
          <w:szCs w:val="24"/>
          <w:lang w:eastAsia="fi-FI"/>
        </w:rPr>
      </w:pPr>
    </w:p>
    <w:p w14:paraId="6742CA50" w14:textId="77777777" w:rsidR="00445C72" w:rsidRP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b/>
          <w:sz w:val="24"/>
          <w:szCs w:val="24"/>
          <w:lang w:eastAsia="fi-FI"/>
        </w:rPr>
        <w:t>7 §.</w:t>
      </w:r>
      <w:r w:rsidRPr="00445C72">
        <w:rPr>
          <w:rFonts w:ascii="Times New Roman" w:eastAsia="Times New Roman" w:hAnsi="Times New Roman" w:cs="Times New Roman"/>
          <w:i/>
          <w:sz w:val="24"/>
          <w:szCs w:val="24"/>
          <w:lang w:eastAsia="fi-FI"/>
        </w:rPr>
        <w:t xml:space="preserve"> Kolehti. </w:t>
      </w:r>
      <w:r w:rsidRPr="00445C72">
        <w:rPr>
          <w:rFonts w:ascii="Times New Roman" w:eastAsia="Times New Roman" w:hAnsi="Times New Roman" w:cs="Times New Roman"/>
          <w:sz w:val="24"/>
          <w:szCs w:val="24"/>
          <w:lang w:eastAsia="fi-FI"/>
        </w:rPr>
        <w:t xml:space="preserve">Rahankeräyslain (255/2006) mukaan sen soveltamisalaan ei kuulu uskonnonvapauslaissa tarkoitetun uskonnollisen yhdyskunnan julkisen uskonnonharjoituksen yhteydessä tilaisuuteen osallistuvien keskuudessa suoritettava kolehdin keräys. Muu rahankeräys edellyttää rahankeräyslain mukaan hiippakunnan anomaa lupaa. </w:t>
      </w:r>
    </w:p>
    <w:p w14:paraId="08583A1B" w14:textId="77777777" w:rsidR="00E330D4" w:rsidRDefault="00E330D4" w:rsidP="00E330D4">
      <w:pPr>
        <w:spacing w:after="0" w:line="240" w:lineRule="auto"/>
        <w:jc w:val="both"/>
        <w:rPr>
          <w:rFonts w:ascii="Times New Roman" w:eastAsia="Times New Roman" w:hAnsi="Times New Roman" w:cs="Times New Roman"/>
          <w:sz w:val="24"/>
          <w:szCs w:val="24"/>
          <w:lang w:eastAsia="fi-FI"/>
        </w:rPr>
      </w:pPr>
    </w:p>
    <w:p w14:paraId="3BB9C585" w14:textId="370ECB77" w:rsidR="00445C72" w:rsidRDefault="00445C72" w:rsidP="00E330D4">
      <w:pPr>
        <w:spacing w:after="0" w:line="240" w:lineRule="auto"/>
        <w:jc w:val="both"/>
        <w:rPr>
          <w:rFonts w:ascii="Times New Roman" w:eastAsia="Times New Roman" w:hAnsi="Times New Roman" w:cs="Times New Roman"/>
          <w:sz w:val="24"/>
          <w:szCs w:val="24"/>
          <w:lang w:eastAsia="fi-FI"/>
        </w:rPr>
      </w:pPr>
      <w:r w:rsidRPr="00445C72">
        <w:rPr>
          <w:rFonts w:ascii="Times New Roman" w:eastAsia="Times New Roman" w:hAnsi="Times New Roman" w:cs="Times New Roman"/>
          <w:sz w:val="24"/>
          <w:szCs w:val="24"/>
          <w:lang w:eastAsia="fi-FI"/>
        </w:rPr>
        <w:t xml:space="preserve">Kirkkohallituksella on toimivalta määrätä, mihin tarkoituksiin pääjumalanpalveluksessa on kannettava kolehteja. Tästä ehdotetaan säädettäväksi kirkkohallituksen tehtävien yhteydessä </w:t>
      </w:r>
      <w:r w:rsidR="005D20F8">
        <w:rPr>
          <w:rFonts w:ascii="Times New Roman" w:eastAsia="Times New Roman" w:hAnsi="Times New Roman" w:cs="Times New Roman"/>
          <w:sz w:val="24"/>
          <w:szCs w:val="24"/>
          <w:lang w:eastAsia="fi-FI"/>
        </w:rPr>
        <w:t xml:space="preserve">kirkkojärjestyksen </w:t>
      </w:r>
      <w:r w:rsidRPr="00445C72">
        <w:rPr>
          <w:rFonts w:ascii="Times New Roman" w:eastAsia="Times New Roman" w:hAnsi="Times New Roman" w:cs="Times New Roman"/>
          <w:sz w:val="24"/>
          <w:szCs w:val="24"/>
          <w:lang w:eastAsia="fi-FI"/>
        </w:rPr>
        <w:t>5 luvun 8 §:</w:t>
      </w:r>
      <w:proofErr w:type="spellStart"/>
      <w:r w:rsidRPr="00445C72">
        <w:rPr>
          <w:rFonts w:ascii="Times New Roman" w:eastAsia="Times New Roman" w:hAnsi="Times New Roman" w:cs="Times New Roman"/>
          <w:sz w:val="24"/>
          <w:szCs w:val="24"/>
          <w:lang w:eastAsia="fi-FI"/>
        </w:rPr>
        <w:t>ssä</w:t>
      </w:r>
      <w:proofErr w:type="spellEnd"/>
      <w:r w:rsidRPr="00445C72">
        <w:rPr>
          <w:rFonts w:ascii="Times New Roman" w:eastAsia="Times New Roman" w:hAnsi="Times New Roman" w:cs="Times New Roman"/>
          <w:sz w:val="24"/>
          <w:szCs w:val="24"/>
          <w:lang w:eastAsia="fi-FI"/>
        </w:rPr>
        <w:t xml:space="preserve">. </w:t>
      </w:r>
      <w:r w:rsidR="005D20F8">
        <w:rPr>
          <w:rFonts w:ascii="Times New Roman" w:eastAsia="Times New Roman" w:hAnsi="Times New Roman" w:cs="Times New Roman"/>
          <w:sz w:val="24"/>
          <w:szCs w:val="24"/>
          <w:lang w:eastAsia="fi-FI"/>
        </w:rPr>
        <w:t>K</w:t>
      </w:r>
      <w:r w:rsidR="005D20F8" w:rsidRPr="00445C72">
        <w:rPr>
          <w:rFonts w:ascii="Times New Roman" w:eastAsia="Times New Roman" w:hAnsi="Times New Roman" w:cs="Times New Roman"/>
          <w:sz w:val="24"/>
          <w:szCs w:val="24"/>
          <w:lang w:eastAsia="fi-FI"/>
        </w:rPr>
        <w:t>irkkojärjestyksessä</w:t>
      </w:r>
      <w:r w:rsidR="005D20F8">
        <w:rPr>
          <w:rFonts w:ascii="Times New Roman" w:eastAsia="Times New Roman" w:hAnsi="Times New Roman" w:cs="Times New Roman"/>
          <w:sz w:val="24"/>
          <w:szCs w:val="24"/>
          <w:lang w:eastAsia="fi-FI"/>
        </w:rPr>
        <w:t xml:space="preserve"> säädettäisiin myös s</w:t>
      </w:r>
      <w:r w:rsidRPr="00445C72">
        <w:rPr>
          <w:rFonts w:ascii="Times New Roman" w:eastAsia="Times New Roman" w:hAnsi="Times New Roman" w:cs="Times New Roman"/>
          <w:sz w:val="24"/>
          <w:szCs w:val="24"/>
          <w:lang w:eastAsia="fi-FI"/>
        </w:rPr>
        <w:t>eurakunnan kolehtisuunnitel</w:t>
      </w:r>
      <w:r w:rsidR="005D20F8">
        <w:rPr>
          <w:rFonts w:ascii="Times New Roman" w:eastAsia="Times New Roman" w:hAnsi="Times New Roman" w:cs="Times New Roman"/>
          <w:sz w:val="24"/>
          <w:szCs w:val="24"/>
          <w:lang w:eastAsia="fi-FI"/>
        </w:rPr>
        <w:t xml:space="preserve">man hyväksymisestä. </w:t>
      </w:r>
      <w:r w:rsidRPr="00445C72">
        <w:rPr>
          <w:rFonts w:ascii="Times New Roman" w:eastAsia="Times New Roman" w:hAnsi="Times New Roman" w:cs="Times New Roman"/>
          <w:sz w:val="24"/>
          <w:szCs w:val="24"/>
          <w:lang w:eastAsia="fi-FI"/>
        </w:rPr>
        <w:t xml:space="preserve"> </w:t>
      </w:r>
    </w:p>
    <w:p w14:paraId="60DB637E" w14:textId="77777777" w:rsidR="00526F14" w:rsidRDefault="00526F14" w:rsidP="00E330D4">
      <w:pPr>
        <w:spacing w:after="0" w:line="240" w:lineRule="auto"/>
        <w:jc w:val="both"/>
        <w:rPr>
          <w:rFonts w:ascii="Times New Roman" w:eastAsia="Times New Roman" w:hAnsi="Times New Roman" w:cs="Times New Roman"/>
          <w:sz w:val="24"/>
          <w:szCs w:val="24"/>
          <w:lang w:eastAsia="fi-FI"/>
        </w:rPr>
      </w:pPr>
    </w:p>
    <w:p w14:paraId="58352661" w14:textId="77777777" w:rsidR="009B3E8E" w:rsidRDefault="009B3E8E">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5B84D35B" w14:textId="08E8709F"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lastRenderedPageBreak/>
        <w:t xml:space="preserve">2 luku </w:t>
      </w:r>
      <w:r w:rsidRPr="00EE6760">
        <w:rPr>
          <w:rFonts w:ascii="Times New Roman" w:eastAsia="Times New Roman" w:hAnsi="Times New Roman" w:cs="Times New Roman"/>
          <w:b/>
          <w:sz w:val="24"/>
          <w:szCs w:val="24"/>
          <w:lang w:eastAsia="fi-FI"/>
        </w:rPr>
        <w:t>Kirkon hallinnollinen jako</w:t>
      </w:r>
    </w:p>
    <w:p w14:paraId="4F36EB29" w14:textId="77777777" w:rsidR="009B3E8E" w:rsidRPr="00EE6760" w:rsidRDefault="009B3E8E" w:rsidP="00526F14">
      <w:pPr>
        <w:spacing w:after="0" w:line="240" w:lineRule="auto"/>
        <w:jc w:val="both"/>
        <w:rPr>
          <w:rFonts w:ascii="Times New Roman" w:eastAsia="Times New Roman" w:hAnsi="Times New Roman" w:cs="Times New Roman"/>
          <w:sz w:val="24"/>
          <w:szCs w:val="24"/>
          <w:lang w:eastAsia="fi-FI"/>
        </w:rPr>
      </w:pPr>
    </w:p>
    <w:p w14:paraId="3B38755D" w14:textId="77777777" w:rsidR="00526F14" w:rsidRPr="00EE6760" w:rsidRDefault="00526F14" w:rsidP="00526F14">
      <w:pPr>
        <w:spacing w:after="0" w:line="240" w:lineRule="auto"/>
        <w:jc w:val="both"/>
        <w:rPr>
          <w:rFonts w:ascii="Times New Roman" w:eastAsia="Times New Roman" w:hAnsi="Times New Roman" w:cs="Times New Roman"/>
          <w:i/>
          <w:sz w:val="24"/>
          <w:szCs w:val="24"/>
          <w:lang w:eastAsia="fi-FI"/>
        </w:rPr>
      </w:pPr>
      <w:r w:rsidRPr="00EE6760">
        <w:rPr>
          <w:rFonts w:ascii="Times New Roman" w:eastAsia="Times New Roman" w:hAnsi="Times New Roman" w:cs="Times New Roman"/>
          <w:i/>
          <w:sz w:val="24"/>
          <w:szCs w:val="24"/>
          <w:lang w:eastAsia="fi-FI"/>
        </w:rPr>
        <w:t>Hallinnollinen jako ja kielisäännökset</w:t>
      </w:r>
    </w:p>
    <w:p w14:paraId="7FFB4946" w14:textId="77777777" w:rsidR="00526F14" w:rsidRPr="00EE6760" w:rsidRDefault="00526F14" w:rsidP="00526F14">
      <w:pPr>
        <w:spacing w:after="0" w:line="240" w:lineRule="auto"/>
        <w:jc w:val="both"/>
        <w:rPr>
          <w:rFonts w:ascii="Times New Roman" w:eastAsia="Times New Roman" w:hAnsi="Times New Roman" w:cs="Times New Roman"/>
          <w:i/>
          <w:sz w:val="24"/>
          <w:szCs w:val="24"/>
          <w:lang w:eastAsia="fi-FI"/>
        </w:rPr>
      </w:pPr>
    </w:p>
    <w:p w14:paraId="6636F01F"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 §.</w:t>
      </w:r>
      <w:r w:rsidRPr="00EE6760">
        <w:rPr>
          <w:rFonts w:ascii="Times New Roman" w:eastAsia="Times New Roman" w:hAnsi="Times New Roman" w:cs="Times New Roman"/>
          <w:i/>
          <w:sz w:val="24"/>
          <w:szCs w:val="24"/>
          <w:lang w:eastAsia="fi-FI"/>
        </w:rPr>
        <w:t xml:space="preserve"> Seurakunta ja seurakuntayhtymä. </w:t>
      </w:r>
      <w:r w:rsidRPr="00EE6760">
        <w:rPr>
          <w:rFonts w:ascii="Times New Roman" w:eastAsia="Times New Roman" w:hAnsi="Times New Roman" w:cs="Times New Roman"/>
          <w:sz w:val="24"/>
          <w:szCs w:val="24"/>
          <w:lang w:eastAsia="fi-FI"/>
        </w:rPr>
        <w:t xml:space="preserve">Pykälässä säädettäisiin siitä, että kirkon jäsenyys toteutuu </w:t>
      </w:r>
      <w:proofErr w:type="spellStart"/>
      <w:r w:rsidRPr="00EE6760">
        <w:rPr>
          <w:rFonts w:ascii="Times New Roman" w:eastAsia="Times New Roman" w:hAnsi="Times New Roman" w:cs="Times New Roman"/>
          <w:sz w:val="24"/>
          <w:szCs w:val="24"/>
          <w:lang w:eastAsia="fi-FI"/>
        </w:rPr>
        <w:t>parokiaaliperiaatteen</w:t>
      </w:r>
      <w:proofErr w:type="spellEnd"/>
      <w:r w:rsidRPr="00EE6760">
        <w:rPr>
          <w:rFonts w:ascii="Times New Roman" w:eastAsia="Times New Roman" w:hAnsi="Times New Roman" w:cs="Times New Roman"/>
          <w:sz w:val="24"/>
          <w:szCs w:val="24"/>
          <w:lang w:eastAsia="fi-FI"/>
        </w:rPr>
        <w:t xml:space="preserve"> mukaisesti seurakunnan jäsenyyden kautta ja seurakunnalla on määrätty alue. </w:t>
      </w:r>
      <w:r w:rsidRPr="00121689">
        <w:rPr>
          <w:rFonts w:ascii="Times New Roman" w:eastAsia="Times New Roman" w:hAnsi="Times New Roman" w:cs="Times New Roman"/>
          <w:sz w:val="24"/>
          <w:szCs w:val="24"/>
          <w:lang w:eastAsia="fi-FI"/>
        </w:rPr>
        <w:t>Samalla alueella voi seurakunnan kielen perusteella olla useita seurakuntia</w:t>
      </w:r>
      <w:r>
        <w:rPr>
          <w:rFonts w:ascii="Times New Roman" w:eastAsia="Times New Roman" w:hAnsi="Times New Roman" w:cs="Times New Roman"/>
          <w:sz w:val="24"/>
          <w:szCs w:val="24"/>
          <w:lang w:eastAsia="fi-FI"/>
        </w:rPr>
        <w:t>.</w:t>
      </w:r>
      <w:r w:rsidRPr="00EE6760">
        <w:rPr>
          <w:rFonts w:ascii="Times New Roman" w:eastAsia="Times New Roman" w:hAnsi="Times New Roman" w:cs="Times New Roman"/>
          <w:sz w:val="24"/>
          <w:szCs w:val="24"/>
          <w:lang w:eastAsia="fi-FI"/>
        </w:rPr>
        <w:t xml:space="preserve"> Seurakuntajako noudattaa kuntajakoa siten, että seurakunnan tai seurakuntayhtymän alue muodostuu yhde</w:t>
      </w:r>
      <w:r>
        <w:rPr>
          <w:rFonts w:ascii="Times New Roman" w:eastAsia="Times New Roman" w:hAnsi="Times New Roman" w:cs="Times New Roman"/>
          <w:sz w:val="24"/>
          <w:szCs w:val="24"/>
          <w:lang w:eastAsia="fi-FI"/>
        </w:rPr>
        <w:t xml:space="preserve">n tai useamman kunnan alueesta. </w:t>
      </w:r>
      <w:r w:rsidRPr="00121689">
        <w:rPr>
          <w:rFonts w:ascii="Times New Roman" w:eastAsia="Times New Roman" w:hAnsi="Times New Roman" w:cs="Times New Roman"/>
          <w:sz w:val="24"/>
          <w:szCs w:val="24"/>
          <w:lang w:eastAsia="fi-FI"/>
        </w:rPr>
        <w:t>Saman kunnan alueella voi olla useampia seurakuntia, jolloin niiden on muodostettava seurakuntayhtymä</w:t>
      </w:r>
      <w:r>
        <w:rPr>
          <w:rFonts w:ascii="Times New Roman" w:eastAsia="Times New Roman" w:hAnsi="Times New Roman" w:cs="Times New Roman"/>
          <w:sz w:val="24"/>
          <w:szCs w:val="24"/>
          <w:lang w:eastAsia="fi-FI"/>
        </w:rPr>
        <w:t xml:space="preserve">. </w:t>
      </w:r>
      <w:r w:rsidRPr="00EE6760">
        <w:rPr>
          <w:rFonts w:ascii="Times New Roman" w:eastAsia="Times New Roman" w:hAnsi="Times New Roman" w:cs="Times New Roman"/>
          <w:sz w:val="24"/>
          <w:szCs w:val="24"/>
          <w:lang w:eastAsia="fi-FI"/>
        </w:rPr>
        <w:t>Seurakunnat voivat perustaa seurakuntayhtymän myös vapaaehtoisesti.</w:t>
      </w:r>
      <w:r>
        <w:rPr>
          <w:rFonts w:ascii="Times New Roman" w:eastAsia="Times New Roman" w:hAnsi="Times New Roman" w:cs="Times New Roman"/>
          <w:sz w:val="24"/>
          <w:szCs w:val="24"/>
          <w:lang w:eastAsia="fi-FI"/>
        </w:rPr>
        <w:t xml:space="preserve"> </w:t>
      </w:r>
    </w:p>
    <w:p w14:paraId="64A6D277"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6EE50D13" w14:textId="2BABC8B4"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2 §.</w:t>
      </w:r>
      <w:r w:rsidRPr="00EE6760">
        <w:rPr>
          <w:rFonts w:ascii="Times New Roman" w:eastAsia="Times New Roman" w:hAnsi="Times New Roman" w:cs="Times New Roman"/>
          <w:i/>
          <w:sz w:val="24"/>
          <w:szCs w:val="24"/>
          <w:lang w:eastAsia="fi-FI"/>
        </w:rPr>
        <w:t xml:space="preserve"> Seurakunnan jäsenet. </w:t>
      </w:r>
      <w:r w:rsidRPr="00EE6760">
        <w:rPr>
          <w:rFonts w:ascii="Times New Roman" w:eastAsia="Times New Roman" w:hAnsi="Times New Roman" w:cs="Times New Roman"/>
          <w:sz w:val="24"/>
          <w:szCs w:val="24"/>
          <w:lang w:eastAsia="fi-FI"/>
        </w:rPr>
        <w:t>Pykälän 1 momentin mukaan Suomen kansalaisen seurakunta määräytyy hänen kotikuntansa tai väestökirjanpitokuntansa mukaan, siten kuin niistä säädetään kotikuntalaissa. Ulkomaan kansalaisella voi olla ainoastaan kotikuntalaissa tarkoitettu kotikunta</w:t>
      </w:r>
      <w:r w:rsidR="00007BE9">
        <w:rPr>
          <w:rFonts w:ascii="Times New Roman" w:eastAsia="Times New Roman" w:hAnsi="Times New Roman" w:cs="Times New Roman"/>
          <w:sz w:val="24"/>
          <w:szCs w:val="24"/>
          <w:lang w:eastAsia="fi-FI"/>
        </w:rPr>
        <w:t>,</w:t>
      </w:r>
      <w:r w:rsidRPr="00EE6760">
        <w:rPr>
          <w:rFonts w:ascii="Times New Roman" w:eastAsia="Times New Roman" w:hAnsi="Times New Roman" w:cs="Times New Roman"/>
          <w:sz w:val="24"/>
          <w:szCs w:val="24"/>
          <w:lang w:eastAsia="fi-FI"/>
        </w:rPr>
        <w:t xml:space="preserve"> mutta ei väestökirjanpitokuntaa. Suomessa asuva kotikuntaa vailla oleva ulkomaalainen kirkon jäsen on sen seurakunnan jäsen, jonka alueella hän asuu. Kirkkohallitus voi lisäksi antaa määräyksiä siitä, milloin kirkon jäsen voi olla kotikuntansa alueella olevan muun seurakunnan jäsen.</w:t>
      </w:r>
    </w:p>
    <w:p w14:paraId="643376AE"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255CD6E4" w14:textId="620EBD34"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Voimassa olevassa laissa käytetään käsitettä väkiluku, joka määritellään läsnä olevien jäsenten lukumääräksi. Pykälän 2 momentissa ja muutoinkin kirkkolaissa ja kirkkojärjestyksessä luovut</w:t>
      </w:r>
      <w:r w:rsidR="00F807F6">
        <w:rPr>
          <w:rFonts w:ascii="Times New Roman" w:eastAsia="Times New Roman" w:hAnsi="Times New Roman" w:cs="Times New Roman"/>
          <w:sz w:val="24"/>
          <w:szCs w:val="24"/>
          <w:lang w:eastAsia="fi-FI"/>
        </w:rPr>
        <w:t>taisiin</w:t>
      </w:r>
      <w:r w:rsidRPr="00EE6760">
        <w:rPr>
          <w:rFonts w:ascii="Times New Roman" w:eastAsia="Times New Roman" w:hAnsi="Times New Roman" w:cs="Times New Roman"/>
          <w:sz w:val="24"/>
          <w:szCs w:val="24"/>
          <w:lang w:eastAsia="fi-FI"/>
        </w:rPr>
        <w:t xml:space="preserve"> käsitteen väkiluku käytöstä. Läsnä olevia jäseniä ovat Suomessa asuvat jäsenet, joilla on kotikunta Suomessa. Suomessa asuva kotikuntaa vailla oleva ulkomaalainen jäsen lasketaan läsnä oleviin jäseniin. Poissa olevia jäseniä ovat seurakunnan jäsenet, joilla on </w:t>
      </w:r>
      <w:r w:rsidR="00101469">
        <w:rPr>
          <w:rFonts w:ascii="Times New Roman" w:eastAsia="Times New Roman" w:hAnsi="Times New Roman" w:cs="Times New Roman"/>
          <w:sz w:val="24"/>
          <w:szCs w:val="24"/>
          <w:lang w:eastAsia="fi-FI"/>
        </w:rPr>
        <w:t xml:space="preserve">ainoastaan </w:t>
      </w:r>
      <w:r w:rsidRPr="00EE6760">
        <w:rPr>
          <w:rFonts w:ascii="Times New Roman" w:eastAsia="Times New Roman" w:hAnsi="Times New Roman" w:cs="Times New Roman"/>
          <w:sz w:val="24"/>
          <w:szCs w:val="24"/>
          <w:lang w:eastAsia="fi-FI"/>
        </w:rPr>
        <w:t xml:space="preserve">väestökirjanpitokunta Suomessa. </w:t>
      </w:r>
    </w:p>
    <w:p w14:paraId="75ACAEF5"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7CC0EDCD"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3 §.</w:t>
      </w:r>
      <w:r w:rsidRPr="00EE6760">
        <w:rPr>
          <w:rFonts w:ascii="Times New Roman" w:eastAsia="Times New Roman" w:hAnsi="Times New Roman" w:cs="Times New Roman"/>
          <w:i/>
          <w:sz w:val="24"/>
          <w:szCs w:val="24"/>
          <w:lang w:eastAsia="fi-FI"/>
        </w:rPr>
        <w:t xml:space="preserve"> Hiippakunta. </w:t>
      </w:r>
      <w:r w:rsidRPr="00EE6760">
        <w:rPr>
          <w:rFonts w:ascii="Times New Roman" w:eastAsia="Times New Roman" w:hAnsi="Times New Roman" w:cs="Times New Roman"/>
          <w:sz w:val="24"/>
          <w:szCs w:val="24"/>
          <w:lang w:eastAsia="fi-FI"/>
        </w:rPr>
        <w:t>Pykälässä säädettäisiin seurakunnan kuulumisesta alueelliseen hiippakuntaan, sekä Porvoon hiippakunnasta ja sellaisen seurakunnan hiippakunnasta, jonka läsnä olevien jäsenten enemmistön kieli on muu kuin suomi tai ruotsi.</w:t>
      </w:r>
    </w:p>
    <w:p w14:paraId="106FDAF8"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2E301B8F"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 xml:space="preserve">Voimassa olevassa laissa säädetään ruotsinkielisestä hiippakunnasta tarkoittaen sillä Porvoon hiippakuntaa. Nykyisten kielisäännösten mukaan kirkossa ei ole ruotsinkielistä hiippakuntaa vaan Porvoon hiippakuntakin on kaksikielinen. Porvoon hiippakuntaan kuuluvat ne seurakunnat, joiden jäsenten enemmistön kieli on ruotsi. </w:t>
      </w:r>
    </w:p>
    <w:p w14:paraId="069E1106"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78FFBF02" w14:textId="77777777" w:rsidR="00526F14" w:rsidRPr="00EE6760" w:rsidRDefault="00526F14" w:rsidP="00526F14">
      <w:pPr>
        <w:spacing w:after="0" w:line="240" w:lineRule="auto"/>
        <w:jc w:val="both"/>
        <w:rPr>
          <w:rFonts w:ascii="Times New Roman" w:eastAsia="Times New Roman" w:hAnsi="Times New Roman" w:cs="Times New Roman"/>
          <w:i/>
          <w:sz w:val="24"/>
          <w:szCs w:val="24"/>
          <w:lang w:eastAsia="fi-FI"/>
        </w:rPr>
      </w:pPr>
      <w:r w:rsidRPr="00EE6760">
        <w:rPr>
          <w:rFonts w:ascii="Times New Roman" w:eastAsia="Times New Roman" w:hAnsi="Times New Roman" w:cs="Times New Roman"/>
          <w:b/>
          <w:sz w:val="24"/>
          <w:szCs w:val="24"/>
          <w:lang w:eastAsia="fi-FI"/>
        </w:rPr>
        <w:t>4 §.</w:t>
      </w:r>
      <w:r w:rsidRPr="00EE6760">
        <w:rPr>
          <w:rFonts w:ascii="Times New Roman" w:eastAsia="Times New Roman" w:hAnsi="Times New Roman" w:cs="Times New Roman"/>
          <w:i/>
          <w:sz w:val="24"/>
          <w:szCs w:val="24"/>
          <w:lang w:eastAsia="fi-FI"/>
        </w:rPr>
        <w:t xml:space="preserve"> Hiippakuntajaosta päättäminen. </w:t>
      </w:r>
      <w:r w:rsidRPr="00EE6760">
        <w:rPr>
          <w:rFonts w:ascii="Times New Roman" w:eastAsia="Times New Roman" w:hAnsi="Times New Roman" w:cs="Times New Roman"/>
          <w:sz w:val="24"/>
          <w:szCs w:val="24"/>
          <w:lang w:eastAsia="fi-FI"/>
        </w:rPr>
        <w:t>Pykälän 1 momentissa säädettäisiin kirkolliskokouksen toimivallasta päättää hiippakunnan perustamisesta ja lakkauttamisesta sekä sen rajojen muuttamisesta.</w:t>
      </w:r>
    </w:p>
    <w:p w14:paraId="064FB9E6"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3B9B5DEF"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 xml:space="preserve">Pykälän 2 momentissa säädettäisiin kirkkohallituksen toimivallasta päättää hiippakuntajaosta eräissä tilanteissa. Pykälän 2 momentin 2 kohdaksi ehdotetaan uutta säännöstä. Siinä säädettäisiin kirkkohallituksen toimivallasta päättää seurakunnan kuulumisesta hiippakuntaan tilanteessa, jossa kahteen eri hiippakuntaan kuuluvat seurakunnat esimerkiksi kuntaliitoksen seurauksena seurakuntaliitoksella yhdistetään tai niiden tilalle perustetaan uusi seurakunta tai niistä muodostetaan seurakuntayhtymä. </w:t>
      </w:r>
    </w:p>
    <w:p w14:paraId="526F6833"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16FD4638"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5 §.</w:t>
      </w:r>
      <w:r w:rsidRPr="00EE6760">
        <w:rPr>
          <w:rFonts w:ascii="Times New Roman" w:eastAsia="Times New Roman" w:hAnsi="Times New Roman" w:cs="Times New Roman"/>
          <w:i/>
          <w:sz w:val="24"/>
          <w:szCs w:val="24"/>
          <w:lang w:eastAsia="fi-FI"/>
        </w:rPr>
        <w:t xml:space="preserve"> Seurakuntayhtymän kuuluminen tuomiokapitulin toimivallan piiriin.</w:t>
      </w:r>
      <w:r w:rsidRPr="00EE6760">
        <w:rPr>
          <w:rFonts w:ascii="Times New Roman" w:eastAsia="Times New Roman" w:hAnsi="Times New Roman" w:cs="Times New Roman"/>
          <w:sz w:val="24"/>
          <w:szCs w:val="24"/>
          <w:lang w:eastAsia="fi-FI"/>
        </w:rPr>
        <w:t xml:space="preserve"> Seurakuntayhtymä kuuluu hiippakunnan tuomiokapitulin toimivallan piiriin joko sijaintinsa tai seurakuntiensa läsnä olevien jäsenten enemmistön kielen perusteella. Pykälän 2 momentissa säädettäisiin seurakuntayhtymän siirtymisestä toisen tuomiokapitulin toimivallan piiriin kielellisellä perusteella. Pykälä vastaisi muutoin nykyistä kirkkolakia ja kirkkojärjestystä, mutta säännöksen sanamuotoa </w:t>
      </w:r>
      <w:r>
        <w:rPr>
          <w:rFonts w:ascii="Times New Roman" w:eastAsia="Times New Roman" w:hAnsi="Times New Roman" w:cs="Times New Roman"/>
          <w:sz w:val="24"/>
          <w:szCs w:val="24"/>
          <w:lang w:eastAsia="fi-FI"/>
        </w:rPr>
        <w:t>korjattaisiin</w:t>
      </w:r>
      <w:r w:rsidRPr="00EE6760">
        <w:rPr>
          <w:rFonts w:ascii="Times New Roman" w:eastAsia="Times New Roman" w:hAnsi="Times New Roman" w:cs="Times New Roman"/>
          <w:sz w:val="24"/>
          <w:szCs w:val="24"/>
          <w:lang w:eastAsia="fi-FI"/>
        </w:rPr>
        <w:t xml:space="preserve"> siten, että seurakuntayhtymä kuuluisi tuomiokapitulin toimivallan piiriin eikä tuomiokapitulin alaisuuteen. Pykä</w:t>
      </w:r>
      <w:r w:rsidRPr="00EE6760">
        <w:rPr>
          <w:rFonts w:ascii="Times New Roman" w:eastAsia="Times New Roman" w:hAnsi="Times New Roman" w:cs="Times New Roman"/>
          <w:sz w:val="24"/>
          <w:szCs w:val="24"/>
          <w:lang w:eastAsia="fi-FI"/>
        </w:rPr>
        <w:lastRenderedPageBreak/>
        <w:t xml:space="preserve">lään ehdotetaan lisättäväksi säännös yhteisen kirkkovaltuuston velvollisuudesta lähettää päätös siirrosta tiedoksi tuomiokapituleille ja kirkkohallitukselle. Tieto siirtymisestä tulisi lähettää viivytyksettä tuomiokapitulien alueellisen toimivallanjaon selkeyden vuoksi. </w:t>
      </w:r>
    </w:p>
    <w:p w14:paraId="0D7B9615"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59395EE5"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6 §.</w:t>
      </w:r>
      <w:r w:rsidRPr="00EE6760">
        <w:rPr>
          <w:rFonts w:ascii="Times New Roman" w:eastAsia="Times New Roman" w:hAnsi="Times New Roman" w:cs="Times New Roman"/>
          <w:i/>
          <w:sz w:val="24"/>
          <w:szCs w:val="24"/>
          <w:lang w:eastAsia="fi-FI"/>
        </w:rPr>
        <w:t xml:space="preserve"> Seurakunnan kieli. </w:t>
      </w:r>
      <w:r w:rsidRPr="00EE6760">
        <w:rPr>
          <w:rFonts w:ascii="Times New Roman" w:eastAsia="Times New Roman" w:hAnsi="Times New Roman" w:cs="Times New Roman"/>
          <w:sz w:val="24"/>
          <w:szCs w:val="24"/>
          <w:lang w:eastAsia="fi-FI"/>
        </w:rPr>
        <w:t xml:space="preserve">Seurakunnat ovat suomenkielisiä, ruotsinkielisiä tai kaksikielisiä, jollei seurakunnan kielestä erikseen muuta määrätä. Pykälään ehdotetaan lisättäväksi uusi säännös, jonka mukaan kirkkohallitus voisi seurakunnan kirkkovaltuuston tai seurakuntaneuvoston esityksestä määrätä seurakunnan kaksikieliseksi viisivuotiskaudeksi, vaikka seurakunta säännösten perusteella olisi yksikielinen. </w:t>
      </w:r>
      <w:r>
        <w:rPr>
          <w:rFonts w:ascii="Times New Roman" w:eastAsia="Times New Roman" w:hAnsi="Times New Roman" w:cs="Times New Roman"/>
          <w:sz w:val="24"/>
          <w:szCs w:val="24"/>
          <w:lang w:eastAsia="fi-FI"/>
        </w:rPr>
        <w:t>K</w:t>
      </w:r>
      <w:r w:rsidRPr="00EE6760">
        <w:rPr>
          <w:rFonts w:ascii="Times New Roman" w:eastAsia="Times New Roman" w:hAnsi="Times New Roman" w:cs="Times New Roman"/>
          <w:sz w:val="24"/>
          <w:szCs w:val="24"/>
          <w:lang w:eastAsia="fi-FI"/>
        </w:rPr>
        <w:t>ielilain 5 §:n</w:t>
      </w:r>
      <w:r>
        <w:rPr>
          <w:rFonts w:ascii="Times New Roman" w:eastAsia="Times New Roman" w:hAnsi="Times New Roman" w:cs="Times New Roman"/>
          <w:sz w:val="24"/>
          <w:szCs w:val="24"/>
          <w:lang w:eastAsia="fi-FI"/>
        </w:rPr>
        <w:t xml:space="preserve"> 3</w:t>
      </w:r>
      <w:r w:rsidRPr="00EE6760">
        <w:rPr>
          <w:rFonts w:ascii="Times New Roman" w:eastAsia="Times New Roman" w:hAnsi="Times New Roman" w:cs="Times New Roman"/>
          <w:sz w:val="24"/>
          <w:szCs w:val="24"/>
          <w:lang w:eastAsia="fi-FI"/>
        </w:rPr>
        <w:t xml:space="preserve"> moment</w:t>
      </w:r>
      <w:r>
        <w:rPr>
          <w:rFonts w:ascii="Times New Roman" w:eastAsia="Times New Roman" w:hAnsi="Times New Roman" w:cs="Times New Roman"/>
          <w:sz w:val="24"/>
          <w:szCs w:val="24"/>
          <w:lang w:eastAsia="fi-FI"/>
        </w:rPr>
        <w:t>in</w:t>
      </w:r>
      <w:r w:rsidRPr="00EE6760">
        <w:rPr>
          <w:rFonts w:ascii="Times New Roman" w:eastAsia="Times New Roman" w:hAnsi="Times New Roman" w:cs="Times New Roman"/>
          <w:sz w:val="24"/>
          <w:szCs w:val="24"/>
          <w:lang w:eastAsia="fi-FI"/>
        </w:rPr>
        <w:t xml:space="preserve"> mukaan muuten yksikielinen kunta voidaan valtioneuvoston asetuksella kunnanvaltuuston esityksestä säätää kaksikieliseksi </w:t>
      </w:r>
      <w:r w:rsidRPr="008D4CBC">
        <w:rPr>
          <w:rFonts w:ascii="Times New Roman" w:eastAsia="Times New Roman" w:hAnsi="Times New Roman" w:cs="Times New Roman"/>
          <w:sz w:val="24"/>
          <w:szCs w:val="24"/>
          <w:lang w:eastAsia="fi-FI"/>
        </w:rPr>
        <w:t>kesken sen kymmenvuotiskauden, jonka ajaksi valtioneuvosto on säätänyt kunnan yksikieliseksi.</w:t>
      </w:r>
    </w:p>
    <w:p w14:paraId="08FA6B09"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09E8E4B5"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7 §.</w:t>
      </w:r>
      <w:r w:rsidRPr="00EE6760">
        <w:rPr>
          <w:rFonts w:ascii="Times New Roman" w:eastAsia="Times New Roman" w:hAnsi="Times New Roman" w:cs="Times New Roman"/>
          <w:i/>
          <w:sz w:val="24"/>
          <w:szCs w:val="24"/>
          <w:lang w:eastAsia="fi-FI"/>
        </w:rPr>
        <w:t xml:space="preserve"> Seurakuntayhtymän kieli. </w:t>
      </w:r>
      <w:r w:rsidRPr="00EE6760">
        <w:rPr>
          <w:rFonts w:ascii="Times New Roman" w:eastAsia="Times New Roman" w:hAnsi="Times New Roman" w:cs="Times New Roman"/>
          <w:sz w:val="24"/>
          <w:szCs w:val="24"/>
          <w:lang w:eastAsia="fi-FI"/>
        </w:rPr>
        <w:t>Pykälässä säädettäisiin siitä, miten seurakuntayhtymän kieli määräytyy.</w:t>
      </w:r>
    </w:p>
    <w:p w14:paraId="469A9C37"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3A747484" w14:textId="7C2415CC" w:rsidR="00F807F6"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8 §.</w:t>
      </w:r>
      <w:r w:rsidRPr="00EE6760">
        <w:rPr>
          <w:rFonts w:ascii="Times New Roman" w:eastAsia="Times New Roman" w:hAnsi="Times New Roman" w:cs="Times New Roman"/>
          <w:i/>
          <w:sz w:val="24"/>
          <w:szCs w:val="24"/>
          <w:lang w:eastAsia="fi-FI"/>
        </w:rPr>
        <w:t xml:space="preserve"> Kirkon</w:t>
      </w:r>
      <w:r>
        <w:rPr>
          <w:rFonts w:ascii="Times New Roman" w:eastAsia="Times New Roman" w:hAnsi="Times New Roman" w:cs="Times New Roman"/>
          <w:i/>
          <w:sz w:val="24"/>
          <w:szCs w:val="24"/>
          <w:lang w:eastAsia="fi-FI"/>
        </w:rPr>
        <w:t xml:space="preserve"> keskushallinnon</w:t>
      </w:r>
      <w:r w:rsidRPr="00EE6760">
        <w:rPr>
          <w:rFonts w:ascii="Times New Roman" w:eastAsia="Times New Roman" w:hAnsi="Times New Roman" w:cs="Times New Roman"/>
          <w:i/>
          <w:sz w:val="24"/>
          <w:szCs w:val="24"/>
          <w:lang w:eastAsia="fi-FI"/>
        </w:rPr>
        <w:t xml:space="preserve"> ja hiippakunnan viranomaisten kieli. </w:t>
      </w:r>
      <w:r>
        <w:rPr>
          <w:rFonts w:ascii="Times New Roman" w:eastAsia="Times New Roman" w:hAnsi="Times New Roman" w:cs="Times New Roman"/>
          <w:i/>
          <w:sz w:val="24"/>
          <w:szCs w:val="24"/>
          <w:lang w:eastAsia="fi-FI"/>
        </w:rPr>
        <w:t xml:space="preserve"> </w:t>
      </w:r>
      <w:r w:rsidRPr="00EE6760">
        <w:rPr>
          <w:rFonts w:ascii="Times New Roman" w:eastAsia="Times New Roman" w:hAnsi="Times New Roman" w:cs="Times New Roman"/>
          <w:sz w:val="24"/>
          <w:szCs w:val="24"/>
          <w:lang w:eastAsia="fi-FI"/>
        </w:rPr>
        <w:t xml:space="preserve">Pykälässä säädettäisiin kirkon keskushallinnon ja hiippakunnan viranomaisten kielestä. </w:t>
      </w:r>
      <w:r w:rsidR="00F807F6">
        <w:rPr>
          <w:rFonts w:ascii="Times New Roman" w:eastAsia="Times New Roman" w:hAnsi="Times New Roman" w:cs="Times New Roman"/>
          <w:sz w:val="24"/>
          <w:szCs w:val="24"/>
          <w:lang w:eastAsia="fi-FI"/>
        </w:rPr>
        <w:t>M</w:t>
      </w:r>
      <w:r w:rsidRPr="00EE6760">
        <w:rPr>
          <w:rFonts w:ascii="Times New Roman" w:eastAsia="Times New Roman" w:hAnsi="Times New Roman" w:cs="Times New Roman"/>
          <w:sz w:val="24"/>
          <w:szCs w:val="24"/>
          <w:lang w:eastAsia="fi-FI"/>
        </w:rPr>
        <w:t>aininta kirkkohallituksen alaisista toimielimistä</w:t>
      </w:r>
      <w:r w:rsidR="00F807F6">
        <w:rPr>
          <w:rFonts w:ascii="Times New Roman" w:eastAsia="Times New Roman" w:hAnsi="Times New Roman" w:cs="Times New Roman"/>
          <w:sz w:val="24"/>
          <w:szCs w:val="24"/>
          <w:lang w:eastAsia="fi-FI"/>
        </w:rPr>
        <w:t xml:space="preserve"> poistettaisiin</w:t>
      </w:r>
      <w:r w:rsidRPr="00EE6760">
        <w:rPr>
          <w:rFonts w:ascii="Times New Roman" w:eastAsia="Times New Roman" w:hAnsi="Times New Roman" w:cs="Times New Roman"/>
          <w:sz w:val="24"/>
          <w:szCs w:val="24"/>
          <w:lang w:eastAsia="fi-FI"/>
        </w:rPr>
        <w:t>, koska niiden kielellinen asema määräytyy kirkkohallituksen mukaan.</w:t>
      </w:r>
      <w:r w:rsidR="00F807F6">
        <w:rPr>
          <w:rFonts w:ascii="Times New Roman" w:eastAsia="Times New Roman" w:hAnsi="Times New Roman" w:cs="Times New Roman"/>
          <w:sz w:val="24"/>
          <w:szCs w:val="24"/>
          <w:lang w:eastAsia="fi-FI"/>
        </w:rPr>
        <w:t xml:space="preserve"> </w:t>
      </w:r>
    </w:p>
    <w:p w14:paraId="3A0FE222" w14:textId="77777777" w:rsidR="00F807F6" w:rsidRDefault="00F807F6" w:rsidP="00526F14">
      <w:pPr>
        <w:spacing w:after="0" w:line="240" w:lineRule="auto"/>
        <w:jc w:val="both"/>
        <w:rPr>
          <w:rFonts w:ascii="Times New Roman" w:eastAsia="Times New Roman" w:hAnsi="Times New Roman" w:cs="Times New Roman"/>
          <w:sz w:val="24"/>
          <w:szCs w:val="24"/>
          <w:lang w:eastAsia="fi-FI"/>
        </w:rPr>
      </w:pPr>
    </w:p>
    <w:p w14:paraId="3467C71E" w14:textId="0873F622" w:rsidR="00526F14" w:rsidRPr="00EE6760" w:rsidRDefault="00F807F6" w:rsidP="00526F14">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Aiemmin </w:t>
      </w:r>
      <w:r w:rsidR="004F4E06">
        <w:rPr>
          <w:rFonts w:ascii="Times New Roman" w:eastAsia="Times New Roman" w:hAnsi="Times New Roman" w:cs="Times New Roman"/>
          <w:sz w:val="24"/>
          <w:szCs w:val="24"/>
          <w:lang w:eastAsia="fi-FI"/>
        </w:rPr>
        <w:t xml:space="preserve">kirkon keskushallinnosta </w:t>
      </w:r>
      <w:r>
        <w:rPr>
          <w:rFonts w:ascii="Times New Roman" w:eastAsia="Times New Roman" w:hAnsi="Times New Roman" w:cs="Times New Roman"/>
          <w:sz w:val="24"/>
          <w:szCs w:val="24"/>
          <w:lang w:eastAsia="fi-FI"/>
        </w:rPr>
        <w:t xml:space="preserve">on käytetty termiä kirkon viranomainen. </w:t>
      </w:r>
      <w:r w:rsidR="002B0FE4">
        <w:rPr>
          <w:rFonts w:ascii="Times New Roman" w:eastAsia="Times New Roman" w:hAnsi="Times New Roman" w:cs="Times New Roman"/>
          <w:sz w:val="24"/>
          <w:szCs w:val="24"/>
          <w:lang w:eastAsia="fi-FI"/>
        </w:rPr>
        <w:t>Ehdotetussa laissa kirkon viranomaisella</w:t>
      </w:r>
      <w:r>
        <w:rPr>
          <w:rFonts w:ascii="Times New Roman" w:eastAsia="Times New Roman" w:hAnsi="Times New Roman" w:cs="Times New Roman"/>
          <w:sz w:val="24"/>
          <w:szCs w:val="24"/>
          <w:lang w:eastAsia="fi-FI"/>
        </w:rPr>
        <w:t xml:space="preserve"> </w:t>
      </w:r>
      <w:r w:rsidR="002B0FE4">
        <w:rPr>
          <w:rFonts w:ascii="Times New Roman" w:eastAsia="Times New Roman" w:hAnsi="Times New Roman" w:cs="Times New Roman"/>
          <w:sz w:val="24"/>
          <w:szCs w:val="24"/>
          <w:lang w:eastAsia="fi-FI"/>
        </w:rPr>
        <w:t xml:space="preserve">taas </w:t>
      </w:r>
      <w:r>
        <w:rPr>
          <w:rFonts w:ascii="Times New Roman" w:eastAsia="Times New Roman" w:hAnsi="Times New Roman" w:cs="Times New Roman"/>
          <w:sz w:val="24"/>
          <w:szCs w:val="24"/>
          <w:lang w:eastAsia="fi-FI"/>
        </w:rPr>
        <w:t>viitattaisiin kaikkiin kirkollishallinnon viranomaisiin niin seurakunnassa, hiippakunnassa kuin keskushallinnossakin</w:t>
      </w:r>
      <w:r w:rsidR="00074F91">
        <w:rPr>
          <w:rFonts w:ascii="Times New Roman" w:eastAsia="Times New Roman" w:hAnsi="Times New Roman" w:cs="Times New Roman"/>
          <w:sz w:val="24"/>
          <w:szCs w:val="24"/>
          <w:lang w:eastAsia="fi-FI"/>
        </w:rPr>
        <w:t>.</w:t>
      </w:r>
    </w:p>
    <w:p w14:paraId="0C4E9B46"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3EA789F2"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 xml:space="preserve">Pykälän 2 momenttiin ehdotetaan lisättäväksi maininta seurakuntayhtymästä.  Hiippakunnan viranomaiset olisivat kaksikielisiä, jos hiippakuntaan kuuluu vähintään yksi kaksikielinen seurakuntayhtymä, vaikka kaikki seurakunnat olisivatkin yksikielisiä. Jos yksittäisistä seurakunnista yksikin seurakunta on kaksikielinen, olisivat hiippakunnan viranomaiset kaksikielisiä. Kaksikielinen hiippakunnan tuomiokapituli voisi kuitenkin nykyisen säännöksen tavoin toimia </w:t>
      </w:r>
      <w:r>
        <w:rPr>
          <w:rFonts w:ascii="Times New Roman" w:eastAsia="Times New Roman" w:hAnsi="Times New Roman" w:cs="Times New Roman"/>
          <w:sz w:val="24"/>
          <w:szCs w:val="24"/>
          <w:lang w:eastAsia="fi-FI"/>
        </w:rPr>
        <w:t xml:space="preserve">yksikielisen </w:t>
      </w:r>
      <w:r w:rsidRPr="00EE6760">
        <w:rPr>
          <w:rFonts w:ascii="Times New Roman" w:eastAsia="Times New Roman" w:hAnsi="Times New Roman" w:cs="Times New Roman"/>
          <w:sz w:val="24"/>
          <w:szCs w:val="24"/>
          <w:lang w:eastAsia="fi-FI"/>
        </w:rPr>
        <w:t>seurakunnan tai seurakuntayhtymän kielellä</w:t>
      </w:r>
      <w:r>
        <w:rPr>
          <w:rFonts w:ascii="Times New Roman" w:eastAsia="Times New Roman" w:hAnsi="Times New Roman" w:cs="Times New Roman"/>
          <w:sz w:val="24"/>
          <w:szCs w:val="24"/>
          <w:lang w:eastAsia="fi-FI"/>
        </w:rPr>
        <w:t xml:space="preserve"> hoitaessaan sen</w:t>
      </w:r>
      <w:r w:rsidRPr="00EE6760">
        <w:rPr>
          <w:rFonts w:ascii="Times New Roman" w:eastAsia="Times New Roman" w:hAnsi="Times New Roman" w:cs="Times New Roman"/>
          <w:sz w:val="24"/>
          <w:szCs w:val="24"/>
          <w:lang w:eastAsia="fi-FI"/>
        </w:rPr>
        <w:t xml:space="preserve"> hallintoon liittyviä tehtäviä.</w:t>
      </w:r>
    </w:p>
    <w:p w14:paraId="3C63E7A0"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5FB9AF61" w14:textId="0E4913B3"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9 §.</w:t>
      </w:r>
      <w:r w:rsidRPr="00EE6760">
        <w:rPr>
          <w:rFonts w:ascii="Times New Roman" w:eastAsia="Times New Roman" w:hAnsi="Times New Roman" w:cs="Times New Roman"/>
          <w:b/>
          <w:i/>
          <w:sz w:val="24"/>
          <w:szCs w:val="24"/>
          <w:lang w:eastAsia="fi-FI"/>
        </w:rPr>
        <w:t xml:space="preserve"> </w:t>
      </w:r>
      <w:r w:rsidR="00F807F6">
        <w:rPr>
          <w:rFonts w:ascii="Times New Roman" w:eastAsia="Times New Roman" w:hAnsi="Times New Roman" w:cs="Times New Roman"/>
          <w:i/>
          <w:iCs/>
          <w:sz w:val="24"/>
          <w:szCs w:val="24"/>
          <w:lang w:eastAsia="fi-FI"/>
        </w:rPr>
        <w:t>Kirkon</w:t>
      </w:r>
      <w:r w:rsidRPr="00EE6760">
        <w:rPr>
          <w:rFonts w:ascii="Times New Roman" w:eastAsia="Times New Roman" w:hAnsi="Times New Roman" w:cs="Times New Roman"/>
          <w:i/>
          <w:iCs/>
          <w:sz w:val="24"/>
          <w:szCs w:val="24"/>
          <w:lang w:eastAsia="fi-FI"/>
        </w:rPr>
        <w:t xml:space="preserve"> viranomaisessa noudatettavat kielisäännökset. </w:t>
      </w:r>
      <w:r w:rsidRPr="00EE6760">
        <w:rPr>
          <w:rFonts w:ascii="Times New Roman" w:eastAsia="Times New Roman" w:hAnsi="Times New Roman" w:cs="Times New Roman"/>
          <w:sz w:val="24"/>
          <w:szCs w:val="24"/>
          <w:lang w:eastAsia="fi-FI"/>
        </w:rPr>
        <w:t>Pykälässä säädettäisiin siitä, miten kielilakia ja saamen kiel</w:t>
      </w:r>
      <w:r w:rsidR="00F807F6">
        <w:rPr>
          <w:rFonts w:ascii="Times New Roman" w:eastAsia="Times New Roman" w:hAnsi="Times New Roman" w:cs="Times New Roman"/>
          <w:sz w:val="24"/>
          <w:szCs w:val="24"/>
          <w:lang w:eastAsia="fi-FI"/>
        </w:rPr>
        <w:t>ilakia sovelletaan kirkon</w:t>
      </w:r>
      <w:r w:rsidRPr="00EE6760">
        <w:rPr>
          <w:rFonts w:ascii="Times New Roman" w:eastAsia="Times New Roman" w:hAnsi="Times New Roman" w:cs="Times New Roman"/>
          <w:sz w:val="24"/>
          <w:szCs w:val="24"/>
          <w:lang w:eastAsia="fi-FI"/>
        </w:rPr>
        <w:t xml:space="preserve"> viranomaisessa.</w:t>
      </w:r>
      <w:r w:rsidR="00074F91" w:rsidRPr="00074F91">
        <w:rPr>
          <w:rFonts w:ascii="Times New Roman" w:eastAsia="Times New Roman" w:hAnsi="Times New Roman" w:cs="Times New Roman"/>
          <w:sz w:val="24"/>
          <w:szCs w:val="24"/>
          <w:lang w:eastAsia="fi-FI"/>
        </w:rPr>
        <w:t xml:space="preserve"> </w:t>
      </w:r>
      <w:r w:rsidR="00074F91">
        <w:rPr>
          <w:rFonts w:ascii="Times New Roman" w:eastAsia="Times New Roman" w:hAnsi="Times New Roman" w:cs="Times New Roman"/>
          <w:sz w:val="24"/>
          <w:szCs w:val="24"/>
          <w:lang w:eastAsia="fi-FI"/>
        </w:rPr>
        <w:t xml:space="preserve">Termi kirkon viranomainen korvaisi voimassa olevan lain termin kirkollinen viranomainen.  </w:t>
      </w:r>
    </w:p>
    <w:p w14:paraId="7189F64D"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54BACE8C"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10 §.</w:t>
      </w:r>
      <w:r w:rsidRPr="00EE6760">
        <w:rPr>
          <w:rFonts w:ascii="Times New Roman" w:eastAsia="Times New Roman" w:hAnsi="Times New Roman" w:cs="Times New Roman"/>
          <w:sz w:val="24"/>
          <w:szCs w:val="24"/>
          <w:lang w:eastAsia="fi-FI"/>
        </w:rPr>
        <w:t xml:space="preserve"> </w:t>
      </w:r>
      <w:r w:rsidRPr="00EE6760">
        <w:rPr>
          <w:rFonts w:ascii="Times New Roman" w:eastAsia="Times New Roman" w:hAnsi="Times New Roman" w:cs="Times New Roman"/>
          <w:i/>
          <w:sz w:val="24"/>
          <w:szCs w:val="24"/>
          <w:lang w:eastAsia="fi-FI"/>
        </w:rPr>
        <w:t xml:space="preserve">Toiminnassa käytettävä kieli. </w:t>
      </w:r>
      <w:r w:rsidRPr="00EE6760">
        <w:rPr>
          <w:rFonts w:ascii="Times New Roman" w:eastAsia="Times New Roman" w:hAnsi="Times New Roman" w:cs="Times New Roman"/>
          <w:sz w:val="24"/>
          <w:szCs w:val="24"/>
          <w:lang w:eastAsia="fi-FI"/>
        </w:rPr>
        <w:t>Pykälässä säädettäisiin seurakunnan toiminnan harjoittamisesta eri kielillä. Säännös liittyy perustuslain 17 §:ssä säädettyyn oikeuteen saada palveluja omalla kielellä ja siitä on yksilön oikeuksien perusteisiin liittyvänä säädettävä laissa.</w:t>
      </w:r>
    </w:p>
    <w:p w14:paraId="1D92C454" w14:textId="77777777" w:rsidR="00526F14" w:rsidRPr="00EE6760" w:rsidRDefault="00526F14" w:rsidP="00526F14">
      <w:pPr>
        <w:spacing w:after="0" w:line="240" w:lineRule="auto"/>
        <w:jc w:val="both"/>
        <w:rPr>
          <w:rFonts w:ascii="Times New Roman" w:eastAsia="Times New Roman" w:hAnsi="Times New Roman" w:cs="Times New Roman"/>
          <w:i/>
          <w:sz w:val="24"/>
          <w:szCs w:val="24"/>
          <w:lang w:eastAsia="fi-FI"/>
        </w:rPr>
      </w:pPr>
    </w:p>
    <w:p w14:paraId="22827A79" w14:textId="3474D384" w:rsidR="00526F14" w:rsidRPr="00EE6760" w:rsidRDefault="00526F14" w:rsidP="00526F14">
      <w:pPr>
        <w:spacing w:after="0" w:line="240" w:lineRule="auto"/>
        <w:jc w:val="both"/>
        <w:rPr>
          <w:rFonts w:ascii="Times New Roman" w:eastAsia="Times New Roman" w:hAnsi="Times New Roman" w:cs="Times New Roman"/>
          <w:i/>
          <w:sz w:val="24"/>
          <w:szCs w:val="24"/>
          <w:lang w:eastAsia="fi-FI"/>
        </w:rPr>
      </w:pPr>
      <w:r w:rsidRPr="00EE6760">
        <w:rPr>
          <w:rFonts w:ascii="Times New Roman" w:eastAsia="Times New Roman" w:hAnsi="Times New Roman" w:cs="Times New Roman"/>
          <w:i/>
          <w:sz w:val="24"/>
          <w:szCs w:val="24"/>
          <w:lang w:eastAsia="fi-FI"/>
        </w:rPr>
        <w:t>S</w:t>
      </w:r>
      <w:r w:rsidR="00713BBC">
        <w:rPr>
          <w:rFonts w:ascii="Times New Roman" w:eastAsia="Times New Roman" w:hAnsi="Times New Roman" w:cs="Times New Roman"/>
          <w:i/>
          <w:sz w:val="24"/>
          <w:szCs w:val="24"/>
          <w:lang w:eastAsia="fi-FI"/>
        </w:rPr>
        <w:t>eurakuntajaon muuttaminen</w:t>
      </w:r>
    </w:p>
    <w:p w14:paraId="02A13107" w14:textId="77777777" w:rsidR="00526F14" w:rsidRDefault="00526F14" w:rsidP="00526F14">
      <w:pPr>
        <w:spacing w:after="0" w:line="240" w:lineRule="auto"/>
        <w:jc w:val="both"/>
        <w:rPr>
          <w:rFonts w:ascii="Times New Roman" w:eastAsia="Times New Roman" w:hAnsi="Times New Roman" w:cs="Times New Roman"/>
          <w:i/>
          <w:sz w:val="24"/>
          <w:szCs w:val="24"/>
          <w:lang w:eastAsia="fi-FI"/>
        </w:rPr>
      </w:pPr>
    </w:p>
    <w:p w14:paraId="7CE28E70" w14:textId="67328EAD"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11 §.</w:t>
      </w:r>
      <w:r w:rsidRPr="00EE6760">
        <w:rPr>
          <w:rFonts w:ascii="Times New Roman" w:eastAsia="Times New Roman" w:hAnsi="Times New Roman" w:cs="Times New Roman"/>
          <w:i/>
          <w:sz w:val="24"/>
          <w:szCs w:val="24"/>
          <w:lang w:eastAsia="fi-FI"/>
        </w:rPr>
        <w:t xml:space="preserve"> Seurak</w:t>
      </w:r>
      <w:r w:rsidR="00713BBC">
        <w:rPr>
          <w:rFonts w:ascii="Times New Roman" w:eastAsia="Times New Roman" w:hAnsi="Times New Roman" w:cs="Times New Roman"/>
          <w:i/>
          <w:sz w:val="24"/>
          <w:szCs w:val="24"/>
          <w:lang w:eastAsia="fi-FI"/>
        </w:rPr>
        <w:t>untajaon muuttaminen</w:t>
      </w:r>
      <w:r w:rsidRPr="00EE6760">
        <w:rPr>
          <w:rFonts w:ascii="Times New Roman" w:eastAsia="Times New Roman" w:hAnsi="Times New Roman" w:cs="Times New Roman"/>
          <w:i/>
          <w:sz w:val="24"/>
          <w:szCs w:val="24"/>
          <w:lang w:eastAsia="fi-FI"/>
        </w:rPr>
        <w:t xml:space="preserve">. </w:t>
      </w:r>
      <w:r w:rsidRPr="00EE6760">
        <w:rPr>
          <w:rFonts w:ascii="Times New Roman" w:eastAsia="Times New Roman" w:hAnsi="Times New Roman" w:cs="Times New Roman"/>
          <w:sz w:val="24"/>
          <w:szCs w:val="24"/>
          <w:lang w:eastAsia="fi-FI"/>
        </w:rPr>
        <w:t>Pykälän 1 momentissa määriteltäisiin,</w:t>
      </w:r>
      <w:r w:rsidR="00AC7A08">
        <w:rPr>
          <w:rFonts w:ascii="Times New Roman" w:eastAsia="Times New Roman" w:hAnsi="Times New Roman" w:cs="Times New Roman"/>
          <w:sz w:val="24"/>
          <w:szCs w:val="24"/>
          <w:lang w:eastAsia="fi-FI"/>
        </w:rPr>
        <w:t xml:space="preserve"> mitä seurakuntajaon muuttamisella</w:t>
      </w:r>
      <w:r w:rsidRPr="00EE6760">
        <w:rPr>
          <w:rFonts w:ascii="Times New Roman" w:eastAsia="Times New Roman" w:hAnsi="Times New Roman" w:cs="Times New Roman"/>
          <w:sz w:val="24"/>
          <w:szCs w:val="24"/>
          <w:lang w:eastAsia="fi-FI"/>
        </w:rPr>
        <w:t xml:space="preserve"> tarkoitetaan. Voimassa olevassa laissa määritelmää ei ole.</w:t>
      </w:r>
      <w:r w:rsidR="00FD0534">
        <w:rPr>
          <w:rFonts w:ascii="Times New Roman" w:eastAsia="Times New Roman" w:hAnsi="Times New Roman" w:cs="Times New Roman"/>
          <w:sz w:val="24"/>
          <w:szCs w:val="24"/>
          <w:lang w:eastAsia="fi-FI"/>
        </w:rPr>
        <w:t xml:space="preserve"> </w:t>
      </w:r>
      <w:r w:rsidR="003B74F2">
        <w:rPr>
          <w:rFonts w:ascii="Times New Roman" w:eastAsia="Times New Roman" w:hAnsi="Times New Roman" w:cs="Times New Roman"/>
          <w:sz w:val="24"/>
          <w:szCs w:val="24"/>
          <w:lang w:eastAsia="fi-FI"/>
        </w:rPr>
        <w:t>Momentin 1 ja 2 kohdassa on määritelty tyypillisimmä</w:t>
      </w:r>
      <w:r w:rsidR="00B7733E">
        <w:rPr>
          <w:rFonts w:ascii="Times New Roman" w:eastAsia="Times New Roman" w:hAnsi="Times New Roman" w:cs="Times New Roman"/>
          <w:sz w:val="24"/>
          <w:szCs w:val="24"/>
          <w:lang w:eastAsia="fi-FI"/>
        </w:rPr>
        <w:t>t</w:t>
      </w:r>
      <w:r w:rsidR="003B74F2">
        <w:rPr>
          <w:rFonts w:ascii="Times New Roman" w:eastAsia="Times New Roman" w:hAnsi="Times New Roman" w:cs="Times New Roman"/>
          <w:sz w:val="24"/>
          <w:szCs w:val="24"/>
          <w:lang w:eastAsia="fi-FI"/>
        </w:rPr>
        <w:t xml:space="preserve"> seurakuntajaon muutokset. Kohtien 3 ja 4 perusteella o</w:t>
      </w:r>
      <w:r w:rsidR="00FD0534">
        <w:rPr>
          <w:rFonts w:ascii="Times New Roman" w:eastAsia="Times New Roman" w:hAnsi="Times New Roman" w:cs="Times New Roman"/>
          <w:sz w:val="24"/>
          <w:szCs w:val="24"/>
          <w:lang w:eastAsia="fi-FI"/>
        </w:rPr>
        <w:t>sa seurakunnan alueesta voitaisiin esimerkiksi kielellisellä perusteella siirtää toiseen seurakuntaan.</w:t>
      </w:r>
      <w:r w:rsidRPr="00EE6760">
        <w:rPr>
          <w:rFonts w:ascii="Times New Roman" w:eastAsia="Times New Roman" w:hAnsi="Times New Roman" w:cs="Times New Roman"/>
          <w:sz w:val="24"/>
          <w:szCs w:val="24"/>
          <w:lang w:eastAsia="fi-FI"/>
        </w:rPr>
        <w:t xml:space="preserve"> </w:t>
      </w:r>
      <w:r w:rsidR="003B74F2">
        <w:rPr>
          <w:rFonts w:ascii="Times New Roman" w:eastAsia="Times New Roman" w:hAnsi="Times New Roman" w:cs="Times New Roman"/>
          <w:sz w:val="24"/>
          <w:szCs w:val="24"/>
          <w:lang w:eastAsia="fi-FI"/>
        </w:rPr>
        <w:t xml:space="preserve">Tällöin seurakunnan alue voidaan jakaa myös kokonaisuudessaan useampaan jo olemassa olevaan seurakuntaan. Kohdissa 5 ja 6 tarkoitetaan tilannetta, joissa esimerkiksi kielellisellä perusteella perustetaan uusi seurakunta samalle alueelle, jolla jo toimii </w:t>
      </w:r>
      <w:proofErr w:type="spellStart"/>
      <w:r w:rsidR="003B74F2">
        <w:rPr>
          <w:rFonts w:ascii="Times New Roman" w:eastAsia="Times New Roman" w:hAnsi="Times New Roman" w:cs="Times New Roman"/>
          <w:sz w:val="24"/>
          <w:szCs w:val="24"/>
          <w:lang w:eastAsia="fi-FI"/>
        </w:rPr>
        <w:t>toisen</w:t>
      </w:r>
      <w:r w:rsidR="00B7733E">
        <w:rPr>
          <w:rFonts w:ascii="Times New Roman" w:eastAsia="Times New Roman" w:hAnsi="Times New Roman" w:cs="Times New Roman"/>
          <w:sz w:val="24"/>
          <w:szCs w:val="24"/>
          <w:lang w:eastAsia="fi-FI"/>
        </w:rPr>
        <w:t>k</w:t>
      </w:r>
      <w:r w:rsidR="003B74F2">
        <w:rPr>
          <w:rFonts w:ascii="Times New Roman" w:eastAsia="Times New Roman" w:hAnsi="Times New Roman" w:cs="Times New Roman"/>
          <w:sz w:val="24"/>
          <w:szCs w:val="24"/>
          <w:lang w:eastAsia="fi-FI"/>
        </w:rPr>
        <w:t>ielinen</w:t>
      </w:r>
      <w:proofErr w:type="spellEnd"/>
      <w:r w:rsidR="003B74F2">
        <w:rPr>
          <w:rFonts w:ascii="Times New Roman" w:eastAsia="Times New Roman" w:hAnsi="Times New Roman" w:cs="Times New Roman"/>
          <w:sz w:val="24"/>
          <w:szCs w:val="24"/>
          <w:lang w:eastAsia="fi-FI"/>
        </w:rPr>
        <w:t xml:space="preserve"> seurakunta, taikka vastaavasti lakkautetaan toinen samalla alueella toimivista seurakunnista. </w:t>
      </w:r>
      <w:r w:rsidRPr="00EE6760">
        <w:rPr>
          <w:rFonts w:ascii="Times New Roman" w:eastAsia="Times New Roman" w:hAnsi="Times New Roman" w:cs="Times New Roman"/>
          <w:sz w:val="24"/>
          <w:szCs w:val="24"/>
          <w:lang w:eastAsia="fi-FI"/>
        </w:rPr>
        <w:t>Seurakuntajaon muut</w:t>
      </w:r>
      <w:r w:rsidR="000E2351">
        <w:rPr>
          <w:rFonts w:ascii="Times New Roman" w:eastAsia="Times New Roman" w:hAnsi="Times New Roman" w:cs="Times New Roman"/>
          <w:sz w:val="24"/>
          <w:szCs w:val="24"/>
          <w:lang w:eastAsia="fi-FI"/>
        </w:rPr>
        <w:t>tamisesta</w:t>
      </w:r>
      <w:r w:rsidRPr="00EE6760">
        <w:rPr>
          <w:rFonts w:ascii="Times New Roman" w:eastAsia="Times New Roman" w:hAnsi="Times New Roman" w:cs="Times New Roman"/>
          <w:sz w:val="24"/>
          <w:szCs w:val="24"/>
          <w:lang w:eastAsia="fi-FI"/>
        </w:rPr>
        <w:t xml:space="preserve"> päättäisi edelleen kirkkohallitus.</w:t>
      </w:r>
    </w:p>
    <w:p w14:paraId="1A7F6809"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24C6E9BA" w14:textId="19987C9C"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lastRenderedPageBreak/>
        <w:t>12 §.</w:t>
      </w:r>
      <w:r w:rsidR="00713BBC">
        <w:rPr>
          <w:rFonts w:ascii="Times New Roman" w:eastAsia="Times New Roman" w:hAnsi="Times New Roman" w:cs="Times New Roman"/>
          <w:i/>
          <w:sz w:val="24"/>
          <w:szCs w:val="24"/>
          <w:lang w:eastAsia="fi-FI"/>
        </w:rPr>
        <w:t xml:space="preserve"> Seurakunnan nimen muuttaminen</w:t>
      </w:r>
      <w:r w:rsidRPr="00EE6760">
        <w:rPr>
          <w:rFonts w:ascii="Times New Roman" w:eastAsia="Times New Roman" w:hAnsi="Times New Roman" w:cs="Times New Roman"/>
          <w:i/>
          <w:sz w:val="24"/>
          <w:szCs w:val="24"/>
          <w:lang w:eastAsia="fi-FI"/>
        </w:rPr>
        <w:t xml:space="preserve">. </w:t>
      </w:r>
      <w:r w:rsidRPr="00EE6760">
        <w:rPr>
          <w:rFonts w:ascii="Times New Roman" w:eastAsia="Times New Roman" w:hAnsi="Times New Roman" w:cs="Times New Roman"/>
          <w:sz w:val="24"/>
          <w:szCs w:val="24"/>
          <w:lang w:eastAsia="fi-FI"/>
        </w:rPr>
        <w:t xml:space="preserve">Seurakunnan nimestä päätetään </w:t>
      </w:r>
      <w:r w:rsidR="00713BBC">
        <w:rPr>
          <w:rFonts w:ascii="Times New Roman" w:eastAsia="Times New Roman" w:hAnsi="Times New Roman" w:cs="Times New Roman"/>
          <w:sz w:val="24"/>
          <w:szCs w:val="24"/>
          <w:lang w:eastAsia="fi-FI"/>
        </w:rPr>
        <w:t xml:space="preserve">pääsääntöisesti </w:t>
      </w:r>
      <w:r w:rsidRPr="00EE6760">
        <w:rPr>
          <w:rFonts w:ascii="Times New Roman" w:eastAsia="Times New Roman" w:hAnsi="Times New Roman" w:cs="Times New Roman"/>
          <w:sz w:val="24"/>
          <w:szCs w:val="24"/>
          <w:lang w:eastAsia="fi-FI"/>
        </w:rPr>
        <w:t>seurakuntajaon muutoksen yhteydessä. Muissa tilanteissa seurakunnan nimi voi</w:t>
      </w:r>
      <w:r w:rsidR="002B0FE4">
        <w:rPr>
          <w:rFonts w:ascii="Times New Roman" w:eastAsia="Times New Roman" w:hAnsi="Times New Roman" w:cs="Times New Roman"/>
          <w:sz w:val="24"/>
          <w:szCs w:val="24"/>
          <w:lang w:eastAsia="fi-FI"/>
        </w:rPr>
        <w:t>daan</w:t>
      </w:r>
      <w:r w:rsidRPr="00EE6760">
        <w:rPr>
          <w:rFonts w:ascii="Times New Roman" w:eastAsia="Times New Roman" w:hAnsi="Times New Roman" w:cs="Times New Roman"/>
          <w:sz w:val="24"/>
          <w:szCs w:val="24"/>
          <w:lang w:eastAsia="fi-FI"/>
        </w:rPr>
        <w:t xml:space="preserve"> muuttaa noudattaen samaa menettelyä kuin seurakuntajaon muut</w:t>
      </w:r>
      <w:r w:rsidR="000E2351">
        <w:rPr>
          <w:rFonts w:ascii="Times New Roman" w:eastAsia="Times New Roman" w:hAnsi="Times New Roman" w:cs="Times New Roman"/>
          <w:sz w:val="24"/>
          <w:szCs w:val="24"/>
          <w:lang w:eastAsia="fi-FI"/>
        </w:rPr>
        <w:t>tamisessa</w:t>
      </w:r>
      <w:r w:rsidRPr="00EE6760">
        <w:rPr>
          <w:rFonts w:ascii="Times New Roman" w:eastAsia="Times New Roman" w:hAnsi="Times New Roman" w:cs="Times New Roman"/>
          <w:sz w:val="24"/>
          <w:szCs w:val="24"/>
          <w:lang w:eastAsia="fi-FI"/>
        </w:rPr>
        <w:t>. Säännös vastaa asiasisällöltään voimassa olevaa kirkkojärjestystä. Mahdollisesta Kotimaisten kielten keskukselta</w:t>
      </w:r>
      <w:r w:rsidR="001310B3">
        <w:rPr>
          <w:rFonts w:ascii="Times New Roman" w:eastAsia="Times New Roman" w:hAnsi="Times New Roman" w:cs="Times New Roman"/>
          <w:sz w:val="24"/>
          <w:szCs w:val="24"/>
          <w:lang w:eastAsia="fi-FI"/>
        </w:rPr>
        <w:t xml:space="preserve"> </w:t>
      </w:r>
      <w:r w:rsidRPr="00EE6760">
        <w:rPr>
          <w:rFonts w:ascii="Times New Roman" w:eastAsia="Times New Roman" w:hAnsi="Times New Roman" w:cs="Times New Roman"/>
          <w:sz w:val="24"/>
          <w:szCs w:val="24"/>
          <w:lang w:eastAsia="fi-FI"/>
        </w:rPr>
        <w:t xml:space="preserve">pyydettävästä lausunnosta säädettäisiin kirkkojärjestyksen 2 luvun </w:t>
      </w:r>
      <w:r w:rsidR="004F58B7">
        <w:rPr>
          <w:rFonts w:ascii="Times New Roman" w:eastAsia="Times New Roman" w:hAnsi="Times New Roman" w:cs="Times New Roman"/>
          <w:sz w:val="24"/>
          <w:szCs w:val="24"/>
          <w:lang w:eastAsia="fi-FI"/>
        </w:rPr>
        <w:t>2</w:t>
      </w:r>
      <w:r w:rsidRPr="00EE6760">
        <w:rPr>
          <w:rFonts w:ascii="Times New Roman" w:eastAsia="Times New Roman" w:hAnsi="Times New Roman" w:cs="Times New Roman"/>
          <w:sz w:val="24"/>
          <w:szCs w:val="24"/>
          <w:lang w:eastAsia="fi-FI"/>
        </w:rPr>
        <w:t xml:space="preserve"> §:</w:t>
      </w:r>
      <w:proofErr w:type="spellStart"/>
      <w:r w:rsidRPr="00EE6760">
        <w:rPr>
          <w:rFonts w:ascii="Times New Roman" w:eastAsia="Times New Roman" w:hAnsi="Times New Roman" w:cs="Times New Roman"/>
          <w:sz w:val="24"/>
          <w:szCs w:val="24"/>
          <w:lang w:eastAsia="fi-FI"/>
        </w:rPr>
        <w:t>ssä</w:t>
      </w:r>
      <w:proofErr w:type="spellEnd"/>
      <w:r w:rsidRPr="00EE6760">
        <w:rPr>
          <w:rFonts w:ascii="Times New Roman" w:eastAsia="Times New Roman" w:hAnsi="Times New Roman" w:cs="Times New Roman"/>
          <w:sz w:val="24"/>
          <w:szCs w:val="24"/>
          <w:lang w:eastAsia="fi-FI"/>
        </w:rPr>
        <w:t>.</w:t>
      </w:r>
    </w:p>
    <w:p w14:paraId="7E0150D8"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13876B3A" w14:textId="116E821F"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13 §.</w:t>
      </w:r>
      <w:r w:rsidR="00713BBC">
        <w:rPr>
          <w:rFonts w:ascii="Times New Roman" w:eastAsia="Times New Roman" w:hAnsi="Times New Roman" w:cs="Times New Roman"/>
          <w:i/>
          <w:sz w:val="24"/>
          <w:szCs w:val="24"/>
          <w:lang w:eastAsia="fi-FI"/>
        </w:rPr>
        <w:t xml:space="preserve"> Seurakuntajaon muuttamisen</w:t>
      </w:r>
      <w:r w:rsidRPr="00EE6760">
        <w:rPr>
          <w:rFonts w:ascii="Times New Roman" w:eastAsia="Times New Roman" w:hAnsi="Times New Roman" w:cs="Times New Roman"/>
          <w:i/>
          <w:sz w:val="24"/>
          <w:szCs w:val="24"/>
          <w:lang w:eastAsia="fi-FI"/>
        </w:rPr>
        <w:t xml:space="preserve"> edellytykset. </w:t>
      </w:r>
      <w:r w:rsidRPr="00EE6760">
        <w:rPr>
          <w:rFonts w:ascii="Times New Roman" w:eastAsia="Times New Roman" w:hAnsi="Times New Roman" w:cs="Times New Roman"/>
          <w:sz w:val="24"/>
          <w:szCs w:val="24"/>
          <w:lang w:eastAsia="fi-FI"/>
        </w:rPr>
        <w:t>Voimassa olevassa laissa ei ole säännöstä seurakuntajaon muut</w:t>
      </w:r>
      <w:r w:rsidR="000E2351">
        <w:rPr>
          <w:rFonts w:ascii="Times New Roman" w:eastAsia="Times New Roman" w:hAnsi="Times New Roman" w:cs="Times New Roman"/>
          <w:sz w:val="24"/>
          <w:szCs w:val="24"/>
          <w:lang w:eastAsia="fi-FI"/>
        </w:rPr>
        <w:t>tamisen</w:t>
      </w:r>
      <w:r w:rsidRPr="00EE6760">
        <w:rPr>
          <w:rFonts w:ascii="Times New Roman" w:eastAsia="Times New Roman" w:hAnsi="Times New Roman" w:cs="Times New Roman"/>
          <w:sz w:val="24"/>
          <w:szCs w:val="24"/>
          <w:lang w:eastAsia="fi-FI"/>
        </w:rPr>
        <w:t xml:space="preserve"> edellytyksistä. Kirkkohallitus on seurakuntajaon muuttamista koskevissa päätöksissään perustellut ratkaisuja muun muassa seurakunnan toiminnan ja talouden turvaamisella. Seurakunnissa tehtävän kirkon työn turvaamiseksi tulee voida ryhtyä myös rakenteellisiin muutoksiin. Pykälässä säädettäisiin yleisluonteisesti seurakuntajaon muuttamisen edellytyksistä. Ehdotettu säännös vastaa tällä hetkellä noudatettavaa hallintokäytäntöä. Seurakuntien, tuomiokapitulin ja kirkkohallituksen tul</w:t>
      </w:r>
      <w:r>
        <w:rPr>
          <w:rFonts w:ascii="Times New Roman" w:eastAsia="Times New Roman" w:hAnsi="Times New Roman" w:cs="Times New Roman"/>
          <w:sz w:val="24"/>
          <w:szCs w:val="24"/>
          <w:lang w:eastAsia="fi-FI"/>
        </w:rPr>
        <w:t>isi</w:t>
      </w:r>
      <w:r w:rsidR="004B54F8">
        <w:rPr>
          <w:rFonts w:ascii="Times New Roman" w:eastAsia="Times New Roman" w:hAnsi="Times New Roman" w:cs="Times New Roman"/>
          <w:sz w:val="24"/>
          <w:szCs w:val="24"/>
          <w:lang w:eastAsia="fi-FI"/>
        </w:rPr>
        <w:t xml:space="preserve"> seurakuntajaon muuttamista</w:t>
      </w:r>
      <w:r w:rsidRPr="00EE6760">
        <w:rPr>
          <w:rFonts w:ascii="Times New Roman" w:eastAsia="Times New Roman" w:hAnsi="Times New Roman" w:cs="Times New Roman"/>
          <w:sz w:val="24"/>
          <w:szCs w:val="24"/>
          <w:lang w:eastAsia="fi-FI"/>
        </w:rPr>
        <w:t xml:space="preserve"> koskevan aloitteen tai päätöksen perusteluissa ottaa huomioon pykälässä säädetyt edellytykset.</w:t>
      </w:r>
    </w:p>
    <w:p w14:paraId="4D29542E"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458F46D2" w14:textId="035F787D"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Seurakuntajaon muut</w:t>
      </w:r>
      <w:r w:rsidR="000E2351">
        <w:rPr>
          <w:rFonts w:ascii="Times New Roman" w:eastAsia="Times New Roman" w:hAnsi="Times New Roman" w:cs="Times New Roman"/>
          <w:sz w:val="24"/>
          <w:szCs w:val="24"/>
          <w:lang w:eastAsia="fi-FI"/>
        </w:rPr>
        <w:t>taminen</w:t>
      </w:r>
      <w:r w:rsidRPr="00EE6760">
        <w:rPr>
          <w:rFonts w:ascii="Times New Roman" w:eastAsia="Times New Roman" w:hAnsi="Times New Roman" w:cs="Times New Roman"/>
          <w:sz w:val="24"/>
          <w:szCs w:val="24"/>
          <w:lang w:eastAsia="fi-FI"/>
        </w:rPr>
        <w:t xml:space="preserve"> edellyttäisi 1 momentin vaatimust</w:t>
      </w:r>
      <w:r w:rsidR="00BD0412">
        <w:rPr>
          <w:rFonts w:ascii="Times New Roman" w:eastAsia="Times New Roman" w:hAnsi="Times New Roman" w:cs="Times New Roman"/>
          <w:sz w:val="24"/>
          <w:szCs w:val="24"/>
          <w:lang w:eastAsia="fi-FI"/>
        </w:rPr>
        <w:t>en täyttymisen lisäksi</w:t>
      </w:r>
      <w:r w:rsidR="00284143">
        <w:rPr>
          <w:rFonts w:ascii="Times New Roman" w:eastAsia="Times New Roman" w:hAnsi="Times New Roman" w:cs="Times New Roman"/>
          <w:sz w:val="24"/>
          <w:szCs w:val="24"/>
          <w:lang w:eastAsia="fi-FI"/>
        </w:rPr>
        <w:t xml:space="preserve"> erityisen</w:t>
      </w:r>
      <w:r w:rsidR="00BD0412">
        <w:rPr>
          <w:rFonts w:ascii="Times New Roman" w:eastAsia="Times New Roman" w:hAnsi="Times New Roman" w:cs="Times New Roman"/>
          <w:sz w:val="24"/>
          <w:szCs w:val="24"/>
          <w:lang w:eastAsia="fi-FI"/>
        </w:rPr>
        <w:t xml:space="preserve"> </w:t>
      </w:r>
      <w:r w:rsidR="00BD0412" w:rsidRPr="00AC7A08">
        <w:rPr>
          <w:rFonts w:ascii="Times New Roman" w:eastAsia="Times New Roman" w:hAnsi="Times New Roman" w:cs="Times New Roman"/>
          <w:sz w:val="24"/>
          <w:szCs w:val="24"/>
          <w:lang w:eastAsia="fi-FI"/>
        </w:rPr>
        <w:t>painavaa</w:t>
      </w:r>
      <w:r w:rsidRPr="00AC7A08">
        <w:rPr>
          <w:rFonts w:ascii="Times New Roman" w:eastAsia="Times New Roman" w:hAnsi="Times New Roman" w:cs="Times New Roman"/>
          <w:sz w:val="24"/>
          <w:szCs w:val="24"/>
          <w:lang w:eastAsia="fi-FI"/>
        </w:rPr>
        <w:t xml:space="preserve"> syytä</w:t>
      </w:r>
      <w:r w:rsidRPr="00EE6760">
        <w:rPr>
          <w:rFonts w:ascii="Times New Roman" w:eastAsia="Times New Roman" w:hAnsi="Times New Roman" w:cs="Times New Roman"/>
          <w:sz w:val="24"/>
          <w:szCs w:val="24"/>
          <w:lang w:eastAsia="fi-FI"/>
        </w:rPr>
        <w:t>, jos seurakunnan kielellisestä enemmistöstä tulee muutoksen jälkeen kielellinen vähemmistö.</w:t>
      </w:r>
    </w:p>
    <w:p w14:paraId="249CC586"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2D527A5A" w14:textId="1D465A1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14 §.</w:t>
      </w:r>
      <w:r w:rsidRPr="00EE6760">
        <w:rPr>
          <w:rFonts w:ascii="Times New Roman" w:eastAsia="Times New Roman" w:hAnsi="Times New Roman" w:cs="Times New Roman"/>
          <w:i/>
          <w:sz w:val="24"/>
          <w:szCs w:val="24"/>
          <w:lang w:eastAsia="fi-FI"/>
        </w:rPr>
        <w:t xml:space="preserve"> Aloite seurakuntajaon muut</w:t>
      </w:r>
      <w:r w:rsidR="000E2351">
        <w:rPr>
          <w:rFonts w:ascii="Times New Roman" w:eastAsia="Times New Roman" w:hAnsi="Times New Roman" w:cs="Times New Roman"/>
          <w:i/>
          <w:sz w:val="24"/>
          <w:szCs w:val="24"/>
          <w:lang w:eastAsia="fi-FI"/>
        </w:rPr>
        <w:t>tamiseksi</w:t>
      </w:r>
      <w:r w:rsidRPr="00EE6760">
        <w:rPr>
          <w:rFonts w:ascii="Times New Roman" w:eastAsia="Times New Roman" w:hAnsi="Times New Roman" w:cs="Times New Roman"/>
          <w:i/>
          <w:sz w:val="24"/>
          <w:szCs w:val="24"/>
          <w:lang w:eastAsia="fi-FI"/>
        </w:rPr>
        <w:t xml:space="preserve">. </w:t>
      </w:r>
      <w:r w:rsidRPr="00EE6760">
        <w:rPr>
          <w:rFonts w:ascii="Times New Roman" w:eastAsia="Times New Roman" w:hAnsi="Times New Roman" w:cs="Times New Roman"/>
          <w:sz w:val="24"/>
          <w:szCs w:val="24"/>
          <w:lang w:eastAsia="fi-FI"/>
        </w:rPr>
        <w:t>Pykälässä säädettäisiin aloitteesta seurakuntajaon muut</w:t>
      </w:r>
      <w:r w:rsidR="000E2351">
        <w:rPr>
          <w:rFonts w:ascii="Times New Roman" w:eastAsia="Times New Roman" w:hAnsi="Times New Roman" w:cs="Times New Roman"/>
          <w:sz w:val="24"/>
          <w:szCs w:val="24"/>
          <w:lang w:eastAsia="fi-FI"/>
        </w:rPr>
        <w:t>tamiseksi</w:t>
      </w:r>
      <w:r w:rsidRPr="00EE6760">
        <w:rPr>
          <w:rFonts w:ascii="Times New Roman" w:eastAsia="Times New Roman" w:hAnsi="Times New Roman" w:cs="Times New Roman"/>
          <w:sz w:val="24"/>
          <w:szCs w:val="24"/>
          <w:lang w:eastAsia="fi-FI"/>
        </w:rPr>
        <w:t>. Pykälän 1 momentissa säädettäisiin siitä, kenellä on seurakuntajaon muut</w:t>
      </w:r>
      <w:r w:rsidR="000E2351">
        <w:rPr>
          <w:rFonts w:ascii="Times New Roman" w:eastAsia="Times New Roman" w:hAnsi="Times New Roman" w:cs="Times New Roman"/>
          <w:sz w:val="24"/>
          <w:szCs w:val="24"/>
          <w:lang w:eastAsia="fi-FI"/>
        </w:rPr>
        <w:t>tamista</w:t>
      </w:r>
      <w:r w:rsidRPr="00EE6760">
        <w:rPr>
          <w:rFonts w:ascii="Times New Roman" w:eastAsia="Times New Roman" w:hAnsi="Times New Roman" w:cs="Times New Roman"/>
          <w:sz w:val="24"/>
          <w:szCs w:val="24"/>
          <w:lang w:eastAsia="fi-FI"/>
        </w:rPr>
        <w:t xml:space="preserve"> koskeva aloiteoikeus.</w:t>
      </w:r>
    </w:p>
    <w:p w14:paraId="502C8BE9"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580052D8" w14:textId="7606A5EF"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Pykälän 2 momenttiin ehdotetaan uutta säännöstä, jonka mukaan kirkkoneuvoston tai seurakuntaneuvoston olisi viipymättä ilmoitettava aloitteesta seurakuntalaisille. Tiedottamisen tulisi tapahtua siten kuin kirkkojärjestyksessä säädetään julkisista kuulutuksista. Säännös liittyy seurakuntalaisen oikeuteen saada tietoja seurakuntaa koskevista asioista. Nykyisin seurakunnan tiedottamisvelvollisuudesta säädetään yleisellä tasolla, mikä ei ole riittävää seurakuntajaon muutosta suunniteltaessa. Seurakunnan viestinnän johtaminen kuuluu kirkkoneuvoston tehtäviin. Jos seurakunnalla tai seurakuntayhtymällä on oma tiedotuslehti, aloitteesta o</w:t>
      </w:r>
      <w:r w:rsidR="002B0FE4">
        <w:rPr>
          <w:rFonts w:ascii="Times New Roman" w:eastAsia="Times New Roman" w:hAnsi="Times New Roman" w:cs="Times New Roman"/>
          <w:sz w:val="24"/>
          <w:szCs w:val="24"/>
          <w:lang w:eastAsia="fi-FI"/>
        </w:rPr>
        <w:t>lisi</w:t>
      </w:r>
      <w:r w:rsidRPr="00EE6760">
        <w:rPr>
          <w:rFonts w:ascii="Times New Roman" w:eastAsia="Times New Roman" w:hAnsi="Times New Roman" w:cs="Times New Roman"/>
          <w:sz w:val="24"/>
          <w:szCs w:val="24"/>
          <w:lang w:eastAsia="fi-FI"/>
        </w:rPr>
        <w:t xml:space="preserve"> syytä tiedottaa siinä. Käytännössä myös monissa paikallislehdissä kirjoitetaan seurakuntaliitossuunnitelmista.</w:t>
      </w:r>
    </w:p>
    <w:p w14:paraId="1F770336"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33C2E0D2" w14:textId="7818AD91"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Pykälän 3 momenttiin ehdotetaan otettavaksi uusi säännös seurakuntalaisten mahdollisuudesta jättää aloitteesta kannanotto tuomiokapitulille. Jotta asian käsittelyaika ei kohtuuttomasti pidentyisi nykyisestä, kannanoton määräajaksi ehdotetaan 14 päivää aloitetta koskevan päätöksen tiedoksisaannista. Myös piispan ja tuomiokapitulin tekemästä aloitteesta on tiedotettava ja varattava mahdollisuus kannanottojen tekemiseen. Kirkkohallituksen aloiteoikeus on suppea ja sen tekemät seurakuntajaon muutokset johtuvat lähinnä kuntien välisistä aluesiirroista. Tästä syystä kannanottomahdollisuutta ei katsota tarpeelliseksi kirkkohallituksen aloitteista. Kannanottomenettelyn käyttöönotto tuo seurakuntalaisille riittävän mahdollisuuden lausua mielipiteitään seurakuntajaon muutosasiassa, joten seurakuntalaisten valitusmahdollisuutta ei ole tarpeen laajentaa</w:t>
      </w:r>
      <w:r w:rsidR="002B0FE4">
        <w:rPr>
          <w:rFonts w:ascii="Times New Roman" w:eastAsia="Times New Roman" w:hAnsi="Times New Roman" w:cs="Times New Roman"/>
          <w:sz w:val="24"/>
          <w:szCs w:val="24"/>
          <w:lang w:eastAsia="fi-FI"/>
        </w:rPr>
        <w:t xml:space="preserve"> nykyisestä</w:t>
      </w:r>
      <w:r w:rsidRPr="00EE6760">
        <w:rPr>
          <w:rFonts w:ascii="Times New Roman" w:eastAsia="Times New Roman" w:hAnsi="Times New Roman" w:cs="Times New Roman"/>
          <w:sz w:val="24"/>
          <w:szCs w:val="24"/>
          <w:lang w:eastAsia="fi-FI"/>
        </w:rPr>
        <w:t>. Aloitteen sisällöstä säädettäisiin tarkemmin kirkkojärjestyksessä.</w:t>
      </w:r>
    </w:p>
    <w:p w14:paraId="5637A697"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2FFEC194"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Pykälän 2 ja 3 momentin tarkoituksena on turvata seurakuntalaisten vaikuttamismahdollisuus, josta säädetään hallintolain 41 §:</w:t>
      </w:r>
      <w:proofErr w:type="spellStart"/>
      <w:r w:rsidRPr="00EE6760">
        <w:rPr>
          <w:rFonts w:ascii="Times New Roman" w:eastAsia="Times New Roman" w:hAnsi="Times New Roman" w:cs="Times New Roman"/>
          <w:sz w:val="24"/>
          <w:szCs w:val="24"/>
          <w:lang w:eastAsia="fi-FI"/>
        </w:rPr>
        <w:t>ssä</w:t>
      </w:r>
      <w:proofErr w:type="spellEnd"/>
      <w:r w:rsidRPr="00EE6760">
        <w:rPr>
          <w:rFonts w:ascii="Times New Roman" w:eastAsia="Times New Roman" w:hAnsi="Times New Roman" w:cs="Times New Roman"/>
          <w:sz w:val="24"/>
          <w:szCs w:val="24"/>
          <w:lang w:eastAsia="fi-FI"/>
        </w:rPr>
        <w:t>. Sen mukaan viranomaisen tulee varata mahdollisuus tietojen saamiseen asian käsittelyn lähtökohdista ja tavoitteista</w:t>
      </w:r>
      <w:r>
        <w:rPr>
          <w:rFonts w:ascii="Times New Roman" w:eastAsia="Times New Roman" w:hAnsi="Times New Roman" w:cs="Times New Roman"/>
          <w:sz w:val="24"/>
          <w:szCs w:val="24"/>
          <w:lang w:eastAsia="fi-FI"/>
        </w:rPr>
        <w:t xml:space="preserve">.  Viranomaisen on varattava mahdollisuus myös </w:t>
      </w:r>
      <w:r w:rsidRPr="00EE6760">
        <w:rPr>
          <w:rFonts w:ascii="Times New Roman" w:eastAsia="Times New Roman" w:hAnsi="Times New Roman" w:cs="Times New Roman"/>
          <w:sz w:val="24"/>
          <w:szCs w:val="24"/>
          <w:lang w:eastAsia="fi-FI"/>
        </w:rPr>
        <w:t>mielipiteen lausumiseen asiassa sellaisille henkilöille, joiden elinympäristöön, työntekoon tai muihin oloihin asian ratkaisulla voi olla huomattava vaikutus. Asian vireilläolosta ja vaikuttamismahdollisuuksien käyttämisestä on ilmoitettava asian merkityksen ja laajuuden kannalta sopivalla tavalla.</w:t>
      </w:r>
    </w:p>
    <w:p w14:paraId="0802C960" w14:textId="77777777" w:rsidR="00DA77AA" w:rsidRDefault="00DA77AA" w:rsidP="00526F14">
      <w:pPr>
        <w:spacing w:after="0" w:line="240" w:lineRule="auto"/>
        <w:jc w:val="both"/>
        <w:rPr>
          <w:rFonts w:ascii="Times New Roman" w:eastAsia="Times New Roman" w:hAnsi="Times New Roman" w:cs="Times New Roman"/>
          <w:sz w:val="24"/>
          <w:szCs w:val="24"/>
          <w:lang w:eastAsia="fi-FI"/>
        </w:rPr>
      </w:pPr>
    </w:p>
    <w:p w14:paraId="6DF41C66" w14:textId="3634836F" w:rsidR="00DA77AA" w:rsidRPr="00EE6760" w:rsidRDefault="00DA77AA" w:rsidP="00526F14">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Pykälän 4 momentti koskisi tilanteita, joissa valtioneuvosto tai mini</w:t>
      </w:r>
      <w:r w:rsidR="002B0FE4">
        <w:rPr>
          <w:rFonts w:ascii="Times New Roman" w:eastAsia="Times New Roman" w:hAnsi="Times New Roman" w:cs="Times New Roman"/>
          <w:sz w:val="24"/>
          <w:szCs w:val="24"/>
          <w:lang w:eastAsia="fi-FI"/>
        </w:rPr>
        <w:t>s</w:t>
      </w:r>
      <w:r>
        <w:rPr>
          <w:rFonts w:ascii="Times New Roman" w:eastAsia="Times New Roman" w:hAnsi="Times New Roman" w:cs="Times New Roman"/>
          <w:sz w:val="24"/>
          <w:szCs w:val="24"/>
          <w:lang w:eastAsia="fi-FI"/>
        </w:rPr>
        <w:t>teriö on tehnyt päätöksen kunnan osan siirtämisestä toiseen kuntaan kuntarakennela</w:t>
      </w:r>
      <w:r w:rsidR="00C62B76">
        <w:rPr>
          <w:rFonts w:ascii="Times New Roman" w:eastAsia="Times New Roman" w:hAnsi="Times New Roman" w:cs="Times New Roman"/>
          <w:sz w:val="24"/>
          <w:szCs w:val="24"/>
          <w:lang w:eastAsia="fi-FI"/>
        </w:rPr>
        <w:t>in (1698/2009) 19 §:n</w:t>
      </w:r>
      <w:r>
        <w:rPr>
          <w:rFonts w:ascii="Times New Roman" w:eastAsia="Times New Roman" w:hAnsi="Times New Roman" w:cs="Times New Roman"/>
          <w:sz w:val="24"/>
          <w:szCs w:val="24"/>
          <w:lang w:eastAsia="fi-FI"/>
        </w:rPr>
        <w:t xml:space="preserve"> ja 21 §:n 1 tai 2 momentin nojalla. Kyse on niin sanotuista enklaavi- ja tilussiirroista, joissa valtioneuvoston tai ministeriön päätöstä vastaavasti </w:t>
      </w:r>
      <w:r w:rsidR="00C62B76">
        <w:rPr>
          <w:rFonts w:ascii="Times New Roman" w:eastAsia="Times New Roman" w:hAnsi="Times New Roman" w:cs="Times New Roman"/>
          <w:sz w:val="24"/>
          <w:szCs w:val="24"/>
          <w:lang w:eastAsia="fi-FI"/>
        </w:rPr>
        <w:t xml:space="preserve">joudutaan siirtämään siirrettävää </w:t>
      </w:r>
      <w:r w:rsidR="00B9678D">
        <w:rPr>
          <w:rFonts w:ascii="Times New Roman" w:eastAsia="Times New Roman" w:hAnsi="Times New Roman" w:cs="Times New Roman"/>
          <w:sz w:val="24"/>
          <w:szCs w:val="24"/>
          <w:lang w:eastAsia="fi-FI"/>
        </w:rPr>
        <w:t xml:space="preserve">kunnan osan </w:t>
      </w:r>
      <w:r w:rsidR="00C62B76">
        <w:rPr>
          <w:rFonts w:ascii="Times New Roman" w:eastAsia="Times New Roman" w:hAnsi="Times New Roman" w:cs="Times New Roman"/>
          <w:sz w:val="24"/>
          <w:szCs w:val="24"/>
          <w:lang w:eastAsia="fi-FI"/>
        </w:rPr>
        <w:t>aluetta vastaava</w:t>
      </w:r>
      <w:r>
        <w:rPr>
          <w:rFonts w:ascii="Times New Roman" w:eastAsia="Times New Roman" w:hAnsi="Times New Roman" w:cs="Times New Roman"/>
          <w:sz w:val="24"/>
          <w:szCs w:val="24"/>
          <w:lang w:eastAsia="fi-FI"/>
        </w:rPr>
        <w:t xml:space="preserve"> seurakunnan osa toiseen seurakuntaan. </w:t>
      </w:r>
      <w:r w:rsidR="00045C93">
        <w:rPr>
          <w:rFonts w:ascii="Times New Roman" w:eastAsia="Times New Roman" w:hAnsi="Times New Roman" w:cs="Times New Roman"/>
          <w:sz w:val="24"/>
          <w:szCs w:val="24"/>
          <w:lang w:eastAsia="fi-FI"/>
        </w:rPr>
        <w:t xml:space="preserve">Tällöin ei edellä mainittuja 2 ja 3 momenttia sovellettaisi. </w:t>
      </w:r>
    </w:p>
    <w:p w14:paraId="5B55129F"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69B83F04"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15 §.</w:t>
      </w:r>
      <w:r w:rsidRPr="00EE6760">
        <w:rPr>
          <w:rFonts w:ascii="Times New Roman" w:eastAsia="Times New Roman" w:hAnsi="Times New Roman" w:cs="Times New Roman"/>
          <w:i/>
          <w:sz w:val="24"/>
          <w:szCs w:val="24"/>
          <w:lang w:eastAsia="fi-FI"/>
        </w:rPr>
        <w:t xml:space="preserve"> Henkilöstön siirtäminen. </w:t>
      </w:r>
      <w:r w:rsidRPr="00EE6760">
        <w:rPr>
          <w:rFonts w:ascii="Times New Roman" w:eastAsia="Times New Roman" w:hAnsi="Times New Roman" w:cs="Times New Roman"/>
          <w:sz w:val="24"/>
          <w:szCs w:val="24"/>
          <w:lang w:eastAsia="fi-FI"/>
        </w:rPr>
        <w:t>Pykälässä säädettäisiin viranhaltijoiden ja työntekijöiden asemasta seurakuntajaon muutoksessa. Pykälän 1 momentti koskisi toistaiseksi voimassa olevassa palvelussuhteessa olevia viranhaltijoita ja työntekijöitä. Toistaiseksi voimassa olevassa palvelussuhteessa olevia kohdeltaisiin yhdenvertaisesti riippumatta palvelussuhteen laadusta. Siirtämisvelvollisuus ulottuisi vain toistaiseksi voimassa olevassa palvelussuhteessa olevaan henkilökuntaan sivutoimiset mukaan lukien, mutta se ei koskisi sijaisia tai muuta määräaikaista henkilökuntaa.</w:t>
      </w:r>
      <w:r>
        <w:rPr>
          <w:rFonts w:ascii="Times New Roman" w:eastAsia="Times New Roman" w:hAnsi="Times New Roman" w:cs="Times New Roman"/>
          <w:sz w:val="24"/>
          <w:szCs w:val="24"/>
          <w:lang w:eastAsia="fi-FI"/>
        </w:rPr>
        <w:t xml:space="preserve"> Voimassa olevan kirkkolain 13 luvun 2 §:n mukaan siirtämisvelvollisuus koskee vain päätoimisia viranhaltijoita ja työntekijöitä. Velvollisuuden alaa laajennettaisiin, jotta osa-aikaisia työntekijöitä kohdeltaisiin päätoimisten viranhaltijoiden ja työntekijöiden kanssa tasapuolisesti. </w:t>
      </w:r>
    </w:p>
    <w:p w14:paraId="5C5673D0"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7BA5D9F6"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 xml:space="preserve">Pykälän 2 momentissa säädettäisiin toistaiseksi voimassa olevassa palvelussuhteessa olevan kirkkoherran siirtämisestä uuteen virkaan. Kirkkoherra, jonka virka lakkaa, siirrettäisiin kappalaisen virkaan laajentuvassa tai uudessa seurakunnassa. Kun perustetaan uusi seurakunta, kirkkohallituksen olisi päätettävä, mitkä kirkkoherran virat lakkaavat.  </w:t>
      </w:r>
    </w:p>
    <w:p w14:paraId="24A7A5AF"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4E8BF308"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 xml:space="preserve">Pykälän 3 momentissa säädettäisiin palvelussuhteeseen kuuluvien etujen, kuten palkkauksen </w:t>
      </w:r>
      <w:r>
        <w:rPr>
          <w:rFonts w:ascii="Times New Roman" w:eastAsia="Times New Roman" w:hAnsi="Times New Roman" w:cs="Times New Roman"/>
          <w:sz w:val="24"/>
          <w:szCs w:val="24"/>
          <w:lang w:eastAsia="fi-FI"/>
        </w:rPr>
        <w:t xml:space="preserve">ja muiden </w:t>
      </w:r>
      <w:r w:rsidRPr="00EE6760">
        <w:rPr>
          <w:rFonts w:ascii="Times New Roman" w:eastAsia="Times New Roman" w:hAnsi="Times New Roman" w:cs="Times New Roman"/>
          <w:sz w:val="24"/>
          <w:szCs w:val="24"/>
          <w:lang w:eastAsia="fi-FI"/>
        </w:rPr>
        <w:t xml:space="preserve">virka- ja työehtosopimukseen pohjautuvien etujen säilymisestä siirtotilanteessa. </w:t>
      </w:r>
      <w:r w:rsidRPr="00903722">
        <w:rPr>
          <w:rFonts w:ascii="Times New Roman" w:eastAsia="Times New Roman" w:hAnsi="Times New Roman" w:cs="Times New Roman"/>
          <w:sz w:val="24"/>
          <w:szCs w:val="24"/>
          <w:lang w:eastAsia="fi-FI"/>
        </w:rPr>
        <w:t>Säännöstä täsmennettäisiin määrittelemällä, että edut eivät voi olla henkilölle epäedullisemmat siirron ajankohtana.</w:t>
      </w:r>
      <w:r>
        <w:rPr>
          <w:rFonts w:ascii="Times New Roman" w:eastAsia="Times New Roman" w:hAnsi="Times New Roman" w:cs="Times New Roman"/>
          <w:sz w:val="24"/>
          <w:szCs w:val="24"/>
          <w:lang w:eastAsia="fi-FI"/>
        </w:rPr>
        <w:t xml:space="preserve"> </w:t>
      </w:r>
      <w:r w:rsidRPr="00EE6760">
        <w:rPr>
          <w:rFonts w:ascii="Times New Roman" w:eastAsia="Times New Roman" w:hAnsi="Times New Roman" w:cs="Times New Roman"/>
          <w:sz w:val="24"/>
          <w:szCs w:val="24"/>
          <w:lang w:eastAsia="fi-FI"/>
        </w:rPr>
        <w:t xml:space="preserve">Säännös koskisi koko siirtyvää henkilöstöä papit mukaan lukien. Oikeuskäytännössä on katsottu, ettei oikeus hakea kirkkoherran virkaa ilman seurakuntatyön johtamisen tutkintoa ole </w:t>
      </w:r>
      <w:r>
        <w:rPr>
          <w:rFonts w:ascii="Times New Roman" w:eastAsia="Times New Roman" w:hAnsi="Times New Roman" w:cs="Times New Roman"/>
          <w:sz w:val="24"/>
          <w:szCs w:val="24"/>
          <w:lang w:eastAsia="fi-FI"/>
        </w:rPr>
        <w:t xml:space="preserve">tällainen </w:t>
      </w:r>
      <w:r w:rsidRPr="00EE6760">
        <w:rPr>
          <w:rFonts w:ascii="Times New Roman" w:eastAsia="Times New Roman" w:hAnsi="Times New Roman" w:cs="Times New Roman"/>
          <w:sz w:val="24"/>
          <w:szCs w:val="24"/>
          <w:lang w:eastAsia="fi-FI"/>
        </w:rPr>
        <w:t>palvelussuhteeseen kuuluva etu (KHO:n päätös 6.11.2008 taltio 2795).</w:t>
      </w:r>
      <w:r>
        <w:rPr>
          <w:rFonts w:ascii="Times New Roman" w:eastAsia="Times New Roman" w:hAnsi="Times New Roman" w:cs="Times New Roman"/>
          <w:sz w:val="24"/>
          <w:szCs w:val="24"/>
          <w:lang w:eastAsia="fi-FI"/>
        </w:rPr>
        <w:t xml:space="preserve"> </w:t>
      </w:r>
    </w:p>
    <w:p w14:paraId="69F7462E"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4E4C4F77"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16 §.</w:t>
      </w:r>
      <w:r w:rsidRPr="00EE6760">
        <w:rPr>
          <w:rFonts w:ascii="Times New Roman" w:eastAsia="Times New Roman" w:hAnsi="Times New Roman" w:cs="Times New Roman"/>
          <w:i/>
          <w:sz w:val="24"/>
          <w:szCs w:val="24"/>
          <w:lang w:eastAsia="fi-FI"/>
        </w:rPr>
        <w:t xml:space="preserve"> Sopimus henkilöstön sijoittamisesta. </w:t>
      </w:r>
      <w:r w:rsidRPr="00EE6760">
        <w:rPr>
          <w:rFonts w:ascii="Times New Roman" w:eastAsia="Times New Roman" w:hAnsi="Times New Roman" w:cs="Times New Roman"/>
          <w:sz w:val="24"/>
          <w:szCs w:val="24"/>
          <w:lang w:eastAsia="fi-FI"/>
        </w:rPr>
        <w:t xml:space="preserve">Pykälässä säädettäisiin seurakuntajaon muutoksen vuoksi tehtävistä sopimuksista henkilöstön sijoittamiseksi ja näiden päätösten alistamisesta. Pykälä vastaa osittain voimassa olevaa kirkkojärjestystä. Säännös ehdotetaan otettavaksi lakiin, koska se vaikuttaa yksilön oikeuksien ja velvollisuuksien perusteisiin. </w:t>
      </w:r>
    </w:p>
    <w:p w14:paraId="609172A1"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46E761A1" w14:textId="60E95720"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Pykälän 1 momentissa tarkoitetuissa seurakuntajaon muutoksissa mukana olevien seurakuntien kirkkovaltuustojen tai seurakuntaneuvostojen tulisi hyväksyä tehty sopimus henkilöstön siirtämisestä ja sijoittamisesta uusiin tehtäviin. Sopimuksen pohjana olisi 15 §:ssä ehdotettu säännös toistaiseksi voimassa olevassa palvelussuhteessa olevan henkilöstön siirtämisestä uuden tai laajenevan seurakunnan palvelussuhteeseen. Tällainen sopimus voi</w:t>
      </w:r>
      <w:r w:rsidR="00B671ED">
        <w:rPr>
          <w:rFonts w:ascii="Times New Roman" w:eastAsia="Times New Roman" w:hAnsi="Times New Roman" w:cs="Times New Roman"/>
          <w:sz w:val="24"/>
          <w:szCs w:val="24"/>
          <w:lang w:eastAsia="fi-FI"/>
        </w:rPr>
        <w:t>si</w:t>
      </w:r>
      <w:r w:rsidRPr="00EE6760">
        <w:rPr>
          <w:rFonts w:ascii="Times New Roman" w:eastAsia="Times New Roman" w:hAnsi="Times New Roman" w:cs="Times New Roman"/>
          <w:sz w:val="24"/>
          <w:szCs w:val="24"/>
          <w:lang w:eastAsia="fi-FI"/>
        </w:rPr>
        <w:t xml:space="preserve"> koskea sitäkin, kuka kirkkoherroista on uuden seurakunnan kirkkoherra. Jos aloite koskisi seurakunnan jakamista alueellisesti tai kielellisesti siten, että perustetaan uusi seurakunta, jaettavan seurakunnan kirkkovaltuuston tai seurakuntaneuvoston tulisi päättää henkilöstön sijoittamisesta. Seurakunnilla olisi päätösvalta seurakunnan muiden viranhaltijoiden ja työntekijöiden kuin pappien siirroista ja sijoittamisesta. Säännös lisäisi seurakuntien päätösvaltaa nykyiseen verrattuna. Sopimusta koskevasta päätöksestä voisi tehdä oikaisuvaatimuksen tai kirkollisvalituksen.</w:t>
      </w:r>
    </w:p>
    <w:p w14:paraId="359940D8"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535972C3" w14:textId="3CE4BE05"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 xml:space="preserve">Pykälän 2 momentin mukaan kirkkoherran sijoittamista koskevat päätökset alistettaisiin kirkkohallituksen ratkaistavaksi ja muita pappeja koskevat päätökset tuomiokapitulin ratkaistavaksi. Tuomiokapituli antaisi sijoitetuille papeille viranhoitomääräykset. Viranhaltijoiden sijoittamista koskevat sopimukset </w:t>
      </w:r>
      <w:r w:rsidR="00B671ED">
        <w:rPr>
          <w:rFonts w:ascii="Times New Roman" w:eastAsia="Times New Roman" w:hAnsi="Times New Roman" w:cs="Times New Roman"/>
          <w:sz w:val="24"/>
          <w:szCs w:val="24"/>
          <w:lang w:eastAsia="fi-FI"/>
        </w:rPr>
        <w:t>olisi</w:t>
      </w:r>
      <w:r w:rsidRPr="00EE6760">
        <w:rPr>
          <w:rFonts w:ascii="Times New Roman" w:eastAsia="Times New Roman" w:hAnsi="Times New Roman" w:cs="Times New Roman"/>
          <w:sz w:val="24"/>
          <w:szCs w:val="24"/>
          <w:lang w:eastAsia="fi-FI"/>
        </w:rPr>
        <w:t xml:space="preserve"> tarkoituksenmukaista tehdä jo seurakuntajaon valmisteluvaiheessa, jolloin ne ovat osa kirkkohallitukselle alistettavaa seurakuntajaon muutosesitystä. </w:t>
      </w:r>
      <w:r w:rsidR="00B671ED">
        <w:rPr>
          <w:rFonts w:ascii="Times New Roman" w:eastAsia="Times New Roman" w:hAnsi="Times New Roman" w:cs="Times New Roman"/>
          <w:sz w:val="24"/>
          <w:szCs w:val="24"/>
          <w:lang w:eastAsia="fi-FI"/>
        </w:rPr>
        <w:t>M</w:t>
      </w:r>
      <w:r w:rsidRPr="00EE6760">
        <w:rPr>
          <w:rFonts w:ascii="Times New Roman" w:eastAsia="Times New Roman" w:hAnsi="Times New Roman" w:cs="Times New Roman"/>
          <w:sz w:val="24"/>
          <w:szCs w:val="24"/>
          <w:lang w:eastAsia="fi-FI"/>
        </w:rPr>
        <w:t xml:space="preserve">omentissa säädettäisiin myös siitä, </w:t>
      </w:r>
      <w:r w:rsidRPr="00EE6760">
        <w:rPr>
          <w:rFonts w:ascii="Times New Roman" w:eastAsia="Times New Roman" w:hAnsi="Times New Roman" w:cs="Times New Roman"/>
          <w:sz w:val="24"/>
          <w:szCs w:val="24"/>
          <w:lang w:eastAsia="fi-FI"/>
        </w:rPr>
        <w:lastRenderedPageBreak/>
        <w:t xml:space="preserve">että kirkkohallitus tai tuomiokapituli ratkaisisi </w:t>
      </w:r>
      <w:r w:rsidR="00B671ED">
        <w:rPr>
          <w:rFonts w:ascii="Times New Roman" w:eastAsia="Times New Roman" w:hAnsi="Times New Roman" w:cs="Times New Roman"/>
          <w:sz w:val="24"/>
          <w:szCs w:val="24"/>
          <w:lang w:eastAsia="fi-FI"/>
        </w:rPr>
        <w:t>pappien sijoittamista koskevan</w:t>
      </w:r>
      <w:r w:rsidR="00B671ED" w:rsidRPr="00B671ED">
        <w:rPr>
          <w:rFonts w:ascii="Times New Roman" w:eastAsia="Times New Roman" w:hAnsi="Times New Roman" w:cs="Times New Roman"/>
          <w:sz w:val="24"/>
          <w:szCs w:val="24"/>
          <w:lang w:eastAsia="fi-FI"/>
        </w:rPr>
        <w:t xml:space="preserve"> </w:t>
      </w:r>
      <w:r w:rsidRPr="00EE6760">
        <w:rPr>
          <w:rFonts w:ascii="Times New Roman" w:eastAsia="Times New Roman" w:hAnsi="Times New Roman" w:cs="Times New Roman"/>
          <w:sz w:val="24"/>
          <w:szCs w:val="24"/>
          <w:lang w:eastAsia="fi-FI"/>
        </w:rPr>
        <w:t xml:space="preserve">asian, jos </w:t>
      </w:r>
      <w:r w:rsidR="00B671ED">
        <w:rPr>
          <w:rFonts w:ascii="Times New Roman" w:eastAsia="Times New Roman" w:hAnsi="Times New Roman" w:cs="Times New Roman"/>
          <w:sz w:val="24"/>
          <w:szCs w:val="24"/>
          <w:lang w:eastAsia="fi-FI"/>
        </w:rPr>
        <w:t xml:space="preserve">sitä koskevaa </w:t>
      </w:r>
      <w:r w:rsidRPr="00EE6760">
        <w:rPr>
          <w:rFonts w:ascii="Times New Roman" w:eastAsia="Times New Roman" w:hAnsi="Times New Roman" w:cs="Times New Roman"/>
          <w:sz w:val="24"/>
          <w:szCs w:val="24"/>
          <w:lang w:eastAsia="fi-FI"/>
        </w:rPr>
        <w:t xml:space="preserve">päätöstä ei ole alistettu ennen kirkkohallituksen päätöstä seurakuntajaon muutoksesta. Näin pappeja koskevat sijoittamispäätökset olisivat aina tiedossa ennen seurakuntajaon muutoksen voimaantuloa. </w:t>
      </w:r>
    </w:p>
    <w:p w14:paraId="299489F1" w14:textId="77777777" w:rsidR="00526F14" w:rsidRDefault="00526F14" w:rsidP="00526F14">
      <w:pPr>
        <w:spacing w:after="0" w:line="240" w:lineRule="auto"/>
        <w:jc w:val="both"/>
        <w:rPr>
          <w:rFonts w:ascii="Times New Roman" w:eastAsia="Times New Roman" w:hAnsi="Times New Roman" w:cs="Times New Roman"/>
          <w:bCs/>
          <w:sz w:val="24"/>
          <w:szCs w:val="24"/>
          <w:lang w:eastAsia="fi-FI"/>
        </w:rPr>
      </w:pPr>
    </w:p>
    <w:p w14:paraId="427CB9FE" w14:textId="77777777" w:rsidR="00526F14" w:rsidRPr="00EE6760" w:rsidRDefault="00526F14" w:rsidP="00526F14">
      <w:pPr>
        <w:spacing w:after="0" w:line="240" w:lineRule="auto"/>
        <w:jc w:val="both"/>
        <w:rPr>
          <w:rFonts w:ascii="Times New Roman" w:eastAsia="Times New Roman" w:hAnsi="Times New Roman" w:cs="Times New Roman"/>
          <w:bCs/>
          <w:sz w:val="24"/>
          <w:szCs w:val="24"/>
          <w:lang w:eastAsia="fi-FI"/>
        </w:rPr>
      </w:pPr>
      <w:r w:rsidRPr="00EE6760">
        <w:rPr>
          <w:rFonts w:ascii="Times New Roman" w:eastAsia="Times New Roman" w:hAnsi="Times New Roman" w:cs="Times New Roman"/>
          <w:bCs/>
          <w:sz w:val="24"/>
          <w:szCs w:val="24"/>
          <w:lang w:eastAsia="fi-FI"/>
        </w:rPr>
        <w:t xml:space="preserve">Jos 1 momentissa tarkoitettuja sopimuksia ei ole tehty ennen kirkkohallituksen tekemän seurakuntajaon muutosta koskevan päätöksen voimaantuloa, viranhaltijoiden ja työntekijöiden sijoittamisesta päättäisi 3 momentin nojalla </w:t>
      </w:r>
      <w:r w:rsidRPr="00EE6760">
        <w:rPr>
          <w:rFonts w:ascii="Times New Roman" w:eastAsia="Times New Roman" w:hAnsi="Times New Roman" w:cs="Times New Roman"/>
          <w:sz w:val="24"/>
          <w:szCs w:val="24"/>
          <w:lang w:eastAsia="fi-FI"/>
        </w:rPr>
        <w:t>järjestelytoimikunta</w:t>
      </w:r>
      <w:r w:rsidRPr="00EE6760">
        <w:rPr>
          <w:rFonts w:ascii="Times New Roman" w:eastAsia="Times New Roman" w:hAnsi="Times New Roman" w:cs="Times New Roman"/>
          <w:bCs/>
          <w:sz w:val="24"/>
          <w:szCs w:val="24"/>
          <w:lang w:eastAsia="fi-FI"/>
        </w:rPr>
        <w:t xml:space="preserve"> tai uusi kirkkoneuvosto tai seurakuntaneuvosto, kun seurakunnat on liitetty yhteen tai lakkautettujen seurakuntien tilalle on perustettu uusi seurakunta. Jos kuitenkin osa seurakunnasta on liitetty toiseen seurakuntaan tai seurakuntia jakamalla on perustettu uusi seurakunta, henkilöstön sijoittamisesta päättäisi tuomiokapituli tai seurakuntien kuuluessa eri hiippakuntiin kirkkohallitus.</w:t>
      </w:r>
    </w:p>
    <w:p w14:paraId="45F81E23"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5AA90EE3" w14:textId="32C40202"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17 §.</w:t>
      </w:r>
      <w:r w:rsidRPr="00EE6760">
        <w:rPr>
          <w:rFonts w:ascii="Times New Roman" w:eastAsia="Times New Roman" w:hAnsi="Times New Roman" w:cs="Times New Roman"/>
          <w:i/>
          <w:sz w:val="24"/>
          <w:szCs w:val="24"/>
          <w:lang w:eastAsia="fi-FI"/>
        </w:rPr>
        <w:t xml:space="preserve"> Omaisuuden siirtyminen. </w:t>
      </w:r>
      <w:r w:rsidRPr="00EE6760">
        <w:rPr>
          <w:rFonts w:ascii="Times New Roman" w:eastAsia="Times New Roman" w:hAnsi="Times New Roman" w:cs="Times New Roman"/>
          <w:sz w:val="24"/>
          <w:szCs w:val="24"/>
          <w:lang w:eastAsia="fi-FI"/>
        </w:rPr>
        <w:t xml:space="preserve">Pykälässä </w:t>
      </w:r>
      <w:r w:rsidRPr="00EE6760">
        <w:rPr>
          <w:rFonts w:ascii="Times New Roman" w:eastAsia="Times New Roman" w:hAnsi="Times New Roman" w:cs="Times New Roman"/>
          <w:bCs/>
          <w:sz w:val="24"/>
          <w:szCs w:val="24"/>
          <w:lang w:eastAsia="fi-FI"/>
        </w:rPr>
        <w:t>säädet</w:t>
      </w:r>
      <w:r w:rsidR="00B671ED">
        <w:rPr>
          <w:rFonts w:ascii="Times New Roman" w:eastAsia="Times New Roman" w:hAnsi="Times New Roman" w:cs="Times New Roman"/>
          <w:bCs/>
          <w:sz w:val="24"/>
          <w:szCs w:val="24"/>
          <w:lang w:eastAsia="fi-FI"/>
        </w:rPr>
        <w:t>ää</w:t>
      </w:r>
      <w:r w:rsidRPr="00EE6760">
        <w:rPr>
          <w:rFonts w:ascii="Times New Roman" w:eastAsia="Times New Roman" w:hAnsi="Times New Roman" w:cs="Times New Roman"/>
          <w:bCs/>
          <w:sz w:val="24"/>
          <w:szCs w:val="24"/>
          <w:lang w:eastAsia="fi-FI"/>
        </w:rPr>
        <w:t>n</w:t>
      </w:r>
      <w:r w:rsidRPr="00EE6760">
        <w:rPr>
          <w:rFonts w:ascii="Times New Roman" w:eastAsia="Times New Roman" w:hAnsi="Times New Roman" w:cs="Times New Roman"/>
          <w:sz w:val="24"/>
          <w:szCs w:val="24"/>
          <w:lang w:eastAsia="fi-FI"/>
        </w:rPr>
        <w:t xml:space="preserve"> omaisuuden siirtymisestä ja jaosta seurakuntien kesken. Pykälän 1 momentissa säädet</w:t>
      </w:r>
      <w:r w:rsidR="00B671ED">
        <w:rPr>
          <w:rFonts w:ascii="Times New Roman" w:eastAsia="Times New Roman" w:hAnsi="Times New Roman" w:cs="Times New Roman"/>
          <w:sz w:val="24"/>
          <w:szCs w:val="24"/>
          <w:lang w:eastAsia="fi-FI"/>
        </w:rPr>
        <w:t>ään</w:t>
      </w:r>
      <w:r w:rsidRPr="00EE6760">
        <w:rPr>
          <w:rFonts w:ascii="Times New Roman" w:eastAsia="Times New Roman" w:hAnsi="Times New Roman" w:cs="Times New Roman"/>
          <w:sz w:val="24"/>
          <w:szCs w:val="24"/>
          <w:lang w:eastAsia="fi-FI"/>
        </w:rPr>
        <w:t xml:space="preserve"> tilanteesta, jossa seurakunta kokonaisuudessaan yhdistetään toiseen seurakuntaan tai perustettavaan uuteen seurakuntaan. Lakkaavan seurakunnan omaisuus sekä velat ja muut vastaavat sitoumukset siirtyvät vastaanottavalle seurakunnalle. Jos muutoksen kohteena olevat seurakunnat tulevat kuulumaan seur</w:t>
      </w:r>
      <w:r w:rsidR="00007BE9">
        <w:rPr>
          <w:rFonts w:ascii="Times New Roman" w:eastAsia="Times New Roman" w:hAnsi="Times New Roman" w:cs="Times New Roman"/>
          <w:sz w:val="24"/>
          <w:szCs w:val="24"/>
          <w:lang w:eastAsia="fi-FI"/>
        </w:rPr>
        <w:t xml:space="preserve">akuntayhtymään, </w:t>
      </w:r>
      <w:r w:rsidR="00007BE9" w:rsidRPr="00DC2E12">
        <w:rPr>
          <w:rFonts w:ascii="Times New Roman" w:eastAsia="Times New Roman" w:hAnsi="Times New Roman" w:cs="Times New Roman"/>
          <w:sz w:val="24"/>
          <w:szCs w:val="24"/>
          <w:lang w:eastAsia="fi-FI"/>
        </w:rPr>
        <w:t>omaisuuden siirtymistä</w:t>
      </w:r>
      <w:r w:rsidRPr="00DC2E12">
        <w:rPr>
          <w:rFonts w:ascii="Times New Roman" w:eastAsia="Times New Roman" w:hAnsi="Times New Roman" w:cs="Times New Roman"/>
          <w:sz w:val="24"/>
          <w:szCs w:val="24"/>
          <w:lang w:eastAsia="fi-FI"/>
        </w:rPr>
        <w:t xml:space="preserve"> koskevat</w:t>
      </w:r>
      <w:r w:rsidRPr="00EE6760">
        <w:rPr>
          <w:rFonts w:ascii="Times New Roman" w:eastAsia="Times New Roman" w:hAnsi="Times New Roman" w:cs="Times New Roman"/>
          <w:sz w:val="24"/>
          <w:szCs w:val="24"/>
          <w:lang w:eastAsia="fi-FI"/>
        </w:rPr>
        <w:t xml:space="preserve"> määräykset otet</w:t>
      </w:r>
      <w:r w:rsidR="00B671ED">
        <w:rPr>
          <w:rFonts w:ascii="Times New Roman" w:eastAsia="Times New Roman" w:hAnsi="Times New Roman" w:cs="Times New Roman"/>
          <w:sz w:val="24"/>
          <w:szCs w:val="24"/>
          <w:lang w:eastAsia="fi-FI"/>
        </w:rPr>
        <w:t>aa</w:t>
      </w:r>
      <w:r w:rsidRPr="00EE6760">
        <w:rPr>
          <w:rFonts w:ascii="Times New Roman" w:eastAsia="Times New Roman" w:hAnsi="Times New Roman" w:cs="Times New Roman"/>
          <w:sz w:val="24"/>
          <w:szCs w:val="24"/>
          <w:lang w:eastAsia="fi-FI"/>
        </w:rPr>
        <w:t xml:space="preserve">n seurakuntayhtymän perussääntöön. Perussäännöllä </w:t>
      </w:r>
      <w:r w:rsidR="00B671ED">
        <w:rPr>
          <w:rFonts w:ascii="Times New Roman" w:eastAsia="Times New Roman" w:hAnsi="Times New Roman" w:cs="Times New Roman"/>
          <w:sz w:val="24"/>
          <w:szCs w:val="24"/>
          <w:lang w:eastAsia="fi-FI"/>
        </w:rPr>
        <w:t xml:space="preserve">on </w:t>
      </w:r>
      <w:r w:rsidRPr="00EE6760">
        <w:rPr>
          <w:rFonts w:ascii="Times New Roman" w:eastAsia="Times New Roman" w:hAnsi="Times New Roman" w:cs="Times New Roman"/>
          <w:sz w:val="24"/>
          <w:szCs w:val="24"/>
          <w:lang w:eastAsia="fi-FI"/>
        </w:rPr>
        <w:t>mahdollista poiketa pääsäännöstä, jonka mukaan seurakuntien omaisuus ja velat siirtyvät seurakuntayhtymälle.</w:t>
      </w:r>
      <w:r>
        <w:rPr>
          <w:rFonts w:ascii="Times New Roman" w:eastAsia="Times New Roman" w:hAnsi="Times New Roman" w:cs="Times New Roman"/>
          <w:sz w:val="24"/>
          <w:szCs w:val="24"/>
          <w:lang w:eastAsia="fi-FI"/>
        </w:rPr>
        <w:t xml:space="preserve"> </w:t>
      </w:r>
      <w:r w:rsidR="00B671ED">
        <w:rPr>
          <w:rFonts w:ascii="Times New Roman" w:eastAsia="Times New Roman" w:hAnsi="Times New Roman" w:cs="Times New Roman"/>
          <w:sz w:val="24"/>
          <w:szCs w:val="24"/>
          <w:lang w:eastAsia="fi-FI"/>
        </w:rPr>
        <w:t xml:space="preserve"> Poikkeamismahdollisuudesta säädettäisiin seurakuntayhtymän perustamista koskevassa 3 luvun 12 §:</w:t>
      </w:r>
      <w:proofErr w:type="spellStart"/>
      <w:r w:rsidR="00B671ED">
        <w:rPr>
          <w:rFonts w:ascii="Times New Roman" w:eastAsia="Times New Roman" w:hAnsi="Times New Roman" w:cs="Times New Roman"/>
          <w:sz w:val="24"/>
          <w:szCs w:val="24"/>
          <w:lang w:eastAsia="fi-FI"/>
        </w:rPr>
        <w:t>ssä</w:t>
      </w:r>
      <w:proofErr w:type="spellEnd"/>
      <w:r w:rsidR="00B671ED">
        <w:rPr>
          <w:rFonts w:ascii="Times New Roman" w:eastAsia="Times New Roman" w:hAnsi="Times New Roman" w:cs="Times New Roman"/>
          <w:sz w:val="24"/>
          <w:szCs w:val="24"/>
          <w:lang w:eastAsia="fi-FI"/>
        </w:rPr>
        <w:t>. Jos seurakunnat ovat erimielisiä, kirkkohallitus voi päättää omaisuuden jaosta joko seurakuntajaon muutoksesta päättäessään tai erillisessä päätöksessä.</w:t>
      </w:r>
    </w:p>
    <w:p w14:paraId="22AD0311"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625B6C87" w14:textId="146CE231"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t>Pykälän 2 momentissa säädet</w:t>
      </w:r>
      <w:r w:rsidR="005D082B">
        <w:rPr>
          <w:rFonts w:ascii="Times New Roman" w:eastAsia="Times New Roman" w:hAnsi="Times New Roman" w:cs="Times New Roman"/>
          <w:sz w:val="24"/>
          <w:szCs w:val="24"/>
          <w:lang w:eastAsia="fi-FI"/>
        </w:rPr>
        <w:t>ään</w:t>
      </w:r>
      <w:r w:rsidRPr="00EE6760">
        <w:rPr>
          <w:rFonts w:ascii="Times New Roman" w:eastAsia="Times New Roman" w:hAnsi="Times New Roman" w:cs="Times New Roman"/>
          <w:sz w:val="24"/>
          <w:szCs w:val="24"/>
          <w:lang w:eastAsia="fi-FI"/>
        </w:rPr>
        <w:t xml:space="preserve"> tilanteesta, jossa seurakuntia jakamalla perustetaan uusi seurakunta tai jossa seurakuntajaon muutos vaikuttaa huomattavasti seurakuntien läsnä olevien jäsenten määrään. Tällöin seurakuntien omaisuus o</w:t>
      </w:r>
      <w:r w:rsidR="005D082B">
        <w:rPr>
          <w:rFonts w:ascii="Times New Roman" w:eastAsia="Times New Roman" w:hAnsi="Times New Roman" w:cs="Times New Roman"/>
          <w:sz w:val="24"/>
          <w:szCs w:val="24"/>
          <w:lang w:eastAsia="fi-FI"/>
        </w:rPr>
        <w:t>n</w:t>
      </w:r>
      <w:r w:rsidRPr="00EE6760">
        <w:rPr>
          <w:rFonts w:ascii="Times New Roman" w:eastAsia="Times New Roman" w:hAnsi="Times New Roman" w:cs="Times New Roman"/>
          <w:sz w:val="24"/>
          <w:szCs w:val="24"/>
          <w:lang w:eastAsia="fi-FI"/>
        </w:rPr>
        <w:t xml:space="preserve"> jaettava niiden seurakuntien kesken, joita muutos koskee tai jotka perustetaan muutoksen yhteydessä. </w:t>
      </w:r>
    </w:p>
    <w:p w14:paraId="685F7093"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306EA912" w14:textId="40BED055"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18 §.</w:t>
      </w:r>
      <w:r w:rsidRPr="00EE6760">
        <w:rPr>
          <w:rFonts w:ascii="Times New Roman" w:eastAsia="Times New Roman" w:hAnsi="Times New Roman" w:cs="Times New Roman"/>
          <w:i/>
          <w:sz w:val="24"/>
          <w:szCs w:val="24"/>
          <w:lang w:eastAsia="fi-FI"/>
        </w:rPr>
        <w:t xml:space="preserve"> Jakoperuste. </w:t>
      </w:r>
      <w:r w:rsidRPr="00EE6760">
        <w:rPr>
          <w:rFonts w:ascii="Times New Roman" w:eastAsia="Times New Roman" w:hAnsi="Times New Roman" w:cs="Times New Roman"/>
          <w:sz w:val="24"/>
          <w:szCs w:val="24"/>
          <w:lang w:eastAsia="fi-FI"/>
        </w:rPr>
        <w:t>Pykälässä säädet</w:t>
      </w:r>
      <w:r w:rsidR="005D082B">
        <w:rPr>
          <w:rFonts w:ascii="Times New Roman" w:eastAsia="Times New Roman" w:hAnsi="Times New Roman" w:cs="Times New Roman"/>
          <w:sz w:val="24"/>
          <w:szCs w:val="24"/>
          <w:lang w:eastAsia="fi-FI"/>
        </w:rPr>
        <w:t>ään</w:t>
      </w:r>
      <w:r w:rsidRPr="00EE6760">
        <w:rPr>
          <w:rFonts w:ascii="Times New Roman" w:eastAsia="Times New Roman" w:hAnsi="Times New Roman" w:cs="Times New Roman"/>
          <w:sz w:val="24"/>
          <w:szCs w:val="24"/>
          <w:lang w:eastAsia="fi-FI"/>
        </w:rPr>
        <w:t xml:space="preserve"> seurakuntien omaisuuden sekä velkojen ja muiden vastaavien sitoumusten jakoperusteesta seurakuntajaon muutostilanteissa. Jakoperusteena käytet</w:t>
      </w:r>
      <w:r w:rsidR="005D082B">
        <w:rPr>
          <w:rFonts w:ascii="Times New Roman" w:eastAsia="Times New Roman" w:hAnsi="Times New Roman" w:cs="Times New Roman"/>
          <w:sz w:val="24"/>
          <w:szCs w:val="24"/>
          <w:lang w:eastAsia="fi-FI"/>
        </w:rPr>
        <w:t>ään</w:t>
      </w:r>
      <w:r w:rsidRPr="00EE6760">
        <w:rPr>
          <w:rFonts w:ascii="Times New Roman" w:eastAsia="Times New Roman" w:hAnsi="Times New Roman" w:cs="Times New Roman"/>
          <w:sz w:val="24"/>
          <w:szCs w:val="24"/>
          <w:lang w:eastAsia="fi-FI"/>
        </w:rPr>
        <w:t xml:space="preserve"> seurakuntien läsnä olevien jäsenten lukumääriä seurakuntajaon voimaantulopäivänä. Vastuuta velasta tai muusta sitoumuksesta ei kuitenkaan sa</w:t>
      </w:r>
      <w:r w:rsidR="005D082B">
        <w:rPr>
          <w:rFonts w:ascii="Times New Roman" w:eastAsia="Times New Roman" w:hAnsi="Times New Roman" w:cs="Times New Roman"/>
          <w:sz w:val="24"/>
          <w:szCs w:val="24"/>
          <w:lang w:eastAsia="fi-FI"/>
        </w:rPr>
        <w:t>a</w:t>
      </w:r>
      <w:r w:rsidRPr="00EE6760">
        <w:rPr>
          <w:rFonts w:ascii="Times New Roman" w:eastAsia="Times New Roman" w:hAnsi="Times New Roman" w:cs="Times New Roman"/>
          <w:sz w:val="24"/>
          <w:szCs w:val="24"/>
          <w:lang w:eastAsia="fi-FI"/>
        </w:rPr>
        <w:t xml:space="preserve"> siirtää ilman velkojan tai muun oikeudenhaltijan suostumusta.</w:t>
      </w:r>
    </w:p>
    <w:p w14:paraId="2058E012"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7D4F1E48" w14:textId="74535D43" w:rsidR="00AC7A08"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19 §.</w:t>
      </w:r>
      <w:r w:rsidRPr="00EE6760">
        <w:rPr>
          <w:rFonts w:ascii="Times New Roman" w:eastAsia="Times New Roman" w:hAnsi="Times New Roman" w:cs="Times New Roman"/>
          <w:i/>
          <w:sz w:val="24"/>
          <w:szCs w:val="24"/>
          <w:lang w:eastAsia="fi-FI"/>
        </w:rPr>
        <w:t xml:space="preserve"> Poikkeukset jakoperusteista. </w:t>
      </w:r>
      <w:r w:rsidRPr="00EE6760">
        <w:rPr>
          <w:rFonts w:ascii="Times New Roman" w:eastAsia="Times New Roman" w:hAnsi="Times New Roman" w:cs="Times New Roman"/>
          <w:sz w:val="24"/>
          <w:szCs w:val="24"/>
          <w:lang w:eastAsia="fi-FI"/>
        </w:rPr>
        <w:t>Säännökset jakoperusteista tehtävistä poikkeuksista vastaavat asiasisällöltään muutoin voimassa olevaa lakia, mutta pykälän 3 momenttiin ehdotetaan uutta säännöstä tilanteeseen, jossa aiempi seurakuntajaon muutos joudutaan purkamaan. Tällaisessa tilanteessa jakoperusteista voitaisiin poiketa, jos niiden säännönmukainen soveltaminen johtais</w:t>
      </w:r>
      <w:r w:rsidR="00C30E1D">
        <w:rPr>
          <w:rFonts w:ascii="Times New Roman" w:eastAsia="Times New Roman" w:hAnsi="Times New Roman" w:cs="Times New Roman"/>
          <w:sz w:val="24"/>
          <w:szCs w:val="24"/>
          <w:lang w:eastAsia="fi-FI"/>
        </w:rPr>
        <w:t>i kohtuuttomaan lopputulokseen.</w:t>
      </w:r>
      <w:r w:rsidR="0081786D">
        <w:rPr>
          <w:rFonts w:ascii="Times New Roman" w:eastAsia="Times New Roman" w:hAnsi="Times New Roman" w:cs="Times New Roman"/>
          <w:sz w:val="24"/>
          <w:szCs w:val="24"/>
          <w:lang w:eastAsia="fi-FI"/>
        </w:rPr>
        <w:t xml:space="preserve"> </w:t>
      </w:r>
      <w:r w:rsidR="0081786D" w:rsidRPr="00AC7A08">
        <w:rPr>
          <w:rFonts w:ascii="Times New Roman" w:eastAsia="Times New Roman" w:hAnsi="Times New Roman" w:cs="Times New Roman"/>
          <w:sz w:val="24"/>
          <w:szCs w:val="24"/>
          <w:lang w:eastAsia="fi-FI"/>
        </w:rPr>
        <w:t>Kirkkohallitus arvioisi tarvittaessa seurakuntajaon purkamista koskevassa päätöksessä</w:t>
      </w:r>
      <w:r w:rsidR="00AC7A08" w:rsidRPr="00AC7A08">
        <w:rPr>
          <w:rFonts w:ascii="Times New Roman" w:eastAsia="Times New Roman" w:hAnsi="Times New Roman" w:cs="Times New Roman"/>
          <w:sz w:val="24"/>
          <w:szCs w:val="24"/>
          <w:lang w:eastAsia="fi-FI"/>
        </w:rPr>
        <w:t>,</w:t>
      </w:r>
      <w:r w:rsidR="0081786D" w:rsidRPr="00AC7A08">
        <w:rPr>
          <w:rFonts w:ascii="Times New Roman" w:eastAsia="Times New Roman" w:hAnsi="Times New Roman" w:cs="Times New Roman"/>
          <w:sz w:val="24"/>
          <w:szCs w:val="24"/>
          <w:lang w:eastAsia="fi-FI"/>
        </w:rPr>
        <w:t xml:space="preserve"> sovelletaanko säännöstä.</w:t>
      </w:r>
      <w:r w:rsidR="009C6E12" w:rsidRPr="00AC7A08">
        <w:rPr>
          <w:rFonts w:ascii="Times New Roman" w:eastAsia="Times New Roman" w:hAnsi="Times New Roman" w:cs="Times New Roman"/>
          <w:sz w:val="24"/>
          <w:szCs w:val="24"/>
          <w:lang w:eastAsia="fi-FI"/>
        </w:rPr>
        <w:t xml:space="preserve"> </w:t>
      </w:r>
      <w:r w:rsidRPr="00AC7A08">
        <w:rPr>
          <w:rFonts w:ascii="Times New Roman" w:eastAsia="Times New Roman" w:hAnsi="Times New Roman" w:cs="Times New Roman"/>
          <w:sz w:val="24"/>
          <w:szCs w:val="24"/>
          <w:lang w:eastAsia="fi-FI"/>
        </w:rPr>
        <w:t>Säännös tulisi sovellettavaksi erityisesti tilanteissa, joissa aiemmasta seurakuntajaon muutoksesta</w:t>
      </w:r>
      <w:r w:rsidRPr="00EE6760">
        <w:rPr>
          <w:rFonts w:ascii="Times New Roman" w:eastAsia="Times New Roman" w:hAnsi="Times New Roman" w:cs="Times New Roman"/>
          <w:sz w:val="24"/>
          <w:szCs w:val="24"/>
          <w:lang w:eastAsia="fi-FI"/>
        </w:rPr>
        <w:t xml:space="preserve"> olisi kulunut vain vähän aikaa ja jakoperusteiden soveltaminen vaikuttaisi seurak</w:t>
      </w:r>
      <w:r w:rsidR="00AC7A08">
        <w:rPr>
          <w:rFonts w:ascii="Times New Roman" w:eastAsia="Times New Roman" w:hAnsi="Times New Roman" w:cs="Times New Roman"/>
          <w:sz w:val="24"/>
          <w:szCs w:val="24"/>
          <w:lang w:eastAsia="fi-FI"/>
        </w:rPr>
        <w:t xml:space="preserve">untien talouteen epäsuhtaisesti esimerkiksi tilanteessa, jossa toinen osapuoli saisi perusteetonta etua aiemman omaisuuden siirron perusteella. </w:t>
      </w:r>
    </w:p>
    <w:p w14:paraId="60B4224A" w14:textId="77777777" w:rsidR="00526F14" w:rsidRDefault="00526F14" w:rsidP="00526F14">
      <w:pPr>
        <w:spacing w:after="0" w:line="240" w:lineRule="auto"/>
        <w:jc w:val="both"/>
        <w:rPr>
          <w:rFonts w:ascii="Times New Roman" w:eastAsia="Times New Roman" w:hAnsi="Times New Roman" w:cs="Times New Roman"/>
          <w:b/>
          <w:sz w:val="24"/>
          <w:szCs w:val="24"/>
          <w:lang w:eastAsia="fi-FI"/>
        </w:rPr>
      </w:pPr>
    </w:p>
    <w:p w14:paraId="79945BA7"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b/>
          <w:sz w:val="24"/>
          <w:szCs w:val="24"/>
          <w:lang w:eastAsia="fi-FI"/>
        </w:rPr>
        <w:t>20 §.</w:t>
      </w:r>
      <w:r w:rsidRPr="00EE6760">
        <w:rPr>
          <w:rFonts w:ascii="Times New Roman" w:eastAsia="Times New Roman" w:hAnsi="Times New Roman" w:cs="Times New Roman"/>
          <w:i/>
          <w:sz w:val="24"/>
          <w:szCs w:val="24"/>
          <w:lang w:eastAsia="fi-FI"/>
        </w:rPr>
        <w:t xml:space="preserve"> Järjestelytoimikunta. </w:t>
      </w:r>
      <w:r w:rsidRPr="00EE6760">
        <w:rPr>
          <w:rFonts w:ascii="Times New Roman" w:eastAsia="Times New Roman" w:hAnsi="Times New Roman" w:cs="Times New Roman"/>
          <w:sz w:val="24"/>
          <w:szCs w:val="24"/>
          <w:lang w:eastAsia="fi-FI"/>
        </w:rPr>
        <w:t>Nykyisen kirkkojärjestyksen säännökset järjestelytoimikunnan asettamisesta ja tehtävistä ehdotetaan siirrettäväksi lakiin, koska toimikunnalla on huomattavaa päätösvaltaa. Perustettavan uuden seurakunnan lisäksi myös yhdistämällä syntyvään seurakuntaan olisi jatkossa asetettava järjestelytoimikunta. Järjestelytoimikunnan tehtäviin ei ehdoteta muutoksia.</w:t>
      </w:r>
    </w:p>
    <w:p w14:paraId="4B8D0FA7" w14:textId="77777777" w:rsidR="00526F14" w:rsidRDefault="00526F14" w:rsidP="00526F14">
      <w:pPr>
        <w:spacing w:after="0" w:line="240" w:lineRule="auto"/>
        <w:jc w:val="both"/>
        <w:rPr>
          <w:rFonts w:ascii="Times New Roman" w:eastAsia="Times New Roman" w:hAnsi="Times New Roman" w:cs="Times New Roman"/>
          <w:sz w:val="24"/>
          <w:szCs w:val="24"/>
          <w:lang w:eastAsia="fi-FI"/>
        </w:rPr>
      </w:pPr>
    </w:p>
    <w:p w14:paraId="7D9E486A" w14:textId="77777777" w:rsidR="00526F14" w:rsidRPr="00EE6760" w:rsidRDefault="00526F14" w:rsidP="00526F14">
      <w:pPr>
        <w:spacing w:after="0" w:line="240" w:lineRule="auto"/>
        <w:jc w:val="both"/>
        <w:rPr>
          <w:rFonts w:ascii="Times New Roman" w:eastAsia="Times New Roman" w:hAnsi="Times New Roman" w:cs="Times New Roman"/>
          <w:sz w:val="24"/>
          <w:szCs w:val="24"/>
          <w:lang w:eastAsia="fi-FI"/>
        </w:rPr>
      </w:pPr>
      <w:r w:rsidRPr="00EE6760">
        <w:rPr>
          <w:rFonts w:ascii="Times New Roman" w:eastAsia="Times New Roman" w:hAnsi="Times New Roman" w:cs="Times New Roman"/>
          <w:sz w:val="24"/>
          <w:szCs w:val="24"/>
          <w:lang w:eastAsia="fi-FI"/>
        </w:rPr>
        <w:lastRenderedPageBreak/>
        <w:t>Järjestelytoimikuntaan sovellettaisiin muutoin kirkkoneuvostoa tai seurakuntaneuvostoa koskevia säännöksiä. Esimerkiksi muutosta järjestelytoimikunnan päätökseen haettaisiin oikaisuvaatimuksella, vaikka järjestelytoimikunta päättää myös kirkkovaltuustolle kuuluvista asioista.</w:t>
      </w:r>
    </w:p>
    <w:p w14:paraId="3C4D070A" w14:textId="77777777" w:rsidR="00526F14" w:rsidRDefault="00526F14" w:rsidP="00526F14"/>
    <w:p w14:paraId="4DC072B8" w14:textId="77777777" w:rsidR="00586796" w:rsidRPr="004E2FA6" w:rsidRDefault="00586796" w:rsidP="00586796">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3 luku </w:t>
      </w:r>
      <w:r w:rsidRPr="004E2FA6">
        <w:rPr>
          <w:rFonts w:ascii="Times New Roman" w:eastAsia="Times New Roman" w:hAnsi="Times New Roman" w:cs="Times New Roman"/>
          <w:b/>
          <w:sz w:val="24"/>
          <w:szCs w:val="24"/>
          <w:lang w:eastAsia="fi-FI"/>
        </w:rPr>
        <w:t>Seurakunta ja seurakuntayhtymä</w:t>
      </w:r>
    </w:p>
    <w:p w14:paraId="6AFDDAA7" w14:textId="77777777" w:rsidR="00586796" w:rsidRPr="004E2FA6" w:rsidRDefault="00586796" w:rsidP="00586796">
      <w:pPr>
        <w:spacing w:after="0" w:line="240" w:lineRule="auto"/>
        <w:jc w:val="both"/>
        <w:rPr>
          <w:rFonts w:ascii="Times New Roman" w:eastAsia="Times New Roman" w:hAnsi="Times New Roman" w:cs="Times New Roman"/>
          <w:sz w:val="24"/>
          <w:szCs w:val="24"/>
          <w:lang w:eastAsia="fi-FI"/>
        </w:rPr>
      </w:pPr>
    </w:p>
    <w:p w14:paraId="27BA2265" w14:textId="77777777" w:rsidR="00586796" w:rsidRPr="004E2FA6" w:rsidRDefault="00586796" w:rsidP="00586796">
      <w:pPr>
        <w:spacing w:after="0" w:line="240" w:lineRule="auto"/>
        <w:jc w:val="both"/>
        <w:rPr>
          <w:rFonts w:ascii="Times New Roman" w:eastAsia="Times New Roman" w:hAnsi="Times New Roman" w:cs="Times New Roman"/>
          <w:i/>
          <w:sz w:val="24"/>
          <w:szCs w:val="24"/>
          <w:lang w:eastAsia="fi-FI"/>
        </w:rPr>
      </w:pPr>
      <w:r w:rsidRPr="004E2FA6">
        <w:rPr>
          <w:rFonts w:ascii="Times New Roman" w:eastAsia="Times New Roman" w:hAnsi="Times New Roman" w:cs="Times New Roman"/>
          <w:i/>
          <w:sz w:val="24"/>
          <w:szCs w:val="24"/>
          <w:lang w:eastAsia="fi-FI"/>
        </w:rPr>
        <w:t>Seurakunta</w:t>
      </w:r>
    </w:p>
    <w:p w14:paraId="2AC63B8F" w14:textId="77777777" w:rsidR="00586796" w:rsidRPr="004E2FA6" w:rsidRDefault="00586796" w:rsidP="00586796">
      <w:pPr>
        <w:spacing w:after="0" w:line="240" w:lineRule="auto"/>
        <w:jc w:val="both"/>
        <w:rPr>
          <w:rFonts w:ascii="Times New Roman" w:eastAsia="Times New Roman" w:hAnsi="Times New Roman" w:cs="Times New Roman"/>
          <w:i/>
          <w:sz w:val="24"/>
          <w:szCs w:val="24"/>
          <w:lang w:eastAsia="fi-FI"/>
        </w:rPr>
      </w:pPr>
    </w:p>
    <w:p w14:paraId="11E79FA3" w14:textId="0E60F098"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1 §.</w:t>
      </w:r>
      <w:r w:rsidRPr="004E2FA6">
        <w:rPr>
          <w:rFonts w:ascii="Times New Roman" w:eastAsia="Times New Roman" w:hAnsi="Times New Roman" w:cs="Times New Roman"/>
          <w:b/>
          <w:i/>
          <w:sz w:val="24"/>
          <w:szCs w:val="24"/>
          <w:lang w:eastAsia="fi-FI"/>
        </w:rPr>
        <w:t xml:space="preserve"> </w:t>
      </w:r>
      <w:r w:rsidRPr="004E2FA6">
        <w:rPr>
          <w:rFonts w:ascii="Times New Roman" w:eastAsia="Times New Roman" w:hAnsi="Times New Roman" w:cs="Times New Roman"/>
          <w:i/>
          <w:sz w:val="24"/>
          <w:szCs w:val="24"/>
          <w:lang w:eastAsia="fi-FI"/>
        </w:rPr>
        <w:t xml:space="preserve">Seurakunnan tehtävä. </w:t>
      </w:r>
      <w:r w:rsidRPr="004E2FA6">
        <w:rPr>
          <w:rFonts w:ascii="Times New Roman" w:eastAsia="Times New Roman" w:hAnsi="Times New Roman" w:cs="Times New Roman"/>
          <w:sz w:val="24"/>
          <w:szCs w:val="24"/>
          <w:lang w:eastAsia="fi-FI"/>
        </w:rPr>
        <w:t>Pykälässä säädetään keskeisistä tavoista, joilla seurakunta toteuttaa kirkon tehtävää.</w:t>
      </w:r>
      <w:r>
        <w:rPr>
          <w:rFonts w:ascii="Times New Roman" w:eastAsia="Times New Roman" w:hAnsi="Times New Roman" w:cs="Times New Roman"/>
          <w:sz w:val="24"/>
          <w:szCs w:val="24"/>
          <w:lang w:eastAsia="fi-FI"/>
        </w:rPr>
        <w:t xml:space="preserve"> Voimassa olevaa säännöstä on korjattu kielellisesti muuttamatta sen sisältöä.</w:t>
      </w:r>
      <w:r w:rsidRPr="004E2FA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Sakramentteja ovat kaste ja ehtoollinen.</w:t>
      </w:r>
      <w:r w:rsidRPr="004E2FA6">
        <w:rPr>
          <w:rFonts w:ascii="Times New Roman" w:eastAsia="Times New Roman" w:hAnsi="Times New Roman" w:cs="Times New Roman"/>
          <w:sz w:val="24"/>
          <w:szCs w:val="24"/>
          <w:lang w:eastAsia="fi-FI"/>
        </w:rPr>
        <w:t xml:space="preserve"> </w:t>
      </w:r>
    </w:p>
    <w:p w14:paraId="63691050"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7DE3FD03" w14:textId="77777777" w:rsidR="0058679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2 §.</w:t>
      </w:r>
      <w:r w:rsidRPr="004E2FA6">
        <w:rPr>
          <w:rFonts w:ascii="Times New Roman" w:eastAsia="Times New Roman" w:hAnsi="Times New Roman" w:cs="Times New Roman"/>
          <w:i/>
          <w:sz w:val="24"/>
          <w:szCs w:val="24"/>
          <w:lang w:eastAsia="fi-FI"/>
        </w:rPr>
        <w:t xml:space="preserve"> Seurakunnan itsehallinto. </w:t>
      </w:r>
      <w:r w:rsidRPr="004E2FA6">
        <w:rPr>
          <w:rFonts w:ascii="Times New Roman" w:eastAsia="Times New Roman" w:hAnsi="Times New Roman" w:cs="Times New Roman"/>
          <w:sz w:val="24"/>
          <w:szCs w:val="24"/>
          <w:lang w:eastAsia="fi-FI"/>
        </w:rPr>
        <w:t>Pykälässä määritel</w:t>
      </w:r>
      <w:r>
        <w:rPr>
          <w:rFonts w:ascii="Times New Roman" w:eastAsia="Times New Roman" w:hAnsi="Times New Roman" w:cs="Times New Roman"/>
          <w:sz w:val="24"/>
          <w:szCs w:val="24"/>
          <w:lang w:eastAsia="fi-FI"/>
        </w:rPr>
        <w:t>lään</w:t>
      </w:r>
      <w:r w:rsidRPr="004E2FA6">
        <w:rPr>
          <w:rFonts w:ascii="Times New Roman" w:eastAsia="Times New Roman" w:hAnsi="Times New Roman" w:cs="Times New Roman"/>
          <w:sz w:val="24"/>
          <w:szCs w:val="24"/>
          <w:lang w:eastAsia="fi-FI"/>
        </w:rPr>
        <w:t xml:space="preserve"> seurakunnan itsehallinnon rajat.</w:t>
      </w:r>
      <w:r>
        <w:rPr>
          <w:rFonts w:ascii="Times New Roman" w:eastAsia="Times New Roman" w:hAnsi="Times New Roman" w:cs="Times New Roman"/>
          <w:sz w:val="24"/>
          <w:szCs w:val="24"/>
          <w:lang w:eastAsia="fi-FI"/>
        </w:rPr>
        <w:t xml:space="preserve"> Seurakunnat hoitavat omat asiansa ja taloutensa itsenäisinä julkisoikeudellisina oikeushenkilöinä.</w:t>
      </w:r>
      <w:r w:rsidRPr="004E2FA6">
        <w:rPr>
          <w:rFonts w:ascii="Times New Roman" w:eastAsia="Times New Roman" w:hAnsi="Times New Roman" w:cs="Times New Roman"/>
          <w:sz w:val="24"/>
          <w:szCs w:val="24"/>
          <w:lang w:eastAsia="fi-FI"/>
        </w:rPr>
        <w:t xml:space="preserve"> Seurakuntien itsehallintoa rajoitta</w:t>
      </w:r>
      <w:r>
        <w:rPr>
          <w:rFonts w:ascii="Times New Roman" w:eastAsia="Times New Roman" w:hAnsi="Times New Roman" w:cs="Times New Roman"/>
          <w:sz w:val="24"/>
          <w:szCs w:val="24"/>
          <w:lang w:eastAsia="fi-FI"/>
        </w:rPr>
        <w:t>a</w:t>
      </w:r>
      <w:r w:rsidRPr="004E2FA6">
        <w:rPr>
          <w:rFonts w:ascii="Times New Roman" w:eastAsia="Times New Roman" w:hAnsi="Times New Roman" w:cs="Times New Roman"/>
          <w:sz w:val="24"/>
          <w:szCs w:val="24"/>
          <w:lang w:eastAsia="fi-FI"/>
        </w:rPr>
        <w:t xml:space="preserve"> hiippakunnan ja kirkon keskushallinnon toimielimille kirkkolaissa annettu toimivalta. Seurakunnan on toiminnassaan ja päätöksenteossaan sovellettava kirkkolainsäädäntöä. Lisäksi </w:t>
      </w:r>
      <w:r>
        <w:rPr>
          <w:rFonts w:ascii="Times New Roman" w:eastAsia="Times New Roman" w:hAnsi="Times New Roman" w:cs="Times New Roman"/>
          <w:sz w:val="24"/>
          <w:szCs w:val="24"/>
          <w:lang w:eastAsia="fi-FI"/>
        </w:rPr>
        <w:t>seurakuntia velvoittaa yleinen lainsäädäntö, josta osa on omaksuttu kirkkolaissa noudatettavaksi kirkon hallinnossa. Tämän lisäksi seurakuntien on noudatettava toiminnassaan erityislakeja, joita ovat esimerkiksi hautaustoimilaki (457/2003) ja terveydensuojelulaki (763/1994).</w:t>
      </w:r>
    </w:p>
    <w:p w14:paraId="50A3C65F"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41452CFC" w14:textId="1F737738" w:rsidR="00103B14" w:rsidRPr="00DC2E12"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Seurakuntien tulee muodostaa seurakuntayhtymä, kun saman kunnan alueella on useampia seurakuntia. Seurakunnat voivat nykyistä säännöstä vastaavasti perustaa seurakuntayhtymän myös vapaaehtoisesti</w:t>
      </w:r>
      <w:r w:rsidR="00007BE9">
        <w:rPr>
          <w:rFonts w:ascii="Times New Roman" w:eastAsia="Times New Roman" w:hAnsi="Times New Roman" w:cs="Times New Roman"/>
          <w:sz w:val="24"/>
          <w:szCs w:val="24"/>
          <w:lang w:eastAsia="fi-FI"/>
        </w:rPr>
        <w:t xml:space="preserve">. </w:t>
      </w:r>
      <w:r w:rsidR="00007BE9" w:rsidRPr="00DC2E12">
        <w:rPr>
          <w:rFonts w:ascii="Times New Roman" w:eastAsia="Times New Roman" w:hAnsi="Times New Roman" w:cs="Times New Roman"/>
          <w:sz w:val="24"/>
          <w:szCs w:val="24"/>
          <w:lang w:eastAsia="fi-FI"/>
        </w:rPr>
        <w:t xml:space="preserve">Seurakuntayhtymässä </w:t>
      </w:r>
      <w:r w:rsidRPr="00DC2E12">
        <w:rPr>
          <w:rFonts w:ascii="Times New Roman" w:eastAsia="Times New Roman" w:hAnsi="Times New Roman" w:cs="Times New Roman"/>
          <w:sz w:val="24"/>
          <w:szCs w:val="24"/>
          <w:lang w:eastAsia="fi-FI"/>
        </w:rPr>
        <w:t>seurakunta luovuttaa osan päätösvallastaan ja tehtävistään s</w:t>
      </w:r>
      <w:r w:rsidR="000E4851" w:rsidRPr="00DC2E12">
        <w:rPr>
          <w:rFonts w:ascii="Times New Roman" w:eastAsia="Times New Roman" w:hAnsi="Times New Roman" w:cs="Times New Roman"/>
          <w:sz w:val="24"/>
          <w:szCs w:val="24"/>
          <w:lang w:eastAsia="fi-FI"/>
        </w:rPr>
        <w:t>eurakuntayhtymän hoidettavaksi.</w:t>
      </w:r>
    </w:p>
    <w:p w14:paraId="2977A426" w14:textId="77777777" w:rsidR="00D411A5" w:rsidRPr="00DC2E12" w:rsidRDefault="00D411A5" w:rsidP="00446999">
      <w:pPr>
        <w:spacing w:after="0" w:line="240" w:lineRule="auto"/>
        <w:jc w:val="both"/>
        <w:rPr>
          <w:rFonts w:ascii="Times New Roman" w:eastAsia="Times New Roman" w:hAnsi="Times New Roman" w:cs="Times New Roman"/>
          <w:sz w:val="24"/>
          <w:szCs w:val="24"/>
          <w:lang w:eastAsia="fi-FI"/>
        </w:rPr>
      </w:pPr>
    </w:p>
    <w:p w14:paraId="7A0D115D" w14:textId="77777777" w:rsidR="00D411A5" w:rsidRPr="00DC2E12" w:rsidRDefault="00D411A5" w:rsidP="00D411A5">
      <w:pPr>
        <w:spacing w:after="0" w:line="240" w:lineRule="auto"/>
        <w:jc w:val="both"/>
        <w:rPr>
          <w:rFonts w:ascii="Times New Roman" w:eastAsia="Times New Roman" w:hAnsi="Times New Roman" w:cs="Times New Roman"/>
          <w:sz w:val="24"/>
          <w:szCs w:val="24"/>
          <w:lang w:eastAsia="fi-FI"/>
        </w:rPr>
      </w:pPr>
      <w:r w:rsidRPr="00DC2E12">
        <w:rPr>
          <w:rFonts w:ascii="Times New Roman" w:eastAsia="Times New Roman" w:hAnsi="Times New Roman" w:cs="Times New Roman"/>
          <w:b/>
          <w:sz w:val="24"/>
          <w:szCs w:val="24"/>
          <w:lang w:eastAsia="fi-FI"/>
        </w:rPr>
        <w:t>3 §.</w:t>
      </w:r>
      <w:r w:rsidRPr="00DC2E12">
        <w:rPr>
          <w:rFonts w:ascii="Times New Roman" w:eastAsia="Times New Roman" w:hAnsi="Times New Roman" w:cs="Times New Roman"/>
          <w:i/>
          <w:sz w:val="24"/>
          <w:szCs w:val="24"/>
          <w:lang w:eastAsia="fi-FI"/>
        </w:rPr>
        <w:t xml:space="preserve"> Seurakunnan jäsenen osallistumis- ja vaikuttamismahdollisuudet sekä aloiteoikeus. </w:t>
      </w:r>
      <w:r w:rsidRPr="00DC2E12">
        <w:rPr>
          <w:rFonts w:ascii="Times New Roman" w:eastAsia="Times New Roman" w:hAnsi="Times New Roman" w:cs="Times New Roman"/>
          <w:sz w:val="24"/>
          <w:szCs w:val="24"/>
          <w:lang w:eastAsia="fi-FI"/>
        </w:rPr>
        <w:t xml:space="preserve">Pykälä olisi osittain uusi ja siinä säädettäisiin sekä seurakunnan jäsenen osallistumis- ja vaikuttamismahdollisuudesta että jäsenen oikeudesta tehdä aloitteita. </w:t>
      </w:r>
    </w:p>
    <w:p w14:paraId="62601F89" w14:textId="77777777" w:rsidR="00D411A5" w:rsidRPr="00DC2E12" w:rsidRDefault="00D411A5" w:rsidP="00D411A5">
      <w:pPr>
        <w:spacing w:after="0" w:line="240" w:lineRule="auto"/>
        <w:jc w:val="both"/>
        <w:rPr>
          <w:rFonts w:ascii="Times New Roman" w:eastAsia="Times New Roman" w:hAnsi="Times New Roman" w:cs="Times New Roman"/>
          <w:sz w:val="24"/>
          <w:szCs w:val="24"/>
          <w:lang w:eastAsia="fi-FI"/>
        </w:rPr>
      </w:pPr>
    </w:p>
    <w:p w14:paraId="1CA6A343" w14:textId="288A126B" w:rsidR="00D411A5" w:rsidRDefault="00D411A5" w:rsidP="00D411A5">
      <w:pPr>
        <w:spacing w:after="0" w:line="240" w:lineRule="auto"/>
        <w:jc w:val="both"/>
        <w:rPr>
          <w:rFonts w:ascii="Times New Roman" w:eastAsia="Times New Roman" w:hAnsi="Times New Roman" w:cs="Times New Roman"/>
          <w:sz w:val="24"/>
          <w:szCs w:val="24"/>
          <w:lang w:eastAsia="fi-FI"/>
        </w:rPr>
      </w:pPr>
      <w:r w:rsidRPr="00DC2E12">
        <w:rPr>
          <w:rFonts w:ascii="Times New Roman" w:eastAsia="Times New Roman" w:hAnsi="Times New Roman" w:cs="Times New Roman"/>
          <w:sz w:val="24"/>
          <w:szCs w:val="24"/>
          <w:lang w:eastAsia="fi-FI"/>
        </w:rPr>
        <w:t>Pykälän 1 momentissa säädettäisiin yleisesti seurakunnan jäsenen oikeudesta osallistua ja vaikuttaa seurakunnan toimintaan. Kirkkovaltuuston tai seurakuntaneuvoston tehtävänä olisi vastata osallistumismahdollisuuksien kokonaisuudesta. Vaikuttamismahdollisuuksien laajuus ja muodot jäisi</w:t>
      </w:r>
      <w:r w:rsidR="00B64494" w:rsidRPr="00DC2E12">
        <w:rPr>
          <w:rFonts w:ascii="Times New Roman" w:eastAsia="Times New Roman" w:hAnsi="Times New Roman" w:cs="Times New Roman"/>
          <w:sz w:val="24"/>
          <w:szCs w:val="24"/>
          <w:lang w:eastAsia="fi-FI"/>
        </w:rPr>
        <w:t>vät pitkälti kirkko</w:t>
      </w:r>
      <w:r w:rsidRPr="00DC2E12">
        <w:rPr>
          <w:rFonts w:ascii="Times New Roman" w:eastAsia="Times New Roman" w:hAnsi="Times New Roman" w:cs="Times New Roman"/>
          <w:sz w:val="24"/>
          <w:szCs w:val="24"/>
          <w:lang w:eastAsia="fi-FI"/>
        </w:rPr>
        <w:t>valtuuston tai seurakuntaneuvoston päätettäväksi. Monipuolisilla osallistumisvaihtoehdoilla on tarkoitus edistää jäsenten mahdollisuuksia osallistua seurakunnan toimintaan itselleen sopivalla tavalla ja toisaalta tarjota eri asioihin ja tilanteisiin sopivia joustavia ja vaikuttavia osallistumisen muotoja. Jo nyt seurakuntien vapaaehtoistoiminnan kirjo on monipuolista seurakuntatyön osa-alueella, mutta toimintaa voi</w:t>
      </w:r>
      <w:r w:rsidR="00703CAA" w:rsidRPr="00DC2E12">
        <w:rPr>
          <w:rFonts w:ascii="Times New Roman" w:eastAsia="Times New Roman" w:hAnsi="Times New Roman" w:cs="Times New Roman"/>
          <w:sz w:val="24"/>
          <w:szCs w:val="24"/>
          <w:lang w:eastAsia="fi-FI"/>
        </w:rPr>
        <w:t>taisiin</w:t>
      </w:r>
      <w:r w:rsidRPr="00DC2E12">
        <w:rPr>
          <w:rFonts w:ascii="Times New Roman" w:eastAsia="Times New Roman" w:hAnsi="Times New Roman" w:cs="Times New Roman"/>
          <w:sz w:val="24"/>
          <w:szCs w:val="24"/>
          <w:lang w:eastAsia="fi-FI"/>
        </w:rPr>
        <w:t xml:space="preserve"> laajentaa myös suoran demokratian to</w:t>
      </w:r>
      <w:r w:rsidR="00074F91" w:rsidRPr="00DC2E12">
        <w:rPr>
          <w:rFonts w:ascii="Times New Roman" w:eastAsia="Times New Roman" w:hAnsi="Times New Roman" w:cs="Times New Roman"/>
          <w:sz w:val="24"/>
          <w:szCs w:val="24"/>
          <w:lang w:eastAsia="fi-FI"/>
        </w:rPr>
        <w:t>teuttamiseen</w:t>
      </w:r>
      <w:r w:rsidR="00B64494" w:rsidRPr="00DC2E12">
        <w:rPr>
          <w:rFonts w:ascii="Times New Roman" w:eastAsia="Times New Roman" w:hAnsi="Times New Roman" w:cs="Times New Roman"/>
          <w:sz w:val="24"/>
          <w:szCs w:val="24"/>
          <w:lang w:eastAsia="fi-FI"/>
        </w:rPr>
        <w:t>. Kirkko</w:t>
      </w:r>
      <w:r w:rsidRPr="00DC2E12">
        <w:rPr>
          <w:rFonts w:ascii="Times New Roman" w:eastAsia="Times New Roman" w:hAnsi="Times New Roman" w:cs="Times New Roman"/>
          <w:sz w:val="24"/>
          <w:szCs w:val="24"/>
          <w:lang w:eastAsia="fi-FI"/>
        </w:rPr>
        <w:t>valtuusto tai seurakuntaneuvosto</w:t>
      </w:r>
      <w:r>
        <w:rPr>
          <w:rFonts w:ascii="Times New Roman" w:eastAsia="Times New Roman" w:hAnsi="Times New Roman" w:cs="Times New Roman"/>
          <w:sz w:val="24"/>
          <w:szCs w:val="24"/>
          <w:lang w:eastAsia="fi-FI"/>
        </w:rPr>
        <w:t xml:space="preserve"> voi</w:t>
      </w:r>
      <w:r w:rsidR="00074F91">
        <w:rPr>
          <w:rFonts w:ascii="Times New Roman" w:eastAsia="Times New Roman" w:hAnsi="Times New Roman" w:cs="Times New Roman"/>
          <w:sz w:val="24"/>
          <w:szCs w:val="24"/>
          <w:lang w:eastAsia="fi-FI"/>
        </w:rPr>
        <w:t>si</w:t>
      </w:r>
      <w:r>
        <w:rPr>
          <w:rFonts w:ascii="Times New Roman" w:eastAsia="Times New Roman" w:hAnsi="Times New Roman" w:cs="Times New Roman"/>
          <w:sz w:val="24"/>
          <w:szCs w:val="24"/>
          <w:lang w:eastAsia="fi-FI"/>
        </w:rPr>
        <w:t xml:space="preserve">vat vaikuttaa seurakunnan toimintakulttuurin avoimuuteen. </w:t>
      </w:r>
    </w:p>
    <w:p w14:paraId="3FD208AC" w14:textId="77777777" w:rsidR="00D411A5" w:rsidRDefault="00D411A5" w:rsidP="00D411A5">
      <w:pPr>
        <w:spacing w:after="0" w:line="240" w:lineRule="auto"/>
        <w:jc w:val="both"/>
        <w:rPr>
          <w:rFonts w:ascii="Times New Roman" w:eastAsia="Times New Roman" w:hAnsi="Times New Roman" w:cs="Times New Roman"/>
          <w:sz w:val="24"/>
          <w:szCs w:val="24"/>
          <w:lang w:eastAsia="fi-FI"/>
        </w:rPr>
      </w:pPr>
    </w:p>
    <w:p w14:paraId="77A38553" w14:textId="4CA6859B" w:rsidR="00D411A5" w:rsidRDefault="00D411A5" w:rsidP="00D411A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momentissa säädettäisiin esimerkinomaisesti mahdollis</w:t>
      </w:r>
      <w:r w:rsidR="00074F91">
        <w:rPr>
          <w:rFonts w:ascii="Times New Roman" w:eastAsia="Times New Roman" w:hAnsi="Times New Roman" w:cs="Times New Roman"/>
          <w:sz w:val="24"/>
          <w:szCs w:val="24"/>
          <w:lang w:eastAsia="fi-FI"/>
        </w:rPr>
        <w:t>is</w:t>
      </w:r>
      <w:r>
        <w:rPr>
          <w:rFonts w:ascii="Times New Roman" w:eastAsia="Times New Roman" w:hAnsi="Times New Roman" w:cs="Times New Roman"/>
          <w:sz w:val="24"/>
          <w:szCs w:val="24"/>
          <w:lang w:eastAsia="fi-FI"/>
        </w:rPr>
        <w:t xml:space="preserve">ta osallistumis- ja vaikuttamistavoista. Luettelo ei ole tyhjentävä, vaan se antaisi kuvan käytettävissä olevista keinoista. Seurakunta päättäisi momentissa mainittujen keinojen käytöstä ja voisi edistää osallistumista myös muilla keinoilla. Seurakunnalla olisi mahdollisuus selvittää </w:t>
      </w:r>
      <w:r w:rsidRPr="00262B71">
        <w:rPr>
          <w:rFonts w:ascii="Times New Roman" w:eastAsia="Times New Roman" w:hAnsi="Times New Roman" w:cs="Times New Roman"/>
          <w:sz w:val="24"/>
          <w:szCs w:val="24"/>
          <w:lang w:eastAsia="fi-FI"/>
        </w:rPr>
        <w:t>jäsentensä mielipiteitä sellaisissa vireillä</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olevissa asioissa, joissa jäsenet eivät kuitenkaan ole asianosaisasemassa. Esimerkiksi</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seurakuntatapaamisissa voitaisiin vapaamuotoisesti</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selvittää jäsenten mielipiteitä päätöksenteon</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pohjaksi. Myös suoran palautteen antaminen</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asian valmistelijalle esimerkiksi sähköpostitse</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voisi joissakin asioissa tuoda valmistelun</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pohjaksi uusia, p</w:t>
      </w:r>
      <w:r>
        <w:rPr>
          <w:rFonts w:ascii="Times New Roman" w:eastAsia="Times New Roman" w:hAnsi="Times New Roman" w:cs="Times New Roman"/>
          <w:sz w:val="24"/>
          <w:szCs w:val="24"/>
          <w:lang w:eastAsia="fi-FI"/>
        </w:rPr>
        <w:t>ohdittavia näkökohtia. S</w:t>
      </w:r>
      <w:r w:rsidRPr="00262B71">
        <w:rPr>
          <w:rFonts w:ascii="Times New Roman" w:eastAsia="Times New Roman" w:hAnsi="Times New Roman" w:cs="Times New Roman"/>
          <w:sz w:val="24"/>
          <w:szCs w:val="24"/>
          <w:lang w:eastAsia="fi-FI"/>
        </w:rPr>
        <w:t>eura</w:t>
      </w:r>
      <w:r w:rsidR="00246720">
        <w:rPr>
          <w:rFonts w:ascii="Times New Roman" w:eastAsia="Times New Roman" w:hAnsi="Times New Roman" w:cs="Times New Roman"/>
          <w:sz w:val="24"/>
          <w:szCs w:val="24"/>
          <w:lang w:eastAsia="fi-FI"/>
        </w:rPr>
        <w:t>kuntien hallinnossa sovellettavi</w:t>
      </w:r>
      <w:r w:rsidRPr="00262B71">
        <w:rPr>
          <w:rFonts w:ascii="Times New Roman" w:eastAsia="Times New Roman" w:hAnsi="Times New Roman" w:cs="Times New Roman"/>
          <w:sz w:val="24"/>
          <w:szCs w:val="24"/>
          <w:lang w:eastAsia="fi-FI"/>
        </w:rPr>
        <w:t xml:space="preserve">ssa </w:t>
      </w:r>
      <w:r w:rsidR="003E7EDD">
        <w:rPr>
          <w:rFonts w:ascii="Times New Roman" w:eastAsia="Times New Roman" w:hAnsi="Times New Roman" w:cs="Times New Roman"/>
          <w:sz w:val="24"/>
          <w:szCs w:val="24"/>
          <w:lang w:eastAsia="fi-FI"/>
        </w:rPr>
        <w:t>hallintolaissa (</w:t>
      </w:r>
      <w:r w:rsidR="00246720">
        <w:rPr>
          <w:rFonts w:ascii="Times New Roman" w:eastAsia="Times New Roman" w:hAnsi="Times New Roman" w:cs="Times New Roman"/>
          <w:sz w:val="24"/>
          <w:szCs w:val="24"/>
          <w:lang w:eastAsia="fi-FI"/>
        </w:rPr>
        <w:t xml:space="preserve">41 §) ja </w:t>
      </w:r>
      <w:r w:rsidRPr="00262B71">
        <w:rPr>
          <w:rFonts w:ascii="Times New Roman" w:eastAsia="Times New Roman" w:hAnsi="Times New Roman" w:cs="Times New Roman"/>
          <w:sz w:val="24"/>
          <w:szCs w:val="24"/>
          <w:lang w:eastAsia="fi-FI"/>
        </w:rPr>
        <w:t>viranomais</w:t>
      </w:r>
      <w:r w:rsidR="00703CAA">
        <w:rPr>
          <w:rFonts w:ascii="Times New Roman" w:eastAsia="Times New Roman" w:hAnsi="Times New Roman" w:cs="Times New Roman"/>
          <w:sz w:val="24"/>
          <w:szCs w:val="24"/>
          <w:lang w:eastAsia="fi-FI"/>
        </w:rPr>
        <w:t>t</w:t>
      </w:r>
      <w:r w:rsidRPr="00262B71">
        <w:rPr>
          <w:rFonts w:ascii="Times New Roman" w:eastAsia="Times New Roman" w:hAnsi="Times New Roman" w:cs="Times New Roman"/>
          <w:sz w:val="24"/>
          <w:szCs w:val="24"/>
          <w:lang w:eastAsia="fi-FI"/>
        </w:rPr>
        <w:t>en</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toiminnan julkisuudesta annetussa</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 xml:space="preserve">laissa </w:t>
      </w:r>
      <w:r>
        <w:rPr>
          <w:rFonts w:ascii="Times New Roman" w:eastAsia="Times New Roman" w:hAnsi="Times New Roman" w:cs="Times New Roman"/>
          <w:sz w:val="24"/>
          <w:szCs w:val="24"/>
          <w:lang w:eastAsia="fi-FI"/>
        </w:rPr>
        <w:t>(</w:t>
      </w:r>
      <w:r w:rsidR="00703CAA">
        <w:rPr>
          <w:rFonts w:ascii="Times New Roman" w:eastAsia="Times New Roman" w:hAnsi="Times New Roman" w:cs="Times New Roman"/>
          <w:sz w:val="24"/>
          <w:szCs w:val="24"/>
          <w:lang w:eastAsia="fi-FI"/>
        </w:rPr>
        <w:t>621</w:t>
      </w:r>
      <w:r>
        <w:rPr>
          <w:rFonts w:ascii="Times New Roman" w:eastAsia="Times New Roman" w:hAnsi="Times New Roman" w:cs="Times New Roman"/>
          <w:sz w:val="24"/>
          <w:szCs w:val="24"/>
          <w:lang w:eastAsia="fi-FI"/>
        </w:rPr>
        <w:t xml:space="preserve">/1999) </w:t>
      </w:r>
      <w:r w:rsidRPr="00262B71">
        <w:rPr>
          <w:rFonts w:ascii="Times New Roman" w:eastAsia="Times New Roman" w:hAnsi="Times New Roman" w:cs="Times New Roman"/>
          <w:sz w:val="24"/>
          <w:szCs w:val="24"/>
          <w:lang w:eastAsia="fi-FI"/>
        </w:rPr>
        <w:t>säädetään myös viranomaisen tiedonantovelvollisuudesta</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keskeneräisissä asioissa jäsenten</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osallistumisoikeuden turvaamiseksi.</w:t>
      </w:r>
    </w:p>
    <w:p w14:paraId="573EAEFF" w14:textId="77777777" w:rsidR="00D411A5" w:rsidRPr="00262B71" w:rsidRDefault="00D411A5" w:rsidP="00D411A5">
      <w:pPr>
        <w:spacing w:after="0" w:line="240" w:lineRule="auto"/>
        <w:jc w:val="both"/>
        <w:rPr>
          <w:rFonts w:ascii="Times New Roman" w:eastAsia="Times New Roman" w:hAnsi="Times New Roman" w:cs="Times New Roman"/>
          <w:sz w:val="24"/>
          <w:szCs w:val="24"/>
          <w:lang w:eastAsia="fi-FI"/>
        </w:rPr>
      </w:pPr>
    </w:p>
    <w:p w14:paraId="2B61F4DA" w14:textId="60119193" w:rsidR="00D411A5" w:rsidRDefault="00703CAA" w:rsidP="00D411A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w:t>
      </w:r>
      <w:r w:rsidRPr="00262B71">
        <w:rPr>
          <w:rFonts w:ascii="Times New Roman" w:eastAsia="Times New Roman" w:hAnsi="Times New Roman" w:cs="Times New Roman"/>
          <w:sz w:val="24"/>
          <w:szCs w:val="24"/>
          <w:lang w:eastAsia="fi-FI"/>
        </w:rPr>
        <w:t>eurakuntien välistä</w:t>
      </w:r>
      <w:r>
        <w:rPr>
          <w:rFonts w:ascii="Times New Roman" w:eastAsia="Times New Roman" w:hAnsi="Times New Roman" w:cs="Times New Roman"/>
          <w:sz w:val="24"/>
          <w:szCs w:val="24"/>
          <w:lang w:eastAsia="fi-FI"/>
        </w:rPr>
        <w:t xml:space="preserve"> </w:t>
      </w:r>
      <w:r w:rsidRPr="00262B71">
        <w:rPr>
          <w:rFonts w:ascii="Times New Roman" w:eastAsia="Times New Roman" w:hAnsi="Times New Roman" w:cs="Times New Roman"/>
          <w:sz w:val="24"/>
          <w:szCs w:val="24"/>
          <w:lang w:eastAsia="fi-FI"/>
        </w:rPr>
        <w:t xml:space="preserve">yhteistyötä </w:t>
      </w:r>
      <w:r>
        <w:rPr>
          <w:rFonts w:ascii="Times New Roman" w:eastAsia="Times New Roman" w:hAnsi="Times New Roman" w:cs="Times New Roman"/>
          <w:sz w:val="24"/>
          <w:szCs w:val="24"/>
          <w:lang w:eastAsia="fi-FI"/>
        </w:rPr>
        <w:t>tarvitaan y</w:t>
      </w:r>
      <w:r w:rsidR="00D411A5" w:rsidRPr="00262B71">
        <w:rPr>
          <w:rFonts w:ascii="Times New Roman" w:eastAsia="Times New Roman" w:hAnsi="Times New Roman" w:cs="Times New Roman"/>
          <w:sz w:val="24"/>
          <w:szCs w:val="24"/>
          <w:lang w:eastAsia="fi-FI"/>
        </w:rPr>
        <w:t>hä enemm</w:t>
      </w:r>
      <w:r>
        <w:rPr>
          <w:rFonts w:ascii="Times New Roman" w:eastAsia="Times New Roman" w:hAnsi="Times New Roman" w:cs="Times New Roman"/>
          <w:sz w:val="24"/>
          <w:szCs w:val="24"/>
          <w:lang w:eastAsia="fi-FI"/>
        </w:rPr>
        <w:t>än</w:t>
      </w:r>
      <w:r w:rsidR="00D411A5" w:rsidRPr="00262B71">
        <w:rPr>
          <w:rFonts w:ascii="Times New Roman" w:eastAsia="Times New Roman" w:hAnsi="Times New Roman" w:cs="Times New Roman"/>
          <w:sz w:val="24"/>
          <w:szCs w:val="24"/>
          <w:lang w:eastAsia="fi-FI"/>
        </w:rPr>
        <w:t>, mutta myös yhteistyötä seurakunnan</w:t>
      </w:r>
      <w:r w:rsidR="00CE5CA1">
        <w:rPr>
          <w:rFonts w:ascii="Times New Roman" w:eastAsia="Times New Roman" w:hAnsi="Times New Roman" w:cs="Times New Roman"/>
          <w:sz w:val="24"/>
          <w:szCs w:val="24"/>
          <w:lang w:eastAsia="fi-FI"/>
        </w:rPr>
        <w:t xml:space="preserve"> palvelussuhteessa olevien </w:t>
      </w:r>
      <w:r w:rsidR="00D411A5" w:rsidRPr="00262B71">
        <w:rPr>
          <w:rFonts w:ascii="Times New Roman" w:eastAsia="Times New Roman" w:hAnsi="Times New Roman" w:cs="Times New Roman"/>
          <w:sz w:val="24"/>
          <w:szCs w:val="24"/>
          <w:lang w:eastAsia="fi-FI"/>
        </w:rPr>
        <w:t>ja sen jäsenten välillä. Yhteistyössä kysymykseen tulevat</w:t>
      </w:r>
      <w:r w:rsidR="00D411A5">
        <w:rPr>
          <w:rFonts w:ascii="Times New Roman" w:eastAsia="Times New Roman" w:hAnsi="Times New Roman" w:cs="Times New Roman"/>
          <w:sz w:val="24"/>
          <w:szCs w:val="24"/>
          <w:lang w:eastAsia="fi-FI"/>
        </w:rPr>
        <w:t xml:space="preserve"> </w:t>
      </w:r>
      <w:r w:rsidR="00D411A5" w:rsidRPr="00262B71">
        <w:rPr>
          <w:rFonts w:ascii="Times New Roman" w:eastAsia="Times New Roman" w:hAnsi="Times New Roman" w:cs="Times New Roman"/>
          <w:sz w:val="24"/>
          <w:szCs w:val="24"/>
          <w:lang w:eastAsia="fi-FI"/>
        </w:rPr>
        <w:t>lähinnä seurakunnan vapaaehtoistoimintaan</w:t>
      </w:r>
      <w:r w:rsidR="00D411A5">
        <w:rPr>
          <w:rFonts w:ascii="Times New Roman" w:eastAsia="Times New Roman" w:hAnsi="Times New Roman" w:cs="Times New Roman"/>
          <w:sz w:val="24"/>
          <w:szCs w:val="24"/>
          <w:lang w:eastAsia="fi-FI"/>
        </w:rPr>
        <w:t xml:space="preserve"> </w:t>
      </w:r>
      <w:r w:rsidR="00D411A5" w:rsidRPr="00262B71">
        <w:rPr>
          <w:rFonts w:ascii="Times New Roman" w:eastAsia="Times New Roman" w:hAnsi="Times New Roman" w:cs="Times New Roman"/>
          <w:sz w:val="24"/>
          <w:szCs w:val="24"/>
          <w:lang w:eastAsia="fi-FI"/>
        </w:rPr>
        <w:t>liittyvät tehtävät ja niiden hoitaminen. Seurakunnan</w:t>
      </w:r>
      <w:r w:rsidR="00D411A5">
        <w:rPr>
          <w:rFonts w:ascii="Times New Roman" w:eastAsia="Times New Roman" w:hAnsi="Times New Roman" w:cs="Times New Roman"/>
          <w:sz w:val="24"/>
          <w:szCs w:val="24"/>
          <w:lang w:eastAsia="fi-FI"/>
        </w:rPr>
        <w:t xml:space="preserve"> </w:t>
      </w:r>
      <w:r w:rsidR="00D411A5" w:rsidRPr="00262B71">
        <w:rPr>
          <w:rFonts w:ascii="Times New Roman" w:eastAsia="Times New Roman" w:hAnsi="Times New Roman" w:cs="Times New Roman"/>
          <w:sz w:val="24"/>
          <w:szCs w:val="24"/>
          <w:lang w:eastAsia="fi-FI"/>
        </w:rPr>
        <w:t>sellaista toimintaa, johon kuuluu viranomaistehtäviä,</w:t>
      </w:r>
      <w:r w:rsidR="00D411A5">
        <w:rPr>
          <w:rFonts w:ascii="Times New Roman" w:eastAsia="Times New Roman" w:hAnsi="Times New Roman" w:cs="Times New Roman"/>
          <w:sz w:val="24"/>
          <w:szCs w:val="24"/>
          <w:lang w:eastAsia="fi-FI"/>
        </w:rPr>
        <w:t xml:space="preserve"> </w:t>
      </w:r>
      <w:r w:rsidR="00D411A5" w:rsidRPr="00262B71">
        <w:rPr>
          <w:rFonts w:ascii="Times New Roman" w:eastAsia="Times New Roman" w:hAnsi="Times New Roman" w:cs="Times New Roman"/>
          <w:sz w:val="24"/>
          <w:szCs w:val="24"/>
          <w:lang w:eastAsia="fi-FI"/>
        </w:rPr>
        <w:t>ei voi antaa jäsenten hoidettavaksi. Seurakun</w:t>
      </w:r>
      <w:r w:rsidR="00D411A5">
        <w:rPr>
          <w:rFonts w:ascii="Times New Roman" w:eastAsia="Times New Roman" w:hAnsi="Times New Roman" w:cs="Times New Roman"/>
          <w:sz w:val="24"/>
          <w:szCs w:val="24"/>
          <w:lang w:eastAsia="fi-FI"/>
        </w:rPr>
        <w:t xml:space="preserve">nan </w:t>
      </w:r>
      <w:r w:rsidR="00D411A5" w:rsidRPr="00262B71">
        <w:rPr>
          <w:rFonts w:ascii="Times New Roman" w:eastAsia="Times New Roman" w:hAnsi="Times New Roman" w:cs="Times New Roman"/>
          <w:sz w:val="24"/>
          <w:szCs w:val="24"/>
          <w:lang w:eastAsia="fi-FI"/>
        </w:rPr>
        <w:t>tulisi myös nimenomaisesti</w:t>
      </w:r>
      <w:r w:rsidR="00D411A5">
        <w:rPr>
          <w:rFonts w:ascii="Times New Roman" w:eastAsia="Times New Roman" w:hAnsi="Times New Roman" w:cs="Times New Roman"/>
          <w:sz w:val="24"/>
          <w:szCs w:val="24"/>
          <w:lang w:eastAsia="fi-FI"/>
        </w:rPr>
        <w:t xml:space="preserve"> edistää seurakunnan jäsenten </w:t>
      </w:r>
      <w:r w:rsidR="00D411A5" w:rsidRPr="00262B71">
        <w:rPr>
          <w:rFonts w:ascii="Times New Roman" w:eastAsia="Times New Roman" w:hAnsi="Times New Roman" w:cs="Times New Roman"/>
          <w:sz w:val="24"/>
          <w:szCs w:val="24"/>
          <w:lang w:eastAsia="fi-FI"/>
        </w:rPr>
        <w:t>omaehtoisen toiminnan</w:t>
      </w:r>
      <w:r w:rsidR="00D411A5">
        <w:rPr>
          <w:rFonts w:ascii="Times New Roman" w:eastAsia="Times New Roman" w:hAnsi="Times New Roman" w:cs="Times New Roman"/>
          <w:sz w:val="24"/>
          <w:szCs w:val="24"/>
          <w:lang w:eastAsia="fi-FI"/>
        </w:rPr>
        <w:t xml:space="preserve"> </w:t>
      </w:r>
      <w:r w:rsidR="00D411A5" w:rsidRPr="00262B71">
        <w:rPr>
          <w:rFonts w:ascii="Times New Roman" w:eastAsia="Times New Roman" w:hAnsi="Times New Roman" w:cs="Times New Roman"/>
          <w:sz w:val="24"/>
          <w:szCs w:val="24"/>
          <w:lang w:eastAsia="fi-FI"/>
        </w:rPr>
        <w:t>suunnittelua ja toteuttamista.</w:t>
      </w:r>
    </w:p>
    <w:p w14:paraId="7BA53EA8" w14:textId="77777777" w:rsidR="004673B1" w:rsidRPr="00262B71" w:rsidRDefault="004673B1" w:rsidP="00D411A5">
      <w:pPr>
        <w:spacing w:after="0" w:line="240" w:lineRule="auto"/>
        <w:jc w:val="both"/>
        <w:rPr>
          <w:rFonts w:ascii="Times New Roman" w:eastAsia="Times New Roman" w:hAnsi="Times New Roman" w:cs="Times New Roman"/>
          <w:sz w:val="24"/>
          <w:szCs w:val="24"/>
          <w:lang w:eastAsia="fi-FI"/>
        </w:rPr>
      </w:pPr>
    </w:p>
    <w:p w14:paraId="67FB2C7B" w14:textId="4DA061DB" w:rsidR="00D411A5" w:rsidRDefault="00D411A5" w:rsidP="00D411A5">
      <w:pPr>
        <w:spacing w:after="0" w:line="240" w:lineRule="auto"/>
        <w:jc w:val="both"/>
        <w:rPr>
          <w:rFonts w:ascii="Times New Roman" w:eastAsia="Times New Roman" w:hAnsi="Times New Roman" w:cs="Times New Roman"/>
          <w:sz w:val="24"/>
          <w:szCs w:val="24"/>
          <w:lang w:eastAsia="fi-FI"/>
        </w:rPr>
      </w:pPr>
      <w:r w:rsidRPr="008D6297">
        <w:rPr>
          <w:rFonts w:ascii="Times New Roman" w:eastAsia="Times New Roman" w:hAnsi="Times New Roman" w:cs="Times New Roman"/>
          <w:sz w:val="24"/>
          <w:szCs w:val="24"/>
          <w:lang w:eastAsia="fi-FI"/>
        </w:rPr>
        <w:t>Seurakunnan jäsenen aloiteoikeutta koskeva voimassa oleva kirkkojärjestyksen säännös ehdotet</w:t>
      </w:r>
      <w:r>
        <w:rPr>
          <w:rFonts w:ascii="Times New Roman" w:eastAsia="Times New Roman" w:hAnsi="Times New Roman" w:cs="Times New Roman"/>
          <w:sz w:val="24"/>
          <w:szCs w:val="24"/>
          <w:lang w:eastAsia="fi-FI"/>
        </w:rPr>
        <w:t xml:space="preserve">aan otettavaksi </w:t>
      </w:r>
      <w:r w:rsidRPr="008D6297">
        <w:rPr>
          <w:rFonts w:ascii="Times New Roman" w:eastAsia="Times New Roman" w:hAnsi="Times New Roman" w:cs="Times New Roman"/>
          <w:sz w:val="24"/>
          <w:szCs w:val="24"/>
          <w:lang w:eastAsia="fi-FI"/>
        </w:rPr>
        <w:t>kirkkolakiin, koska oikeus tehdä aloitteita on kirkon jäsenen osallis</w:t>
      </w:r>
      <w:r w:rsidR="00007BE9">
        <w:rPr>
          <w:rFonts w:ascii="Times New Roman" w:eastAsia="Times New Roman" w:hAnsi="Times New Roman" w:cs="Times New Roman"/>
          <w:sz w:val="24"/>
          <w:szCs w:val="24"/>
          <w:lang w:eastAsia="fi-FI"/>
        </w:rPr>
        <w:t>tumisoikeuden kannalta keskeinen</w:t>
      </w:r>
      <w:r w:rsidRPr="008D6297">
        <w:rPr>
          <w:rFonts w:ascii="Times New Roman" w:eastAsia="Times New Roman" w:hAnsi="Times New Roman" w:cs="Times New Roman"/>
          <w:sz w:val="24"/>
          <w:szCs w:val="24"/>
          <w:lang w:eastAsia="fi-FI"/>
        </w:rPr>
        <w:t>. Aloitteen sisältöön ei ehdoteta rajoituksia. Jäsenen aloiteoikeus on rajoittamaton siten</w:t>
      </w:r>
      <w:r w:rsidR="005D20F8">
        <w:rPr>
          <w:rFonts w:ascii="Times New Roman" w:eastAsia="Times New Roman" w:hAnsi="Times New Roman" w:cs="Times New Roman"/>
          <w:sz w:val="24"/>
          <w:szCs w:val="24"/>
          <w:lang w:eastAsia="fi-FI"/>
        </w:rPr>
        <w:t>,</w:t>
      </w:r>
      <w:r w:rsidRPr="008D6297">
        <w:rPr>
          <w:rFonts w:ascii="Times New Roman" w:eastAsia="Times New Roman" w:hAnsi="Times New Roman" w:cs="Times New Roman"/>
          <w:sz w:val="24"/>
          <w:szCs w:val="24"/>
          <w:lang w:eastAsia="fi-FI"/>
        </w:rPr>
        <w:t xml:space="preserve"> että se voi kohdistua sekä seurakunnan että seurakuntayhtymän toimintaan ja hallintoon.</w:t>
      </w:r>
      <w:r>
        <w:rPr>
          <w:rFonts w:ascii="Times New Roman" w:eastAsia="Times New Roman" w:hAnsi="Times New Roman" w:cs="Times New Roman"/>
          <w:sz w:val="24"/>
          <w:szCs w:val="24"/>
          <w:lang w:eastAsia="fi-FI"/>
        </w:rPr>
        <w:t xml:space="preserve"> </w:t>
      </w:r>
    </w:p>
    <w:p w14:paraId="29E649FE" w14:textId="77777777" w:rsidR="00D411A5" w:rsidRDefault="00D411A5" w:rsidP="00D411A5">
      <w:pPr>
        <w:spacing w:after="0" w:line="240" w:lineRule="auto"/>
        <w:jc w:val="both"/>
        <w:rPr>
          <w:rFonts w:ascii="Times New Roman" w:eastAsia="Times New Roman" w:hAnsi="Times New Roman" w:cs="Times New Roman"/>
          <w:sz w:val="24"/>
          <w:szCs w:val="24"/>
          <w:lang w:eastAsia="fi-FI"/>
        </w:rPr>
      </w:pPr>
    </w:p>
    <w:p w14:paraId="02B170EA" w14:textId="12012CA4" w:rsidR="00D411A5" w:rsidRPr="008D6297" w:rsidRDefault="00D411A5" w:rsidP="00D411A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Aloite on seurakunnassa käsiteltävä siinä viranomaisessa, jolla on toimivalta aloitteen tarkoittamassa asiassa. Jos toimivalta asiassa on kirkkovaltuustolla, kirkkoneuvosto ei voi omalla päätöksellään todeta, ettei aloite anna aihetta toimenpiteisiin. Uutta olisi, että aloitteen tekijäl</w:t>
      </w:r>
      <w:r w:rsidR="00703CAA">
        <w:rPr>
          <w:rFonts w:ascii="Times New Roman" w:eastAsia="Times New Roman" w:hAnsi="Times New Roman" w:cs="Times New Roman"/>
          <w:sz w:val="24"/>
          <w:szCs w:val="24"/>
          <w:lang w:eastAsia="fi-FI"/>
        </w:rPr>
        <w:t xml:space="preserve">le olisi ilmoitettava, mihin </w:t>
      </w:r>
      <w:r w:rsidR="00575EA0">
        <w:rPr>
          <w:rFonts w:ascii="Times New Roman" w:eastAsia="Times New Roman" w:hAnsi="Times New Roman" w:cs="Times New Roman"/>
          <w:sz w:val="24"/>
          <w:szCs w:val="24"/>
          <w:lang w:eastAsia="fi-FI"/>
        </w:rPr>
        <w:t xml:space="preserve">toimenpiteisiin seurakunta on </w:t>
      </w:r>
      <w:r w:rsidR="00703CAA">
        <w:rPr>
          <w:rFonts w:ascii="Times New Roman" w:eastAsia="Times New Roman" w:hAnsi="Times New Roman" w:cs="Times New Roman"/>
          <w:sz w:val="24"/>
          <w:szCs w:val="24"/>
          <w:lang w:eastAsia="fi-FI"/>
        </w:rPr>
        <w:t xml:space="preserve">aloitteen johdosta </w:t>
      </w:r>
      <w:r w:rsidR="00575EA0">
        <w:rPr>
          <w:rFonts w:ascii="Times New Roman" w:eastAsia="Times New Roman" w:hAnsi="Times New Roman" w:cs="Times New Roman"/>
          <w:sz w:val="24"/>
          <w:szCs w:val="24"/>
          <w:lang w:eastAsia="fi-FI"/>
        </w:rPr>
        <w:t>ryhtynyt</w:t>
      </w:r>
      <w:r>
        <w:rPr>
          <w:rFonts w:ascii="Times New Roman" w:eastAsia="Times New Roman" w:hAnsi="Times New Roman" w:cs="Times New Roman"/>
          <w:sz w:val="24"/>
          <w:szCs w:val="24"/>
          <w:lang w:eastAsia="fi-FI"/>
        </w:rPr>
        <w:t xml:space="preserve">.  </w:t>
      </w:r>
      <w:r w:rsidR="00575EA0">
        <w:rPr>
          <w:rFonts w:ascii="Times New Roman" w:eastAsia="Times New Roman" w:hAnsi="Times New Roman" w:cs="Times New Roman"/>
          <w:sz w:val="24"/>
          <w:szCs w:val="24"/>
          <w:lang w:eastAsia="fi-FI"/>
        </w:rPr>
        <w:t xml:space="preserve">Aloitteentekijälle pitää tehdä ilmoitus myös silloin, kun aloite ei ole johtanut mihinkään toimenpiteisiin. Oikeuskäytännössä on katsottu, että jos aloite ei johda toimenpiteisiin, päätökseen ei voi hakea muutosta.  </w:t>
      </w:r>
    </w:p>
    <w:p w14:paraId="6C457A1A" w14:textId="77777777" w:rsidR="00D411A5" w:rsidRPr="008D6297" w:rsidRDefault="00D411A5" w:rsidP="00D411A5">
      <w:pPr>
        <w:spacing w:after="0" w:line="240" w:lineRule="auto"/>
        <w:jc w:val="both"/>
        <w:rPr>
          <w:rFonts w:ascii="Times New Roman" w:eastAsia="Times New Roman" w:hAnsi="Times New Roman" w:cs="Times New Roman"/>
          <w:sz w:val="24"/>
          <w:szCs w:val="24"/>
          <w:lang w:eastAsia="fi-FI"/>
        </w:rPr>
      </w:pPr>
    </w:p>
    <w:p w14:paraId="6DE11A2C" w14:textId="4281AB09" w:rsidR="00D411A5" w:rsidRDefault="00D411A5" w:rsidP="00446999">
      <w:pPr>
        <w:spacing w:after="0" w:line="240" w:lineRule="auto"/>
        <w:jc w:val="both"/>
        <w:rPr>
          <w:rFonts w:ascii="Times New Roman" w:eastAsia="Times New Roman" w:hAnsi="Times New Roman" w:cs="Times New Roman"/>
          <w:sz w:val="24"/>
          <w:szCs w:val="24"/>
          <w:lang w:eastAsia="fi-FI"/>
        </w:rPr>
      </w:pPr>
      <w:r w:rsidRPr="008D6297">
        <w:rPr>
          <w:rFonts w:ascii="Times New Roman" w:eastAsia="Times New Roman" w:hAnsi="Times New Roman" w:cs="Times New Roman"/>
          <w:sz w:val="24"/>
          <w:szCs w:val="24"/>
          <w:lang w:eastAsia="fi-FI"/>
        </w:rPr>
        <w:t xml:space="preserve">Aloiteoikeus koskee myös seurakunnan luottamushenkilöitä, joten luottamushenkilöiden aloiteoikeudesta ei tarvitsisi enää säätää erikseen. Luottamushenkilöt voivat ehdotetun seurakunnan jäsenen aloiteoikeutta koskevan säännöksen perusteella tehdä aloitteita toimielimissä. Luottamushenkilön tekemän aloitteen käsittelystä seurakunnan tai seurakuntayhtymän toimielimessä tulisi määrätä työjärjestyksessä tai ohje- tai johtosäännössä. </w:t>
      </w:r>
    </w:p>
    <w:p w14:paraId="06624257" w14:textId="77777777" w:rsidR="00703CAA" w:rsidRPr="004E2FA6" w:rsidRDefault="00703CAA" w:rsidP="00446999">
      <w:pPr>
        <w:spacing w:after="0" w:line="240" w:lineRule="auto"/>
        <w:jc w:val="both"/>
        <w:rPr>
          <w:rFonts w:ascii="Times New Roman" w:eastAsia="Times New Roman" w:hAnsi="Times New Roman" w:cs="Times New Roman"/>
          <w:sz w:val="24"/>
          <w:szCs w:val="24"/>
          <w:lang w:eastAsia="fi-FI"/>
        </w:rPr>
      </w:pPr>
    </w:p>
    <w:p w14:paraId="3EF9C3EC" w14:textId="206D9771" w:rsidR="0058679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4 §.</w:t>
      </w:r>
      <w:r w:rsidRPr="004E2FA6">
        <w:rPr>
          <w:rFonts w:ascii="Times New Roman" w:eastAsia="Times New Roman" w:hAnsi="Times New Roman" w:cs="Times New Roman"/>
          <w:i/>
          <w:sz w:val="24"/>
          <w:szCs w:val="24"/>
          <w:lang w:eastAsia="fi-FI"/>
        </w:rPr>
        <w:t xml:space="preserve"> Seurakunnan toimielimet. </w:t>
      </w:r>
      <w:r w:rsidRPr="004E2FA6">
        <w:rPr>
          <w:rFonts w:ascii="Times New Roman" w:eastAsia="Times New Roman" w:hAnsi="Times New Roman" w:cs="Times New Roman"/>
          <w:sz w:val="24"/>
          <w:szCs w:val="24"/>
          <w:lang w:eastAsia="fi-FI"/>
        </w:rPr>
        <w:t>Pykälän 1 momentissa luetel</w:t>
      </w:r>
      <w:r>
        <w:rPr>
          <w:rFonts w:ascii="Times New Roman" w:eastAsia="Times New Roman" w:hAnsi="Times New Roman" w:cs="Times New Roman"/>
          <w:sz w:val="24"/>
          <w:szCs w:val="24"/>
          <w:lang w:eastAsia="fi-FI"/>
        </w:rPr>
        <w:t>laan</w:t>
      </w:r>
      <w:r w:rsidRPr="004E2FA6">
        <w:rPr>
          <w:rFonts w:ascii="Times New Roman" w:eastAsia="Times New Roman" w:hAnsi="Times New Roman" w:cs="Times New Roman"/>
          <w:sz w:val="24"/>
          <w:szCs w:val="24"/>
          <w:lang w:eastAsia="fi-FI"/>
        </w:rPr>
        <w:t xml:space="preserve"> seurakunnan hallintoa hoitavat toimielimet.</w:t>
      </w:r>
      <w:r>
        <w:rPr>
          <w:rFonts w:ascii="Times New Roman" w:eastAsia="Times New Roman" w:hAnsi="Times New Roman" w:cs="Times New Roman"/>
          <w:sz w:val="24"/>
          <w:szCs w:val="24"/>
          <w:lang w:eastAsia="fi-FI"/>
        </w:rPr>
        <w:t xml:space="preserve"> Voimassa olevaa säännöstä ehdotetaan muutettavaksi siten, että hallintoa hoitavien toimielimien luettelosta poistettaisiin kappelineuvosto ja piirineuvosto. Säädöstasolla ei enää säädettäisi, että osa-aluehallinnon toimielimenä toimisi joko kappelineuvosto tai piirineuvosto. Kirkkovaltuusto tai seurakuntaneuvosto voisi siten jatkossa itse päättää tarvittavasta toimielimestä ja sen nimestä. Seurakunnan osa-alue</w:t>
      </w:r>
      <w:r w:rsidR="000E4851">
        <w:rPr>
          <w:rFonts w:ascii="Times New Roman" w:eastAsia="Times New Roman" w:hAnsi="Times New Roman" w:cs="Times New Roman"/>
          <w:sz w:val="24"/>
          <w:szCs w:val="24"/>
          <w:lang w:eastAsia="fi-FI"/>
        </w:rPr>
        <w:t xml:space="preserve">en </w:t>
      </w:r>
      <w:r>
        <w:rPr>
          <w:rFonts w:ascii="Times New Roman" w:eastAsia="Times New Roman" w:hAnsi="Times New Roman" w:cs="Times New Roman"/>
          <w:sz w:val="24"/>
          <w:szCs w:val="24"/>
          <w:lang w:eastAsia="fi-FI"/>
        </w:rPr>
        <w:t>hallinnon järjestämisestä ehdotetaan säädettäväksi 8 §:</w:t>
      </w:r>
      <w:proofErr w:type="spellStart"/>
      <w:r>
        <w:rPr>
          <w:rFonts w:ascii="Times New Roman" w:eastAsia="Times New Roman" w:hAnsi="Times New Roman" w:cs="Times New Roman"/>
          <w:sz w:val="24"/>
          <w:szCs w:val="24"/>
          <w:lang w:eastAsia="fi-FI"/>
        </w:rPr>
        <w:t>ssä</w:t>
      </w:r>
      <w:proofErr w:type="spellEnd"/>
      <w:r>
        <w:rPr>
          <w:rFonts w:ascii="Times New Roman" w:eastAsia="Times New Roman" w:hAnsi="Times New Roman" w:cs="Times New Roman"/>
          <w:sz w:val="24"/>
          <w:szCs w:val="24"/>
          <w:lang w:eastAsia="fi-FI"/>
        </w:rPr>
        <w:t>.</w:t>
      </w:r>
      <w:r w:rsidRPr="004E2FA6">
        <w:rPr>
          <w:rFonts w:ascii="Times New Roman" w:eastAsia="Times New Roman" w:hAnsi="Times New Roman" w:cs="Times New Roman"/>
          <w:sz w:val="24"/>
          <w:szCs w:val="24"/>
          <w:lang w:eastAsia="fi-FI"/>
        </w:rPr>
        <w:t xml:space="preserve"> </w:t>
      </w:r>
    </w:p>
    <w:p w14:paraId="2657D945"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0EDE1240" w14:textId="643E2548"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Pykälän 2 momentissa olisi yleissäännös siitä, että kirkko</w:t>
      </w:r>
      <w:r w:rsidR="00103B14">
        <w:rPr>
          <w:rFonts w:ascii="Times New Roman" w:eastAsia="Times New Roman" w:hAnsi="Times New Roman" w:cs="Times New Roman"/>
          <w:sz w:val="24"/>
          <w:szCs w:val="24"/>
          <w:lang w:eastAsia="fi-FI"/>
        </w:rPr>
        <w:t>- tai seurakunta</w:t>
      </w:r>
      <w:r w:rsidRPr="004E2FA6">
        <w:rPr>
          <w:rFonts w:ascii="Times New Roman" w:eastAsia="Times New Roman" w:hAnsi="Times New Roman" w:cs="Times New Roman"/>
          <w:sz w:val="24"/>
          <w:szCs w:val="24"/>
          <w:lang w:eastAsia="fi-FI"/>
        </w:rPr>
        <w:t xml:space="preserve">neuvostoa koskevia säännöksiä </w:t>
      </w:r>
      <w:r w:rsidR="00103B14">
        <w:rPr>
          <w:rFonts w:ascii="Times New Roman" w:eastAsia="Times New Roman" w:hAnsi="Times New Roman" w:cs="Times New Roman"/>
          <w:sz w:val="24"/>
          <w:szCs w:val="24"/>
          <w:lang w:eastAsia="fi-FI"/>
        </w:rPr>
        <w:t>sovelletaan myös sen</w:t>
      </w:r>
      <w:r w:rsidRPr="004E2FA6">
        <w:rPr>
          <w:rFonts w:ascii="Times New Roman" w:eastAsia="Times New Roman" w:hAnsi="Times New Roman" w:cs="Times New Roman"/>
          <w:sz w:val="24"/>
          <w:szCs w:val="24"/>
          <w:lang w:eastAsia="fi-FI"/>
        </w:rPr>
        <w:t xml:space="preserve"> jaostoon.</w:t>
      </w:r>
    </w:p>
    <w:p w14:paraId="1336E191"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786EC8BC"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5 §.</w:t>
      </w:r>
      <w:r w:rsidRPr="004E2FA6">
        <w:rPr>
          <w:rFonts w:ascii="Times New Roman" w:eastAsia="Times New Roman" w:hAnsi="Times New Roman" w:cs="Times New Roman"/>
          <w:b/>
          <w:i/>
          <w:sz w:val="24"/>
          <w:szCs w:val="24"/>
          <w:lang w:eastAsia="fi-FI"/>
        </w:rPr>
        <w:t xml:space="preserve"> </w:t>
      </w:r>
      <w:r w:rsidRPr="004E2FA6">
        <w:rPr>
          <w:rFonts w:ascii="Times New Roman" w:eastAsia="Times New Roman" w:hAnsi="Times New Roman" w:cs="Times New Roman"/>
          <w:i/>
          <w:sz w:val="24"/>
          <w:szCs w:val="24"/>
          <w:lang w:eastAsia="fi-FI"/>
        </w:rPr>
        <w:t xml:space="preserve">Kirkkovaltuuston tehtävä. </w:t>
      </w:r>
      <w:r>
        <w:rPr>
          <w:rFonts w:ascii="Times New Roman" w:eastAsia="Times New Roman" w:hAnsi="Times New Roman" w:cs="Times New Roman"/>
          <w:sz w:val="24"/>
          <w:szCs w:val="24"/>
          <w:lang w:eastAsia="fi-FI"/>
        </w:rPr>
        <w:t>Pykälässä sääde</w:t>
      </w:r>
      <w:r w:rsidRPr="004E2FA6">
        <w:rPr>
          <w:rFonts w:ascii="Times New Roman" w:eastAsia="Times New Roman" w:hAnsi="Times New Roman" w:cs="Times New Roman"/>
          <w:sz w:val="24"/>
          <w:szCs w:val="24"/>
          <w:lang w:eastAsia="fi-FI"/>
        </w:rPr>
        <w:t>tä</w:t>
      </w:r>
      <w:r>
        <w:rPr>
          <w:rFonts w:ascii="Times New Roman" w:eastAsia="Times New Roman" w:hAnsi="Times New Roman" w:cs="Times New Roman"/>
          <w:sz w:val="24"/>
          <w:szCs w:val="24"/>
          <w:lang w:eastAsia="fi-FI"/>
        </w:rPr>
        <w:t>ä</w:t>
      </w:r>
      <w:r w:rsidRPr="004E2FA6">
        <w:rPr>
          <w:rFonts w:ascii="Times New Roman" w:eastAsia="Times New Roman" w:hAnsi="Times New Roman" w:cs="Times New Roman"/>
          <w:sz w:val="24"/>
          <w:szCs w:val="24"/>
          <w:lang w:eastAsia="fi-FI"/>
        </w:rPr>
        <w:t xml:space="preserve">n siitä lähtökohdasta, että seurakuntavaaleilla valittavan kirkkovaltuuston tehtävänä on käyttää seurakunnan päätösvaltaa. Seurakunnan muilla toimielimillä on päätösvaltaa vain asioissa, joista </w:t>
      </w:r>
      <w:r>
        <w:rPr>
          <w:rFonts w:ascii="Times New Roman" w:eastAsia="Times New Roman" w:hAnsi="Times New Roman" w:cs="Times New Roman"/>
          <w:sz w:val="24"/>
          <w:szCs w:val="24"/>
          <w:lang w:eastAsia="fi-FI"/>
        </w:rPr>
        <w:t>säädetään tai määrätään erikseen.</w:t>
      </w:r>
    </w:p>
    <w:p w14:paraId="3B7845AD"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4D17C9EF" w14:textId="6D0F2063"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6 §.</w:t>
      </w:r>
      <w:r w:rsidRPr="004E2FA6">
        <w:rPr>
          <w:rFonts w:ascii="Times New Roman" w:eastAsia="Times New Roman" w:hAnsi="Times New Roman" w:cs="Times New Roman"/>
          <w:b/>
          <w:i/>
          <w:sz w:val="24"/>
          <w:szCs w:val="24"/>
          <w:lang w:eastAsia="fi-FI"/>
        </w:rPr>
        <w:t xml:space="preserve"> </w:t>
      </w:r>
      <w:r w:rsidRPr="004E2FA6">
        <w:rPr>
          <w:rFonts w:ascii="Times New Roman" w:eastAsia="Times New Roman" w:hAnsi="Times New Roman" w:cs="Times New Roman"/>
          <w:i/>
          <w:sz w:val="24"/>
          <w:szCs w:val="24"/>
          <w:lang w:eastAsia="fi-FI"/>
        </w:rPr>
        <w:t xml:space="preserve">Päätösvallan siirtäminen. </w:t>
      </w:r>
      <w:r>
        <w:rPr>
          <w:rFonts w:ascii="Times New Roman" w:eastAsia="Times New Roman" w:hAnsi="Times New Roman" w:cs="Times New Roman"/>
          <w:sz w:val="24"/>
          <w:szCs w:val="24"/>
          <w:lang w:eastAsia="fi-FI"/>
        </w:rPr>
        <w:t>Pykälässä sääde</w:t>
      </w:r>
      <w:r w:rsidRPr="004E2FA6">
        <w:rPr>
          <w:rFonts w:ascii="Times New Roman" w:eastAsia="Times New Roman" w:hAnsi="Times New Roman" w:cs="Times New Roman"/>
          <w:sz w:val="24"/>
          <w:szCs w:val="24"/>
          <w:lang w:eastAsia="fi-FI"/>
        </w:rPr>
        <w:t>t</w:t>
      </w:r>
      <w:r w:rsidR="007A0BDF">
        <w:rPr>
          <w:rFonts w:ascii="Times New Roman" w:eastAsia="Times New Roman" w:hAnsi="Times New Roman" w:cs="Times New Roman"/>
          <w:sz w:val="24"/>
          <w:szCs w:val="24"/>
          <w:lang w:eastAsia="fi-FI"/>
        </w:rPr>
        <w:t>t</w:t>
      </w:r>
      <w:r w:rsidRPr="004E2FA6">
        <w:rPr>
          <w:rFonts w:ascii="Times New Roman" w:eastAsia="Times New Roman" w:hAnsi="Times New Roman" w:cs="Times New Roman"/>
          <w:sz w:val="24"/>
          <w:szCs w:val="24"/>
          <w:lang w:eastAsia="fi-FI"/>
        </w:rPr>
        <w:t>ä</w:t>
      </w:r>
      <w:r w:rsidR="007A0BDF">
        <w:rPr>
          <w:rFonts w:ascii="Times New Roman" w:eastAsia="Times New Roman" w:hAnsi="Times New Roman" w:cs="Times New Roman"/>
          <w:sz w:val="24"/>
          <w:szCs w:val="24"/>
          <w:lang w:eastAsia="fi-FI"/>
        </w:rPr>
        <w:t>isii</w:t>
      </w:r>
      <w:r w:rsidRPr="004E2FA6">
        <w:rPr>
          <w:rFonts w:ascii="Times New Roman" w:eastAsia="Times New Roman" w:hAnsi="Times New Roman" w:cs="Times New Roman"/>
          <w:sz w:val="24"/>
          <w:szCs w:val="24"/>
          <w:lang w:eastAsia="fi-FI"/>
        </w:rPr>
        <w:t>n kirkkovaltuuston oikeudesta siirtää omaa ja kirkkoneuvostolle säädettyä päätösvaltaa seurakunnan muille toimielimille ja viranhaltijoille. Voimassa olevan säännöksen mukaan päätösvaltaa voidaan siirtää vain kirkkoneuvoston alaiselle viranhaltijalle, mutta tämä edellytys ehdotetaan poistettavaksi. Edellytyksen vuoksi päätösvaltaa ei ole voitu siirtää esimerkiksi aluekappalaiselle, sillä papit eivät virkatoiminnassaan ole kirkkoneuvoston alaisia. Myös nykyisessä laissa oleva mahdollisuus siirtää päätösvaltaa luottamushenkilölle ehdotetaan poistettavaksi, koska sitä ei ole sovellettu käytännössä.</w:t>
      </w:r>
      <w:r>
        <w:rPr>
          <w:rFonts w:ascii="Times New Roman" w:eastAsia="Times New Roman" w:hAnsi="Times New Roman" w:cs="Times New Roman"/>
          <w:sz w:val="24"/>
          <w:szCs w:val="24"/>
          <w:lang w:eastAsia="fi-FI"/>
        </w:rPr>
        <w:t xml:space="preserve"> Säännöksen ilmaisu ”muun lain mukaan” kattaa lait, asetukset ja lain nojalla annetut säädökset.</w:t>
      </w:r>
      <w:r w:rsidRPr="004E2FA6">
        <w:rPr>
          <w:rFonts w:ascii="Times New Roman" w:eastAsia="Times New Roman" w:hAnsi="Times New Roman" w:cs="Times New Roman"/>
          <w:sz w:val="24"/>
          <w:szCs w:val="24"/>
          <w:lang w:eastAsia="fi-FI"/>
        </w:rPr>
        <w:t xml:space="preserve"> </w:t>
      </w:r>
    </w:p>
    <w:p w14:paraId="1015DB10"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24AAB68F"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Pykälässä luetel</w:t>
      </w:r>
      <w:r>
        <w:rPr>
          <w:rFonts w:ascii="Times New Roman" w:eastAsia="Times New Roman" w:hAnsi="Times New Roman" w:cs="Times New Roman"/>
          <w:sz w:val="24"/>
          <w:szCs w:val="24"/>
          <w:lang w:eastAsia="fi-FI"/>
        </w:rPr>
        <w:t>laa</w:t>
      </w:r>
      <w:r w:rsidRPr="004E2FA6">
        <w:rPr>
          <w:rFonts w:ascii="Times New Roman" w:eastAsia="Times New Roman" w:hAnsi="Times New Roman" w:cs="Times New Roman"/>
          <w:sz w:val="24"/>
          <w:szCs w:val="24"/>
          <w:lang w:eastAsia="fi-FI"/>
        </w:rPr>
        <w:t xml:space="preserve">n asiat, joissa kirkkovaltuuston ja kirkkoneuvoston päätösvaltaa ei saa siirtää. Voimassa olevasta laista poiketen kirkkovaltuuston päätösvallan siirtämistä ei rajoitettaisi lainan ottoa, </w:t>
      </w:r>
      <w:r w:rsidRPr="004E2FA6">
        <w:rPr>
          <w:rFonts w:ascii="Times New Roman" w:eastAsia="Times New Roman" w:hAnsi="Times New Roman" w:cs="Times New Roman"/>
          <w:sz w:val="24"/>
          <w:szCs w:val="24"/>
          <w:lang w:eastAsia="fi-FI"/>
        </w:rPr>
        <w:lastRenderedPageBreak/>
        <w:t xml:space="preserve">uudistamista ja maksuajan pidentämistä koskevissa asioissa. Kirkkovaltuusto voi tarvittaessa määritellä alemmalle toimielimelle lainan oton rajat. Johtokunnista ehdotetaan säädettäväksi kirkkojärjestyksessä. </w:t>
      </w:r>
    </w:p>
    <w:p w14:paraId="3181A6CA"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442A5288"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7 §.</w:t>
      </w:r>
      <w:r w:rsidRPr="004E2FA6">
        <w:rPr>
          <w:rFonts w:ascii="Times New Roman" w:eastAsia="Times New Roman" w:hAnsi="Times New Roman" w:cs="Times New Roman"/>
          <w:i/>
          <w:sz w:val="24"/>
          <w:szCs w:val="24"/>
          <w:lang w:eastAsia="fi-FI"/>
        </w:rPr>
        <w:t xml:space="preserve"> Ohje- ja johtosäännöt. </w:t>
      </w:r>
      <w:r w:rsidRPr="004E2FA6">
        <w:rPr>
          <w:rFonts w:ascii="Times New Roman" w:eastAsia="Times New Roman" w:hAnsi="Times New Roman" w:cs="Times New Roman"/>
          <w:sz w:val="24"/>
          <w:szCs w:val="24"/>
          <w:lang w:eastAsia="fi-FI"/>
        </w:rPr>
        <w:t>Kirkkovaltuuston ja kirkkoneuvoston päätösvallan siirtämis</w:t>
      </w:r>
      <w:r>
        <w:rPr>
          <w:rFonts w:ascii="Times New Roman" w:eastAsia="Times New Roman" w:hAnsi="Times New Roman" w:cs="Times New Roman"/>
          <w:sz w:val="24"/>
          <w:szCs w:val="24"/>
          <w:lang w:eastAsia="fi-FI"/>
        </w:rPr>
        <w:t>estä muulle toimielimelle määrä</w:t>
      </w:r>
      <w:r w:rsidRPr="004E2FA6">
        <w:rPr>
          <w:rFonts w:ascii="Times New Roman" w:eastAsia="Times New Roman" w:hAnsi="Times New Roman" w:cs="Times New Roman"/>
          <w:sz w:val="24"/>
          <w:szCs w:val="24"/>
          <w:lang w:eastAsia="fi-FI"/>
        </w:rPr>
        <w:t>tä</w:t>
      </w:r>
      <w:r>
        <w:rPr>
          <w:rFonts w:ascii="Times New Roman" w:eastAsia="Times New Roman" w:hAnsi="Times New Roman" w:cs="Times New Roman"/>
          <w:sz w:val="24"/>
          <w:szCs w:val="24"/>
          <w:lang w:eastAsia="fi-FI"/>
        </w:rPr>
        <w:t>ä</w:t>
      </w:r>
      <w:r w:rsidRPr="004E2FA6">
        <w:rPr>
          <w:rFonts w:ascii="Times New Roman" w:eastAsia="Times New Roman" w:hAnsi="Times New Roman" w:cs="Times New Roman"/>
          <w:sz w:val="24"/>
          <w:szCs w:val="24"/>
          <w:lang w:eastAsia="fi-FI"/>
        </w:rPr>
        <w:t>n ohje- tai johtosäännössä. Ohje- tai johtosäännössä voi</w:t>
      </w:r>
      <w:r>
        <w:rPr>
          <w:rFonts w:ascii="Times New Roman" w:eastAsia="Times New Roman" w:hAnsi="Times New Roman" w:cs="Times New Roman"/>
          <w:sz w:val="24"/>
          <w:szCs w:val="24"/>
          <w:lang w:eastAsia="fi-FI"/>
        </w:rPr>
        <w:t>daan</w:t>
      </w:r>
      <w:r w:rsidRPr="004E2FA6">
        <w:rPr>
          <w:rFonts w:ascii="Times New Roman" w:eastAsia="Times New Roman" w:hAnsi="Times New Roman" w:cs="Times New Roman"/>
          <w:sz w:val="24"/>
          <w:szCs w:val="24"/>
          <w:lang w:eastAsia="fi-FI"/>
        </w:rPr>
        <w:t xml:space="preserve"> lisäksi määrätä, että toimielimen tai viranhaltijan päätös on tehtävä esittelystä. Kirkkovaltuuston hyväksyttyä kirkkoneuvoston ohjesäännön se alistetaan tuomiokapitulin vahvistettavaksi. Ohjesäännössä määrätään merkittävällä tavalla seurakunnan organisaatiosta ja päätöksentekomenettelystä. Alistussäännös on edelleen tarpeen hallinnon yhtenäisyyden ja tarkoituksenmukaisuuden turvaamiseksi. </w:t>
      </w:r>
    </w:p>
    <w:p w14:paraId="55E87324"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26AD094B" w14:textId="617D8034" w:rsidR="0058679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8 §.</w:t>
      </w:r>
      <w:r>
        <w:rPr>
          <w:rFonts w:ascii="Times New Roman" w:eastAsia="Times New Roman" w:hAnsi="Times New Roman" w:cs="Times New Roman"/>
          <w:b/>
          <w:sz w:val="24"/>
          <w:szCs w:val="24"/>
          <w:lang w:eastAsia="fi-FI"/>
        </w:rPr>
        <w:t xml:space="preserve"> </w:t>
      </w:r>
      <w:r>
        <w:rPr>
          <w:rFonts w:ascii="Times New Roman" w:eastAsia="Times New Roman" w:hAnsi="Times New Roman" w:cs="Times New Roman"/>
          <w:i/>
          <w:sz w:val="24"/>
          <w:szCs w:val="24"/>
          <w:lang w:eastAsia="fi-FI"/>
        </w:rPr>
        <w:t xml:space="preserve">Seurakunnan </w:t>
      </w:r>
      <w:r w:rsidRPr="0017778F">
        <w:rPr>
          <w:rFonts w:ascii="Times New Roman" w:eastAsia="Times New Roman" w:hAnsi="Times New Roman" w:cs="Times New Roman"/>
          <w:i/>
          <w:sz w:val="24"/>
          <w:szCs w:val="24"/>
          <w:lang w:eastAsia="fi-FI"/>
        </w:rPr>
        <w:t>osa-alue</w:t>
      </w:r>
      <w:r w:rsidR="0017778F" w:rsidRPr="0017778F">
        <w:rPr>
          <w:rFonts w:ascii="Times New Roman" w:eastAsia="Times New Roman" w:hAnsi="Times New Roman" w:cs="Times New Roman"/>
          <w:i/>
          <w:sz w:val="24"/>
          <w:szCs w:val="24"/>
          <w:lang w:eastAsia="fi-FI"/>
        </w:rPr>
        <w:t xml:space="preserve">en </w:t>
      </w:r>
      <w:r w:rsidRPr="0017778F">
        <w:rPr>
          <w:rFonts w:ascii="Times New Roman" w:eastAsia="Times New Roman" w:hAnsi="Times New Roman" w:cs="Times New Roman"/>
          <w:i/>
          <w:sz w:val="24"/>
          <w:szCs w:val="24"/>
          <w:lang w:eastAsia="fi-FI"/>
        </w:rPr>
        <w:t>hallinto.</w:t>
      </w:r>
      <w:r>
        <w:rPr>
          <w:rFonts w:ascii="Times New Roman" w:eastAsia="Times New Roman" w:hAnsi="Times New Roman" w:cs="Times New Roman"/>
          <w:sz w:val="24"/>
          <w:szCs w:val="24"/>
          <w:lang w:eastAsia="fi-FI"/>
        </w:rPr>
        <w:t xml:space="preserve"> Kirkkolaissa ehdotetaan säädettäväksi seurakunnan osa-alu</w:t>
      </w:r>
      <w:r w:rsidR="0017778F">
        <w:rPr>
          <w:rFonts w:ascii="Times New Roman" w:eastAsia="Times New Roman" w:hAnsi="Times New Roman" w:cs="Times New Roman"/>
          <w:sz w:val="24"/>
          <w:szCs w:val="24"/>
          <w:lang w:eastAsia="fi-FI"/>
        </w:rPr>
        <w:t>e</w:t>
      </w:r>
      <w:r>
        <w:rPr>
          <w:rFonts w:ascii="Times New Roman" w:eastAsia="Times New Roman" w:hAnsi="Times New Roman" w:cs="Times New Roman"/>
          <w:sz w:val="24"/>
          <w:szCs w:val="24"/>
          <w:lang w:eastAsia="fi-FI"/>
        </w:rPr>
        <w:t>e</w:t>
      </w:r>
      <w:r w:rsidR="0017778F">
        <w:rPr>
          <w:rFonts w:ascii="Times New Roman" w:eastAsia="Times New Roman" w:hAnsi="Times New Roman" w:cs="Times New Roman"/>
          <w:sz w:val="24"/>
          <w:szCs w:val="24"/>
          <w:lang w:eastAsia="fi-FI"/>
        </w:rPr>
        <w:t xml:space="preserve">n </w:t>
      </w:r>
      <w:r>
        <w:rPr>
          <w:rFonts w:ascii="Times New Roman" w:eastAsia="Times New Roman" w:hAnsi="Times New Roman" w:cs="Times New Roman"/>
          <w:sz w:val="24"/>
          <w:szCs w:val="24"/>
          <w:lang w:eastAsia="fi-FI"/>
        </w:rPr>
        <w:t>hallinnosta, jolla pyrittäisiin tur</w:t>
      </w:r>
      <w:r w:rsidR="002A1E7F">
        <w:rPr>
          <w:rFonts w:ascii="Times New Roman" w:eastAsia="Times New Roman" w:hAnsi="Times New Roman" w:cs="Times New Roman"/>
          <w:sz w:val="24"/>
          <w:szCs w:val="24"/>
          <w:lang w:eastAsia="fi-FI"/>
        </w:rPr>
        <w:t xml:space="preserve">vaamaan </w:t>
      </w:r>
      <w:r w:rsidR="002A1E7F" w:rsidRPr="00DC2E12">
        <w:rPr>
          <w:rFonts w:ascii="Times New Roman" w:eastAsia="Times New Roman" w:hAnsi="Times New Roman" w:cs="Times New Roman"/>
          <w:sz w:val="24"/>
          <w:szCs w:val="24"/>
          <w:lang w:eastAsia="fi-FI"/>
        </w:rPr>
        <w:t>alueellista edustuksellisuutta suurissa seurakunnissa</w:t>
      </w:r>
      <w:r>
        <w:rPr>
          <w:rFonts w:ascii="Times New Roman" w:eastAsia="Times New Roman" w:hAnsi="Times New Roman" w:cs="Times New Roman"/>
          <w:sz w:val="24"/>
          <w:szCs w:val="24"/>
          <w:lang w:eastAsia="fi-FI"/>
        </w:rPr>
        <w:t xml:space="preserve">. Säännös mahdollistaa </w:t>
      </w:r>
      <w:r w:rsidR="00912125">
        <w:rPr>
          <w:rFonts w:ascii="Times New Roman" w:eastAsia="Times New Roman" w:hAnsi="Times New Roman" w:cs="Times New Roman"/>
          <w:sz w:val="24"/>
          <w:szCs w:val="24"/>
          <w:lang w:eastAsia="fi-FI"/>
        </w:rPr>
        <w:t>osa-alue</w:t>
      </w:r>
      <w:r w:rsidR="0017778F">
        <w:rPr>
          <w:rFonts w:ascii="Times New Roman" w:eastAsia="Times New Roman" w:hAnsi="Times New Roman" w:cs="Times New Roman"/>
          <w:sz w:val="24"/>
          <w:szCs w:val="24"/>
          <w:lang w:eastAsia="fi-FI"/>
        </w:rPr>
        <w:t xml:space="preserve">en </w:t>
      </w:r>
      <w:r>
        <w:rPr>
          <w:rFonts w:ascii="Times New Roman" w:eastAsia="Times New Roman" w:hAnsi="Times New Roman" w:cs="Times New Roman"/>
          <w:sz w:val="24"/>
          <w:szCs w:val="24"/>
          <w:lang w:eastAsia="fi-FI"/>
        </w:rPr>
        <w:t>hallinnon järjestämisen siten, että seurakunta voi</w:t>
      </w:r>
      <w:r w:rsidR="007D7D40">
        <w:rPr>
          <w:rFonts w:ascii="Times New Roman" w:eastAsia="Times New Roman" w:hAnsi="Times New Roman" w:cs="Times New Roman"/>
          <w:sz w:val="24"/>
          <w:szCs w:val="24"/>
          <w:lang w:eastAsia="fi-FI"/>
        </w:rPr>
        <w:t>si</w:t>
      </w:r>
      <w:r>
        <w:rPr>
          <w:rFonts w:ascii="Times New Roman" w:eastAsia="Times New Roman" w:hAnsi="Times New Roman" w:cs="Times New Roman"/>
          <w:sz w:val="24"/>
          <w:szCs w:val="24"/>
          <w:lang w:eastAsia="fi-FI"/>
        </w:rPr>
        <w:t xml:space="preserve"> paikallisten olosuhteiden ja tarpeiden perusteella päättää minkälainen rooli, mitkä tehtävät ja toimivalta alueelliselle toimielimelle annetaan.</w:t>
      </w:r>
      <w:r w:rsidR="00534279">
        <w:rPr>
          <w:rFonts w:ascii="Times New Roman" w:eastAsia="Times New Roman" w:hAnsi="Times New Roman" w:cs="Times New Roman"/>
          <w:sz w:val="24"/>
          <w:szCs w:val="24"/>
          <w:lang w:eastAsia="fi-FI"/>
        </w:rPr>
        <w:t xml:space="preserve"> Säännös mahdollistaa myös nykyisten kappeliseurakuntien ja seurakuntapiirien säilyttämisen ja uusien perustamisen.</w:t>
      </w:r>
    </w:p>
    <w:p w14:paraId="51960B29"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574A4C93" w14:textId="1D983DDD" w:rsidR="0058679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Säännöksellä seurakunnan sisäisestä aluehallinnosta korvattaisiin nykyiset säännökset kappeliseurakunnista ja seurakuntapiireistä. Alueellisen toiminnan ja hallinnon järjestäminen tapahtuisi seurakunnan omilla päätöksillä ja antaisi seurakunnalle laajan vapauden alueellisten toimielinten asettamiseen ja toimivallan siirtämiseen niille. Enää ei säädöstasolla säädettäisi, että osa-aluehallinnon toimielimenä toimii joko kappelineuvosto tai piirineuvosto</w:t>
      </w:r>
      <w:r w:rsidR="00124A53">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vaan kirkkovaltuusto tai seurakuntaneuvosto päättäisi itse tarvittavasta toimielimestä ja sen nimestä. Jos toimielimelle delegoitaisiin aluetta koskevaa päätösvaltaa, hallintoa hoitaisi ehdotetun 4 §:n perusteella johtokunta. Johtokunnan johtosäännössä määriteltäisiin osa-alue</w:t>
      </w:r>
      <w:r w:rsidR="0017778F">
        <w:rPr>
          <w:rFonts w:ascii="Times New Roman" w:eastAsia="Times New Roman" w:hAnsi="Times New Roman" w:cs="Times New Roman"/>
          <w:sz w:val="24"/>
          <w:szCs w:val="24"/>
          <w:lang w:eastAsia="fi-FI"/>
        </w:rPr>
        <w:t xml:space="preserve">en </w:t>
      </w:r>
      <w:r>
        <w:rPr>
          <w:rFonts w:ascii="Times New Roman" w:eastAsia="Times New Roman" w:hAnsi="Times New Roman" w:cs="Times New Roman"/>
          <w:sz w:val="24"/>
          <w:szCs w:val="24"/>
          <w:lang w:eastAsia="fi-FI"/>
        </w:rPr>
        <w:t>hallinnon toimivalta. Osa-alue</w:t>
      </w:r>
      <w:r w:rsidR="0017778F">
        <w:rPr>
          <w:rFonts w:ascii="Times New Roman" w:eastAsia="Times New Roman" w:hAnsi="Times New Roman" w:cs="Times New Roman"/>
          <w:sz w:val="24"/>
          <w:szCs w:val="24"/>
          <w:lang w:eastAsia="fi-FI"/>
        </w:rPr>
        <w:t xml:space="preserve">en </w:t>
      </w:r>
      <w:r>
        <w:rPr>
          <w:rFonts w:ascii="Times New Roman" w:eastAsia="Times New Roman" w:hAnsi="Times New Roman" w:cs="Times New Roman"/>
          <w:sz w:val="24"/>
          <w:szCs w:val="24"/>
          <w:lang w:eastAsia="fi-FI"/>
        </w:rPr>
        <w:t>hallintoa voisi siten johtaa esimerkiksi kappeliseurakunnan</w:t>
      </w:r>
      <w:r w:rsidR="001F7F8C">
        <w:rPr>
          <w:rFonts w:ascii="Times New Roman" w:eastAsia="Times New Roman" w:hAnsi="Times New Roman" w:cs="Times New Roman"/>
          <w:sz w:val="24"/>
          <w:szCs w:val="24"/>
          <w:lang w:eastAsia="fi-FI"/>
        </w:rPr>
        <w:t xml:space="preserve"> joht</w:t>
      </w:r>
      <w:r w:rsidR="00BE7EB5">
        <w:rPr>
          <w:rFonts w:ascii="Times New Roman" w:eastAsia="Times New Roman" w:hAnsi="Times New Roman" w:cs="Times New Roman"/>
          <w:sz w:val="24"/>
          <w:szCs w:val="24"/>
          <w:lang w:eastAsia="fi-FI"/>
        </w:rPr>
        <w:t>okunta tai seur</w:t>
      </w:r>
      <w:r w:rsidR="001F7F8C">
        <w:rPr>
          <w:rFonts w:ascii="Times New Roman" w:eastAsia="Times New Roman" w:hAnsi="Times New Roman" w:cs="Times New Roman"/>
          <w:sz w:val="24"/>
          <w:szCs w:val="24"/>
          <w:lang w:eastAsia="fi-FI"/>
        </w:rPr>
        <w:t>akuntapiirin</w:t>
      </w:r>
      <w:r>
        <w:rPr>
          <w:rFonts w:ascii="Times New Roman" w:eastAsia="Times New Roman" w:hAnsi="Times New Roman" w:cs="Times New Roman"/>
          <w:sz w:val="24"/>
          <w:szCs w:val="24"/>
          <w:lang w:eastAsia="fi-FI"/>
        </w:rPr>
        <w:t xml:space="preserve"> johtokunta. </w:t>
      </w:r>
    </w:p>
    <w:p w14:paraId="043710FE"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5868846F" w14:textId="344D1F3C" w:rsidR="00586796" w:rsidRDefault="00586796" w:rsidP="00446999">
      <w:pPr>
        <w:spacing w:after="0" w:line="240" w:lineRule="auto"/>
        <w:jc w:val="both"/>
        <w:rPr>
          <w:rFonts w:ascii="Times New Roman" w:eastAsia="Times New Roman" w:hAnsi="Times New Roman" w:cs="Times New Roman"/>
          <w:i/>
          <w:sz w:val="24"/>
          <w:szCs w:val="24"/>
          <w:lang w:eastAsia="fi-FI"/>
        </w:rPr>
      </w:pPr>
      <w:r>
        <w:rPr>
          <w:rFonts w:ascii="Times New Roman" w:eastAsia="Times New Roman" w:hAnsi="Times New Roman" w:cs="Times New Roman"/>
          <w:sz w:val="24"/>
          <w:szCs w:val="24"/>
          <w:lang w:eastAsia="fi-FI"/>
        </w:rPr>
        <w:t>Kirkkovaltuusto tai seurakuntaneuvosto päättäisi myös osa-alue</w:t>
      </w:r>
      <w:r w:rsidR="0017778F">
        <w:rPr>
          <w:rFonts w:ascii="Times New Roman" w:eastAsia="Times New Roman" w:hAnsi="Times New Roman" w:cs="Times New Roman"/>
          <w:sz w:val="24"/>
          <w:szCs w:val="24"/>
          <w:lang w:eastAsia="fi-FI"/>
        </w:rPr>
        <w:t xml:space="preserve">en </w:t>
      </w:r>
      <w:r>
        <w:rPr>
          <w:rFonts w:ascii="Times New Roman" w:eastAsia="Times New Roman" w:hAnsi="Times New Roman" w:cs="Times New Roman"/>
          <w:sz w:val="24"/>
          <w:szCs w:val="24"/>
          <w:lang w:eastAsia="fi-FI"/>
        </w:rPr>
        <w:t xml:space="preserve">hallinnon toimielimen kokoonpanosta ja toimivallasta. </w:t>
      </w:r>
      <w:r w:rsidR="00FF55E9">
        <w:rPr>
          <w:rFonts w:ascii="Times New Roman" w:eastAsia="Times New Roman" w:hAnsi="Times New Roman" w:cs="Times New Roman"/>
          <w:sz w:val="24"/>
          <w:szCs w:val="24"/>
          <w:lang w:eastAsia="fi-FI"/>
        </w:rPr>
        <w:t>Perusteltua olisi, että alueellisen toimielimen jäsenen asuinpaikka olisi asianomaisella alueella.</w:t>
      </w:r>
      <w:r>
        <w:rPr>
          <w:rFonts w:ascii="Times New Roman" w:eastAsia="Times New Roman" w:hAnsi="Times New Roman" w:cs="Times New Roman"/>
          <w:sz w:val="24"/>
          <w:szCs w:val="24"/>
          <w:lang w:eastAsia="fi-FI"/>
        </w:rPr>
        <w:t xml:space="preserve"> Toimielimen jäsenet voitaisiin valita esimerkiksi kyseisellä alueella asuvista seurakunnan jäsenistä, jotka ovat olleet ehdokkaana seurakuntavaaleissa. </w:t>
      </w:r>
      <w:r w:rsidR="00BB7C40">
        <w:rPr>
          <w:rFonts w:ascii="Times New Roman" w:eastAsia="Times New Roman" w:hAnsi="Times New Roman" w:cs="Times New Roman"/>
          <w:sz w:val="24"/>
          <w:szCs w:val="24"/>
          <w:lang w:eastAsia="fi-FI"/>
        </w:rPr>
        <w:t>Osa-alueen hallintoa koskevaan johtosääntöön voidaan ottaa myös määräys siitä, että alueella asuville</w:t>
      </w:r>
      <w:r w:rsidR="00FA6CE0">
        <w:rPr>
          <w:rFonts w:ascii="Times New Roman" w:eastAsia="Times New Roman" w:hAnsi="Times New Roman" w:cs="Times New Roman"/>
          <w:sz w:val="24"/>
          <w:szCs w:val="24"/>
          <w:lang w:eastAsia="fi-FI"/>
        </w:rPr>
        <w:t xml:space="preserve"> seurakunnan</w:t>
      </w:r>
      <w:r w:rsidR="00BB7C40">
        <w:rPr>
          <w:rFonts w:ascii="Times New Roman" w:eastAsia="Times New Roman" w:hAnsi="Times New Roman" w:cs="Times New Roman"/>
          <w:sz w:val="24"/>
          <w:szCs w:val="24"/>
          <w:lang w:eastAsia="fi-FI"/>
        </w:rPr>
        <w:t xml:space="preserve"> jäsenille annettaisiin mahdollisuus tehdä esitys toimielimen jäsenistä. </w:t>
      </w:r>
    </w:p>
    <w:p w14:paraId="4F93A5BB"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3CAD78C8"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b/>
          <w:sz w:val="24"/>
          <w:szCs w:val="24"/>
          <w:lang w:eastAsia="fi-FI"/>
        </w:rPr>
        <w:t>9 §.</w:t>
      </w:r>
      <w:r w:rsidRPr="004E2FA6">
        <w:rPr>
          <w:rFonts w:ascii="Times New Roman" w:eastAsia="Times New Roman" w:hAnsi="Times New Roman" w:cs="Times New Roman"/>
          <w:i/>
          <w:sz w:val="24"/>
          <w:szCs w:val="24"/>
          <w:lang w:eastAsia="fi-FI"/>
        </w:rPr>
        <w:t xml:space="preserve"> Kirkkovaltuuston päätöksenteon edellytykset. </w:t>
      </w:r>
      <w:r w:rsidRPr="004E2FA6">
        <w:rPr>
          <w:rFonts w:ascii="Times New Roman" w:eastAsia="Times New Roman" w:hAnsi="Times New Roman" w:cs="Times New Roman"/>
          <w:sz w:val="24"/>
          <w:szCs w:val="24"/>
          <w:lang w:eastAsia="fi-FI"/>
        </w:rPr>
        <w:t>Pykälän 1 momentti vastaa asiasisällöltään voimassa olevaa lakia ja kirkkojärjestystä. Koska</w:t>
      </w:r>
      <w:r>
        <w:rPr>
          <w:rFonts w:ascii="Times New Roman" w:eastAsia="Times New Roman" w:hAnsi="Times New Roman" w:cs="Times New Roman"/>
          <w:sz w:val="24"/>
          <w:szCs w:val="24"/>
          <w:lang w:eastAsia="fi-FI"/>
        </w:rPr>
        <w:t xml:space="preserve"> pykälässä säädettäisiin kirkkoneuvoston päätösehdotusten valmisteluvastuusta</w:t>
      </w:r>
      <w:r w:rsidRPr="00DF159E">
        <w:rPr>
          <w:rFonts w:ascii="Times New Roman" w:eastAsia="Times New Roman" w:hAnsi="Times New Roman" w:cs="Times New Roman"/>
          <w:sz w:val="24"/>
          <w:szCs w:val="24"/>
          <w:lang w:eastAsia="fi-FI"/>
        </w:rPr>
        <w:t>, ei vastaavaa säännöstä ehdoteta</w:t>
      </w:r>
      <w:r w:rsidRPr="004E2FA6">
        <w:rPr>
          <w:rFonts w:ascii="Times New Roman" w:eastAsia="Times New Roman" w:hAnsi="Times New Roman" w:cs="Times New Roman"/>
          <w:sz w:val="24"/>
          <w:szCs w:val="24"/>
          <w:lang w:eastAsia="fi-FI"/>
        </w:rPr>
        <w:t xml:space="preserve"> kirkkojärjestykseen.</w:t>
      </w:r>
    </w:p>
    <w:p w14:paraId="6E49DF62"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65FF5E0E" w14:textId="6B121BBE"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Pykälän 2 momentissa säädettäisiin niistä kirkkovaltuuston päätöksistä, jotka edellyttävät määräenemmistön </w:t>
      </w:r>
      <w:r w:rsidR="0033327B">
        <w:rPr>
          <w:rFonts w:ascii="Times New Roman" w:eastAsia="Times New Roman" w:hAnsi="Times New Roman" w:cs="Times New Roman"/>
          <w:sz w:val="24"/>
          <w:szCs w:val="24"/>
          <w:lang w:eastAsia="fi-FI"/>
        </w:rPr>
        <w:t xml:space="preserve">kannatusta </w:t>
      </w:r>
      <w:r w:rsidR="0033327B" w:rsidRPr="00DC2E12">
        <w:rPr>
          <w:rFonts w:ascii="Times New Roman" w:eastAsia="Times New Roman" w:hAnsi="Times New Roman" w:cs="Times New Roman"/>
          <w:sz w:val="24"/>
          <w:szCs w:val="24"/>
          <w:lang w:eastAsia="fi-FI"/>
        </w:rPr>
        <w:t>eli, että päätöstä kannattaa vähintään kaksi kolmasosaa läsnä olevista jäsenistä ja enemmän kuin puolen toimielimen kaikista jäsenistä.</w:t>
      </w:r>
      <w:r w:rsidRPr="00DC2E12">
        <w:rPr>
          <w:rFonts w:ascii="Times New Roman" w:eastAsia="Times New Roman" w:hAnsi="Times New Roman" w:cs="Times New Roman"/>
          <w:sz w:val="24"/>
          <w:szCs w:val="24"/>
          <w:lang w:eastAsia="fi-FI"/>
        </w:rPr>
        <w:t xml:space="preserve"> Säännökseen</w:t>
      </w:r>
      <w:r>
        <w:rPr>
          <w:rFonts w:ascii="Times New Roman" w:eastAsia="Times New Roman" w:hAnsi="Times New Roman" w:cs="Times New Roman"/>
          <w:sz w:val="24"/>
          <w:szCs w:val="24"/>
          <w:lang w:eastAsia="fi-FI"/>
        </w:rPr>
        <w:t xml:space="preserve"> ei esitetä sisällöllisiä muutoksia.</w:t>
      </w:r>
      <w:r w:rsidRPr="004E2FA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M</w:t>
      </w:r>
      <w:r w:rsidRPr="004E2FA6">
        <w:rPr>
          <w:rFonts w:ascii="Times New Roman" w:eastAsia="Times New Roman" w:hAnsi="Times New Roman" w:cs="Times New Roman"/>
          <w:sz w:val="24"/>
          <w:szCs w:val="24"/>
          <w:lang w:eastAsia="fi-FI"/>
        </w:rPr>
        <w:t>ääräenemmistöllä olisi hyväksyttävä esimerkiksi varsinainen rakentamispäätös, jonka tulee sisältää myös hankkeen suunnitelma. Urakkatarjousten ja muiden hankkeen toteuttamiseksi tarvittavien sopimusten hyväksyminen tapahtuisi yksinkertaisella enemmistöll</w:t>
      </w:r>
      <w:r w:rsidR="007A0BDF">
        <w:rPr>
          <w:rFonts w:ascii="Times New Roman" w:eastAsia="Times New Roman" w:hAnsi="Times New Roman" w:cs="Times New Roman"/>
          <w:sz w:val="24"/>
          <w:szCs w:val="24"/>
          <w:lang w:eastAsia="fi-FI"/>
        </w:rPr>
        <w:t>ä. Momentin 2 kohtaa sovellettaisiin esimerkiksi tilanteessa, jo</w:t>
      </w:r>
      <w:r w:rsidRPr="004E2FA6">
        <w:rPr>
          <w:rFonts w:ascii="Times New Roman" w:eastAsia="Times New Roman" w:hAnsi="Times New Roman" w:cs="Times New Roman"/>
          <w:sz w:val="24"/>
          <w:szCs w:val="24"/>
          <w:lang w:eastAsia="fi-FI"/>
        </w:rPr>
        <w:t xml:space="preserve">ssa seurakuntakeskuksen yhteydessä olevaa kirkkosalia on paikkakunnalla pidetty kirkkona, mutta koska sen rakentamisesta ei ole tehty päätöstä kirkkolain mukaisesti, se ei ole säännösten mukaan kirkko. Päätös tällaisen tilan muuttamisesta kirkoksi on tehtävä määräenemmistöllä. </w:t>
      </w:r>
    </w:p>
    <w:p w14:paraId="230B9463"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10C83148" w14:textId="77777777" w:rsidR="0058679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lastRenderedPageBreak/>
        <w:t xml:space="preserve">10 §. </w:t>
      </w:r>
      <w:r w:rsidRPr="004E2FA6">
        <w:rPr>
          <w:rFonts w:ascii="Times New Roman" w:eastAsia="Times New Roman" w:hAnsi="Times New Roman" w:cs="Times New Roman"/>
          <w:i/>
          <w:sz w:val="24"/>
          <w:szCs w:val="24"/>
          <w:lang w:eastAsia="fi-FI"/>
        </w:rPr>
        <w:t xml:space="preserve">Kirkkoneuvoston tehtävät. </w:t>
      </w:r>
      <w:r w:rsidRPr="004E2FA6">
        <w:rPr>
          <w:rFonts w:ascii="Times New Roman" w:eastAsia="Times New Roman" w:hAnsi="Times New Roman" w:cs="Times New Roman"/>
          <w:sz w:val="24"/>
          <w:szCs w:val="24"/>
          <w:lang w:eastAsia="fi-FI"/>
        </w:rPr>
        <w:t>Pykälä vastaa asiasisällöltään muutoin voimassa olevaa lakia, mutta osa kirkkoneuvoston tehtävistä ehdotetaan siirrettäväksi kirkkojärjestykseen. Sitä vastoin voimassa olevan kirkkojärjestyksen 7 luvun 9 §:n säännös siitä, että kirkkoneuvosto johtaa seurakunnan tiedotustoimintaa, ehdotetaan siirrettäväksi lakiin. Viranomaisten toiminnan julkisuudesta annettu laki edellyttää, että viranomainen tiedottaa toiminnastaan avoimesti. Viestinnän kenttä on nykyään niin monimuotoinen, että on tarkoituksenmukaista säätää tarkasti siitä, kuka viestinnästä vastaa. Kirkkoneuvoston tehtäviin kuuluvasta kirkkovaltuustossa käsiteltävien asioid</w:t>
      </w:r>
      <w:r>
        <w:rPr>
          <w:rFonts w:ascii="Times New Roman" w:eastAsia="Times New Roman" w:hAnsi="Times New Roman" w:cs="Times New Roman"/>
          <w:sz w:val="24"/>
          <w:szCs w:val="24"/>
          <w:lang w:eastAsia="fi-FI"/>
        </w:rPr>
        <w:t xml:space="preserve">en valmistelusta säädettäisiin </w:t>
      </w:r>
      <w:r w:rsidRPr="007A0BDF">
        <w:rPr>
          <w:rFonts w:ascii="Times New Roman" w:eastAsia="Times New Roman" w:hAnsi="Times New Roman" w:cs="Times New Roman"/>
          <w:sz w:val="24"/>
          <w:szCs w:val="24"/>
          <w:lang w:eastAsia="fi-FI"/>
        </w:rPr>
        <w:t>9 §:</w:t>
      </w:r>
      <w:proofErr w:type="spellStart"/>
      <w:r w:rsidRPr="007A0BDF">
        <w:rPr>
          <w:rFonts w:ascii="Times New Roman" w:eastAsia="Times New Roman" w:hAnsi="Times New Roman" w:cs="Times New Roman"/>
          <w:sz w:val="24"/>
          <w:szCs w:val="24"/>
          <w:lang w:eastAsia="fi-FI"/>
        </w:rPr>
        <w:t>ssä</w:t>
      </w:r>
      <w:proofErr w:type="spellEnd"/>
      <w:r w:rsidRPr="007A0BDF">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w:t>
      </w:r>
    </w:p>
    <w:p w14:paraId="0E484F18"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6B1743BC"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8E457C">
        <w:rPr>
          <w:rFonts w:ascii="Times New Roman" w:eastAsia="Times New Roman" w:hAnsi="Times New Roman" w:cs="Times New Roman"/>
          <w:sz w:val="24"/>
          <w:szCs w:val="24"/>
          <w:lang w:eastAsia="fi-FI"/>
        </w:rPr>
        <w:t>Voimassa oleva säännös siitä, että kirkkoneuvosto päättää kirkolliskokouksen määräämissä rajoissa kirkollisten kirjojen käyttöön ottamisesta, ehdotetaan poistettavaksi tarpeettomana. Kirkollisten kirjojen käyttöön hyväksymisestä ja käyttöön ottamisesta määräisi kirkolliskokous nykyistä kirkkolakia vastaavasti.</w:t>
      </w:r>
    </w:p>
    <w:p w14:paraId="070EF6E2"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768E866B" w14:textId="587C345D"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11 §</w:t>
      </w:r>
      <w:r w:rsidRPr="004E2FA6">
        <w:rPr>
          <w:rFonts w:ascii="Times New Roman" w:eastAsia="Times New Roman" w:hAnsi="Times New Roman" w:cs="Times New Roman"/>
          <w:b/>
          <w:sz w:val="24"/>
          <w:szCs w:val="24"/>
          <w:lang w:eastAsia="fi-FI"/>
        </w:rPr>
        <w:t>.</w:t>
      </w:r>
      <w:r w:rsidRPr="004E2FA6">
        <w:rPr>
          <w:rFonts w:ascii="Times New Roman" w:eastAsia="Times New Roman" w:hAnsi="Times New Roman" w:cs="Times New Roman"/>
          <w:i/>
          <w:sz w:val="24"/>
          <w:szCs w:val="24"/>
          <w:lang w:eastAsia="fi-FI"/>
        </w:rPr>
        <w:t xml:space="preserve"> Kirkkovaltuuston päätösten laillisuusvalvonta. </w:t>
      </w:r>
      <w:r w:rsidRPr="004E2FA6">
        <w:rPr>
          <w:rFonts w:ascii="Times New Roman" w:eastAsia="Times New Roman" w:hAnsi="Times New Roman" w:cs="Times New Roman"/>
          <w:sz w:val="24"/>
          <w:szCs w:val="24"/>
          <w:lang w:eastAsia="fi-FI"/>
        </w:rPr>
        <w:t xml:space="preserve">Kirkkoneuvostolla on velvollisuus valvoa kirkkovaltuuston päätösten laillisuutta. Pykälään ei enää ehdoteta sisällytettäväksi mainintaa </w:t>
      </w:r>
      <w:r w:rsidR="0026270E">
        <w:rPr>
          <w:rFonts w:ascii="Times New Roman" w:eastAsia="Times New Roman" w:hAnsi="Times New Roman" w:cs="Times New Roman"/>
          <w:sz w:val="24"/>
          <w:szCs w:val="24"/>
          <w:lang w:eastAsia="fi-FI"/>
        </w:rPr>
        <w:t xml:space="preserve">asian saattamisesta </w:t>
      </w:r>
      <w:r w:rsidRPr="004E2FA6">
        <w:rPr>
          <w:rFonts w:ascii="Times New Roman" w:eastAsia="Times New Roman" w:hAnsi="Times New Roman" w:cs="Times New Roman"/>
          <w:sz w:val="24"/>
          <w:szCs w:val="24"/>
          <w:lang w:eastAsia="fi-FI"/>
        </w:rPr>
        <w:t xml:space="preserve">hallinto-oikeuden </w:t>
      </w:r>
      <w:r w:rsidR="0026270E">
        <w:rPr>
          <w:rFonts w:ascii="Times New Roman" w:eastAsia="Times New Roman" w:hAnsi="Times New Roman" w:cs="Times New Roman"/>
          <w:sz w:val="24"/>
          <w:szCs w:val="24"/>
          <w:lang w:eastAsia="fi-FI"/>
        </w:rPr>
        <w:t xml:space="preserve">ratkaistavaksi, jos kirkkovaltuusto pysyy päätöksessään. Asia voidaan saattaa hallinto-oikeuden ratkaistavaksi hakemalla päätökseen muutosta. Jos lainvastaisena pidettävä päätös on saavuttanut lainvoiman, voidaan sen purkamista hakea korkeimmalta hallinto-oikeudelta </w:t>
      </w:r>
      <w:r w:rsidR="002219B6">
        <w:rPr>
          <w:rFonts w:ascii="Times New Roman" w:eastAsia="Times New Roman" w:hAnsi="Times New Roman" w:cs="Times New Roman"/>
          <w:sz w:val="24"/>
          <w:szCs w:val="24"/>
          <w:lang w:eastAsia="fi-FI"/>
        </w:rPr>
        <w:t xml:space="preserve">hallintolainkäyttölain mukaisesti. </w:t>
      </w:r>
    </w:p>
    <w:p w14:paraId="54C7B247" w14:textId="77777777" w:rsidR="00586796" w:rsidRPr="004E2FA6" w:rsidRDefault="00586796" w:rsidP="00586796">
      <w:pPr>
        <w:spacing w:after="0" w:line="240" w:lineRule="auto"/>
        <w:jc w:val="both"/>
        <w:rPr>
          <w:rFonts w:ascii="Times New Roman" w:eastAsia="Times New Roman" w:hAnsi="Times New Roman" w:cs="Times New Roman"/>
          <w:i/>
          <w:sz w:val="24"/>
          <w:szCs w:val="24"/>
          <w:lang w:eastAsia="fi-FI"/>
        </w:rPr>
      </w:pPr>
    </w:p>
    <w:p w14:paraId="0C0F2DEE" w14:textId="77777777" w:rsidR="00586796" w:rsidRPr="004E2FA6" w:rsidRDefault="00586796" w:rsidP="00586796">
      <w:pPr>
        <w:spacing w:after="0" w:line="240" w:lineRule="auto"/>
        <w:jc w:val="both"/>
        <w:rPr>
          <w:rFonts w:ascii="Times New Roman" w:eastAsia="Times New Roman" w:hAnsi="Times New Roman" w:cs="Times New Roman"/>
          <w:i/>
          <w:sz w:val="24"/>
          <w:szCs w:val="24"/>
          <w:lang w:eastAsia="fi-FI"/>
        </w:rPr>
      </w:pPr>
      <w:r w:rsidRPr="004E2FA6">
        <w:rPr>
          <w:rFonts w:ascii="Times New Roman" w:eastAsia="Times New Roman" w:hAnsi="Times New Roman" w:cs="Times New Roman"/>
          <w:i/>
          <w:sz w:val="24"/>
          <w:szCs w:val="24"/>
          <w:lang w:eastAsia="fi-FI"/>
        </w:rPr>
        <w:t>Seurakuntayhtymä ja seurakuntien yhteistoiminta</w:t>
      </w:r>
    </w:p>
    <w:p w14:paraId="6421E130" w14:textId="77777777" w:rsidR="00446999" w:rsidRDefault="00446999" w:rsidP="00446999">
      <w:pPr>
        <w:spacing w:after="0" w:line="240" w:lineRule="auto"/>
        <w:jc w:val="both"/>
        <w:rPr>
          <w:rFonts w:ascii="Times New Roman" w:eastAsia="Times New Roman" w:hAnsi="Times New Roman" w:cs="Times New Roman"/>
          <w:i/>
          <w:sz w:val="24"/>
          <w:szCs w:val="24"/>
          <w:lang w:eastAsia="fi-FI"/>
        </w:rPr>
      </w:pPr>
    </w:p>
    <w:p w14:paraId="68F603E2" w14:textId="5B5DD140"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12 §</w:t>
      </w:r>
      <w:r w:rsidRPr="004E2FA6">
        <w:rPr>
          <w:rFonts w:ascii="Times New Roman" w:eastAsia="Times New Roman" w:hAnsi="Times New Roman" w:cs="Times New Roman"/>
          <w:b/>
          <w:sz w:val="24"/>
          <w:szCs w:val="24"/>
          <w:lang w:eastAsia="fi-FI"/>
        </w:rPr>
        <w:t>.</w:t>
      </w:r>
      <w:r w:rsidRPr="004E2FA6">
        <w:rPr>
          <w:rFonts w:ascii="Times New Roman" w:eastAsia="Times New Roman" w:hAnsi="Times New Roman" w:cs="Times New Roman"/>
          <w:i/>
          <w:sz w:val="24"/>
          <w:szCs w:val="24"/>
          <w:lang w:eastAsia="fi-FI"/>
        </w:rPr>
        <w:t xml:space="preserve"> Seurakuntayhtymän</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perustaminen. </w:t>
      </w:r>
      <w:r>
        <w:rPr>
          <w:rFonts w:ascii="Times New Roman" w:eastAsia="Times New Roman" w:hAnsi="Times New Roman" w:cs="Times New Roman"/>
          <w:sz w:val="24"/>
          <w:szCs w:val="24"/>
          <w:lang w:eastAsia="fi-FI"/>
        </w:rPr>
        <w:t>Pykälässä sääde</w:t>
      </w:r>
      <w:r w:rsidRPr="004E2FA6">
        <w:rPr>
          <w:rFonts w:ascii="Times New Roman" w:eastAsia="Times New Roman" w:hAnsi="Times New Roman" w:cs="Times New Roman"/>
          <w:sz w:val="24"/>
          <w:szCs w:val="24"/>
          <w:lang w:eastAsia="fi-FI"/>
        </w:rPr>
        <w:t>tä</w:t>
      </w:r>
      <w:r>
        <w:rPr>
          <w:rFonts w:ascii="Times New Roman" w:eastAsia="Times New Roman" w:hAnsi="Times New Roman" w:cs="Times New Roman"/>
          <w:sz w:val="24"/>
          <w:szCs w:val="24"/>
          <w:lang w:eastAsia="fi-FI"/>
        </w:rPr>
        <w:t>ä</w:t>
      </w:r>
      <w:r w:rsidRPr="004E2FA6">
        <w:rPr>
          <w:rFonts w:ascii="Times New Roman" w:eastAsia="Times New Roman" w:hAnsi="Times New Roman" w:cs="Times New Roman"/>
          <w:sz w:val="24"/>
          <w:szCs w:val="24"/>
          <w:lang w:eastAsia="fi-FI"/>
        </w:rPr>
        <w:t>n seurakuntayhtymän perustamis</w:t>
      </w:r>
      <w:r>
        <w:rPr>
          <w:rFonts w:ascii="Times New Roman" w:eastAsia="Times New Roman" w:hAnsi="Times New Roman" w:cs="Times New Roman"/>
          <w:sz w:val="24"/>
          <w:szCs w:val="24"/>
          <w:lang w:eastAsia="fi-FI"/>
        </w:rPr>
        <w:t xml:space="preserve">menettelystä. Säännöksessä on otettu huomioon mahdollisuus siihen, että myös olemassa oleva seurakuntayhtymä voi liittyä uuteen perustettavaan seurakuntayhtymään. </w:t>
      </w:r>
      <w:r w:rsidRPr="004E2FA6">
        <w:rPr>
          <w:rFonts w:ascii="Times New Roman" w:eastAsia="Times New Roman" w:hAnsi="Times New Roman" w:cs="Times New Roman"/>
          <w:sz w:val="24"/>
          <w:szCs w:val="24"/>
          <w:lang w:eastAsia="fi-FI"/>
        </w:rPr>
        <w:t>Pykälään ehdotetaan lisättäväksi säännös, jonka mukaan seurakuntayhtymä voi liittyä uuteen perustettavaan s</w:t>
      </w:r>
      <w:r>
        <w:rPr>
          <w:rFonts w:ascii="Times New Roman" w:eastAsia="Times New Roman" w:hAnsi="Times New Roman" w:cs="Times New Roman"/>
          <w:sz w:val="24"/>
          <w:szCs w:val="24"/>
          <w:lang w:eastAsia="fi-FI"/>
        </w:rPr>
        <w:t>eurakuntayhtymään, jolloin olemassa oleva</w:t>
      </w:r>
      <w:r w:rsidRPr="004E2FA6">
        <w:rPr>
          <w:rFonts w:ascii="Times New Roman" w:eastAsia="Times New Roman" w:hAnsi="Times New Roman" w:cs="Times New Roman"/>
          <w:sz w:val="24"/>
          <w:szCs w:val="24"/>
          <w:lang w:eastAsia="fi-FI"/>
        </w:rPr>
        <w:t xml:space="preserve"> seurakuntayhtymä lakkaa. Lisäys katsotaan tarpeelliseksi, koska kunnan alueella voi olla vain yksi seurakuntayhtymä. Ehdotetussa </w:t>
      </w:r>
      <w:r w:rsidRPr="00DC2E12">
        <w:rPr>
          <w:rFonts w:ascii="Times New Roman" w:eastAsia="Times New Roman" w:hAnsi="Times New Roman" w:cs="Times New Roman"/>
          <w:sz w:val="24"/>
          <w:szCs w:val="24"/>
          <w:lang w:eastAsia="fi-FI"/>
        </w:rPr>
        <w:t>kirkkojärjestyksen 3 luvun 5</w:t>
      </w:r>
      <w:r w:rsidR="000E4851" w:rsidRPr="00DC2E12">
        <w:rPr>
          <w:rFonts w:ascii="Times New Roman" w:eastAsia="Times New Roman" w:hAnsi="Times New Roman" w:cs="Times New Roman"/>
          <w:sz w:val="24"/>
          <w:szCs w:val="24"/>
          <w:lang w:eastAsia="fi-FI"/>
        </w:rPr>
        <w:t>0</w:t>
      </w:r>
      <w:r w:rsidRPr="00DC2E12">
        <w:rPr>
          <w:rFonts w:ascii="Times New Roman" w:eastAsia="Times New Roman" w:hAnsi="Times New Roman" w:cs="Times New Roman"/>
          <w:sz w:val="24"/>
          <w:szCs w:val="24"/>
          <w:lang w:eastAsia="fi-FI"/>
        </w:rPr>
        <w:t xml:space="preserve"> §:ssä edellytetään, että yhteisen kirkkovaltuuston on kuultava seurakuntaneuvostoja ennen perussäännön muuttamista. Muutoin perussäännön valmistelemisesta ja sisällöstä säädettäisiin kirkkojärjestyksen </w:t>
      </w:r>
      <w:r w:rsidR="000E4851" w:rsidRPr="00DC2E12">
        <w:rPr>
          <w:rFonts w:ascii="Times New Roman" w:eastAsia="Times New Roman" w:hAnsi="Times New Roman" w:cs="Times New Roman"/>
          <w:sz w:val="24"/>
          <w:szCs w:val="24"/>
          <w:lang w:eastAsia="fi-FI"/>
        </w:rPr>
        <w:t>3 luvun 40 ja 41</w:t>
      </w:r>
      <w:r w:rsidRPr="00DC2E12">
        <w:rPr>
          <w:rFonts w:ascii="Times New Roman" w:eastAsia="Times New Roman" w:hAnsi="Times New Roman" w:cs="Times New Roman"/>
          <w:sz w:val="24"/>
          <w:szCs w:val="24"/>
          <w:lang w:eastAsia="fi-FI"/>
        </w:rPr>
        <w:t xml:space="preserve">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 Olemassa olevan seurakuntayhtymän pur</w:t>
      </w:r>
      <w:r>
        <w:rPr>
          <w:rFonts w:ascii="Times New Roman" w:eastAsia="Times New Roman" w:hAnsi="Times New Roman" w:cs="Times New Roman"/>
          <w:sz w:val="24"/>
          <w:szCs w:val="24"/>
          <w:lang w:eastAsia="fi-FI"/>
        </w:rPr>
        <w:t>kamisesta tai lakkaamisesta ehdotetaan säädettäväksi 14 §:</w:t>
      </w:r>
      <w:proofErr w:type="spellStart"/>
      <w:r>
        <w:rPr>
          <w:rFonts w:ascii="Times New Roman" w:eastAsia="Times New Roman" w:hAnsi="Times New Roman" w:cs="Times New Roman"/>
          <w:sz w:val="24"/>
          <w:szCs w:val="24"/>
          <w:lang w:eastAsia="fi-FI"/>
        </w:rPr>
        <w:t>ssä</w:t>
      </w:r>
      <w:proofErr w:type="spellEnd"/>
      <w:r>
        <w:rPr>
          <w:rFonts w:ascii="Times New Roman" w:eastAsia="Times New Roman" w:hAnsi="Times New Roman" w:cs="Times New Roman"/>
          <w:sz w:val="24"/>
          <w:szCs w:val="24"/>
          <w:lang w:eastAsia="fi-FI"/>
        </w:rPr>
        <w:t>.</w:t>
      </w:r>
    </w:p>
    <w:p w14:paraId="02C8EB46"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40FFE2CC" w14:textId="07EFE5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Pääsäännöstä poiketen seurakuntayhtymän perussäännössä voi</w:t>
      </w:r>
      <w:r>
        <w:rPr>
          <w:rFonts w:ascii="Times New Roman" w:eastAsia="Times New Roman" w:hAnsi="Times New Roman" w:cs="Times New Roman"/>
          <w:sz w:val="24"/>
          <w:szCs w:val="24"/>
          <w:lang w:eastAsia="fi-FI"/>
        </w:rPr>
        <w:t>daan</w:t>
      </w:r>
      <w:r w:rsidRPr="004E2FA6">
        <w:rPr>
          <w:rFonts w:ascii="Times New Roman" w:eastAsia="Times New Roman" w:hAnsi="Times New Roman" w:cs="Times New Roman"/>
          <w:sz w:val="24"/>
          <w:szCs w:val="24"/>
          <w:lang w:eastAsia="fi-FI"/>
        </w:rPr>
        <w:t xml:space="preserve"> edelleen määrätä, että siinä mainittu seurakunnan omaisuus pysyy seurakunnan omistuksessa tai hallinnassa taikka että seurakunta vastaa perussäännössä mainitusta velvoitteesta.</w:t>
      </w:r>
      <w:r>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sz w:val="24"/>
          <w:szCs w:val="24"/>
          <w:lang w:eastAsia="fi-FI"/>
        </w:rPr>
        <w:t>Seurakunnan omistukseen voidaan jättää sen koko omaisuus tai tietty osa si</w:t>
      </w:r>
      <w:r w:rsidR="00303DDF">
        <w:rPr>
          <w:rFonts w:ascii="Times New Roman" w:eastAsia="Times New Roman" w:hAnsi="Times New Roman" w:cs="Times New Roman"/>
          <w:sz w:val="24"/>
          <w:szCs w:val="24"/>
          <w:lang w:eastAsia="fi-FI"/>
        </w:rPr>
        <w:t>itä, esimerkiksi testamentilla tai lahjana saatu omaisuus</w:t>
      </w:r>
      <w:r w:rsidR="00B955F5">
        <w:rPr>
          <w:rFonts w:ascii="Times New Roman" w:eastAsia="Times New Roman" w:hAnsi="Times New Roman" w:cs="Times New Roman"/>
          <w:sz w:val="24"/>
          <w:szCs w:val="24"/>
          <w:lang w:eastAsia="fi-FI"/>
        </w:rPr>
        <w:t>.</w:t>
      </w:r>
    </w:p>
    <w:p w14:paraId="70F68111"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33AC82F4" w14:textId="01EEDD29"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13 §</w:t>
      </w:r>
      <w:r w:rsidRPr="004E2FA6">
        <w:rPr>
          <w:rFonts w:ascii="Times New Roman" w:eastAsia="Times New Roman" w:hAnsi="Times New Roman" w:cs="Times New Roman"/>
          <w:b/>
          <w:sz w:val="24"/>
          <w:szCs w:val="24"/>
          <w:lang w:eastAsia="fi-FI"/>
        </w:rPr>
        <w:t>.</w:t>
      </w:r>
      <w:r w:rsidRPr="004E2FA6">
        <w:rPr>
          <w:rFonts w:ascii="Times New Roman" w:eastAsia="Times New Roman" w:hAnsi="Times New Roman" w:cs="Times New Roman"/>
          <w:i/>
          <w:sz w:val="24"/>
          <w:szCs w:val="24"/>
          <w:lang w:eastAsia="fi-FI"/>
        </w:rPr>
        <w:t xml:space="preserve"> Päätöksen alistaminen kirkkohallitukselle. </w:t>
      </w:r>
      <w:r w:rsidRPr="004E2FA6">
        <w:rPr>
          <w:rFonts w:ascii="Times New Roman" w:eastAsia="Times New Roman" w:hAnsi="Times New Roman" w:cs="Times New Roman"/>
          <w:sz w:val="24"/>
          <w:szCs w:val="24"/>
          <w:lang w:eastAsia="fi-FI"/>
        </w:rPr>
        <w:t xml:space="preserve">Pykälässä ehdotetaan säädettäväksi kirkkohallituksen ratkaisuvallasta seurakuntayhtymiä koskevissa päätöksissä. Alistus kirkkohallitukselle ehdotetaan säilytettäväksi, koska </w:t>
      </w:r>
      <w:r w:rsidR="00C93098">
        <w:rPr>
          <w:rFonts w:ascii="Times New Roman" w:eastAsia="Times New Roman" w:hAnsi="Times New Roman" w:cs="Times New Roman"/>
          <w:sz w:val="24"/>
          <w:szCs w:val="24"/>
          <w:lang w:eastAsia="fi-FI"/>
        </w:rPr>
        <w:t>seurakuntayhtymän perustamiseen</w:t>
      </w:r>
      <w:r w:rsidRPr="004E2FA6">
        <w:rPr>
          <w:rFonts w:ascii="Times New Roman" w:eastAsia="Times New Roman" w:hAnsi="Times New Roman" w:cs="Times New Roman"/>
          <w:sz w:val="24"/>
          <w:szCs w:val="24"/>
          <w:lang w:eastAsia="fi-FI"/>
        </w:rPr>
        <w:t xml:space="preserve"> liittyy usein vastakkaisia etuja.</w:t>
      </w:r>
    </w:p>
    <w:p w14:paraId="3BC26290"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7C28921E"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Pykälän 2 momentin mukaan kirkkohallitus ei saisi ilman erityistä syytä poiketa seurakuntien ja seurakuntayhtymien omaisuuden siirtoa koskevasta sopimuksesta. Erityisenä syynä voidaan pitää esimerkiksi sopimuksen ilmeistä epätarkoituksenmukaisuutta. Sopimuksen tarkoituksenmukaisuus on harkittava tapauskohtaisesti. Yleisten sopimusoikeudellisten periaatteiden mukaisesti sopimuksessa ei saa siirtää vastuuta velasta tai muusta sitoumuksesta ilman velkojan tai oikeudenhaltijan suostumusta. </w:t>
      </w:r>
    </w:p>
    <w:p w14:paraId="2B4C02C2"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3B7A940A" w14:textId="0A09A1FD"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lastRenderedPageBreak/>
        <w:t>Pykälän 3 momentissa mainitut perussäännön muutosta koskevat yhteisen kirkkovaltuuston päätökset alistettaisiin kirkkohallitukselle vain, jos päätöstä ei ole tehty yksimielisesti</w:t>
      </w:r>
      <w:r w:rsidR="004B2FF5">
        <w:rPr>
          <w:rFonts w:ascii="Times New Roman" w:eastAsia="Times New Roman" w:hAnsi="Times New Roman" w:cs="Times New Roman"/>
          <w:sz w:val="24"/>
          <w:szCs w:val="24"/>
          <w:lang w:eastAsia="fi-FI"/>
        </w:rPr>
        <w:t xml:space="preserve"> ja se koskisi säännöksessä määriteltyjä asioita. </w:t>
      </w:r>
      <w:r w:rsidRPr="00013BF2">
        <w:rPr>
          <w:rFonts w:ascii="Times New Roman" w:eastAsia="Times New Roman" w:hAnsi="Times New Roman" w:cs="Times New Roman"/>
          <w:sz w:val="24"/>
          <w:szCs w:val="24"/>
          <w:lang w:eastAsia="fi-FI"/>
        </w:rPr>
        <w:t>Perussäännön</w:t>
      </w:r>
      <w:r>
        <w:rPr>
          <w:rFonts w:ascii="Times New Roman" w:eastAsia="Times New Roman" w:hAnsi="Times New Roman" w:cs="Times New Roman"/>
          <w:sz w:val="24"/>
          <w:szCs w:val="24"/>
          <w:lang w:eastAsia="fi-FI"/>
        </w:rPr>
        <w:t xml:space="preserve"> muuttamista </w:t>
      </w:r>
      <w:r w:rsidRPr="00013BF2">
        <w:rPr>
          <w:rFonts w:ascii="Times New Roman" w:eastAsia="Times New Roman" w:hAnsi="Times New Roman" w:cs="Times New Roman"/>
          <w:sz w:val="24"/>
          <w:szCs w:val="24"/>
          <w:lang w:eastAsia="fi-FI"/>
        </w:rPr>
        <w:t>koskevan päätöksen tekemiseen vaaditaan</w:t>
      </w:r>
      <w:r w:rsidR="00375450">
        <w:rPr>
          <w:rFonts w:ascii="Times New Roman" w:eastAsia="Times New Roman" w:hAnsi="Times New Roman" w:cs="Times New Roman"/>
          <w:sz w:val="24"/>
          <w:szCs w:val="24"/>
          <w:lang w:eastAsia="fi-FI"/>
        </w:rPr>
        <w:t xml:space="preserve"> pääsääntöisesti ehdotetun 9</w:t>
      </w:r>
      <w:r w:rsidR="004B2FF5">
        <w:rPr>
          <w:rFonts w:ascii="Times New Roman" w:eastAsia="Times New Roman" w:hAnsi="Times New Roman" w:cs="Times New Roman"/>
          <w:sz w:val="24"/>
          <w:szCs w:val="24"/>
          <w:lang w:eastAsia="fi-FI"/>
        </w:rPr>
        <w:t xml:space="preserve"> §:n </w:t>
      </w:r>
      <w:r w:rsidR="00375450">
        <w:rPr>
          <w:rFonts w:ascii="Times New Roman" w:eastAsia="Times New Roman" w:hAnsi="Times New Roman" w:cs="Times New Roman"/>
          <w:sz w:val="24"/>
          <w:szCs w:val="24"/>
          <w:lang w:eastAsia="fi-FI"/>
        </w:rPr>
        <w:t>2</w:t>
      </w:r>
      <w:r w:rsidR="00B500F5">
        <w:rPr>
          <w:rFonts w:ascii="Times New Roman" w:eastAsia="Times New Roman" w:hAnsi="Times New Roman" w:cs="Times New Roman"/>
          <w:sz w:val="24"/>
          <w:szCs w:val="24"/>
          <w:lang w:eastAsia="fi-FI"/>
        </w:rPr>
        <w:t xml:space="preserve"> momentin </w:t>
      </w:r>
      <w:r w:rsidR="004B2FF5">
        <w:rPr>
          <w:rFonts w:ascii="Times New Roman" w:eastAsia="Times New Roman" w:hAnsi="Times New Roman" w:cs="Times New Roman"/>
          <w:sz w:val="24"/>
          <w:szCs w:val="24"/>
          <w:lang w:eastAsia="fi-FI"/>
        </w:rPr>
        <w:t>mukainen määräen</w:t>
      </w:r>
      <w:r w:rsidR="00E24D3D">
        <w:rPr>
          <w:rFonts w:ascii="Times New Roman" w:eastAsia="Times New Roman" w:hAnsi="Times New Roman" w:cs="Times New Roman"/>
          <w:sz w:val="24"/>
          <w:szCs w:val="24"/>
          <w:lang w:eastAsia="fi-FI"/>
        </w:rPr>
        <w:t xml:space="preserve">emmistö eli että </w:t>
      </w:r>
      <w:r>
        <w:rPr>
          <w:rFonts w:ascii="Times New Roman" w:eastAsia="Times New Roman" w:hAnsi="Times New Roman" w:cs="Times New Roman"/>
          <w:sz w:val="24"/>
          <w:szCs w:val="24"/>
          <w:lang w:eastAsia="fi-FI"/>
        </w:rPr>
        <w:t>kaksi kolmasosaa kokouksessa</w:t>
      </w:r>
      <w:r w:rsidRPr="00013BF2">
        <w:rPr>
          <w:rFonts w:ascii="Times New Roman" w:eastAsia="Times New Roman" w:hAnsi="Times New Roman" w:cs="Times New Roman"/>
          <w:sz w:val="24"/>
          <w:szCs w:val="24"/>
          <w:lang w:eastAsia="fi-FI"/>
        </w:rPr>
        <w:t xml:space="preserve"> saapuvilla olevista ja enemmän kuin puolet kaikista yhteisen kirkkovaltuuston jäsenistä sitä kannattaa.</w:t>
      </w:r>
    </w:p>
    <w:p w14:paraId="1E129B27"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688E294F" w14:textId="06486711"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14</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Seurakuntayhtymän purkaminen tai lakkaaminen. </w:t>
      </w:r>
      <w:r w:rsidRPr="004E2FA6">
        <w:rPr>
          <w:rFonts w:ascii="Times New Roman" w:eastAsia="Times New Roman" w:hAnsi="Times New Roman" w:cs="Times New Roman"/>
          <w:sz w:val="24"/>
          <w:szCs w:val="24"/>
          <w:lang w:eastAsia="fi-FI"/>
        </w:rPr>
        <w:t>Vapaaehtoinen seurakuntayhtymä voitaisiin purkaa yhteisen kirkkovaltuuston päätöksellä.</w:t>
      </w:r>
      <w:r w:rsidR="00801E24">
        <w:rPr>
          <w:rFonts w:ascii="Times New Roman" w:eastAsia="Times New Roman" w:hAnsi="Times New Roman" w:cs="Times New Roman"/>
          <w:sz w:val="24"/>
          <w:szCs w:val="24"/>
          <w:lang w:eastAsia="fi-FI"/>
        </w:rPr>
        <w:t xml:space="preserve"> Kun kyse on samalla perussäännön purkamisesta, p</w:t>
      </w:r>
      <w:r w:rsidR="00183951">
        <w:rPr>
          <w:rFonts w:ascii="Times New Roman" w:eastAsia="Times New Roman" w:hAnsi="Times New Roman" w:cs="Times New Roman"/>
          <w:sz w:val="24"/>
          <w:szCs w:val="24"/>
          <w:lang w:eastAsia="fi-FI"/>
        </w:rPr>
        <w:t>äätös on tehtävä 9 §:n 2</w:t>
      </w:r>
      <w:r w:rsidR="001C7574">
        <w:rPr>
          <w:rFonts w:ascii="Times New Roman" w:eastAsia="Times New Roman" w:hAnsi="Times New Roman" w:cs="Times New Roman"/>
          <w:sz w:val="24"/>
          <w:szCs w:val="24"/>
          <w:lang w:eastAsia="fi-FI"/>
        </w:rPr>
        <w:t xml:space="preserve"> momentissa </w:t>
      </w:r>
      <w:r>
        <w:rPr>
          <w:rFonts w:ascii="Times New Roman" w:eastAsia="Times New Roman" w:hAnsi="Times New Roman" w:cs="Times New Roman"/>
          <w:sz w:val="24"/>
          <w:szCs w:val="24"/>
          <w:lang w:eastAsia="fi-FI"/>
        </w:rPr>
        <w:t>säädetyllä määräenemmistöllä.</w:t>
      </w:r>
      <w:r w:rsidRPr="004E2FA6">
        <w:rPr>
          <w:rFonts w:ascii="Times New Roman" w:eastAsia="Times New Roman" w:hAnsi="Times New Roman" w:cs="Times New Roman"/>
          <w:sz w:val="24"/>
          <w:szCs w:val="24"/>
          <w:lang w:eastAsia="fi-FI"/>
        </w:rPr>
        <w:t xml:space="preserve"> Yleisten sopimusoikeudellisten periaatteiden mukaisesti seurakuntayhtymää purettaessa vastuuta velasta tai muusta sitoumuksesta ei saa siirtää ilman velkojan tai oikeudenhaltijan suostumusta.</w:t>
      </w:r>
    </w:p>
    <w:p w14:paraId="4AD6F65E"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30D3A832"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Kun seurakuntayhtymään kuuluvat seurakunnat yhdistetään yhdeksi seurakunnaksi, seurakuntayhtymä lakkaa. Seurakuntayhtymän varat ja velvoitteet siirtyvät uudelle seurakunnalle. Siirtyvän omaisuuden saantokirja on seurakuntajaon muutoksen yhteydessä laadittu omaisuusluettelo.</w:t>
      </w:r>
    </w:p>
    <w:p w14:paraId="33B64DC4"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42E8609A" w14:textId="77777777" w:rsidR="0058679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Pykälän 3 momenttiin ehdotetaan uutta säännöstä tilanteeseen, jossa kuntajaon muuttuessa useita seurakuntayhtymiä tulee saman kunnan alueelle. Perussäännössä olisi tällöin määrättävä, mikä tai mitkä seurakuntayhtymät lakkaavat.</w:t>
      </w:r>
    </w:p>
    <w:p w14:paraId="73D214F8"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67CED700" w14:textId="08A5C673" w:rsidR="00586796" w:rsidRPr="00DC2E12" w:rsidRDefault="00586796" w:rsidP="00446999">
      <w:pPr>
        <w:spacing w:after="0" w:line="240" w:lineRule="auto"/>
        <w:jc w:val="both"/>
        <w:rPr>
          <w:rFonts w:ascii="Times New Roman" w:eastAsia="Times New Roman" w:hAnsi="Times New Roman" w:cs="Times New Roman"/>
          <w:sz w:val="24"/>
          <w:szCs w:val="24"/>
          <w:lang w:eastAsia="fi-FI"/>
        </w:rPr>
      </w:pPr>
      <w:r w:rsidRPr="00DA37B2">
        <w:rPr>
          <w:rFonts w:ascii="Times New Roman" w:eastAsia="Times New Roman" w:hAnsi="Times New Roman" w:cs="Times New Roman"/>
          <w:sz w:val="24"/>
          <w:szCs w:val="24"/>
          <w:lang w:eastAsia="fi-FI"/>
        </w:rPr>
        <w:t>Pykälän 4 momentin viittaussää</w:t>
      </w:r>
      <w:r w:rsidR="00593FD5">
        <w:rPr>
          <w:rFonts w:ascii="Times New Roman" w:eastAsia="Times New Roman" w:hAnsi="Times New Roman" w:cs="Times New Roman"/>
          <w:sz w:val="24"/>
          <w:szCs w:val="24"/>
          <w:lang w:eastAsia="fi-FI"/>
        </w:rPr>
        <w:t>nnöksellä tarkoitettaisiin</w:t>
      </w:r>
      <w:r w:rsidRPr="00DA37B2">
        <w:rPr>
          <w:rFonts w:ascii="Times New Roman" w:eastAsia="Times New Roman" w:hAnsi="Times New Roman" w:cs="Times New Roman"/>
          <w:sz w:val="24"/>
          <w:szCs w:val="24"/>
          <w:lang w:eastAsia="fi-FI"/>
        </w:rPr>
        <w:t xml:space="preserve"> </w:t>
      </w:r>
      <w:r w:rsidR="001C7574">
        <w:rPr>
          <w:rFonts w:ascii="Times New Roman" w:eastAsia="Times New Roman" w:hAnsi="Times New Roman" w:cs="Times New Roman"/>
          <w:sz w:val="24"/>
          <w:szCs w:val="24"/>
          <w:lang w:eastAsia="fi-FI"/>
        </w:rPr>
        <w:t xml:space="preserve">ehdotettuja </w:t>
      </w:r>
      <w:r w:rsidRPr="00DC2E12">
        <w:rPr>
          <w:rFonts w:ascii="Times New Roman" w:eastAsia="Times New Roman" w:hAnsi="Times New Roman" w:cs="Times New Roman"/>
          <w:sz w:val="24"/>
          <w:szCs w:val="24"/>
          <w:lang w:eastAsia="fi-FI"/>
        </w:rPr>
        <w:t>2 luvun 18 ja 19 §:</w:t>
      </w:r>
      <w:proofErr w:type="spellStart"/>
      <w:r w:rsidRPr="00DC2E12">
        <w:rPr>
          <w:rFonts w:ascii="Times New Roman" w:eastAsia="Times New Roman" w:hAnsi="Times New Roman" w:cs="Times New Roman"/>
          <w:sz w:val="24"/>
          <w:szCs w:val="24"/>
          <w:lang w:eastAsia="fi-FI"/>
        </w:rPr>
        <w:t>ää</w:t>
      </w:r>
      <w:proofErr w:type="spellEnd"/>
      <w:r w:rsidRPr="00DC2E12">
        <w:rPr>
          <w:rFonts w:ascii="Times New Roman" w:eastAsia="Times New Roman" w:hAnsi="Times New Roman" w:cs="Times New Roman"/>
          <w:sz w:val="24"/>
          <w:szCs w:val="24"/>
          <w:lang w:eastAsia="fi-FI"/>
        </w:rPr>
        <w:t xml:space="preserve">. </w:t>
      </w:r>
    </w:p>
    <w:p w14:paraId="5D7B53D8" w14:textId="77777777" w:rsidR="00446999" w:rsidRPr="00DC2E12" w:rsidRDefault="00446999" w:rsidP="00446999">
      <w:pPr>
        <w:spacing w:after="0" w:line="240" w:lineRule="auto"/>
        <w:jc w:val="both"/>
        <w:rPr>
          <w:rFonts w:ascii="Times New Roman" w:eastAsia="Times New Roman" w:hAnsi="Times New Roman" w:cs="Times New Roman"/>
          <w:b/>
          <w:sz w:val="24"/>
          <w:szCs w:val="24"/>
          <w:lang w:eastAsia="fi-FI"/>
        </w:rPr>
      </w:pPr>
    </w:p>
    <w:p w14:paraId="41D8FDDD" w14:textId="1D945C65" w:rsidR="00B74B67" w:rsidRDefault="00586796" w:rsidP="00446999">
      <w:pPr>
        <w:spacing w:after="0" w:line="240" w:lineRule="auto"/>
        <w:jc w:val="both"/>
        <w:rPr>
          <w:rFonts w:ascii="Times New Roman" w:eastAsia="Times New Roman" w:hAnsi="Times New Roman" w:cs="Times New Roman"/>
          <w:sz w:val="24"/>
          <w:szCs w:val="24"/>
          <w:lang w:eastAsia="fi-FI"/>
        </w:rPr>
      </w:pPr>
      <w:r w:rsidRPr="00DC2E12">
        <w:rPr>
          <w:rFonts w:ascii="Times New Roman" w:eastAsia="Times New Roman" w:hAnsi="Times New Roman" w:cs="Times New Roman"/>
          <w:b/>
          <w:sz w:val="24"/>
          <w:szCs w:val="24"/>
          <w:lang w:eastAsia="fi-FI"/>
        </w:rPr>
        <w:t>15 §.</w:t>
      </w:r>
      <w:r w:rsidRPr="00DC2E12">
        <w:rPr>
          <w:rFonts w:ascii="Times New Roman" w:eastAsia="Times New Roman" w:hAnsi="Times New Roman" w:cs="Times New Roman"/>
          <w:i/>
          <w:sz w:val="24"/>
          <w:szCs w:val="24"/>
          <w:lang w:eastAsia="fi-FI"/>
        </w:rPr>
        <w:t xml:space="preserve"> Seurakuntayhtymän tehtävät. </w:t>
      </w:r>
      <w:r w:rsidRPr="00DC2E12">
        <w:rPr>
          <w:rFonts w:ascii="Times New Roman" w:eastAsia="Times New Roman" w:hAnsi="Times New Roman" w:cs="Times New Roman"/>
          <w:sz w:val="24"/>
          <w:szCs w:val="24"/>
          <w:lang w:eastAsia="fi-FI"/>
        </w:rPr>
        <w:t xml:space="preserve">Pykälän 1 momentissa säädettäisiin niistä tehtävistä, jotka seurakuntayhtymän on aina hoidettava seurakuntien puolesta. </w:t>
      </w:r>
      <w:r w:rsidR="00626676">
        <w:rPr>
          <w:rFonts w:ascii="Times New Roman" w:eastAsia="Times New Roman" w:hAnsi="Times New Roman" w:cs="Times New Roman"/>
          <w:sz w:val="24"/>
          <w:szCs w:val="24"/>
          <w:lang w:eastAsia="fi-FI"/>
        </w:rPr>
        <w:t>Säännös vastaa pääosin voimassa olevaa säännöstä, mutta sen tehtäväluetteloa on ajantasaistettu. Momen</w:t>
      </w:r>
      <w:r w:rsidR="005541BD">
        <w:rPr>
          <w:rFonts w:ascii="Times New Roman" w:eastAsia="Times New Roman" w:hAnsi="Times New Roman" w:cs="Times New Roman"/>
          <w:sz w:val="24"/>
          <w:szCs w:val="24"/>
          <w:lang w:eastAsia="fi-FI"/>
        </w:rPr>
        <w:t>tin 1</w:t>
      </w:r>
      <w:r w:rsidR="005541BD">
        <w:rPr>
          <w:rFonts w:ascii="Times New Roman" w:eastAsia="Times New Roman" w:hAnsi="Times New Roman" w:cs="Times New Roman"/>
          <w:sz w:val="24"/>
          <w:szCs w:val="24"/>
          <w:lang w:eastAsia="fi-FI"/>
        </w:rPr>
        <w:softHyphen/>
        <w:t xml:space="preserve"> ja </w:t>
      </w:r>
      <w:r w:rsidR="00626676">
        <w:rPr>
          <w:rFonts w:ascii="Times New Roman" w:eastAsia="Times New Roman" w:hAnsi="Times New Roman" w:cs="Times New Roman"/>
          <w:sz w:val="24"/>
          <w:szCs w:val="24"/>
          <w:lang w:eastAsia="fi-FI"/>
        </w:rPr>
        <w:t xml:space="preserve">2 kohdassa säädettäisiin taloutta koskevasta toimivallasta. Kirkon palvelukeskuksen myötä palkanmaksua ja palkkakirjanpitoa koskevat tehtävät ovat siirtyneet palvelukeskukselle. </w:t>
      </w:r>
      <w:r w:rsidRPr="00DC2E12">
        <w:rPr>
          <w:rFonts w:ascii="Times New Roman" w:eastAsia="Times New Roman" w:hAnsi="Times New Roman" w:cs="Times New Roman"/>
          <w:sz w:val="24"/>
          <w:szCs w:val="24"/>
          <w:lang w:eastAsia="fi-FI"/>
        </w:rPr>
        <w:t>Käsitteellä ”muu taloudenhoito” tarkoitetaan voimassa olevassa laissa mainittuja talousarviota, rahatointa, kirjanpitoa, tilinpäätöstä sekä tilintarkastusta</w:t>
      </w:r>
      <w:r w:rsidR="00406B7E">
        <w:rPr>
          <w:rFonts w:ascii="Times New Roman" w:eastAsia="Times New Roman" w:hAnsi="Times New Roman" w:cs="Times New Roman"/>
          <w:sz w:val="24"/>
          <w:szCs w:val="24"/>
          <w:lang w:eastAsia="fi-FI"/>
        </w:rPr>
        <w:t>.</w:t>
      </w:r>
    </w:p>
    <w:p w14:paraId="73A5DDDC" w14:textId="77777777" w:rsidR="00B74B67" w:rsidRDefault="00B74B67" w:rsidP="00446999">
      <w:pPr>
        <w:spacing w:after="0" w:line="240" w:lineRule="auto"/>
        <w:jc w:val="both"/>
        <w:rPr>
          <w:rFonts w:ascii="Times New Roman" w:eastAsia="Times New Roman" w:hAnsi="Times New Roman" w:cs="Times New Roman"/>
          <w:sz w:val="24"/>
          <w:szCs w:val="24"/>
          <w:lang w:eastAsia="fi-FI"/>
        </w:rPr>
      </w:pPr>
    </w:p>
    <w:p w14:paraId="051AF9CA" w14:textId="0C6A287F" w:rsidR="00586796" w:rsidRPr="004E2FA6" w:rsidRDefault="0062667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Ehdotettu 3 kohta olisi uusi ja siinä säädettäisiin seurakuntayhtymän tehtäväksi huolehtia seurakuntayhtymään kuuluvien seurakuntien jäsenten </w:t>
      </w:r>
      <w:r w:rsidR="00B74B67">
        <w:rPr>
          <w:rFonts w:ascii="Times New Roman" w:eastAsia="Times New Roman" w:hAnsi="Times New Roman" w:cs="Times New Roman"/>
          <w:sz w:val="24"/>
          <w:szCs w:val="24"/>
          <w:lang w:eastAsia="fi-FI"/>
        </w:rPr>
        <w:t>osallistumis- ja vaikuttamismahdollisuuksien edistämisestä seurakuntayhtymän toimintaan samalla tavalla kuin on säädetty seurakunnan tehtäväksi ehdotetussa 3 §:</w:t>
      </w:r>
      <w:proofErr w:type="spellStart"/>
      <w:r w:rsidR="00B74B67">
        <w:rPr>
          <w:rFonts w:ascii="Times New Roman" w:eastAsia="Times New Roman" w:hAnsi="Times New Roman" w:cs="Times New Roman"/>
          <w:sz w:val="24"/>
          <w:szCs w:val="24"/>
          <w:lang w:eastAsia="fi-FI"/>
        </w:rPr>
        <w:t>ssä</w:t>
      </w:r>
      <w:proofErr w:type="spellEnd"/>
      <w:r w:rsidR="00B74B67">
        <w:rPr>
          <w:rFonts w:ascii="Times New Roman" w:eastAsia="Times New Roman" w:hAnsi="Times New Roman" w:cs="Times New Roman"/>
          <w:sz w:val="24"/>
          <w:szCs w:val="24"/>
          <w:lang w:eastAsia="fi-FI"/>
        </w:rPr>
        <w:t xml:space="preserve">. Seurakunnat voivat luovuttaa myös eri työaloja seurakuntayhtymän hoidettavaksi, joten on perusteltua, että seurakuntien jäsenillä on mahdollisuus vaikuttaa myös seurakuntayhtymän toimintaan. </w:t>
      </w:r>
      <w:r w:rsidR="00586796" w:rsidRPr="00DC2E12">
        <w:rPr>
          <w:rFonts w:ascii="Times New Roman" w:eastAsia="Times New Roman" w:hAnsi="Times New Roman" w:cs="Times New Roman"/>
          <w:sz w:val="24"/>
          <w:szCs w:val="24"/>
          <w:lang w:eastAsia="fi-FI"/>
        </w:rPr>
        <w:t xml:space="preserve">Momentin </w:t>
      </w:r>
      <w:r w:rsidR="005541BD">
        <w:rPr>
          <w:rFonts w:ascii="Times New Roman" w:eastAsia="Times New Roman" w:hAnsi="Times New Roman" w:cs="Times New Roman"/>
          <w:sz w:val="24"/>
          <w:szCs w:val="24"/>
          <w:lang w:eastAsia="fi-FI"/>
        </w:rPr>
        <w:t>4 ja 5</w:t>
      </w:r>
      <w:r w:rsidR="00586796" w:rsidRPr="00DC2E12">
        <w:rPr>
          <w:rFonts w:ascii="Times New Roman" w:eastAsia="Times New Roman" w:hAnsi="Times New Roman" w:cs="Times New Roman"/>
          <w:sz w:val="24"/>
          <w:szCs w:val="24"/>
          <w:lang w:eastAsia="fi-FI"/>
        </w:rPr>
        <w:t xml:space="preserve"> kohdassa säädettäisiin seurakuntayhtymälle kuuluvista henkilöstöasioista. </w:t>
      </w:r>
      <w:r w:rsidR="005541BD">
        <w:rPr>
          <w:rFonts w:ascii="Times New Roman" w:eastAsia="Times New Roman" w:hAnsi="Times New Roman" w:cs="Times New Roman"/>
          <w:sz w:val="24"/>
          <w:szCs w:val="24"/>
          <w:lang w:eastAsia="fi-FI"/>
        </w:rPr>
        <w:t>Seurakuntayhtymä huolehtisi edelleen muun muassa luottamusmiestoiminnasta, työsuojelusta ja työterveydenhoidosta, mutta esimerkiksi nimikirjanpito ei ole enää pakollista. Seurakuntayhtymälle k</w:t>
      </w:r>
      <w:r w:rsidR="00AC7A08">
        <w:rPr>
          <w:rFonts w:ascii="Times New Roman" w:eastAsia="Times New Roman" w:hAnsi="Times New Roman" w:cs="Times New Roman"/>
          <w:sz w:val="24"/>
          <w:szCs w:val="24"/>
          <w:lang w:eastAsia="fi-FI"/>
        </w:rPr>
        <w:t>uuluisivat myös virka- ja työehto</w:t>
      </w:r>
      <w:r w:rsidR="005541BD">
        <w:rPr>
          <w:rFonts w:ascii="Times New Roman" w:eastAsia="Times New Roman" w:hAnsi="Times New Roman" w:cs="Times New Roman"/>
          <w:sz w:val="24"/>
          <w:szCs w:val="24"/>
          <w:lang w:eastAsia="fi-FI"/>
        </w:rPr>
        <w:t xml:space="preserve">sopimuksiin kuuluvat säännöksessä mainitut tehtävät. </w:t>
      </w:r>
      <w:r w:rsidR="00586796" w:rsidRPr="00DC2E12">
        <w:rPr>
          <w:rFonts w:ascii="Times New Roman" w:eastAsia="Times New Roman" w:hAnsi="Times New Roman" w:cs="Times New Roman"/>
          <w:sz w:val="24"/>
          <w:szCs w:val="24"/>
          <w:lang w:eastAsia="fi-FI"/>
        </w:rPr>
        <w:t xml:space="preserve">Momentin </w:t>
      </w:r>
      <w:r w:rsidR="005541BD">
        <w:rPr>
          <w:rFonts w:ascii="Times New Roman" w:eastAsia="Times New Roman" w:hAnsi="Times New Roman" w:cs="Times New Roman"/>
          <w:sz w:val="24"/>
          <w:szCs w:val="24"/>
          <w:lang w:eastAsia="fi-FI"/>
        </w:rPr>
        <w:t>6</w:t>
      </w:r>
      <w:r w:rsidR="00586796" w:rsidRPr="00DC2E12">
        <w:rPr>
          <w:rFonts w:ascii="Times New Roman" w:eastAsia="Times New Roman" w:hAnsi="Times New Roman" w:cs="Times New Roman"/>
          <w:sz w:val="24"/>
          <w:szCs w:val="24"/>
          <w:lang w:eastAsia="fi-FI"/>
        </w:rPr>
        <w:t xml:space="preserve"> </w:t>
      </w:r>
      <w:r w:rsidR="00D15E99" w:rsidRPr="00DC2E12">
        <w:rPr>
          <w:rFonts w:ascii="Times New Roman" w:eastAsia="Times New Roman" w:hAnsi="Times New Roman" w:cs="Times New Roman"/>
          <w:sz w:val="24"/>
          <w:szCs w:val="24"/>
          <w:lang w:eastAsia="fi-FI"/>
        </w:rPr>
        <w:t>kohtaan</w:t>
      </w:r>
      <w:r w:rsidR="00586796" w:rsidRPr="00DC2E12">
        <w:rPr>
          <w:rFonts w:ascii="Times New Roman" w:eastAsia="Times New Roman" w:hAnsi="Times New Roman" w:cs="Times New Roman"/>
          <w:sz w:val="24"/>
          <w:szCs w:val="24"/>
          <w:lang w:eastAsia="fi-FI"/>
        </w:rPr>
        <w:t xml:space="preserve"> ehdotetaan lisäystä, jonka mukaan seurakuntayhtymä hoitaisi yhtymään kuuluvien seurakuntien arkistotoimen. Ehdotetun kirkkojärjestyksen </w:t>
      </w:r>
      <w:r w:rsidR="00683C17" w:rsidRPr="00DC2E12">
        <w:rPr>
          <w:rFonts w:ascii="Times New Roman" w:eastAsia="Times New Roman" w:hAnsi="Times New Roman" w:cs="Times New Roman"/>
          <w:sz w:val="24"/>
          <w:szCs w:val="24"/>
          <w:lang w:eastAsia="fi-FI"/>
        </w:rPr>
        <w:t>10 luvun 9</w:t>
      </w:r>
      <w:r w:rsidR="00586796" w:rsidRPr="00DC2E12">
        <w:rPr>
          <w:rFonts w:ascii="Times New Roman" w:eastAsia="Times New Roman" w:hAnsi="Times New Roman" w:cs="Times New Roman"/>
          <w:sz w:val="24"/>
          <w:szCs w:val="24"/>
          <w:lang w:eastAsia="fi-FI"/>
        </w:rPr>
        <w:t xml:space="preserve"> §:n mukaan seurakuntayhtymä ja siihen kuuluvat seurakunnat olisivat yksi arkistonmuodostaja.</w:t>
      </w:r>
    </w:p>
    <w:p w14:paraId="5F4C7915"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76ED653D" w14:textId="4D7672C3"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Pykälän 2 momentin mukaan seurakuntayhtymä päättäisi seurakunnan kirkkovaltuuston päätösvaltaan kuuluvista asioista, esimerkiksi</w:t>
      </w:r>
      <w:r w:rsidR="008802D0">
        <w:rPr>
          <w:rFonts w:ascii="Times New Roman" w:eastAsia="Times New Roman" w:hAnsi="Times New Roman" w:cs="Times New Roman"/>
          <w:sz w:val="24"/>
          <w:szCs w:val="24"/>
          <w:lang w:eastAsia="fi-FI"/>
        </w:rPr>
        <w:t xml:space="preserve"> hautausmaan perustamisesta </w:t>
      </w:r>
      <w:r w:rsidR="00AC7A08">
        <w:rPr>
          <w:rFonts w:ascii="Times New Roman" w:eastAsia="Times New Roman" w:hAnsi="Times New Roman" w:cs="Times New Roman"/>
          <w:sz w:val="24"/>
          <w:szCs w:val="24"/>
          <w:lang w:eastAsia="fi-FI"/>
        </w:rPr>
        <w:t>ja</w:t>
      </w:r>
      <w:r w:rsidR="008802D0">
        <w:rPr>
          <w:rFonts w:ascii="Times New Roman" w:eastAsia="Times New Roman" w:hAnsi="Times New Roman" w:cs="Times New Roman"/>
          <w:sz w:val="24"/>
          <w:szCs w:val="24"/>
          <w:lang w:eastAsia="fi-FI"/>
        </w:rPr>
        <w:t xml:space="preserve"> laajentamisesta,</w:t>
      </w:r>
      <w:r w:rsidR="00E76D9B">
        <w:rPr>
          <w:rFonts w:ascii="Times New Roman" w:eastAsia="Times New Roman" w:hAnsi="Times New Roman" w:cs="Times New Roman"/>
          <w:sz w:val="24"/>
          <w:szCs w:val="24"/>
          <w:lang w:eastAsia="fi-FI"/>
        </w:rPr>
        <w:t xml:space="preserve"> kirkollisen rakennuksen </w:t>
      </w:r>
      <w:r w:rsidR="00AC7A08">
        <w:rPr>
          <w:rFonts w:ascii="Times New Roman" w:eastAsia="Times New Roman" w:hAnsi="Times New Roman" w:cs="Times New Roman"/>
          <w:sz w:val="24"/>
          <w:szCs w:val="24"/>
          <w:lang w:eastAsia="fi-FI"/>
        </w:rPr>
        <w:t>ja</w:t>
      </w:r>
      <w:r w:rsidR="00E76D9B">
        <w:rPr>
          <w:rFonts w:ascii="Times New Roman" w:eastAsia="Times New Roman" w:hAnsi="Times New Roman" w:cs="Times New Roman"/>
          <w:sz w:val="24"/>
          <w:szCs w:val="24"/>
          <w:lang w:eastAsia="fi-FI"/>
        </w:rPr>
        <w:t xml:space="preserve"> seurakuntatalon rakentamisesta tai hankkimisesta,</w:t>
      </w:r>
      <w:r w:rsidRPr="004E2FA6">
        <w:rPr>
          <w:rFonts w:ascii="Times New Roman" w:eastAsia="Times New Roman" w:hAnsi="Times New Roman" w:cs="Times New Roman"/>
          <w:sz w:val="24"/>
          <w:szCs w:val="24"/>
          <w:lang w:eastAsia="fi-FI"/>
        </w:rPr>
        <w:t xml:space="preserve"> seurakuntien virkojen perustamisesta ja lakkauttamisesta sekä kiinteän omaisuuden luovuttamisesta. Näissä asioissa päätösvalta voidaan kuitenkin siirtää seurakunnalle perussäännössä tai 1</w:t>
      </w:r>
      <w:r>
        <w:rPr>
          <w:rFonts w:ascii="Times New Roman" w:eastAsia="Times New Roman" w:hAnsi="Times New Roman" w:cs="Times New Roman"/>
          <w:sz w:val="24"/>
          <w:szCs w:val="24"/>
          <w:lang w:eastAsia="fi-FI"/>
        </w:rPr>
        <w:t>6</w:t>
      </w:r>
      <w:r w:rsidR="00C43C3E">
        <w:rPr>
          <w:rFonts w:ascii="Times New Roman" w:eastAsia="Times New Roman" w:hAnsi="Times New Roman" w:cs="Times New Roman"/>
          <w:sz w:val="24"/>
          <w:szCs w:val="24"/>
          <w:lang w:eastAsia="fi-FI"/>
        </w:rPr>
        <w:t xml:space="preserve"> §:</w:t>
      </w:r>
      <w:r w:rsidR="00C43C3E" w:rsidRPr="00E21C22">
        <w:rPr>
          <w:rFonts w:ascii="Times New Roman" w:eastAsia="Times New Roman" w:hAnsi="Times New Roman" w:cs="Times New Roman"/>
          <w:sz w:val="24"/>
          <w:szCs w:val="24"/>
          <w:lang w:eastAsia="fi-FI"/>
        </w:rPr>
        <w:t>n nojalla</w:t>
      </w:r>
      <w:r w:rsidRPr="00E21C22">
        <w:rPr>
          <w:rFonts w:ascii="Times New Roman" w:eastAsia="Times New Roman" w:hAnsi="Times New Roman" w:cs="Times New Roman"/>
          <w:sz w:val="24"/>
          <w:szCs w:val="24"/>
          <w:lang w:eastAsia="fi-FI"/>
        </w:rPr>
        <w:t>.</w:t>
      </w:r>
    </w:p>
    <w:p w14:paraId="13CDFEE3" w14:textId="77777777" w:rsidR="00446999" w:rsidRDefault="00446999" w:rsidP="00446999">
      <w:pPr>
        <w:spacing w:after="0" w:line="240" w:lineRule="auto"/>
        <w:jc w:val="both"/>
        <w:rPr>
          <w:rFonts w:ascii="Times New Roman" w:eastAsia="Times New Roman" w:hAnsi="Times New Roman" w:cs="Times New Roman"/>
          <w:sz w:val="24"/>
          <w:szCs w:val="24"/>
          <w:lang w:eastAsia="fi-FI"/>
        </w:rPr>
      </w:pPr>
    </w:p>
    <w:p w14:paraId="0C51D178" w14:textId="77777777"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lastRenderedPageBreak/>
        <w:t>Pykälän 3 momentin mukaan seurakuntayhtymälle voitaisiin siirtää perussäännössä toimivaltaa myös muissa hallintoon ja talouteen liittyvissä asioissa sekä siinä mainituissa seurakunnalliseen toimintaan liittyvissä tehtävissä ja työmuodoissa. Toimivaltaa voitaisiin siirtää esimerkiksi kirkolliseen viestintään tai työaloihin, kuten sairaalasielunhoitoon, erityisnuorisotyöhön tai perheneuvontaan liittyvissä asioissa.</w:t>
      </w:r>
    </w:p>
    <w:p w14:paraId="60B7FF4A"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39DDA942" w14:textId="15D35AD2"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16</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Seurakuntayhtymän toimielimet ja päätösvalta. </w:t>
      </w:r>
      <w:r w:rsidR="00D15E99">
        <w:rPr>
          <w:rFonts w:ascii="Times New Roman" w:eastAsia="Times New Roman" w:hAnsi="Times New Roman" w:cs="Times New Roman"/>
          <w:sz w:val="24"/>
          <w:szCs w:val="24"/>
          <w:lang w:eastAsia="fi-FI"/>
        </w:rPr>
        <w:t>Pykälässä sääde</w:t>
      </w:r>
      <w:r w:rsidRPr="004E2FA6">
        <w:rPr>
          <w:rFonts w:ascii="Times New Roman" w:eastAsia="Times New Roman" w:hAnsi="Times New Roman" w:cs="Times New Roman"/>
          <w:sz w:val="24"/>
          <w:szCs w:val="24"/>
          <w:lang w:eastAsia="fi-FI"/>
        </w:rPr>
        <w:t>tä</w:t>
      </w:r>
      <w:r>
        <w:rPr>
          <w:rFonts w:ascii="Times New Roman" w:eastAsia="Times New Roman" w:hAnsi="Times New Roman" w:cs="Times New Roman"/>
          <w:sz w:val="24"/>
          <w:szCs w:val="24"/>
          <w:lang w:eastAsia="fi-FI"/>
        </w:rPr>
        <w:t>än</w:t>
      </w:r>
      <w:r w:rsidRPr="004E2FA6">
        <w:rPr>
          <w:rFonts w:ascii="Times New Roman" w:eastAsia="Times New Roman" w:hAnsi="Times New Roman" w:cs="Times New Roman"/>
          <w:sz w:val="24"/>
          <w:szCs w:val="24"/>
          <w:lang w:eastAsia="fi-FI"/>
        </w:rPr>
        <w:t xml:space="preserve"> seurakuntayhtymän hallinnon hoidosta ja päätösvallan käyttämisestä. Yhteinen kirkkovaltuusto käyttää seurakuntayhtymän päätösvaltaa, jollei päätösvaltaa ole siirretty ohje- tai johtosäännössä taikka yhteisen kirkkovaltuuston päätöksellä muulle toimielimelle. Päätösvaltaa ei saisi siirtää asioissa, joista </w:t>
      </w:r>
      <w:r w:rsidRPr="0080494E">
        <w:rPr>
          <w:rFonts w:ascii="Times New Roman" w:eastAsia="Times New Roman" w:hAnsi="Times New Roman" w:cs="Times New Roman"/>
          <w:sz w:val="24"/>
          <w:szCs w:val="24"/>
          <w:lang w:eastAsia="fi-FI"/>
        </w:rPr>
        <w:t>säädetään 6 §:ssä ja 15 §:n 1</w:t>
      </w:r>
      <w:r>
        <w:rPr>
          <w:rFonts w:ascii="Times New Roman" w:eastAsia="Times New Roman" w:hAnsi="Times New Roman" w:cs="Times New Roman"/>
          <w:sz w:val="24"/>
          <w:szCs w:val="24"/>
          <w:lang w:eastAsia="fi-FI"/>
        </w:rPr>
        <w:t xml:space="preserve"> momentissa</w:t>
      </w:r>
      <w:r w:rsidRPr="004E2FA6">
        <w:rPr>
          <w:rFonts w:ascii="Times New Roman" w:eastAsia="Times New Roman" w:hAnsi="Times New Roman" w:cs="Times New Roman"/>
          <w:sz w:val="24"/>
          <w:szCs w:val="24"/>
          <w:lang w:eastAsia="fi-FI"/>
        </w:rPr>
        <w:t>. Yht</w:t>
      </w:r>
      <w:r>
        <w:rPr>
          <w:rFonts w:ascii="Times New Roman" w:eastAsia="Times New Roman" w:hAnsi="Times New Roman" w:cs="Times New Roman"/>
          <w:sz w:val="24"/>
          <w:szCs w:val="24"/>
          <w:lang w:eastAsia="fi-FI"/>
        </w:rPr>
        <w:t xml:space="preserve">einen kirkkoneuvosto </w:t>
      </w:r>
      <w:r w:rsidRPr="0080494E">
        <w:rPr>
          <w:rFonts w:ascii="Times New Roman" w:eastAsia="Times New Roman" w:hAnsi="Times New Roman" w:cs="Times New Roman"/>
          <w:sz w:val="24"/>
          <w:szCs w:val="24"/>
          <w:lang w:eastAsia="fi-FI"/>
        </w:rPr>
        <w:t>johtaisi 15 §:n 3 momentissa tarkoitettua seurakuntayhtymän toimintaa, ja sen päätösvallan siirtämiseen sovellettaisiin samoja säännöksiä</w:t>
      </w:r>
      <w:r w:rsidRPr="004E2FA6">
        <w:rPr>
          <w:rFonts w:ascii="Times New Roman" w:eastAsia="Times New Roman" w:hAnsi="Times New Roman" w:cs="Times New Roman"/>
          <w:sz w:val="24"/>
          <w:szCs w:val="24"/>
          <w:lang w:eastAsia="fi-FI"/>
        </w:rPr>
        <w:t xml:space="preserve"> kuin kirkkoneuvoston päätösvallan siirtämiseen.</w:t>
      </w:r>
      <w:r>
        <w:rPr>
          <w:rFonts w:ascii="Times New Roman" w:eastAsia="Times New Roman" w:hAnsi="Times New Roman" w:cs="Times New Roman"/>
          <w:sz w:val="24"/>
          <w:szCs w:val="24"/>
          <w:lang w:eastAsia="fi-FI"/>
        </w:rPr>
        <w:t xml:space="preserve"> </w:t>
      </w:r>
    </w:p>
    <w:p w14:paraId="0DC995E6"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07B31974" w14:textId="01036332"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17</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Yhteisen kirkkovaltuuston päätöksenteon edellytykset. </w:t>
      </w:r>
      <w:r>
        <w:rPr>
          <w:rFonts w:ascii="Times New Roman" w:eastAsia="Times New Roman" w:hAnsi="Times New Roman" w:cs="Times New Roman"/>
          <w:sz w:val="24"/>
          <w:szCs w:val="24"/>
          <w:lang w:eastAsia="fi-FI"/>
        </w:rPr>
        <w:t>Pykälässä säädet</w:t>
      </w:r>
      <w:r w:rsidRPr="004E2FA6">
        <w:rPr>
          <w:rFonts w:ascii="Times New Roman" w:eastAsia="Times New Roman" w:hAnsi="Times New Roman" w:cs="Times New Roman"/>
          <w:sz w:val="24"/>
          <w:szCs w:val="24"/>
          <w:lang w:eastAsia="fi-FI"/>
        </w:rPr>
        <w:t>ä</w:t>
      </w:r>
      <w:r>
        <w:rPr>
          <w:rFonts w:ascii="Times New Roman" w:eastAsia="Times New Roman" w:hAnsi="Times New Roman" w:cs="Times New Roman"/>
          <w:sz w:val="24"/>
          <w:szCs w:val="24"/>
          <w:lang w:eastAsia="fi-FI"/>
        </w:rPr>
        <w:t>ä</w:t>
      </w:r>
      <w:r w:rsidRPr="004E2FA6">
        <w:rPr>
          <w:rFonts w:ascii="Times New Roman" w:eastAsia="Times New Roman" w:hAnsi="Times New Roman" w:cs="Times New Roman"/>
          <w:sz w:val="24"/>
          <w:szCs w:val="24"/>
          <w:lang w:eastAsia="fi-FI"/>
        </w:rPr>
        <w:t>n</w:t>
      </w:r>
      <w:r>
        <w:rPr>
          <w:rFonts w:ascii="Times New Roman" w:eastAsia="Times New Roman" w:hAnsi="Times New Roman" w:cs="Times New Roman"/>
          <w:sz w:val="24"/>
          <w:szCs w:val="24"/>
          <w:lang w:eastAsia="fi-FI"/>
        </w:rPr>
        <w:t xml:space="preserve"> </w:t>
      </w:r>
      <w:r w:rsidR="00F170FD" w:rsidRPr="00E21C22">
        <w:rPr>
          <w:rFonts w:ascii="Times New Roman" w:eastAsia="Times New Roman" w:hAnsi="Times New Roman" w:cs="Times New Roman"/>
          <w:sz w:val="24"/>
          <w:szCs w:val="24"/>
          <w:lang w:eastAsia="fi-FI"/>
        </w:rPr>
        <w:t>yhteisen kirkkovaltuuston päätöksenteon edellytyksistä sekä niistä</w:t>
      </w:r>
      <w:r w:rsidR="00F170FD">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päätöksistä, jotka edellyttävät yhteisen kirkkovaltuuston määräenemmistön kannatusta. Määräenemmistö</w:t>
      </w:r>
      <w:r w:rsidRPr="004E2FA6">
        <w:rPr>
          <w:rFonts w:ascii="Times New Roman" w:eastAsia="Times New Roman" w:hAnsi="Times New Roman" w:cs="Times New Roman"/>
          <w:sz w:val="24"/>
          <w:szCs w:val="24"/>
          <w:lang w:eastAsia="fi-FI"/>
        </w:rPr>
        <w:t>päätös edellyttää, että sitä kannattaa vähintään kaksi kolmasosaa läsnä olevista ja enemmän kuin puolet kaikista yhteisen kirkkovaltuuston jäsenistä.</w:t>
      </w:r>
    </w:p>
    <w:p w14:paraId="09884E22"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7CE42DC3" w14:textId="1B6BF56C"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18</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Seurakuntaneuvosto. </w:t>
      </w:r>
      <w:r>
        <w:rPr>
          <w:rFonts w:ascii="Times New Roman" w:eastAsia="Times New Roman" w:hAnsi="Times New Roman" w:cs="Times New Roman"/>
          <w:sz w:val="24"/>
          <w:szCs w:val="24"/>
          <w:lang w:eastAsia="fi-FI"/>
        </w:rPr>
        <w:t>Pykälässä säädet</w:t>
      </w:r>
      <w:r w:rsidRPr="004E2FA6">
        <w:rPr>
          <w:rFonts w:ascii="Times New Roman" w:eastAsia="Times New Roman" w:hAnsi="Times New Roman" w:cs="Times New Roman"/>
          <w:sz w:val="24"/>
          <w:szCs w:val="24"/>
          <w:lang w:eastAsia="fi-FI"/>
        </w:rPr>
        <w:t>ä</w:t>
      </w:r>
      <w:r>
        <w:rPr>
          <w:rFonts w:ascii="Times New Roman" w:eastAsia="Times New Roman" w:hAnsi="Times New Roman" w:cs="Times New Roman"/>
          <w:sz w:val="24"/>
          <w:szCs w:val="24"/>
          <w:lang w:eastAsia="fi-FI"/>
        </w:rPr>
        <w:t>ä</w:t>
      </w:r>
      <w:r w:rsidRPr="004E2FA6">
        <w:rPr>
          <w:rFonts w:ascii="Times New Roman" w:eastAsia="Times New Roman" w:hAnsi="Times New Roman" w:cs="Times New Roman"/>
          <w:sz w:val="24"/>
          <w:szCs w:val="24"/>
          <w:lang w:eastAsia="fi-FI"/>
        </w:rPr>
        <w:t>n seurakuntaneuvoston tehtävistä ja sen päätösvallan siirtämisestä jaostolle, johtokunnalle ja seurakunnan viranhaltijalle.</w:t>
      </w:r>
      <w:r w:rsidR="002C3DB4">
        <w:rPr>
          <w:rFonts w:ascii="Times New Roman" w:eastAsia="Times New Roman" w:hAnsi="Times New Roman" w:cs="Times New Roman"/>
          <w:sz w:val="24"/>
          <w:szCs w:val="24"/>
          <w:lang w:eastAsia="fi-FI"/>
        </w:rPr>
        <w:t xml:space="preserve"> Seurakuntaneuvoston tehtäviin ei esitetä muutoksia.</w:t>
      </w:r>
      <w:r>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sz w:val="24"/>
          <w:szCs w:val="24"/>
          <w:lang w:eastAsia="fi-FI"/>
        </w:rPr>
        <w:t>Seurakuntaneuvosto on seurakuntayhtymään kuuluvassa seurakunnassa ylin päätösvaltaa käyttävä toimielin.  Seurakuntaneuvoston itselleen hyväksymä ohjesääntö alistettaisiin edelleen tuomiokapitulin vahvistettavaksi kuten kirkkoneuvoston ohjesääntö. Seurakuntaneuvoston jäsenistä säädettäisiin kirkkojärjestyksessä.</w:t>
      </w:r>
    </w:p>
    <w:p w14:paraId="4D2A1CF5"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58BC7BA3" w14:textId="13B0350C"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19</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Toimielimiin sovellettavat säännökset. </w:t>
      </w:r>
      <w:r w:rsidRPr="00437C20">
        <w:rPr>
          <w:rFonts w:ascii="Times New Roman" w:eastAsia="Times New Roman" w:hAnsi="Times New Roman" w:cs="Times New Roman"/>
          <w:sz w:val="24"/>
          <w:szCs w:val="24"/>
          <w:lang w:eastAsia="fi-FI"/>
        </w:rPr>
        <w:t>Pykälässä säädettäisiin seurakuntayhtymän toimi</w:t>
      </w:r>
      <w:r w:rsidRPr="00DA37B2">
        <w:rPr>
          <w:rFonts w:ascii="Times New Roman" w:eastAsia="Times New Roman" w:hAnsi="Times New Roman" w:cs="Times New Roman"/>
          <w:sz w:val="24"/>
          <w:szCs w:val="24"/>
          <w:lang w:eastAsia="fi-FI"/>
        </w:rPr>
        <w:t xml:space="preserve">elimiin sovellettavista säännöksistä. Seurakuntaneuvostoon sovellettaisiin, mitä kirkkoneuvostosta säädetään </w:t>
      </w:r>
      <w:r w:rsidRPr="00DC2E12">
        <w:rPr>
          <w:rFonts w:ascii="Times New Roman" w:eastAsia="Times New Roman" w:hAnsi="Times New Roman" w:cs="Times New Roman"/>
          <w:sz w:val="24"/>
          <w:szCs w:val="24"/>
          <w:lang w:eastAsia="fi-FI"/>
        </w:rPr>
        <w:t>kirkkojärjestysesityksen</w:t>
      </w:r>
      <w:r w:rsidR="00C24D99" w:rsidRPr="00DC2E12">
        <w:rPr>
          <w:rFonts w:ascii="Times New Roman" w:eastAsia="Times New Roman" w:hAnsi="Times New Roman" w:cs="Times New Roman"/>
          <w:sz w:val="24"/>
          <w:szCs w:val="24"/>
          <w:lang w:eastAsia="fi-FI"/>
        </w:rPr>
        <w:t xml:space="preserve"> 3 luvun</w:t>
      </w:r>
      <w:r w:rsidRPr="00DC2E12">
        <w:rPr>
          <w:rFonts w:ascii="Times New Roman" w:eastAsia="Times New Roman" w:hAnsi="Times New Roman" w:cs="Times New Roman"/>
          <w:sz w:val="24"/>
          <w:szCs w:val="24"/>
          <w:lang w:eastAsia="fi-FI"/>
        </w:rPr>
        <w:t xml:space="preserve"> 34, 37, 38 ja 39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r w:rsidRPr="00DA37B2">
        <w:rPr>
          <w:rFonts w:ascii="Times New Roman" w:eastAsia="Times New Roman" w:hAnsi="Times New Roman" w:cs="Times New Roman"/>
          <w:sz w:val="24"/>
          <w:szCs w:val="24"/>
          <w:lang w:eastAsia="fi-FI"/>
        </w:rPr>
        <w:t xml:space="preserve"> Toimielimiin sovellettavia säännöksiä esitetään muutettavaksi siltä osin kuin kysymys on yhteisen kirkkovaltuuston toimivaltaan kuuluvasta asiasta, joka on perussäännössä siirretty seurakuntaneuvostolle. Tällaisten asioiden käsittelyyn seurakuntaneuvostossa sovellettaisiin määräenemmistöä ja alistamista koskevia kirkkovaltuuston säännöksiä.</w:t>
      </w:r>
      <w:r w:rsidRPr="00DA37B2">
        <w:t xml:space="preserve"> </w:t>
      </w:r>
      <w:r w:rsidRPr="00DA37B2">
        <w:rPr>
          <w:rFonts w:ascii="Times New Roman" w:eastAsia="Times New Roman" w:hAnsi="Times New Roman" w:cs="Times New Roman"/>
          <w:sz w:val="24"/>
          <w:szCs w:val="24"/>
          <w:lang w:eastAsia="fi-FI"/>
        </w:rPr>
        <w:t>Nykyisessä säännöksessä ei rajoiteta sovellettavia säännöksiä, mikä merkitsee myös käsittelyn julkisuutta sekä asian valmistelun ja esteellisyyden erilaista arviointia. Seurakuntaneuvostolle</w:t>
      </w:r>
      <w:r w:rsidRPr="005F5C2B">
        <w:rPr>
          <w:rFonts w:ascii="Times New Roman" w:eastAsia="Times New Roman" w:hAnsi="Times New Roman" w:cs="Times New Roman"/>
          <w:sz w:val="24"/>
          <w:szCs w:val="24"/>
          <w:lang w:eastAsia="fi-FI"/>
        </w:rPr>
        <w:t xml:space="preserve"> voidaan perussäännössä siirtää viran perustaminen ja lakkauttaminen sekä kiinteän</w:t>
      </w:r>
      <w:r w:rsidRPr="00437C20">
        <w:rPr>
          <w:rFonts w:ascii="Times New Roman" w:eastAsia="Times New Roman" w:hAnsi="Times New Roman" w:cs="Times New Roman"/>
          <w:sz w:val="24"/>
          <w:szCs w:val="24"/>
          <w:lang w:eastAsia="fi-FI"/>
        </w:rPr>
        <w:t xml:space="preserve"> omaisuuden luovuttaminen.</w:t>
      </w:r>
    </w:p>
    <w:p w14:paraId="63A5BC17" w14:textId="77777777" w:rsidR="00446999" w:rsidRDefault="00446999" w:rsidP="00446999">
      <w:pPr>
        <w:spacing w:after="0" w:line="240" w:lineRule="auto"/>
        <w:jc w:val="both"/>
        <w:rPr>
          <w:rFonts w:ascii="Times New Roman" w:eastAsia="Times New Roman" w:hAnsi="Times New Roman" w:cs="Times New Roman"/>
          <w:b/>
          <w:sz w:val="24"/>
          <w:szCs w:val="24"/>
          <w:lang w:eastAsia="fi-FI"/>
        </w:rPr>
      </w:pPr>
    </w:p>
    <w:p w14:paraId="51E00856" w14:textId="4D345D86" w:rsidR="00586796" w:rsidRPr="004E2FA6" w:rsidRDefault="00586796" w:rsidP="00446999">
      <w:pPr>
        <w:spacing w:after="0" w:line="240" w:lineRule="auto"/>
        <w:jc w:val="both"/>
        <w:rPr>
          <w:rFonts w:ascii="Times New Roman" w:eastAsia="Times New Roman" w:hAnsi="Times New Roman" w:cs="Times New Roman"/>
          <w:sz w:val="24"/>
          <w:szCs w:val="24"/>
          <w:lang w:eastAsia="fi-FI"/>
        </w:rPr>
      </w:pPr>
      <w:r w:rsidRPr="00BC0D4F">
        <w:rPr>
          <w:rFonts w:ascii="Times New Roman" w:eastAsia="Times New Roman" w:hAnsi="Times New Roman" w:cs="Times New Roman"/>
          <w:b/>
          <w:sz w:val="24"/>
          <w:szCs w:val="24"/>
          <w:lang w:eastAsia="fi-FI"/>
        </w:rPr>
        <w:t>20 §.</w:t>
      </w:r>
      <w:r w:rsidRPr="00BC0D4F">
        <w:rPr>
          <w:rFonts w:ascii="Times New Roman" w:eastAsia="Times New Roman" w:hAnsi="Times New Roman" w:cs="Times New Roman"/>
          <w:i/>
          <w:sz w:val="24"/>
          <w:szCs w:val="24"/>
          <w:lang w:eastAsia="fi-FI"/>
        </w:rPr>
        <w:t xml:space="preserve"> </w:t>
      </w:r>
      <w:r w:rsidRPr="00BC0D4F">
        <w:rPr>
          <w:rFonts w:ascii="Times New Roman" w:eastAsia="Times New Roman" w:hAnsi="Times New Roman" w:cs="Times New Roman"/>
          <w:bCs/>
          <w:i/>
          <w:iCs/>
          <w:sz w:val="24"/>
          <w:szCs w:val="24"/>
          <w:lang w:eastAsia="fi-FI"/>
        </w:rPr>
        <w:t xml:space="preserve">Sopimukset seurakuntien ja seurakuntayhtymien kesken tai kunnan </w:t>
      </w:r>
      <w:r w:rsidR="00687E16" w:rsidRPr="00BC0D4F">
        <w:rPr>
          <w:rFonts w:ascii="Times New Roman" w:eastAsia="Times New Roman" w:hAnsi="Times New Roman" w:cs="Times New Roman"/>
          <w:bCs/>
          <w:i/>
          <w:iCs/>
          <w:sz w:val="24"/>
          <w:szCs w:val="24"/>
          <w:lang w:eastAsia="fi-FI"/>
        </w:rPr>
        <w:t xml:space="preserve">tai maakunnan </w:t>
      </w:r>
      <w:r w:rsidRPr="00BC0D4F">
        <w:rPr>
          <w:rFonts w:ascii="Times New Roman" w:eastAsia="Times New Roman" w:hAnsi="Times New Roman" w:cs="Times New Roman"/>
          <w:bCs/>
          <w:i/>
          <w:iCs/>
          <w:sz w:val="24"/>
          <w:szCs w:val="24"/>
          <w:lang w:eastAsia="fi-FI"/>
        </w:rPr>
        <w:t xml:space="preserve">kanssa. </w:t>
      </w:r>
      <w:r w:rsidRPr="00BC0D4F">
        <w:rPr>
          <w:rFonts w:ascii="Times New Roman" w:eastAsia="Times New Roman" w:hAnsi="Times New Roman" w:cs="Times New Roman"/>
          <w:bCs/>
          <w:iCs/>
          <w:sz w:val="24"/>
          <w:szCs w:val="24"/>
          <w:lang w:eastAsia="fi-FI"/>
        </w:rPr>
        <w:t>P</w:t>
      </w:r>
      <w:r w:rsidRPr="00687E16">
        <w:rPr>
          <w:rFonts w:ascii="Times New Roman" w:eastAsia="Times New Roman" w:hAnsi="Times New Roman" w:cs="Times New Roman"/>
          <w:bCs/>
          <w:iCs/>
          <w:sz w:val="24"/>
          <w:szCs w:val="24"/>
          <w:lang w:eastAsia="fi-FI"/>
        </w:rPr>
        <w:t xml:space="preserve">ykälä vastaa muutoin voimassa olevaa lakia, mutta seurakuntien ja seurakuntayhtymien välisten sopimusten määräyksiä koskevat säännökset ehdotetaan siirrettäväksi kirkkojärjestysesityksen </w:t>
      </w:r>
      <w:r w:rsidR="000E4851" w:rsidRPr="00687E16">
        <w:rPr>
          <w:rFonts w:ascii="Times New Roman" w:eastAsia="Times New Roman" w:hAnsi="Times New Roman" w:cs="Times New Roman"/>
          <w:bCs/>
          <w:iCs/>
          <w:sz w:val="24"/>
          <w:szCs w:val="24"/>
          <w:lang w:eastAsia="fi-FI"/>
        </w:rPr>
        <w:t>3 luvun 51</w:t>
      </w:r>
      <w:r w:rsidRPr="00687E16">
        <w:rPr>
          <w:rFonts w:ascii="Times New Roman" w:eastAsia="Times New Roman" w:hAnsi="Times New Roman" w:cs="Times New Roman"/>
          <w:bCs/>
          <w:iCs/>
          <w:sz w:val="24"/>
          <w:szCs w:val="24"/>
          <w:lang w:eastAsia="fi-FI"/>
        </w:rPr>
        <w:t xml:space="preserve"> §:ään. </w:t>
      </w:r>
      <w:r w:rsidR="008813F5" w:rsidRPr="00687E16">
        <w:rPr>
          <w:rFonts w:ascii="Times New Roman" w:eastAsia="Times New Roman" w:hAnsi="Times New Roman" w:cs="Times New Roman"/>
          <w:bCs/>
          <w:iCs/>
          <w:sz w:val="24"/>
          <w:szCs w:val="24"/>
          <w:lang w:eastAsia="fi-FI"/>
        </w:rPr>
        <w:t xml:space="preserve">Lisäksi pykälän sanamuodossa on otettu huomioon </w:t>
      </w:r>
      <w:proofErr w:type="spellStart"/>
      <w:r w:rsidR="008813F5" w:rsidRPr="00687E16">
        <w:rPr>
          <w:rFonts w:ascii="Times New Roman" w:eastAsia="Times New Roman" w:hAnsi="Times New Roman" w:cs="Times New Roman"/>
          <w:bCs/>
          <w:iCs/>
          <w:sz w:val="24"/>
          <w:szCs w:val="24"/>
          <w:lang w:eastAsia="fi-FI"/>
        </w:rPr>
        <w:t>sote</w:t>
      </w:r>
      <w:proofErr w:type="spellEnd"/>
      <w:r w:rsidR="008813F5" w:rsidRPr="00687E16">
        <w:rPr>
          <w:rFonts w:ascii="Times New Roman" w:eastAsia="Times New Roman" w:hAnsi="Times New Roman" w:cs="Times New Roman"/>
          <w:bCs/>
          <w:iCs/>
          <w:sz w:val="24"/>
          <w:szCs w:val="24"/>
          <w:lang w:eastAsia="fi-FI"/>
        </w:rPr>
        <w:t xml:space="preserve">- ja </w:t>
      </w:r>
      <w:r w:rsidR="002A4F45" w:rsidRPr="00687E16">
        <w:rPr>
          <w:rFonts w:ascii="Times New Roman" w:eastAsia="Times New Roman" w:hAnsi="Times New Roman" w:cs="Times New Roman"/>
          <w:bCs/>
          <w:iCs/>
          <w:sz w:val="24"/>
          <w:szCs w:val="24"/>
          <w:lang w:eastAsia="fi-FI"/>
        </w:rPr>
        <w:t>maakunta</w:t>
      </w:r>
      <w:r w:rsidR="008813F5" w:rsidRPr="00687E16">
        <w:rPr>
          <w:rFonts w:ascii="Times New Roman" w:eastAsia="Times New Roman" w:hAnsi="Times New Roman" w:cs="Times New Roman"/>
          <w:bCs/>
          <w:iCs/>
          <w:sz w:val="24"/>
          <w:szCs w:val="24"/>
          <w:lang w:eastAsia="fi-FI"/>
        </w:rPr>
        <w:t xml:space="preserve">uudistus. </w:t>
      </w:r>
      <w:r w:rsidRPr="00687E16">
        <w:rPr>
          <w:rFonts w:ascii="Times New Roman" w:eastAsia="Times New Roman" w:hAnsi="Times New Roman" w:cs="Times New Roman"/>
          <w:sz w:val="24"/>
          <w:szCs w:val="24"/>
          <w:lang w:eastAsia="fi-FI"/>
        </w:rPr>
        <w:t xml:space="preserve">Tehtävien hoitamisesta voitaisiin sopia kunnan tai </w:t>
      </w:r>
      <w:r w:rsidR="008813F5" w:rsidRPr="00687E16">
        <w:rPr>
          <w:rFonts w:ascii="Times New Roman" w:eastAsia="Times New Roman" w:hAnsi="Times New Roman" w:cs="Times New Roman"/>
          <w:sz w:val="24"/>
          <w:szCs w:val="24"/>
          <w:lang w:eastAsia="fi-FI"/>
        </w:rPr>
        <w:t xml:space="preserve">maakunnan </w:t>
      </w:r>
      <w:r w:rsidRPr="00687E16">
        <w:rPr>
          <w:rFonts w:ascii="Times New Roman" w:eastAsia="Times New Roman" w:hAnsi="Times New Roman" w:cs="Times New Roman"/>
          <w:sz w:val="24"/>
          <w:szCs w:val="24"/>
          <w:lang w:eastAsia="fi-FI"/>
        </w:rPr>
        <w:t xml:space="preserve">kanssa esimerkiksi silloin, kun seurakunnan tehtävä kuuluu myös kunnan </w:t>
      </w:r>
      <w:r w:rsidR="00ED0873">
        <w:rPr>
          <w:rFonts w:ascii="Times New Roman" w:eastAsia="Times New Roman" w:hAnsi="Times New Roman" w:cs="Times New Roman"/>
          <w:sz w:val="24"/>
          <w:szCs w:val="24"/>
          <w:lang w:eastAsia="fi-FI"/>
        </w:rPr>
        <w:t xml:space="preserve">tai maakunnan </w:t>
      </w:r>
      <w:r w:rsidRPr="00687E16">
        <w:rPr>
          <w:rFonts w:ascii="Times New Roman" w:eastAsia="Times New Roman" w:hAnsi="Times New Roman" w:cs="Times New Roman"/>
          <w:sz w:val="24"/>
          <w:szCs w:val="24"/>
          <w:lang w:eastAsia="fi-FI"/>
        </w:rPr>
        <w:t>toimialaan</w:t>
      </w:r>
      <w:r w:rsidR="00ED0873">
        <w:rPr>
          <w:rFonts w:ascii="Times New Roman" w:eastAsia="Times New Roman" w:hAnsi="Times New Roman" w:cs="Times New Roman"/>
          <w:sz w:val="24"/>
          <w:szCs w:val="24"/>
          <w:lang w:eastAsia="fi-FI"/>
        </w:rPr>
        <w:t>.</w:t>
      </w:r>
      <w:r w:rsidR="007D1369">
        <w:rPr>
          <w:rFonts w:ascii="Times New Roman" w:eastAsia="Times New Roman" w:hAnsi="Times New Roman" w:cs="Times New Roman"/>
          <w:sz w:val="24"/>
          <w:szCs w:val="24"/>
          <w:lang w:eastAsia="fi-FI"/>
        </w:rPr>
        <w:t xml:space="preserve"> </w:t>
      </w:r>
      <w:r w:rsidRPr="00687E16">
        <w:rPr>
          <w:rFonts w:ascii="Times New Roman" w:eastAsia="Times New Roman" w:hAnsi="Times New Roman" w:cs="Times New Roman"/>
          <w:sz w:val="24"/>
          <w:szCs w:val="24"/>
          <w:lang w:eastAsia="fi-FI"/>
        </w:rPr>
        <w:t xml:space="preserve">Tehtävää johtamaan voitaisiin perustaa johtokunta, johon voidaan ottaa jäseniksi myös kunnan </w:t>
      </w:r>
      <w:r w:rsidR="008813F5" w:rsidRPr="00687E16">
        <w:rPr>
          <w:rFonts w:ascii="Times New Roman" w:eastAsia="Times New Roman" w:hAnsi="Times New Roman" w:cs="Times New Roman"/>
          <w:sz w:val="24"/>
          <w:szCs w:val="24"/>
          <w:lang w:eastAsia="fi-FI"/>
        </w:rPr>
        <w:t xml:space="preserve">tai maakunnan </w:t>
      </w:r>
      <w:r w:rsidRPr="00687E16">
        <w:rPr>
          <w:rFonts w:ascii="Times New Roman" w:eastAsia="Times New Roman" w:hAnsi="Times New Roman" w:cs="Times New Roman"/>
          <w:sz w:val="24"/>
          <w:szCs w:val="24"/>
          <w:lang w:eastAsia="fi-FI"/>
        </w:rPr>
        <w:t>edustajia.</w:t>
      </w:r>
    </w:p>
    <w:p w14:paraId="1AACA934" w14:textId="77777777" w:rsidR="00586796" w:rsidRPr="004E2FA6" w:rsidRDefault="00586796" w:rsidP="00586796">
      <w:pPr>
        <w:spacing w:after="0" w:line="240" w:lineRule="auto"/>
        <w:jc w:val="both"/>
        <w:rPr>
          <w:rFonts w:ascii="Times New Roman" w:eastAsia="Times New Roman" w:hAnsi="Times New Roman" w:cs="Times New Roman"/>
          <w:sz w:val="24"/>
          <w:szCs w:val="24"/>
          <w:lang w:eastAsia="fi-FI"/>
        </w:rPr>
      </w:pPr>
    </w:p>
    <w:p w14:paraId="1A4FE043" w14:textId="77777777" w:rsidR="00ED0873" w:rsidRDefault="00ED0873" w:rsidP="00586796">
      <w:pPr>
        <w:spacing w:after="0" w:line="240" w:lineRule="auto"/>
        <w:jc w:val="both"/>
        <w:rPr>
          <w:rFonts w:ascii="Times New Roman" w:eastAsia="Times New Roman" w:hAnsi="Times New Roman" w:cs="Times New Roman"/>
          <w:i/>
          <w:iCs/>
          <w:sz w:val="24"/>
          <w:szCs w:val="24"/>
          <w:lang w:eastAsia="fi-FI"/>
        </w:rPr>
      </w:pPr>
    </w:p>
    <w:p w14:paraId="055B1BB9" w14:textId="77777777" w:rsidR="00ED0873" w:rsidRDefault="00ED0873" w:rsidP="00586796">
      <w:pPr>
        <w:spacing w:after="0" w:line="240" w:lineRule="auto"/>
        <w:jc w:val="both"/>
        <w:rPr>
          <w:rFonts w:ascii="Times New Roman" w:eastAsia="Times New Roman" w:hAnsi="Times New Roman" w:cs="Times New Roman"/>
          <w:i/>
          <w:iCs/>
          <w:sz w:val="24"/>
          <w:szCs w:val="24"/>
          <w:lang w:eastAsia="fi-FI"/>
        </w:rPr>
      </w:pPr>
    </w:p>
    <w:p w14:paraId="13433039" w14:textId="77777777" w:rsidR="00ED0873" w:rsidRDefault="00ED0873" w:rsidP="00586796">
      <w:pPr>
        <w:spacing w:after="0" w:line="240" w:lineRule="auto"/>
        <w:jc w:val="both"/>
        <w:rPr>
          <w:rFonts w:ascii="Times New Roman" w:eastAsia="Times New Roman" w:hAnsi="Times New Roman" w:cs="Times New Roman"/>
          <w:i/>
          <w:iCs/>
          <w:sz w:val="24"/>
          <w:szCs w:val="24"/>
          <w:lang w:eastAsia="fi-FI"/>
        </w:rPr>
      </w:pPr>
    </w:p>
    <w:p w14:paraId="139DAE09" w14:textId="77777777" w:rsidR="00ED0873" w:rsidRDefault="00ED0873" w:rsidP="00586796">
      <w:pPr>
        <w:spacing w:after="0" w:line="240" w:lineRule="auto"/>
        <w:jc w:val="both"/>
        <w:rPr>
          <w:rFonts w:ascii="Times New Roman" w:eastAsia="Times New Roman" w:hAnsi="Times New Roman" w:cs="Times New Roman"/>
          <w:i/>
          <w:iCs/>
          <w:sz w:val="24"/>
          <w:szCs w:val="24"/>
          <w:lang w:eastAsia="fi-FI"/>
        </w:rPr>
      </w:pPr>
    </w:p>
    <w:p w14:paraId="6CE4012F" w14:textId="77777777" w:rsidR="00586796" w:rsidRPr="004E2FA6" w:rsidRDefault="00586796" w:rsidP="00586796">
      <w:pPr>
        <w:spacing w:after="0" w:line="240" w:lineRule="auto"/>
        <w:jc w:val="both"/>
        <w:rPr>
          <w:rFonts w:ascii="Times New Roman" w:eastAsia="Times New Roman" w:hAnsi="Times New Roman" w:cs="Times New Roman"/>
          <w:i/>
          <w:iCs/>
          <w:sz w:val="24"/>
          <w:szCs w:val="24"/>
          <w:lang w:eastAsia="fi-FI"/>
        </w:rPr>
      </w:pPr>
      <w:r w:rsidRPr="004E2FA6">
        <w:rPr>
          <w:rFonts w:ascii="Times New Roman" w:eastAsia="Times New Roman" w:hAnsi="Times New Roman" w:cs="Times New Roman"/>
          <w:i/>
          <w:iCs/>
          <w:sz w:val="24"/>
          <w:szCs w:val="24"/>
          <w:lang w:eastAsia="fi-FI"/>
        </w:rPr>
        <w:lastRenderedPageBreak/>
        <w:t>Kirkolliset rakennukset ja seurakunnan kiinteistöt</w:t>
      </w:r>
    </w:p>
    <w:p w14:paraId="682DBD6F" w14:textId="77777777" w:rsidR="00446999" w:rsidRDefault="00446999" w:rsidP="00446999">
      <w:pPr>
        <w:spacing w:after="0" w:line="240" w:lineRule="auto"/>
        <w:jc w:val="both"/>
        <w:rPr>
          <w:rFonts w:ascii="Times New Roman" w:eastAsia="Times New Roman" w:hAnsi="Times New Roman" w:cs="Times New Roman"/>
          <w:i/>
          <w:iCs/>
          <w:sz w:val="24"/>
          <w:szCs w:val="24"/>
          <w:lang w:eastAsia="fi-FI"/>
        </w:rPr>
      </w:pPr>
    </w:p>
    <w:p w14:paraId="7E391829" w14:textId="09746AA3" w:rsidR="00586796" w:rsidRPr="004E2FA6" w:rsidRDefault="00586796" w:rsidP="00446999">
      <w:pPr>
        <w:spacing w:after="0" w:line="240" w:lineRule="auto"/>
        <w:jc w:val="both"/>
        <w:rPr>
          <w:rFonts w:ascii="Times New Roman" w:eastAsia="Times New Roman" w:hAnsi="Times New Roman" w:cs="Times New Roman"/>
          <w:iCs/>
          <w:sz w:val="24"/>
          <w:szCs w:val="24"/>
          <w:lang w:eastAsia="fi-FI"/>
        </w:rPr>
      </w:pPr>
      <w:r w:rsidRPr="004E2FA6">
        <w:rPr>
          <w:rFonts w:ascii="Times New Roman" w:eastAsia="Times New Roman" w:hAnsi="Times New Roman" w:cs="Times New Roman"/>
          <w:iCs/>
          <w:sz w:val="24"/>
          <w:szCs w:val="24"/>
          <w:lang w:eastAsia="fi-FI"/>
        </w:rPr>
        <w:t>Voimassa olevan lain rakennussuojelua koskevat</w:t>
      </w:r>
      <w:r>
        <w:rPr>
          <w:rFonts w:ascii="Times New Roman" w:eastAsia="Times New Roman" w:hAnsi="Times New Roman" w:cs="Times New Roman"/>
          <w:iCs/>
          <w:sz w:val="24"/>
          <w:szCs w:val="24"/>
          <w:lang w:eastAsia="fi-FI"/>
        </w:rPr>
        <w:t xml:space="preserve"> säännökset</w:t>
      </w:r>
      <w:r w:rsidRPr="004E2FA6">
        <w:rPr>
          <w:rFonts w:ascii="Times New Roman" w:eastAsia="Times New Roman" w:hAnsi="Times New Roman" w:cs="Times New Roman"/>
          <w:iCs/>
          <w:sz w:val="24"/>
          <w:szCs w:val="24"/>
          <w:lang w:eastAsia="fi-FI"/>
        </w:rPr>
        <w:t xml:space="preserve"> uudistet</w:t>
      </w:r>
      <w:r>
        <w:rPr>
          <w:rFonts w:ascii="Times New Roman" w:eastAsia="Times New Roman" w:hAnsi="Times New Roman" w:cs="Times New Roman"/>
          <w:iCs/>
          <w:sz w:val="24"/>
          <w:szCs w:val="24"/>
          <w:lang w:eastAsia="fi-FI"/>
        </w:rPr>
        <w:t>tiin</w:t>
      </w:r>
      <w:r w:rsidRPr="004E2FA6">
        <w:rPr>
          <w:rFonts w:ascii="Times New Roman" w:eastAsia="Times New Roman" w:hAnsi="Times New Roman" w:cs="Times New Roman"/>
          <w:iCs/>
          <w:sz w:val="24"/>
          <w:szCs w:val="24"/>
          <w:lang w:eastAsia="fi-FI"/>
        </w:rPr>
        <w:t xml:space="preserve"> 1 päivänä tammikuuta 2014 voimaan tulleella lailla (895/2013</w:t>
      </w:r>
      <w:r>
        <w:rPr>
          <w:rFonts w:ascii="Times New Roman" w:eastAsia="Times New Roman" w:hAnsi="Times New Roman" w:cs="Times New Roman"/>
          <w:iCs/>
          <w:sz w:val="24"/>
          <w:szCs w:val="24"/>
          <w:lang w:eastAsia="fi-FI"/>
        </w:rPr>
        <w:t>, HE 96/2013 vp</w:t>
      </w:r>
      <w:r w:rsidRPr="00DA37B2">
        <w:rPr>
          <w:rFonts w:ascii="Times New Roman" w:eastAsia="Times New Roman" w:hAnsi="Times New Roman" w:cs="Times New Roman"/>
          <w:iCs/>
          <w:sz w:val="24"/>
          <w:szCs w:val="24"/>
          <w:lang w:eastAsia="fi-FI"/>
        </w:rPr>
        <w:t xml:space="preserve">.) Kirkkolain 14 luvun rakennussuojelua koskevat säännökset ehdotetaan siirrettäväksi pääosin sellaisenaan </w:t>
      </w:r>
      <w:r w:rsidR="002C4CAB">
        <w:rPr>
          <w:rFonts w:ascii="Times New Roman" w:eastAsia="Times New Roman" w:hAnsi="Times New Roman" w:cs="Times New Roman"/>
          <w:iCs/>
          <w:sz w:val="24"/>
          <w:szCs w:val="24"/>
          <w:lang w:eastAsia="fi-FI"/>
        </w:rPr>
        <w:t>ehdotettuihin</w:t>
      </w:r>
      <w:r w:rsidRPr="00DA37B2">
        <w:rPr>
          <w:rFonts w:ascii="Times New Roman" w:eastAsia="Times New Roman" w:hAnsi="Times New Roman" w:cs="Times New Roman"/>
          <w:iCs/>
          <w:sz w:val="24"/>
          <w:szCs w:val="24"/>
          <w:lang w:eastAsia="fi-FI"/>
        </w:rPr>
        <w:t xml:space="preserve"> 21‒27 §:ään.</w:t>
      </w:r>
      <w:r w:rsidRPr="004E2FA6">
        <w:rPr>
          <w:rFonts w:ascii="Times New Roman" w:eastAsia="Times New Roman" w:hAnsi="Times New Roman" w:cs="Times New Roman"/>
          <w:iCs/>
          <w:sz w:val="24"/>
          <w:szCs w:val="24"/>
          <w:lang w:eastAsia="fi-FI"/>
        </w:rPr>
        <w:t xml:space="preserve"> </w:t>
      </w:r>
    </w:p>
    <w:p w14:paraId="3DC92790"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6F60CD23" w14:textId="77777777" w:rsidR="00586796" w:rsidRDefault="00586796"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b/>
          <w:iCs/>
          <w:sz w:val="24"/>
          <w:szCs w:val="24"/>
          <w:lang w:eastAsia="fi-FI"/>
        </w:rPr>
        <w:t>21</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
          <w:iCs/>
          <w:sz w:val="24"/>
          <w:szCs w:val="24"/>
          <w:lang w:eastAsia="fi-FI"/>
        </w:rPr>
        <w:t xml:space="preserve"> Kirkollinen rakennus ja päätöksen alistaminen. </w:t>
      </w:r>
      <w:r w:rsidRPr="004E2FA6">
        <w:rPr>
          <w:rFonts w:ascii="Times New Roman" w:eastAsia="Times New Roman" w:hAnsi="Times New Roman" w:cs="Times New Roman"/>
          <w:iCs/>
          <w:sz w:val="24"/>
          <w:szCs w:val="24"/>
          <w:lang w:eastAsia="fi-FI"/>
        </w:rPr>
        <w:t>Pykälä</w:t>
      </w:r>
      <w:r>
        <w:rPr>
          <w:rFonts w:ascii="Times New Roman" w:eastAsia="Times New Roman" w:hAnsi="Times New Roman" w:cs="Times New Roman"/>
          <w:iCs/>
          <w:sz w:val="24"/>
          <w:szCs w:val="24"/>
          <w:lang w:eastAsia="fi-FI"/>
        </w:rPr>
        <w:t>n 1 momentissa</w:t>
      </w:r>
      <w:r w:rsidRPr="004E2FA6">
        <w:rPr>
          <w:rFonts w:ascii="Times New Roman" w:eastAsia="Times New Roman" w:hAnsi="Times New Roman" w:cs="Times New Roman"/>
          <w:iCs/>
          <w:sz w:val="24"/>
          <w:szCs w:val="24"/>
          <w:lang w:eastAsia="fi-FI"/>
        </w:rPr>
        <w:t xml:space="preserve"> määritel</w:t>
      </w:r>
      <w:r>
        <w:rPr>
          <w:rFonts w:ascii="Times New Roman" w:eastAsia="Times New Roman" w:hAnsi="Times New Roman" w:cs="Times New Roman"/>
          <w:iCs/>
          <w:sz w:val="24"/>
          <w:szCs w:val="24"/>
          <w:lang w:eastAsia="fi-FI"/>
        </w:rPr>
        <w:t>lään</w:t>
      </w:r>
      <w:r w:rsidRPr="004E2FA6">
        <w:rPr>
          <w:rFonts w:ascii="Times New Roman" w:eastAsia="Times New Roman" w:hAnsi="Times New Roman" w:cs="Times New Roman"/>
          <w:iCs/>
          <w:sz w:val="24"/>
          <w:szCs w:val="24"/>
          <w:lang w:eastAsia="fi-FI"/>
        </w:rPr>
        <w:t xml:space="preserve"> kirkollinen rakennus</w:t>
      </w:r>
      <w:r>
        <w:rPr>
          <w:rFonts w:ascii="Times New Roman" w:eastAsia="Times New Roman" w:hAnsi="Times New Roman" w:cs="Times New Roman"/>
          <w:iCs/>
          <w:sz w:val="24"/>
          <w:szCs w:val="24"/>
          <w:lang w:eastAsia="fi-FI"/>
        </w:rPr>
        <w:t>. Itse kirkollisen rakennuksen käsite on</w:t>
      </w:r>
      <w:r w:rsidRPr="001C1595">
        <w:rPr>
          <w:rFonts w:ascii="Times New Roman" w:eastAsia="Times New Roman" w:hAnsi="Times New Roman" w:cs="Times New Roman"/>
          <w:iCs/>
          <w:sz w:val="24"/>
          <w:szCs w:val="24"/>
          <w:lang w:eastAsia="fi-FI"/>
        </w:rPr>
        <w:t xml:space="preserve"> selvä. Tulkintaongelmia saattaa esiintyä siinä, mitä 2 momentissa tarkoitettu kirkkopiha käsittää. Kirkkopihaan välittömästi rajautuvat ja siihen olennaisesti vaikuttavat sivurakennukset eivät julkisivujensa osalta</w:t>
      </w:r>
      <w:r>
        <w:rPr>
          <w:rFonts w:ascii="Times New Roman" w:eastAsia="Times New Roman" w:hAnsi="Times New Roman" w:cs="Times New Roman"/>
          <w:iCs/>
          <w:sz w:val="24"/>
          <w:szCs w:val="24"/>
          <w:lang w:eastAsia="fi-FI"/>
        </w:rPr>
        <w:t xml:space="preserve"> enää kuulu käsitteen piiriin</w:t>
      </w:r>
      <w:r w:rsidRPr="001C1595">
        <w:rPr>
          <w:rFonts w:ascii="Times New Roman" w:eastAsia="Times New Roman" w:hAnsi="Times New Roman" w:cs="Times New Roman"/>
          <w:iCs/>
          <w:sz w:val="24"/>
          <w:szCs w:val="24"/>
          <w:lang w:eastAsia="fi-FI"/>
        </w:rPr>
        <w:t>.</w:t>
      </w:r>
      <w:r>
        <w:rPr>
          <w:rFonts w:ascii="Times New Roman" w:eastAsia="Times New Roman" w:hAnsi="Times New Roman" w:cs="Times New Roman"/>
          <w:iCs/>
          <w:sz w:val="24"/>
          <w:szCs w:val="24"/>
          <w:lang w:eastAsia="fi-FI"/>
        </w:rPr>
        <w:t xml:space="preserve"> Korkein hallinto-oikeus on päätöksessään 3.10.2002 T 2365 rajannut kirkkopihaa Alvar Aallon suunnitteleman Seinäjoen kirkkokompleksin osalta katsoen siten, että kirkkopihaa rajoittavat seurakuntakeskus ja taloushallinnon rakennus eivät kuulu kirkollisen rakennussuojelun, vaan tuolloin voimassa olleen rakennussuojelulain piiriin.</w:t>
      </w:r>
      <w:r w:rsidRPr="001C1595">
        <w:rPr>
          <w:rFonts w:ascii="Times New Roman" w:eastAsia="Times New Roman" w:hAnsi="Times New Roman" w:cs="Times New Roman"/>
          <w:iCs/>
          <w:sz w:val="24"/>
          <w:szCs w:val="24"/>
          <w:lang w:eastAsia="fi-FI"/>
        </w:rPr>
        <w:t xml:space="preserve"> Sen sijaan voidaan katsoa, että kirkkopihalla mahdollisesti sijaitsevat rakennukset ja rakennelmat kuuluvat </w:t>
      </w:r>
      <w:r>
        <w:rPr>
          <w:rFonts w:ascii="Times New Roman" w:eastAsia="Times New Roman" w:hAnsi="Times New Roman" w:cs="Times New Roman"/>
          <w:iCs/>
          <w:sz w:val="24"/>
          <w:szCs w:val="24"/>
          <w:lang w:eastAsia="fi-FI"/>
        </w:rPr>
        <w:t xml:space="preserve">kirkkopihakäsitteen piiriin. </w:t>
      </w:r>
    </w:p>
    <w:p w14:paraId="68FF89CA"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6FAAAC60" w14:textId="77777777" w:rsidR="00586796" w:rsidRDefault="00586796" w:rsidP="00446999">
      <w:pPr>
        <w:spacing w:after="0" w:line="240" w:lineRule="auto"/>
        <w:jc w:val="both"/>
        <w:rPr>
          <w:rFonts w:ascii="Times New Roman" w:eastAsia="Times New Roman" w:hAnsi="Times New Roman" w:cs="Times New Roman"/>
          <w:iCs/>
          <w:sz w:val="24"/>
          <w:szCs w:val="24"/>
          <w:lang w:eastAsia="fi-FI"/>
        </w:rPr>
      </w:pPr>
      <w:r w:rsidRPr="001C1595">
        <w:rPr>
          <w:rFonts w:ascii="Times New Roman" w:eastAsia="Times New Roman" w:hAnsi="Times New Roman" w:cs="Times New Roman"/>
          <w:iCs/>
          <w:sz w:val="24"/>
          <w:szCs w:val="24"/>
          <w:lang w:eastAsia="fi-FI"/>
        </w:rPr>
        <w:t>Pykälän 3 mome</w:t>
      </w:r>
      <w:r>
        <w:rPr>
          <w:rFonts w:ascii="Times New Roman" w:eastAsia="Times New Roman" w:hAnsi="Times New Roman" w:cs="Times New Roman"/>
          <w:iCs/>
          <w:sz w:val="24"/>
          <w:szCs w:val="24"/>
          <w:lang w:eastAsia="fi-FI"/>
        </w:rPr>
        <w:t>ntissa säädetään nykyistä lakia vastaavasti niistä</w:t>
      </w:r>
      <w:r w:rsidRPr="001C1595">
        <w:rPr>
          <w:rFonts w:ascii="Times New Roman" w:eastAsia="Times New Roman" w:hAnsi="Times New Roman" w:cs="Times New Roman"/>
          <w:iCs/>
          <w:sz w:val="24"/>
          <w:szCs w:val="24"/>
          <w:lang w:eastAsia="fi-FI"/>
        </w:rPr>
        <w:t xml:space="preserve"> kirkkovaltuuston ja yhteisen kirkkovaltuust</w:t>
      </w:r>
      <w:r>
        <w:rPr>
          <w:rFonts w:ascii="Times New Roman" w:eastAsia="Times New Roman" w:hAnsi="Times New Roman" w:cs="Times New Roman"/>
          <w:iCs/>
          <w:sz w:val="24"/>
          <w:szCs w:val="24"/>
          <w:lang w:eastAsia="fi-FI"/>
        </w:rPr>
        <w:t>on kirkollisia rakennuksia koskevista päätöksistä</w:t>
      </w:r>
      <w:r w:rsidRPr="001C1595">
        <w:rPr>
          <w:rFonts w:ascii="Times New Roman" w:eastAsia="Times New Roman" w:hAnsi="Times New Roman" w:cs="Times New Roman"/>
          <w:iCs/>
          <w:sz w:val="24"/>
          <w:szCs w:val="24"/>
          <w:lang w:eastAsia="fi-FI"/>
        </w:rPr>
        <w:t>, jotka on alistettava kirkkohallituksen vahvistettavaksi. Kirkollise</w:t>
      </w:r>
      <w:r>
        <w:rPr>
          <w:rFonts w:ascii="Times New Roman" w:eastAsia="Times New Roman" w:hAnsi="Times New Roman" w:cs="Times New Roman"/>
          <w:iCs/>
          <w:sz w:val="24"/>
          <w:szCs w:val="24"/>
          <w:lang w:eastAsia="fi-FI"/>
        </w:rPr>
        <w:t xml:space="preserve">n rakennuksen </w:t>
      </w:r>
      <w:r w:rsidRPr="001C1595">
        <w:rPr>
          <w:rFonts w:ascii="Times New Roman" w:eastAsia="Times New Roman" w:hAnsi="Times New Roman" w:cs="Times New Roman"/>
          <w:iCs/>
          <w:sz w:val="24"/>
          <w:szCs w:val="24"/>
          <w:lang w:eastAsia="fi-FI"/>
        </w:rPr>
        <w:t>olennainen muuttaminen kattaisi sekä kirkon ulkoasun, sisätilan että sen rakenteiden o</w:t>
      </w:r>
      <w:r>
        <w:rPr>
          <w:rFonts w:ascii="Times New Roman" w:eastAsia="Times New Roman" w:hAnsi="Times New Roman" w:cs="Times New Roman"/>
          <w:iCs/>
          <w:sz w:val="24"/>
          <w:szCs w:val="24"/>
          <w:lang w:eastAsia="fi-FI"/>
        </w:rPr>
        <w:t>lennaisen muuttamisen.</w:t>
      </w:r>
    </w:p>
    <w:p w14:paraId="2E55F95A"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01A3D80A" w14:textId="1D87A9A7" w:rsidR="00586796" w:rsidRDefault="00586796"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Kirkkoa koskevista säännöksistä ehdotetaan jatkossa säädettäväksi kirkkolain sijasta </w:t>
      </w:r>
      <w:r w:rsidRPr="00DC2E12">
        <w:rPr>
          <w:rFonts w:ascii="Times New Roman" w:eastAsia="Times New Roman" w:hAnsi="Times New Roman" w:cs="Times New Roman"/>
          <w:iCs/>
          <w:sz w:val="24"/>
          <w:szCs w:val="24"/>
          <w:lang w:eastAsia="fi-FI"/>
        </w:rPr>
        <w:t xml:space="preserve">kirkkojärjestysesityksen </w:t>
      </w:r>
      <w:r w:rsidR="000E4851" w:rsidRPr="00DC2E12">
        <w:rPr>
          <w:rFonts w:ascii="Times New Roman" w:eastAsia="Times New Roman" w:hAnsi="Times New Roman" w:cs="Times New Roman"/>
          <w:iCs/>
          <w:sz w:val="24"/>
          <w:szCs w:val="24"/>
          <w:lang w:eastAsia="fi-FI"/>
        </w:rPr>
        <w:t>3 luvun 52</w:t>
      </w:r>
      <w:r w:rsidR="005A11D6">
        <w:rPr>
          <w:rFonts w:ascii="Times New Roman" w:eastAsia="Times New Roman" w:hAnsi="Times New Roman" w:cs="Times New Roman"/>
          <w:iCs/>
          <w:sz w:val="24"/>
          <w:szCs w:val="24"/>
          <w:lang w:eastAsia="fi-FI"/>
        </w:rPr>
        <w:t xml:space="preserve"> §:</w:t>
      </w:r>
      <w:proofErr w:type="spellStart"/>
      <w:r w:rsidR="005A11D6">
        <w:rPr>
          <w:rFonts w:ascii="Times New Roman" w:eastAsia="Times New Roman" w:hAnsi="Times New Roman" w:cs="Times New Roman"/>
          <w:iCs/>
          <w:sz w:val="24"/>
          <w:szCs w:val="24"/>
          <w:lang w:eastAsia="fi-FI"/>
        </w:rPr>
        <w:t>ssä</w:t>
      </w:r>
      <w:proofErr w:type="spellEnd"/>
      <w:r w:rsidR="005A11D6">
        <w:rPr>
          <w:rFonts w:ascii="Times New Roman" w:eastAsia="Times New Roman" w:hAnsi="Times New Roman" w:cs="Times New Roman"/>
          <w:iCs/>
          <w:sz w:val="24"/>
          <w:szCs w:val="24"/>
          <w:lang w:eastAsia="fi-FI"/>
        </w:rPr>
        <w:t xml:space="preserve">. </w:t>
      </w:r>
    </w:p>
    <w:p w14:paraId="413291E5"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05A3A02C" w14:textId="6045B183" w:rsidR="00586796" w:rsidRDefault="00586796" w:rsidP="00446999">
      <w:pPr>
        <w:spacing w:after="0" w:line="240" w:lineRule="auto"/>
        <w:jc w:val="both"/>
      </w:pPr>
      <w:r>
        <w:rPr>
          <w:rFonts w:ascii="Times New Roman" w:eastAsia="Times New Roman" w:hAnsi="Times New Roman" w:cs="Times New Roman"/>
          <w:b/>
          <w:iCs/>
          <w:sz w:val="24"/>
          <w:szCs w:val="24"/>
          <w:lang w:eastAsia="fi-FI"/>
        </w:rPr>
        <w:t>22</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Cs/>
          <w:sz w:val="24"/>
          <w:szCs w:val="24"/>
          <w:lang w:eastAsia="fi-FI"/>
        </w:rPr>
        <w:t xml:space="preserve"> </w:t>
      </w:r>
      <w:r w:rsidRPr="004E2FA6">
        <w:rPr>
          <w:rFonts w:ascii="Times New Roman" w:eastAsia="Times New Roman" w:hAnsi="Times New Roman" w:cs="Times New Roman"/>
          <w:i/>
          <w:iCs/>
          <w:sz w:val="24"/>
          <w:szCs w:val="24"/>
          <w:lang w:eastAsia="fi-FI"/>
        </w:rPr>
        <w:t xml:space="preserve">Kirkollisen rakennuksen suojelu. </w:t>
      </w:r>
      <w:r>
        <w:rPr>
          <w:rFonts w:ascii="Times New Roman" w:eastAsia="Times New Roman" w:hAnsi="Times New Roman" w:cs="Times New Roman"/>
          <w:iCs/>
          <w:sz w:val="24"/>
          <w:szCs w:val="24"/>
          <w:lang w:eastAsia="fi-FI"/>
        </w:rPr>
        <w:t>Pykälässä säädet</w:t>
      </w:r>
      <w:r w:rsidRPr="004E2FA6">
        <w:rPr>
          <w:rFonts w:ascii="Times New Roman" w:eastAsia="Times New Roman" w:hAnsi="Times New Roman" w:cs="Times New Roman"/>
          <w:iCs/>
          <w:sz w:val="24"/>
          <w:szCs w:val="24"/>
          <w:lang w:eastAsia="fi-FI"/>
        </w:rPr>
        <w:t>ä</w:t>
      </w:r>
      <w:r>
        <w:rPr>
          <w:rFonts w:ascii="Times New Roman" w:eastAsia="Times New Roman" w:hAnsi="Times New Roman" w:cs="Times New Roman"/>
          <w:iCs/>
          <w:sz w:val="24"/>
          <w:szCs w:val="24"/>
          <w:lang w:eastAsia="fi-FI"/>
        </w:rPr>
        <w:t>ä</w:t>
      </w:r>
      <w:r w:rsidRPr="004E2FA6">
        <w:rPr>
          <w:rFonts w:ascii="Times New Roman" w:eastAsia="Times New Roman" w:hAnsi="Times New Roman" w:cs="Times New Roman"/>
          <w:iCs/>
          <w:sz w:val="24"/>
          <w:szCs w:val="24"/>
          <w:lang w:eastAsia="fi-FI"/>
        </w:rPr>
        <w:t xml:space="preserve">n kirkollisen rakennuksen suojelusta, suojelun tavoitteesta ja sen edellytyksistä. </w:t>
      </w:r>
      <w:r>
        <w:rPr>
          <w:rFonts w:ascii="Times New Roman" w:eastAsia="Times New Roman" w:hAnsi="Times New Roman" w:cs="Times New Roman"/>
          <w:iCs/>
          <w:sz w:val="24"/>
          <w:szCs w:val="24"/>
          <w:lang w:eastAsia="fi-FI"/>
        </w:rPr>
        <w:t>K</w:t>
      </w:r>
      <w:r w:rsidRPr="00170E60">
        <w:rPr>
          <w:rFonts w:ascii="Times New Roman" w:eastAsia="Times New Roman" w:hAnsi="Times New Roman" w:cs="Times New Roman"/>
          <w:iCs/>
          <w:sz w:val="24"/>
          <w:szCs w:val="24"/>
          <w:lang w:eastAsia="fi-FI"/>
        </w:rPr>
        <w:t>irkollisen rakennuksen suojelun tavoite vasta</w:t>
      </w:r>
      <w:r>
        <w:rPr>
          <w:rFonts w:ascii="Times New Roman" w:eastAsia="Times New Roman" w:hAnsi="Times New Roman" w:cs="Times New Roman"/>
          <w:iCs/>
          <w:sz w:val="24"/>
          <w:szCs w:val="24"/>
          <w:lang w:eastAsia="fi-FI"/>
        </w:rPr>
        <w:t>a</w:t>
      </w:r>
      <w:r w:rsidRPr="00170E60">
        <w:rPr>
          <w:rFonts w:ascii="Times New Roman" w:eastAsia="Times New Roman" w:hAnsi="Times New Roman" w:cs="Times New Roman"/>
          <w:iCs/>
          <w:sz w:val="24"/>
          <w:szCs w:val="24"/>
          <w:lang w:eastAsia="fi-FI"/>
        </w:rPr>
        <w:t xml:space="preserve"> </w:t>
      </w:r>
      <w:r w:rsidR="00E21C22">
        <w:rPr>
          <w:rFonts w:ascii="Times New Roman" w:eastAsia="Times New Roman" w:hAnsi="Times New Roman" w:cs="Times New Roman"/>
          <w:iCs/>
          <w:sz w:val="24"/>
          <w:szCs w:val="24"/>
          <w:lang w:eastAsia="fi-FI"/>
        </w:rPr>
        <w:t>rakennusperinnön suojelemisesta annetun lain (498/2010)</w:t>
      </w:r>
      <w:r w:rsidRPr="00170E60">
        <w:rPr>
          <w:rFonts w:ascii="Times New Roman" w:eastAsia="Times New Roman" w:hAnsi="Times New Roman" w:cs="Times New Roman"/>
          <w:iCs/>
          <w:sz w:val="24"/>
          <w:szCs w:val="24"/>
          <w:lang w:eastAsia="fi-FI"/>
        </w:rPr>
        <w:t xml:space="preserve"> 1 §:n mukaista lain tavoitetta.</w:t>
      </w:r>
      <w:r w:rsidRPr="00170E60">
        <w:t xml:space="preserve"> </w:t>
      </w:r>
    </w:p>
    <w:p w14:paraId="4C13CE70"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714475B9" w14:textId="77777777" w:rsidR="00586796" w:rsidRPr="004E2FA6" w:rsidRDefault="00586796" w:rsidP="00446999">
      <w:pPr>
        <w:spacing w:after="0" w:line="240" w:lineRule="auto"/>
        <w:jc w:val="both"/>
        <w:rPr>
          <w:rFonts w:ascii="Times New Roman" w:eastAsia="Times New Roman" w:hAnsi="Times New Roman" w:cs="Times New Roman"/>
          <w:iCs/>
          <w:sz w:val="24"/>
          <w:szCs w:val="24"/>
          <w:lang w:eastAsia="fi-FI"/>
        </w:rPr>
      </w:pPr>
      <w:r w:rsidRPr="00170E60">
        <w:rPr>
          <w:rFonts w:ascii="Times New Roman" w:eastAsia="Times New Roman" w:hAnsi="Times New Roman" w:cs="Times New Roman"/>
          <w:iCs/>
          <w:sz w:val="24"/>
          <w:szCs w:val="24"/>
          <w:lang w:eastAsia="fi-FI"/>
        </w:rPr>
        <w:t>Kirkollisen rakennuksen suojelu kohdistu</w:t>
      </w:r>
      <w:r>
        <w:rPr>
          <w:rFonts w:ascii="Times New Roman" w:eastAsia="Times New Roman" w:hAnsi="Times New Roman" w:cs="Times New Roman"/>
          <w:iCs/>
          <w:sz w:val="24"/>
          <w:szCs w:val="24"/>
          <w:lang w:eastAsia="fi-FI"/>
        </w:rPr>
        <w:t>u</w:t>
      </w:r>
      <w:r w:rsidRPr="00170E60">
        <w:rPr>
          <w:rFonts w:ascii="Times New Roman" w:eastAsia="Times New Roman" w:hAnsi="Times New Roman" w:cs="Times New Roman"/>
          <w:iCs/>
          <w:sz w:val="24"/>
          <w:szCs w:val="24"/>
          <w:lang w:eastAsia="fi-FI"/>
        </w:rPr>
        <w:t xml:space="preserve"> lähtökohtaisesti itse rakennukseen, johon katsotaan kuuluvaksi myös sen rakenneratkaisut.</w:t>
      </w:r>
      <w:r w:rsidRPr="00BA75A3">
        <w:t xml:space="preserve"> </w:t>
      </w:r>
      <w:r w:rsidRPr="00BA75A3">
        <w:rPr>
          <w:rFonts w:ascii="Times New Roman" w:eastAsia="Times New Roman" w:hAnsi="Times New Roman" w:cs="Times New Roman"/>
          <w:iCs/>
          <w:sz w:val="24"/>
          <w:szCs w:val="24"/>
          <w:lang w:eastAsia="fi-FI"/>
        </w:rPr>
        <w:t>Pykälän 3 momentin mukaan suojelu käsittä</w:t>
      </w:r>
      <w:r>
        <w:rPr>
          <w:rFonts w:ascii="Times New Roman" w:eastAsia="Times New Roman" w:hAnsi="Times New Roman" w:cs="Times New Roman"/>
          <w:iCs/>
          <w:sz w:val="24"/>
          <w:szCs w:val="24"/>
          <w:lang w:eastAsia="fi-FI"/>
        </w:rPr>
        <w:t>ä</w:t>
      </w:r>
      <w:r w:rsidRPr="00BA75A3">
        <w:rPr>
          <w:rFonts w:ascii="Times New Roman" w:eastAsia="Times New Roman" w:hAnsi="Times New Roman" w:cs="Times New Roman"/>
          <w:iCs/>
          <w:sz w:val="24"/>
          <w:szCs w:val="24"/>
          <w:lang w:eastAsia="fi-FI"/>
        </w:rPr>
        <w:t xml:space="preserve"> myös kirkollisen rakennuksen kiinteän sisustuksen, siihen liittyvät maalaukset ja taideteokset sekä rakennuksen pihapiirin. </w:t>
      </w:r>
    </w:p>
    <w:p w14:paraId="2EE38D22"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6A653951" w14:textId="12671DF1" w:rsidR="00586796" w:rsidRDefault="00586796"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b/>
          <w:iCs/>
          <w:sz w:val="24"/>
          <w:szCs w:val="24"/>
          <w:lang w:eastAsia="fi-FI"/>
        </w:rPr>
        <w:t>23</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
          <w:iCs/>
          <w:sz w:val="24"/>
          <w:szCs w:val="24"/>
          <w:lang w:eastAsia="fi-FI"/>
        </w:rPr>
        <w:t xml:space="preserve"> Lausunnot. </w:t>
      </w:r>
      <w:r w:rsidRPr="004E2FA6">
        <w:rPr>
          <w:rFonts w:ascii="Times New Roman" w:eastAsia="Times New Roman" w:hAnsi="Times New Roman" w:cs="Times New Roman"/>
          <w:iCs/>
          <w:sz w:val="24"/>
          <w:szCs w:val="24"/>
          <w:lang w:eastAsia="fi-FI"/>
        </w:rPr>
        <w:t>Pykälässä säädetä</w:t>
      </w:r>
      <w:r>
        <w:rPr>
          <w:rFonts w:ascii="Times New Roman" w:eastAsia="Times New Roman" w:hAnsi="Times New Roman" w:cs="Times New Roman"/>
          <w:iCs/>
          <w:sz w:val="24"/>
          <w:szCs w:val="24"/>
          <w:lang w:eastAsia="fi-FI"/>
        </w:rPr>
        <w:t>än lausuntomenettelystä niissä tilanteissa, joissa</w:t>
      </w:r>
      <w:r w:rsidRPr="004E2FA6">
        <w:rPr>
          <w:rFonts w:ascii="Times New Roman" w:eastAsia="Times New Roman" w:hAnsi="Times New Roman" w:cs="Times New Roman"/>
          <w:iCs/>
          <w:sz w:val="24"/>
          <w:szCs w:val="24"/>
          <w:lang w:eastAsia="fi-FI"/>
        </w:rPr>
        <w:t xml:space="preserve"> seurakunnan tai seurakuntayhtymän on pyydettävä kirkollista rakennusta koskevasta suunnitelmasta lausunto Museovirastolta, Ahvenanmaan maakunnan hallitukselta </w:t>
      </w:r>
      <w:r>
        <w:rPr>
          <w:rFonts w:ascii="Times New Roman" w:eastAsia="Times New Roman" w:hAnsi="Times New Roman" w:cs="Times New Roman"/>
          <w:iCs/>
          <w:sz w:val="24"/>
          <w:szCs w:val="24"/>
          <w:lang w:eastAsia="fi-FI"/>
        </w:rPr>
        <w:t>tai</w:t>
      </w:r>
      <w:r w:rsidRPr="004E2FA6">
        <w:rPr>
          <w:rFonts w:ascii="Times New Roman" w:eastAsia="Times New Roman" w:hAnsi="Times New Roman" w:cs="Times New Roman"/>
          <w:iCs/>
          <w:sz w:val="24"/>
          <w:szCs w:val="24"/>
          <w:lang w:eastAsia="fi-FI"/>
        </w:rPr>
        <w:t xml:space="preserve"> saamelaiskäräjiltä.</w:t>
      </w:r>
    </w:p>
    <w:p w14:paraId="6AAA2126"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4854C3CC" w14:textId="737BD5B3" w:rsidR="00586796" w:rsidRPr="00DA37B2" w:rsidRDefault="000A369F"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Lausunto</w:t>
      </w:r>
      <w:r w:rsidR="00586796" w:rsidRPr="00DA37B2">
        <w:rPr>
          <w:rFonts w:ascii="Times New Roman" w:eastAsia="Times New Roman" w:hAnsi="Times New Roman" w:cs="Times New Roman"/>
          <w:iCs/>
          <w:sz w:val="24"/>
          <w:szCs w:val="24"/>
          <w:lang w:eastAsia="fi-FI"/>
        </w:rPr>
        <w:t xml:space="preserve"> on pyydettävä jo asiaa koskevasta suunnitelmasta. Lausunto tulisi pyytää myös silloin, kun on epäselvää, merkitseekö suunnitelma kirkollisen rakennuksen olennaista muuttamista. Lausunto pyydetään asian valmisteluvaiheessa joko asiaa valmistelevan kirkkoneuvoston, yhteisen kirkkoneuvoston tai viranhaltijan toimesta. Käytännössä tarkoituksenmukaisinta on ottaa yhteyttä Museovirastoon jo suunnittelun alkuvaiheessa tai ennen hankkeen alkamista.</w:t>
      </w:r>
    </w:p>
    <w:p w14:paraId="1BC699CE"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76E84E1C" w14:textId="77777777" w:rsidR="00586796" w:rsidRPr="00DA37B2" w:rsidRDefault="00586796" w:rsidP="00446999">
      <w:pPr>
        <w:spacing w:after="0" w:line="240" w:lineRule="auto"/>
        <w:jc w:val="both"/>
        <w:rPr>
          <w:rFonts w:ascii="Times New Roman" w:eastAsia="Times New Roman" w:hAnsi="Times New Roman" w:cs="Times New Roman"/>
          <w:iCs/>
          <w:sz w:val="24"/>
          <w:szCs w:val="24"/>
          <w:lang w:eastAsia="fi-FI"/>
        </w:rPr>
      </w:pPr>
      <w:r w:rsidRPr="00DA37B2">
        <w:rPr>
          <w:rFonts w:ascii="Times New Roman" w:eastAsia="Times New Roman" w:hAnsi="Times New Roman" w:cs="Times New Roman"/>
          <w:iCs/>
          <w:sz w:val="24"/>
          <w:szCs w:val="24"/>
          <w:lang w:eastAsia="fi-FI"/>
        </w:rPr>
        <w:t xml:space="preserve">Pykälän 2 momentissa säädetään seurakunnan tai seurakuntayhtymän velvollisuudesta varata Ahvenanmaan maakunnan hallitukselle tai saamelaiskäräjille tilaisuus antaa asiasta lausunto ennen 1 momentissa tarkoitetun päätöksen tekemistä. Ahvenanmaan maakunnan hallitukselle tulee varata tilaisuus antaa asiasta lausunto, jos kirkollinen rakennus sijaitsee Ahvenanmaalla. Käytännössä lausunnon valmistelee tällöin Ahvenanmaan maakunnan hallituksen alaisuudessa asiantuntijatahona toimiva museotoimisto, mutta varsinainen viranomaistaho olisi maakunnan hallitus. Saamelaiskäräjille tulee varata tilaisuus antaa lausunto, jos kirkollinen rakennus sijaitsee saamelaisten kotiseutualueella. </w:t>
      </w:r>
      <w:r w:rsidRPr="00DA37B2">
        <w:rPr>
          <w:rFonts w:ascii="Times New Roman" w:eastAsia="Times New Roman" w:hAnsi="Times New Roman" w:cs="Times New Roman"/>
          <w:iCs/>
          <w:sz w:val="24"/>
          <w:szCs w:val="24"/>
          <w:lang w:eastAsia="fi-FI"/>
        </w:rPr>
        <w:lastRenderedPageBreak/>
        <w:t xml:space="preserve">Saamelaismuseo </w:t>
      </w:r>
      <w:proofErr w:type="spellStart"/>
      <w:r w:rsidRPr="00DA37B2">
        <w:rPr>
          <w:rFonts w:ascii="Times New Roman" w:eastAsia="Times New Roman" w:hAnsi="Times New Roman" w:cs="Times New Roman"/>
          <w:iCs/>
          <w:sz w:val="24"/>
          <w:szCs w:val="24"/>
          <w:lang w:eastAsia="fi-FI"/>
        </w:rPr>
        <w:t>Siida</w:t>
      </w:r>
      <w:proofErr w:type="spellEnd"/>
      <w:r w:rsidRPr="00DA37B2">
        <w:rPr>
          <w:rFonts w:ascii="Times New Roman" w:eastAsia="Times New Roman" w:hAnsi="Times New Roman" w:cs="Times New Roman"/>
          <w:iCs/>
          <w:sz w:val="24"/>
          <w:szCs w:val="24"/>
          <w:lang w:eastAsia="fi-FI"/>
        </w:rPr>
        <w:t xml:space="preserve"> toimii yhteistyössä Museoviraston kanssa asiantuntijana rakennusperinnön säilymiseen liittyvissä kysymyksissä. Lausunnot toimitetaan muiden asiaan liittyvien asiakirjojen ohessa alistusviranomaiselle.</w:t>
      </w:r>
    </w:p>
    <w:p w14:paraId="2D073600"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490982AE" w14:textId="77777777" w:rsidR="00586796" w:rsidRPr="004E2FA6" w:rsidRDefault="00586796" w:rsidP="00446999">
      <w:pPr>
        <w:spacing w:after="0" w:line="240" w:lineRule="auto"/>
        <w:jc w:val="both"/>
        <w:rPr>
          <w:rFonts w:ascii="Times New Roman" w:eastAsia="Times New Roman" w:hAnsi="Times New Roman" w:cs="Times New Roman"/>
          <w:iCs/>
          <w:sz w:val="24"/>
          <w:szCs w:val="24"/>
          <w:lang w:eastAsia="fi-FI"/>
        </w:rPr>
      </w:pPr>
      <w:r w:rsidRPr="00DA37B2">
        <w:rPr>
          <w:rFonts w:ascii="Times New Roman" w:eastAsia="Times New Roman" w:hAnsi="Times New Roman" w:cs="Times New Roman"/>
          <w:iCs/>
          <w:sz w:val="24"/>
          <w:szCs w:val="24"/>
          <w:lang w:eastAsia="fi-FI"/>
        </w:rPr>
        <w:t>Pykälän 3 momentissa säädetään Museoviraston oikeudesta antaa ohjeita suojeltua kirkollista rakennusta koskevan päätöksen täytäntöönpanosta. Suojeltujen kirkollisten rakennusten korjaussuunnitelmien seuranta on jatkossakin keskitetty yhdelle viranomaiselle eli Museovirastolle. Ensisijaisena tavoitteena on, että suojeltua kirkollista rakennusta koskevassa korjaushankkeessa pyritään yhteistyöhön seurakunnan, kirkkohallituksen ja Museoviraston kanssa.</w:t>
      </w:r>
      <w:r>
        <w:rPr>
          <w:rFonts w:ascii="Times New Roman" w:eastAsia="Times New Roman" w:hAnsi="Times New Roman" w:cs="Times New Roman"/>
          <w:iCs/>
          <w:sz w:val="24"/>
          <w:szCs w:val="24"/>
          <w:lang w:eastAsia="fi-FI"/>
        </w:rPr>
        <w:t xml:space="preserve"> </w:t>
      </w:r>
    </w:p>
    <w:p w14:paraId="08AF6064"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0CE72674" w14:textId="77777777" w:rsidR="00586796" w:rsidRDefault="00586796"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b/>
          <w:iCs/>
          <w:sz w:val="24"/>
          <w:szCs w:val="24"/>
          <w:lang w:eastAsia="fi-FI"/>
        </w:rPr>
        <w:t>24</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
          <w:iCs/>
          <w:sz w:val="24"/>
          <w:szCs w:val="24"/>
          <w:lang w:eastAsia="fi-FI"/>
        </w:rPr>
        <w:t xml:space="preserve"> Kirkollisen rakennuksen suojelun lakkaaminen. </w:t>
      </w:r>
      <w:r>
        <w:rPr>
          <w:rFonts w:ascii="Times New Roman" w:eastAsia="Times New Roman" w:hAnsi="Times New Roman" w:cs="Times New Roman"/>
          <w:iCs/>
          <w:sz w:val="24"/>
          <w:szCs w:val="24"/>
          <w:lang w:eastAsia="fi-FI"/>
        </w:rPr>
        <w:t xml:space="preserve"> Pykälä vastaa voimassa olevaa lakia, mutta sen otsikkoa ehdotetaan muutettavaksi. Pykälän 1 momentissa säädetään perusteista, joiden nojalla kirkkohallitus voi tehdä päätöksen kirkollisen rakennussuojelun päättymisestä. </w:t>
      </w:r>
      <w:r w:rsidRPr="00D137C7">
        <w:rPr>
          <w:rFonts w:ascii="Times New Roman" w:eastAsia="Times New Roman" w:hAnsi="Times New Roman" w:cs="Times New Roman"/>
          <w:iCs/>
          <w:sz w:val="24"/>
          <w:szCs w:val="24"/>
          <w:lang w:eastAsia="fi-FI"/>
        </w:rPr>
        <w:t>Päätöksenteossa, johon sisältyy tarkoituksenmukaisuusharkin</w:t>
      </w:r>
      <w:r>
        <w:rPr>
          <w:rFonts w:ascii="Times New Roman" w:eastAsia="Times New Roman" w:hAnsi="Times New Roman" w:cs="Times New Roman"/>
          <w:iCs/>
          <w:sz w:val="24"/>
          <w:szCs w:val="24"/>
          <w:lang w:eastAsia="fi-FI"/>
        </w:rPr>
        <w:t>taa, tulee ottaa huomioon myös 22</w:t>
      </w:r>
      <w:r w:rsidRPr="00D137C7">
        <w:rPr>
          <w:rFonts w:ascii="Times New Roman" w:eastAsia="Times New Roman" w:hAnsi="Times New Roman" w:cs="Times New Roman"/>
          <w:iCs/>
          <w:sz w:val="24"/>
          <w:szCs w:val="24"/>
          <w:lang w:eastAsia="fi-FI"/>
        </w:rPr>
        <w:t xml:space="preserve"> §:n mukaiset kirkollisen rakennuksen suojelun tavoitteet.</w:t>
      </w:r>
      <w:r>
        <w:rPr>
          <w:rFonts w:ascii="Times New Roman" w:eastAsia="Times New Roman" w:hAnsi="Times New Roman" w:cs="Times New Roman"/>
          <w:iCs/>
          <w:sz w:val="24"/>
          <w:szCs w:val="24"/>
          <w:lang w:eastAsia="fi-FI"/>
        </w:rPr>
        <w:t xml:space="preserve"> </w:t>
      </w:r>
    </w:p>
    <w:p w14:paraId="4B118D42"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1ABAF06F" w14:textId="66E7412E" w:rsidR="00586796" w:rsidRPr="004E2FA6" w:rsidRDefault="00586796" w:rsidP="00446999">
      <w:pPr>
        <w:spacing w:after="0" w:line="240" w:lineRule="auto"/>
        <w:jc w:val="both"/>
        <w:rPr>
          <w:rFonts w:ascii="Times New Roman" w:eastAsia="Times New Roman" w:hAnsi="Times New Roman" w:cs="Times New Roman"/>
          <w:iCs/>
          <w:sz w:val="24"/>
          <w:szCs w:val="24"/>
          <w:lang w:eastAsia="fi-FI"/>
        </w:rPr>
      </w:pPr>
      <w:r w:rsidRPr="005F23B4">
        <w:rPr>
          <w:rFonts w:ascii="Times New Roman" w:eastAsia="Times New Roman" w:hAnsi="Times New Roman" w:cs="Times New Roman"/>
          <w:iCs/>
          <w:sz w:val="24"/>
          <w:szCs w:val="24"/>
          <w:lang w:eastAsia="fi-FI"/>
        </w:rPr>
        <w:t>Pykälän 3 momenti</w:t>
      </w:r>
      <w:r>
        <w:rPr>
          <w:rFonts w:ascii="Times New Roman" w:eastAsia="Times New Roman" w:hAnsi="Times New Roman" w:cs="Times New Roman"/>
          <w:iCs/>
          <w:sz w:val="24"/>
          <w:szCs w:val="24"/>
          <w:lang w:eastAsia="fi-FI"/>
        </w:rPr>
        <w:t>ssa säädetään siitä, että</w:t>
      </w:r>
      <w:r w:rsidR="001574AD">
        <w:rPr>
          <w:rFonts w:ascii="Times New Roman" w:eastAsia="Times New Roman" w:hAnsi="Times New Roman" w:cs="Times New Roman"/>
          <w:iCs/>
          <w:sz w:val="24"/>
          <w:szCs w:val="24"/>
          <w:lang w:eastAsia="fi-FI"/>
        </w:rPr>
        <w:t xml:space="preserve"> kirkollisen rakennuksen suojelun lakkaamista koskevasta</w:t>
      </w:r>
      <w:r>
        <w:rPr>
          <w:rFonts w:ascii="Times New Roman" w:eastAsia="Times New Roman" w:hAnsi="Times New Roman" w:cs="Times New Roman"/>
          <w:iCs/>
          <w:sz w:val="24"/>
          <w:szCs w:val="24"/>
          <w:lang w:eastAsia="fi-FI"/>
        </w:rPr>
        <w:t xml:space="preserve"> </w:t>
      </w:r>
      <w:r w:rsidRPr="005F23B4">
        <w:rPr>
          <w:rFonts w:ascii="Times New Roman" w:eastAsia="Times New Roman" w:hAnsi="Times New Roman" w:cs="Times New Roman"/>
          <w:iCs/>
          <w:sz w:val="24"/>
          <w:szCs w:val="24"/>
          <w:lang w:eastAsia="fi-FI"/>
        </w:rPr>
        <w:t>kirkkohallitukse</w:t>
      </w:r>
      <w:r w:rsidR="001574AD">
        <w:rPr>
          <w:rFonts w:ascii="Times New Roman" w:eastAsia="Times New Roman" w:hAnsi="Times New Roman" w:cs="Times New Roman"/>
          <w:iCs/>
          <w:sz w:val="24"/>
          <w:szCs w:val="24"/>
          <w:lang w:eastAsia="fi-FI"/>
        </w:rPr>
        <w:t xml:space="preserve">n päätöksestä </w:t>
      </w:r>
      <w:r w:rsidRPr="005F23B4">
        <w:rPr>
          <w:rFonts w:ascii="Times New Roman" w:eastAsia="Times New Roman" w:hAnsi="Times New Roman" w:cs="Times New Roman"/>
          <w:iCs/>
          <w:sz w:val="24"/>
          <w:szCs w:val="24"/>
          <w:lang w:eastAsia="fi-FI"/>
        </w:rPr>
        <w:t xml:space="preserve">tulee viipymättä ilmoittaa </w:t>
      </w:r>
      <w:r w:rsidRPr="00BC0D4F">
        <w:rPr>
          <w:rFonts w:ascii="Times New Roman" w:eastAsia="Times New Roman" w:hAnsi="Times New Roman" w:cs="Times New Roman"/>
          <w:iCs/>
          <w:sz w:val="24"/>
          <w:szCs w:val="24"/>
          <w:lang w:eastAsia="fi-FI"/>
        </w:rPr>
        <w:t xml:space="preserve">elinkeino-, liikenne- ja ympäristökeskukselle, </w:t>
      </w:r>
      <w:r w:rsidRPr="00687E16">
        <w:rPr>
          <w:rFonts w:ascii="Times New Roman" w:eastAsia="Times New Roman" w:hAnsi="Times New Roman" w:cs="Times New Roman"/>
          <w:iCs/>
          <w:sz w:val="24"/>
          <w:szCs w:val="24"/>
          <w:lang w:eastAsia="fi-FI"/>
        </w:rPr>
        <w:t>koska r</w:t>
      </w:r>
      <w:r>
        <w:rPr>
          <w:rFonts w:ascii="Times New Roman" w:eastAsia="Times New Roman" w:hAnsi="Times New Roman" w:cs="Times New Roman"/>
          <w:iCs/>
          <w:sz w:val="24"/>
          <w:szCs w:val="24"/>
          <w:lang w:eastAsia="fi-FI"/>
        </w:rPr>
        <w:t>akennuksen suojelulle saattaa</w:t>
      </w:r>
      <w:r w:rsidRPr="005F23B4">
        <w:rPr>
          <w:rFonts w:ascii="Times New Roman" w:eastAsia="Times New Roman" w:hAnsi="Times New Roman" w:cs="Times New Roman"/>
          <w:iCs/>
          <w:sz w:val="24"/>
          <w:szCs w:val="24"/>
          <w:lang w:eastAsia="fi-FI"/>
        </w:rPr>
        <w:t xml:space="preserve"> olla tarve rakennusperintölain perusteella, vaikka rakennus ei enää olisi suojeltu kirkkolain mu</w:t>
      </w:r>
      <w:r>
        <w:rPr>
          <w:rFonts w:ascii="Times New Roman" w:eastAsia="Times New Roman" w:hAnsi="Times New Roman" w:cs="Times New Roman"/>
          <w:iCs/>
          <w:sz w:val="24"/>
          <w:szCs w:val="24"/>
          <w:lang w:eastAsia="fi-FI"/>
        </w:rPr>
        <w:t>kaan. Lisäksi päätöksestä tulee</w:t>
      </w:r>
      <w:r w:rsidRPr="005F23B4">
        <w:rPr>
          <w:rFonts w:ascii="Times New Roman" w:eastAsia="Times New Roman" w:hAnsi="Times New Roman" w:cs="Times New Roman"/>
          <w:iCs/>
          <w:sz w:val="24"/>
          <w:szCs w:val="24"/>
          <w:lang w:eastAsia="fi-FI"/>
        </w:rPr>
        <w:t xml:space="preserve"> ilmoittaa kirkollisen rakennuksen sijaintikunnalle, koska kirkollinen rakennus voi olla suojeltu myös asemakaavassa ja suojelun lakkaaminen voi edellyttää kaavavarauksen muuttamista.</w:t>
      </w:r>
    </w:p>
    <w:p w14:paraId="7B64E7E7"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10A67FF5" w14:textId="77777777" w:rsidR="00586796" w:rsidRPr="004E2FA6" w:rsidRDefault="00586796"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b/>
          <w:iCs/>
          <w:sz w:val="24"/>
          <w:szCs w:val="24"/>
          <w:lang w:eastAsia="fi-FI"/>
        </w:rPr>
        <w:t>25</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
          <w:iCs/>
          <w:sz w:val="24"/>
          <w:szCs w:val="24"/>
          <w:lang w:eastAsia="fi-FI"/>
        </w:rPr>
        <w:t xml:space="preserve"> Kirkollisen rakennuksen suojelun valvonta. </w:t>
      </w:r>
      <w:r>
        <w:rPr>
          <w:rFonts w:ascii="Times New Roman" w:eastAsia="Times New Roman" w:hAnsi="Times New Roman" w:cs="Times New Roman"/>
          <w:iCs/>
          <w:sz w:val="24"/>
          <w:szCs w:val="24"/>
          <w:lang w:eastAsia="fi-FI"/>
        </w:rPr>
        <w:t>Pykälässä säädetää</w:t>
      </w:r>
      <w:r w:rsidRPr="004E2FA6">
        <w:rPr>
          <w:rFonts w:ascii="Times New Roman" w:eastAsia="Times New Roman" w:hAnsi="Times New Roman" w:cs="Times New Roman"/>
          <w:iCs/>
          <w:sz w:val="24"/>
          <w:szCs w:val="24"/>
          <w:lang w:eastAsia="fi-FI"/>
        </w:rPr>
        <w:t>n määrätyn tarkastajan ja kirkkohallituksen oikeuksista kirkollisen rakennuksen suojelun valvonnassa.</w:t>
      </w:r>
      <w:r>
        <w:rPr>
          <w:rFonts w:ascii="Times New Roman" w:eastAsia="Times New Roman" w:hAnsi="Times New Roman" w:cs="Times New Roman"/>
          <w:iCs/>
          <w:sz w:val="24"/>
          <w:szCs w:val="24"/>
          <w:lang w:eastAsia="fi-FI"/>
        </w:rPr>
        <w:t xml:space="preserve"> Pykälä vastaa nykyistä lakia, mutta sen otsikkoa ehdotetaan muutettavaksi.</w:t>
      </w:r>
      <w:r w:rsidRPr="004E2FA6">
        <w:rPr>
          <w:rFonts w:ascii="Times New Roman" w:eastAsia="Times New Roman" w:hAnsi="Times New Roman" w:cs="Times New Roman"/>
          <w:iCs/>
          <w:sz w:val="24"/>
          <w:szCs w:val="24"/>
          <w:lang w:eastAsia="fi-FI"/>
        </w:rPr>
        <w:t xml:space="preserve"> Suojelun toteuttamiseksi on tärkeää, että siitä vastaavalla viranomaisella on oikeus päästä rakennukseen tekemään tutkimuksia, suorittamaan mittauksia ja valvomaan rakennuksessa tehtäviä muutoksia. Kirkkohallitus voi kieltää ilman vahvistuspäätöstä suoritettavan muutos- tai korjaustyön tai määrätä sen keskeytettäväksi.</w:t>
      </w:r>
    </w:p>
    <w:p w14:paraId="69217B55"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5E87A53B" w14:textId="77777777" w:rsidR="00586796" w:rsidRPr="004E2FA6" w:rsidRDefault="00586796" w:rsidP="00446999">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b/>
          <w:iCs/>
          <w:sz w:val="24"/>
          <w:szCs w:val="24"/>
          <w:lang w:eastAsia="fi-FI"/>
        </w:rPr>
        <w:t>26</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Cs/>
          <w:sz w:val="24"/>
          <w:szCs w:val="24"/>
          <w:lang w:eastAsia="fi-FI"/>
        </w:rPr>
        <w:t xml:space="preserve"> </w:t>
      </w:r>
      <w:r w:rsidRPr="004E2FA6">
        <w:rPr>
          <w:rFonts w:ascii="Times New Roman" w:eastAsia="Times New Roman" w:hAnsi="Times New Roman" w:cs="Times New Roman"/>
          <w:i/>
          <w:iCs/>
          <w:sz w:val="24"/>
          <w:szCs w:val="24"/>
          <w:lang w:eastAsia="fi-FI"/>
        </w:rPr>
        <w:t>Kirkollisen rak</w:t>
      </w:r>
      <w:r>
        <w:rPr>
          <w:rFonts w:ascii="Times New Roman" w:eastAsia="Times New Roman" w:hAnsi="Times New Roman" w:cs="Times New Roman"/>
          <w:i/>
          <w:iCs/>
          <w:sz w:val="24"/>
          <w:szCs w:val="24"/>
          <w:lang w:eastAsia="fi-FI"/>
        </w:rPr>
        <w:t>ennuksen suojelun kustannukset.</w:t>
      </w:r>
      <w:r>
        <w:rPr>
          <w:rFonts w:ascii="Times New Roman" w:eastAsia="Times New Roman" w:hAnsi="Times New Roman" w:cs="Times New Roman"/>
          <w:iCs/>
          <w:sz w:val="24"/>
          <w:szCs w:val="24"/>
          <w:lang w:eastAsia="fi-FI"/>
        </w:rPr>
        <w:t xml:space="preserve"> Seurakunnan kustannusvastuuta rajoitetaan siten,</w:t>
      </w:r>
      <w:r w:rsidRPr="004E2FA6">
        <w:rPr>
          <w:rFonts w:ascii="Times New Roman" w:eastAsia="Times New Roman" w:hAnsi="Times New Roman" w:cs="Times New Roman"/>
          <w:iCs/>
          <w:sz w:val="24"/>
          <w:szCs w:val="24"/>
          <w:lang w:eastAsia="fi-FI"/>
        </w:rPr>
        <w:t xml:space="preserve"> ettei sitä voida velvoittaa suojelutoimenpiteisiin, joiden kustannukset ovat ilmeisessä epäsuhteessa siihen, mitä seurakunta voi osoittaa kaikkien kirkollisten rakennustensa hoitoon ja kunnostamiseen.</w:t>
      </w:r>
      <w:r>
        <w:rPr>
          <w:rFonts w:ascii="Times New Roman" w:eastAsia="Times New Roman" w:hAnsi="Times New Roman" w:cs="Times New Roman"/>
          <w:iCs/>
          <w:sz w:val="24"/>
          <w:szCs w:val="24"/>
          <w:lang w:eastAsia="fi-FI"/>
        </w:rPr>
        <w:t xml:space="preserve"> Pykälä vastaa voimassa olevaa lakia, mutta sen otsikkoa ehdotetaan muutettavaksi.</w:t>
      </w:r>
    </w:p>
    <w:p w14:paraId="448553CE" w14:textId="77777777" w:rsidR="00446999" w:rsidRDefault="00446999" w:rsidP="00446999">
      <w:pPr>
        <w:spacing w:after="0" w:line="240" w:lineRule="auto"/>
        <w:jc w:val="both"/>
        <w:rPr>
          <w:rFonts w:ascii="Times New Roman" w:eastAsia="Times New Roman" w:hAnsi="Times New Roman" w:cs="Times New Roman"/>
          <w:b/>
          <w:iCs/>
          <w:sz w:val="24"/>
          <w:szCs w:val="24"/>
          <w:lang w:eastAsia="fi-FI"/>
        </w:rPr>
      </w:pPr>
    </w:p>
    <w:p w14:paraId="14DAB05D" w14:textId="3769B7F4" w:rsidR="00586796" w:rsidRPr="007D61C6" w:rsidRDefault="00586796" w:rsidP="00446999">
      <w:pPr>
        <w:spacing w:after="0" w:line="240" w:lineRule="auto"/>
        <w:jc w:val="both"/>
        <w:rPr>
          <w:rFonts w:ascii="TimesNewRomanPSMT" w:hAnsi="TimesNewRomanPSMT" w:cs="TimesNewRomanPSMT"/>
          <w:highlight w:val="yellow"/>
        </w:rPr>
      </w:pPr>
      <w:r>
        <w:rPr>
          <w:rFonts w:ascii="Times New Roman" w:eastAsia="Times New Roman" w:hAnsi="Times New Roman" w:cs="Times New Roman"/>
          <w:b/>
          <w:iCs/>
          <w:sz w:val="24"/>
          <w:szCs w:val="24"/>
          <w:lang w:eastAsia="fi-FI"/>
        </w:rPr>
        <w:t>27</w:t>
      </w:r>
      <w:r w:rsidRPr="004E2FA6">
        <w:rPr>
          <w:rFonts w:ascii="Times New Roman" w:eastAsia="Times New Roman" w:hAnsi="Times New Roman" w:cs="Times New Roman"/>
          <w:b/>
          <w:iCs/>
          <w:sz w:val="24"/>
          <w:szCs w:val="24"/>
          <w:lang w:eastAsia="fi-FI"/>
        </w:rPr>
        <w:t xml:space="preserve"> §.</w:t>
      </w:r>
      <w:r w:rsidRPr="004E2FA6">
        <w:rPr>
          <w:rFonts w:ascii="Times New Roman" w:eastAsia="Times New Roman" w:hAnsi="Times New Roman" w:cs="Times New Roman"/>
          <w:iCs/>
          <w:sz w:val="24"/>
          <w:szCs w:val="24"/>
          <w:lang w:eastAsia="fi-FI"/>
        </w:rPr>
        <w:t xml:space="preserve"> </w:t>
      </w:r>
      <w:r w:rsidRPr="004B491B">
        <w:rPr>
          <w:rFonts w:ascii="Times New Roman" w:eastAsia="Times New Roman" w:hAnsi="Times New Roman" w:cs="Times New Roman"/>
          <w:i/>
          <w:iCs/>
          <w:sz w:val="24"/>
          <w:szCs w:val="24"/>
          <w:lang w:eastAsia="fi-FI"/>
        </w:rPr>
        <w:t xml:space="preserve">Kiinteän omaisuuden luovuttaminen. </w:t>
      </w:r>
      <w:r w:rsidRPr="004B491B">
        <w:rPr>
          <w:rFonts w:ascii="Times New Roman" w:eastAsia="Times New Roman" w:hAnsi="Times New Roman" w:cs="Times New Roman"/>
          <w:iCs/>
          <w:sz w:val="24"/>
          <w:szCs w:val="24"/>
          <w:lang w:eastAsia="fi-FI"/>
        </w:rPr>
        <w:t>Pykälässä ehdotetaan säädettäväksi seurakunnan omistaman kiinteistön luovutuksessa ja vuokralle antamisessa noudatettavista menettelytavoista silloin, kun kiinteistö luovutetaan tai tehdään vähintään kymmenen vuoden pituinen vuokrasopimus. Lisäksi pykälässä säädettäisiin alistusmenettelystä tilanteissa, joissa luovuttamisen kohteena on hautausmaakiinteistö tai kiinteistö, jolla sijaitsee kirkollinen rakennus. Kirkkolaissa ei enää säädettäisi erikseen kirkonmaasta, koska käsite</w:t>
      </w:r>
      <w:r w:rsidR="006769DB">
        <w:rPr>
          <w:rFonts w:ascii="Times New Roman" w:eastAsia="Times New Roman" w:hAnsi="Times New Roman" w:cs="Times New Roman"/>
          <w:iCs/>
          <w:sz w:val="24"/>
          <w:szCs w:val="24"/>
          <w:lang w:eastAsia="fi-FI"/>
        </w:rPr>
        <w:t>ttä</w:t>
      </w:r>
      <w:r w:rsidR="00DB3F22">
        <w:rPr>
          <w:rFonts w:ascii="Times New Roman" w:eastAsia="Times New Roman" w:hAnsi="Times New Roman" w:cs="Times New Roman"/>
          <w:iCs/>
          <w:sz w:val="24"/>
          <w:szCs w:val="24"/>
          <w:lang w:eastAsia="fi-FI"/>
        </w:rPr>
        <w:t xml:space="preserve"> kirkonmaa </w:t>
      </w:r>
      <w:r w:rsidR="006769DB">
        <w:rPr>
          <w:rFonts w:ascii="Times New Roman" w:eastAsia="Times New Roman" w:hAnsi="Times New Roman" w:cs="Times New Roman"/>
          <w:iCs/>
          <w:sz w:val="24"/>
          <w:szCs w:val="24"/>
          <w:lang w:eastAsia="fi-FI"/>
        </w:rPr>
        <w:t xml:space="preserve">ei ole </w:t>
      </w:r>
      <w:r w:rsidR="006769DB" w:rsidRPr="004B491B">
        <w:rPr>
          <w:rFonts w:ascii="Times New Roman" w:eastAsia="Times New Roman" w:hAnsi="Times New Roman" w:cs="Times New Roman"/>
          <w:iCs/>
          <w:sz w:val="24"/>
          <w:szCs w:val="24"/>
          <w:lang w:eastAsia="fi-FI"/>
        </w:rPr>
        <w:t>maakaares</w:t>
      </w:r>
      <w:r w:rsidR="006769DB">
        <w:rPr>
          <w:rFonts w:ascii="Times New Roman" w:eastAsia="Times New Roman" w:hAnsi="Times New Roman" w:cs="Times New Roman"/>
          <w:iCs/>
          <w:sz w:val="24"/>
          <w:szCs w:val="24"/>
          <w:lang w:eastAsia="fi-FI"/>
        </w:rPr>
        <w:t>s</w:t>
      </w:r>
      <w:r w:rsidR="006769DB" w:rsidRPr="004B491B">
        <w:rPr>
          <w:rFonts w:ascii="Times New Roman" w:eastAsia="Times New Roman" w:hAnsi="Times New Roman" w:cs="Times New Roman"/>
          <w:iCs/>
          <w:sz w:val="24"/>
          <w:szCs w:val="24"/>
          <w:lang w:eastAsia="fi-FI"/>
        </w:rPr>
        <w:t xml:space="preserve">a </w:t>
      </w:r>
      <w:r w:rsidRPr="004B491B">
        <w:rPr>
          <w:rFonts w:ascii="Times New Roman" w:eastAsia="Times New Roman" w:hAnsi="Times New Roman" w:cs="Times New Roman"/>
          <w:iCs/>
          <w:sz w:val="24"/>
          <w:szCs w:val="24"/>
          <w:lang w:eastAsia="fi-FI"/>
        </w:rPr>
        <w:t>(540/1995)</w:t>
      </w:r>
      <w:r w:rsidR="00534279">
        <w:rPr>
          <w:rFonts w:ascii="Times New Roman" w:eastAsia="Times New Roman" w:hAnsi="Times New Roman" w:cs="Times New Roman"/>
          <w:iCs/>
          <w:sz w:val="24"/>
          <w:szCs w:val="24"/>
          <w:lang w:eastAsia="fi-FI"/>
        </w:rPr>
        <w:t>, joka</w:t>
      </w:r>
      <w:r w:rsidRPr="004B491B">
        <w:rPr>
          <w:rFonts w:ascii="Times New Roman" w:eastAsia="Times New Roman" w:hAnsi="Times New Roman" w:cs="Times New Roman"/>
          <w:iCs/>
          <w:sz w:val="24"/>
          <w:szCs w:val="24"/>
          <w:lang w:eastAsia="fi-FI"/>
        </w:rPr>
        <w:t xml:space="preserve"> </w:t>
      </w:r>
      <w:r w:rsidR="006769DB">
        <w:rPr>
          <w:rFonts w:ascii="Times New Roman" w:eastAsia="Times New Roman" w:hAnsi="Times New Roman" w:cs="Times New Roman"/>
          <w:iCs/>
          <w:sz w:val="24"/>
          <w:szCs w:val="24"/>
          <w:lang w:eastAsia="fi-FI"/>
        </w:rPr>
        <w:t>tuli</w:t>
      </w:r>
      <w:r w:rsidRPr="004B491B">
        <w:rPr>
          <w:rFonts w:ascii="Times New Roman" w:eastAsia="Times New Roman" w:hAnsi="Times New Roman" w:cs="Times New Roman"/>
          <w:iCs/>
          <w:sz w:val="24"/>
          <w:szCs w:val="24"/>
          <w:lang w:eastAsia="fi-FI"/>
        </w:rPr>
        <w:t xml:space="preserve"> voimaan 1.1.1997. </w:t>
      </w:r>
    </w:p>
    <w:p w14:paraId="49ECDD34"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24AC90CA" w14:textId="5E167C01" w:rsidR="00586796" w:rsidRPr="004B491B" w:rsidRDefault="00586796" w:rsidP="00446999">
      <w:pPr>
        <w:spacing w:after="0" w:line="240" w:lineRule="auto"/>
        <w:jc w:val="both"/>
        <w:rPr>
          <w:rFonts w:ascii="Times New Roman" w:eastAsia="Times New Roman" w:hAnsi="Times New Roman" w:cs="Times New Roman"/>
          <w:iCs/>
          <w:sz w:val="24"/>
          <w:szCs w:val="24"/>
          <w:lang w:eastAsia="fi-FI"/>
        </w:rPr>
      </w:pPr>
      <w:r w:rsidRPr="004B491B">
        <w:rPr>
          <w:rFonts w:ascii="Times New Roman" w:eastAsia="Times New Roman" w:hAnsi="Times New Roman" w:cs="Times New Roman"/>
          <w:iCs/>
          <w:sz w:val="24"/>
          <w:szCs w:val="24"/>
          <w:lang w:eastAsia="fi-FI"/>
        </w:rPr>
        <w:t>Seurakunnan omistaman kiinteistön luovutuksessa ja vuokralle antamisessa on otettava huomioon EU:n kilpailusäännöstö ja erityisesti sen valtiontukea koskevat säännökset. Pykälään ehdotetaan otettavaksi komission tiedonannossa nro</w:t>
      </w:r>
      <w:r w:rsidR="00E502F5">
        <w:rPr>
          <w:rFonts w:ascii="Times New Roman" w:eastAsia="Times New Roman" w:hAnsi="Times New Roman" w:cs="Times New Roman"/>
          <w:iCs/>
          <w:sz w:val="24"/>
          <w:szCs w:val="24"/>
          <w:lang w:eastAsia="fi-FI"/>
        </w:rPr>
        <w:t xml:space="preserve"> C 209/3 (Komission tiedonanto – Julkisten viranomaisten tekemiin maa-alueita ja rakennuksia koskeviin kauppoihin sisältyvistä tuista</w:t>
      </w:r>
      <w:r w:rsidRPr="004B491B">
        <w:rPr>
          <w:rFonts w:ascii="Times New Roman" w:eastAsia="Times New Roman" w:hAnsi="Times New Roman" w:cs="Times New Roman"/>
          <w:iCs/>
          <w:sz w:val="24"/>
          <w:szCs w:val="24"/>
          <w:lang w:eastAsia="fi-FI"/>
        </w:rPr>
        <w:t>) ilmaistut linjaukset perusteista, jolloin maa-alueen ja rakennusten myyntiin ei katsota sisältyvän kiellettyä valtion tukea. Kiinteistöjen myynti ja pitkäaikaisten vuokrasopimusten solmiminen tulee valmistella ja toteuttaa siten, että kaikilla samassa asemassa olevilla kansalaisilla ja yrityksillä on yhtäläinen mahdollisuus tarjouk</w:t>
      </w:r>
      <w:r w:rsidRPr="004B491B">
        <w:rPr>
          <w:rFonts w:ascii="Times New Roman" w:eastAsia="Times New Roman" w:hAnsi="Times New Roman" w:cs="Times New Roman"/>
          <w:iCs/>
          <w:sz w:val="24"/>
          <w:szCs w:val="24"/>
          <w:lang w:eastAsia="fi-FI"/>
        </w:rPr>
        <w:lastRenderedPageBreak/>
        <w:t>sen antamiseen.</w:t>
      </w:r>
      <w:r w:rsidRPr="004B491B">
        <w:t xml:space="preserve"> </w:t>
      </w:r>
      <w:r w:rsidRPr="004B491B">
        <w:rPr>
          <w:rFonts w:ascii="Times New Roman" w:eastAsia="Times New Roman" w:hAnsi="Times New Roman" w:cs="Times New Roman"/>
          <w:iCs/>
          <w:sz w:val="24"/>
          <w:szCs w:val="24"/>
          <w:lang w:eastAsia="fi-FI"/>
        </w:rPr>
        <w:t>Parhaiten tämä taataan, jos kauppa tai vuokrasopimus tehdään julkisen myyntikuulutuksen perusteella annettujen tarjousten pohjalta. Tarjouskilpailusta on tiedotettu riittävästi, jos se on julkaistu valtakunnallisessa tai paikallislehdessä niin</w:t>
      </w:r>
      <w:r>
        <w:rPr>
          <w:rFonts w:ascii="Times New Roman" w:eastAsia="Times New Roman" w:hAnsi="Times New Roman" w:cs="Times New Roman"/>
          <w:iCs/>
          <w:sz w:val="24"/>
          <w:szCs w:val="24"/>
          <w:lang w:eastAsia="fi-FI"/>
        </w:rPr>
        <w:t>,</w:t>
      </w:r>
      <w:r w:rsidRPr="004B491B">
        <w:rPr>
          <w:rFonts w:ascii="Times New Roman" w:eastAsia="Times New Roman" w:hAnsi="Times New Roman" w:cs="Times New Roman"/>
          <w:iCs/>
          <w:sz w:val="24"/>
          <w:szCs w:val="24"/>
          <w:lang w:eastAsia="fi-FI"/>
        </w:rPr>
        <w:t xml:space="preserve"> että tarjouskilpailun määräaika on kohtuullisen pitkä (kaksi kuukautta tai enemmän)</w:t>
      </w:r>
      <w:r>
        <w:rPr>
          <w:rFonts w:ascii="Times New Roman" w:eastAsia="Times New Roman" w:hAnsi="Times New Roman" w:cs="Times New Roman"/>
          <w:iCs/>
          <w:sz w:val="24"/>
          <w:szCs w:val="24"/>
          <w:lang w:eastAsia="fi-FI"/>
        </w:rPr>
        <w:t>,</w:t>
      </w:r>
      <w:r w:rsidRPr="004B491B">
        <w:rPr>
          <w:rFonts w:ascii="Times New Roman" w:eastAsia="Times New Roman" w:hAnsi="Times New Roman" w:cs="Times New Roman"/>
          <w:iCs/>
          <w:sz w:val="24"/>
          <w:szCs w:val="24"/>
          <w:lang w:eastAsia="fi-FI"/>
        </w:rPr>
        <w:t xml:space="preserve"> ja saatettu näin kaikkien potentiaalisten ostajien tietoon. </w:t>
      </w:r>
    </w:p>
    <w:p w14:paraId="1EEEE5CA"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0B3B6748" w14:textId="77777777" w:rsidR="00586796" w:rsidRPr="00635129" w:rsidRDefault="00586796" w:rsidP="00446999">
      <w:pPr>
        <w:spacing w:after="0" w:line="240" w:lineRule="auto"/>
        <w:jc w:val="both"/>
        <w:rPr>
          <w:rFonts w:ascii="Times New Roman" w:eastAsia="Times New Roman" w:hAnsi="Times New Roman" w:cs="Times New Roman"/>
          <w:iCs/>
          <w:sz w:val="24"/>
          <w:szCs w:val="24"/>
          <w:lang w:eastAsia="fi-FI"/>
        </w:rPr>
      </w:pPr>
      <w:r w:rsidRPr="00DA37B2">
        <w:rPr>
          <w:rFonts w:ascii="Times New Roman" w:eastAsia="Times New Roman" w:hAnsi="Times New Roman" w:cs="Times New Roman"/>
          <w:iCs/>
          <w:sz w:val="24"/>
          <w:szCs w:val="24"/>
          <w:lang w:eastAsia="fi-FI"/>
        </w:rPr>
        <w:t>Pyk</w:t>
      </w:r>
      <w:r w:rsidRPr="00635129">
        <w:rPr>
          <w:rFonts w:ascii="Times New Roman" w:eastAsia="Times New Roman" w:hAnsi="Times New Roman" w:cs="Times New Roman"/>
          <w:iCs/>
          <w:sz w:val="24"/>
          <w:szCs w:val="24"/>
          <w:lang w:eastAsia="fi-FI"/>
        </w:rPr>
        <w:t xml:space="preserve">älän 2 momentissa säädettäisiin tilanteesta, jossa kiinteistöä ei ole mahdollista tai tarkoituksenmukaista luovuttaa tai vuokrata 1 momentissa tarkoitetun tarjouskilpailun avulla. Tällöin tulisi käyttää puolueetonta arvioijaa, jonka avulla määriteltäisiin kiinteistön markkina-arvo tai markkinaehtoinen vuokrataso. Lisäksi arvioijan käyttämistä tulisi harkita myös tilanteessa, jossa 1 momentin tarkoittamassa tarjouskilpailussa on saatu vain yksi tarjous, eikä sen avulla ole siten ollut mahdollista varmistua kohteen todellisesta markkina-arvosta. </w:t>
      </w:r>
    </w:p>
    <w:p w14:paraId="4DF23E50"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00F5FD17" w14:textId="77777777" w:rsidR="00586796" w:rsidRPr="00635129" w:rsidRDefault="00586796" w:rsidP="00446999">
      <w:pPr>
        <w:spacing w:after="0" w:line="240" w:lineRule="auto"/>
        <w:jc w:val="both"/>
        <w:rPr>
          <w:rFonts w:ascii="Times New Roman" w:eastAsia="Times New Roman" w:hAnsi="Times New Roman" w:cs="Times New Roman"/>
          <w:iCs/>
          <w:sz w:val="24"/>
          <w:szCs w:val="24"/>
          <w:lang w:eastAsia="fi-FI"/>
        </w:rPr>
      </w:pPr>
      <w:r w:rsidRPr="00635129">
        <w:rPr>
          <w:rFonts w:ascii="Times New Roman" w:eastAsia="Times New Roman" w:hAnsi="Times New Roman" w:cs="Times New Roman"/>
          <w:iCs/>
          <w:sz w:val="24"/>
          <w:szCs w:val="24"/>
          <w:lang w:eastAsia="fi-FI"/>
        </w:rPr>
        <w:t>Arvioijalla tarkoitetaan alalle soveltuvan tutkinnon suorittanutta hyvämaineista henkilöä, jolla on riittävä kokemus ja joka on pätevä arvioimaan kyseisen tyyppisiä maa-alueita ja rakennuksia kyseisellä alueella. Arvioijan on oltava tehtävää suorittaessaan riippumaton. Käytännössä tällainen puolueeton arvioija voisi olla esimerkiksi laillistettu kiinteistönvälittäjä (LKV). Vaativammista kohteista, kuten kaavoitettavista alueista tai arvorakennuksista on suositeltavaa käyttää auktorisoitua kiinteistöarvioijaa (AKA).</w:t>
      </w:r>
    </w:p>
    <w:p w14:paraId="614D6B49"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77FB1D37" w14:textId="77777777" w:rsidR="00586796" w:rsidRPr="00635129" w:rsidRDefault="00586796" w:rsidP="00446999">
      <w:pPr>
        <w:spacing w:after="0" w:line="240" w:lineRule="auto"/>
        <w:jc w:val="both"/>
        <w:rPr>
          <w:rFonts w:ascii="Times New Roman" w:eastAsia="Times New Roman" w:hAnsi="Times New Roman" w:cs="Times New Roman"/>
          <w:iCs/>
          <w:sz w:val="24"/>
          <w:szCs w:val="24"/>
          <w:lang w:eastAsia="fi-FI"/>
        </w:rPr>
      </w:pPr>
      <w:r w:rsidRPr="00635129">
        <w:rPr>
          <w:rFonts w:ascii="Times New Roman" w:eastAsia="Times New Roman" w:hAnsi="Times New Roman" w:cs="Times New Roman"/>
          <w:iCs/>
          <w:sz w:val="24"/>
          <w:szCs w:val="24"/>
          <w:lang w:eastAsia="fi-FI"/>
        </w:rPr>
        <w:t>Arvioijan avulla tulisi varmistua siitä, että kiinteistölle määritetään markkina-arvo tai vuokralle markkinaehtoinen vuokrataso, johon suunniteltua luovutus- tai vuokrahintaa tulee verrata. Käytännössä ongelmalliseksi voi muodostua sellaisten kiinteistöjen arvonmääritys, joita on harvoin markkinoilla tarjolla, jotka sisältävät esimerkiksi tiettyyn toimintaan sisältyviä rakennuksia ja joille ei ole useita halukkaita ostajia tai vuokraajia. Tällaisissa tilanteissa voi olla tarkoituksenmukaista pyytää useamman asiantuntijan lausunto. Arvioiden ollessa ristiriitaisia markkina-arvoksi voitaisiin katsoa asiantuntijoiden arvioiden keskiarvo.</w:t>
      </w:r>
    </w:p>
    <w:p w14:paraId="7219C2C2"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779CBA38" w14:textId="77777777" w:rsidR="00586796" w:rsidRPr="00635129" w:rsidRDefault="00586796" w:rsidP="00446999">
      <w:pPr>
        <w:spacing w:after="0" w:line="240" w:lineRule="auto"/>
        <w:jc w:val="both"/>
        <w:rPr>
          <w:rFonts w:ascii="Times New Roman" w:eastAsia="Times New Roman" w:hAnsi="Times New Roman" w:cs="Times New Roman"/>
          <w:iCs/>
          <w:sz w:val="24"/>
          <w:szCs w:val="24"/>
          <w:lang w:eastAsia="fi-FI"/>
        </w:rPr>
      </w:pPr>
      <w:r w:rsidRPr="00635129">
        <w:rPr>
          <w:rFonts w:ascii="Times New Roman" w:eastAsia="Times New Roman" w:hAnsi="Times New Roman" w:cs="Times New Roman"/>
          <w:iCs/>
          <w:sz w:val="24"/>
          <w:szCs w:val="24"/>
          <w:lang w:eastAsia="fi-FI"/>
        </w:rPr>
        <w:t>Pykälän 3 momentissa säädettäisiin kiinteistöjen luovuttamiseen sovellettavasta alistusvelvollisuudesta voimassa olevasta laista poikkeavasti. Kiinteän omaisuuden luovuttamista koskevan päätöksen alistamisvelvollisuutta on aikaisemmin perustel</w:t>
      </w:r>
      <w:r>
        <w:rPr>
          <w:rFonts w:ascii="Times New Roman" w:eastAsia="Times New Roman" w:hAnsi="Times New Roman" w:cs="Times New Roman"/>
          <w:iCs/>
          <w:sz w:val="24"/>
          <w:szCs w:val="24"/>
          <w:lang w:eastAsia="fi-FI"/>
        </w:rPr>
        <w:t>tu pienten seurakuntien turvaamisella</w:t>
      </w:r>
      <w:r w:rsidRPr="00635129">
        <w:rPr>
          <w:rFonts w:ascii="Times New Roman" w:eastAsia="Times New Roman" w:hAnsi="Times New Roman" w:cs="Times New Roman"/>
          <w:iCs/>
          <w:sz w:val="24"/>
          <w:szCs w:val="24"/>
          <w:lang w:eastAsia="fi-FI"/>
        </w:rPr>
        <w:t xml:space="preserve"> kauppaneuvotteluissa. Pienten seurakuntien voima ei </w:t>
      </w:r>
      <w:r>
        <w:rPr>
          <w:rFonts w:ascii="Times New Roman" w:eastAsia="Times New Roman" w:hAnsi="Times New Roman" w:cs="Times New Roman"/>
          <w:iCs/>
          <w:sz w:val="24"/>
          <w:szCs w:val="24"/>
          <w:lang w:eastAsia="fi-FI"/>
        </w:rPr>
        <w:t>aina ole riittänyt tasapuolisiin neuvotteluihin</w:t>
      </w:r>
      <w:r w:rsidRPr="00635129">
        <w:rPr>
          <w:rFonts w:ascii="Times New Roman" w:eastAsia="Times New Roman" w:hAnsi="Times New Roman" w:cs="Times New Roman"/>
          <w:iCs/>
          <w:sz w:val="24"/>
          <w:szCs w:val="24"/>
          <w:lang w:eastAsia="fi-FI"/>
        </w:rPr>
        <w:t>. Merkittävämpänä ongelmana seurakuntien päätöksenteossa on kuitenkin ollut usein se, että päättävissä elimissä</w:t>
      </w:r>
      <w:r>
        <w:rPr>
          <w:rFonts w:ascii="Times New Roman" w:eastAsia="Times New Roman" w:hAnsi="Times New Roman" w:cs="Times New Roman"/>
          <w:iCs/>
          <w:sz w:val="24"/>
          <w:szCs w:val="24"/>
          <w:lang w:eastAsia="fi-FI"/>
        </w:rPr>
        <w:t xml:space="preserve"> on ollut myös kaupan toisen osapuolen edustaj</w:t>
      </w:r>
      <w:r w:rsidRPr="00635129">
        <w:rPr>
          <w:rFonts w:ascii="Times New Roman" w:eastAsia="Times New Roman" w:hAnsi="Times New Roman" w:cs="Times New Roman"/>
          <w:iCs/>
          <w:sz w:val="24"/>
          <w:szCs w:val="24"/>
          <w:lang w:eastAsia="fi-FI"/>
        </w:rPr>
        <w:t xml:space="preserve">a. </w:t>
      </w:r>
    </w:p>
    <w:p w14:paraId="61517440"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52A0E9A8" w14:textId="29BF2EFF" w:rsidR="00586796" w:rsidRPr="00635129" w:rsidRDefault="00586796" w:rsidP="00446999">
      <w:pPr>
        <w:spacing w:after="0" w:line="240" w:lineRule="auto"/>
        <w:jc w:val="both"/>
        <w:rPr>
          <w:rFonts w:ascii="Times New Roman" w:eastAsia="Times New Roman" w:hAnsi="Times New Roman" w:cs="Times New Roman"/>
          <w:iCs/>
          <w:sz w:val="24"/>
          <w:szCs w:val="24"/>
          <w:lang w:eastAsia="fi-FI"/>
        </w:rPr>
      </w:pPr>
      <w:r w:rsidRPr="00635129">
        <w:rPr>
          <w:rFonts w:ascii="Times New Roman" w:eastAsia="Times New Roman" w:hAnsi="Times New Roman" w:cs="Times New Roman"/>
          <w:iCs/>
          <w:sz w:val="24"/>
          <w:szCs w:val="24"/>
          <w:lang w:eastAsia="fi-FI"/>
        </w:rPr>
        <w:t>Alistusmenettelyä on toisaalta pidetty myös epäkohtana, koska se viivyttää päätösten täytäntöönpanoa tarpeettomasti. Myös potentiaalisten ostajien joukko on saattanut olla pienempi, kun ostettua kiinteistöä ei saa heti hallintaan.</w:t>
      </w:r>
      <w:r w:rsidR="007D0BF2">
        <w:rPr>
          <w:rFonts w:ascii="Times New Roman" w:eastAsia="Times New Roman" w:hAnsi="Times New Roman" w:cs="Times New Roman"/>
          <w:iCs/>
          <w:sz w:val="24"/>
          <w:szCs w:val="24"/>
          <w:lang w:eastAsia="fi-FI"/>
        </w:rPr>
        <w:t xml:space="preserve"> Hal</w:t>
      </w:r>
      <w:r w:rsidR="001202D0">
        <w:rPr>
          <w:rFonts w:ascii="Times New Roman" w:eastAsia="Times New Roman" w:hAnsi="Times New Roman" w:cs="Times New Roman"/>
          <w:iCs/>
          <w:sz w:val="24"/>
          <w:szCs w:val="24"/>
          <w:lang w:eastAsia="fi-FI"/>
        </w:rPr>
        <w:t>linnollisesti kiinteistön myynti</w:t>
      </w:r>
      <w:r w:rsidR="007161CF">
        <w:rPr>
          <w:rFonts w:ascii="Times New Roman" w:eastAsia="Times New Roman" w:hAnsi="Times New Roman" w:cs="Times New Roman"/>
          <w:iCs/>
          <w:sz w:val="24"/>
          <w:szCs w:val="24"/>
          <w:lang w:eastAsia="fi-FI"/>
        </w:rPr>
        <w:t>prosessi kestää</w:t>
      </w:r>
      <w:r w:rsidR="007D0BF2">
        <w:rPr>
          <w:rFonts w:ascii="Times New Roman" w:eastAsia="Times New Roman" w:hAnsi="Times New Roman" w:cs="Times New Roman"/>
          <w:iCs/>
          <w:sz w:val="24"/>
          <w:szCs w:val="24"/>
          <w:lang w:eastAsia="fi-FI"/>
        </w:rPr>
        <w:t xml:space="preserve"> useita kuukausia, </w:t>
      </w:r>
      <w:r w:rsidR="002A4F45">
        <w:rPr>
          <w:rFonts w:ascii="Times New Roman" w:eastAsia="Times New Roman" w:hAnsi="Times New Roman" w:cs="Times New Roman"/>
          <w:iCs/>
          <w:sz w:val="24"/>
          <w:szCs w:val="24"/>
          <w:lang w:eastAsia="fi-FI"/>
        </w:rPr>
        <w:t>mitä</w:t>
      </w:r>
      <w:r w:rsidR="007D0BF2">
        <w:rPr>
          <w:rFonts w:ascii="Times New Roman" w:eastAsia="Times New Roman" w:hAnsi="Times New Roman" w:cs="Times New Roman"/>
          <w:iCs/>
          <w:sz w:val="24"/>
          <w:szCs w:val="24"/>
          <w:lang w:eastAsia="fi-FI"/>
        </w:rPr>
        <w:t xml:space="preserve"> ei voida pitää myyjän eikä ostajan kannalta tyydyttävänä tilanteena. Seurakuntien ja seurakuntayhtym</w:t>
      </w:r>
      <w:r w:rsidR="00ED09FF">
        <w:rPr>
          <w:rFonts w:ascii="Times New Roman" w:eastAsia="Times New Roman" w:hAnsi="Times New Roman" w:cs="Times New Roman"/>
          <w:iCs/>
          <w:sz w:val="24"/>
          <w:szCs w:val="24"/>
          <w:lang w:eastAsia="fi-FI"/>
        </w:rPr>
        <w:t>ien myyntikohteet eivät myöskään kilpaile kuntien kohteiden k</w:t>
      </w:r>
      <w:r w:rsidR="001202D0">
        <w:rPr>
          <w:rFonts w:ascii="Times New Roman" w:eastAsia="Times New Roman" w:hAnsi="Times New Roman" w:cs="Times New Roman"/>
          <w:iCs/>
          <w:sz w:val="24"/>
          <w:szCs w:val="24"/>
          <w:lang w:eastAsia="fi-FI"/>
        </w:rPr>
        <w:t>anssa.</w:t>
      </w:r>
      <w:r w:rsidRPr="00635129">
        <w:rPr>
          <w:rFonts w:ascii="Times New Roman" w:eastAsia="Times New Roman" w:hAnsi="Times New Roman" w:cs="Times New Roman"/>
          <w:iCs/>
          <w:sz w:val="24"/>
          <w:szCs w:val="24"/>
          <w:lang w:eastAsia="fi-FI"/>
        </w:rPr>
        <w:t xml:space="preserve"> Edellä mainituista syistä ehdotetaan, että alistusmenettelystä kiinteistön luovutusta koskevissa asioissa pääsääntöisesti luovuttaisiin. </w:t>
      </w:r>
      <w:r>
        <w:rPr>
          <w:rFonts w:ascii="Times New Roman" w:eastAsia="Times New Roman" w:hAnsi="Times New Roman" w:cs="Times New Roman"/>
          <w:iCs/>
          <w:sz w:val="24"/>
          <w:szCs w:val="24"/>
          <w:lang w:eastAsia="fi-FI"/>
        </w:rPr>
        <w:t>Koska kysymys on julkisoikeudellisen yhteisön</w:t>
      </w:r>
      <w:r w:rsidRPr="00635129">
        <w:rPr>
          <w:rFonts w:ascii="Times New Roman" w:eastAsia="Times New Roman" w:hAnsi="Times New Roman" w:cs="Times New Roman"/>
          <w:iCs/>
          <w:sz w:val="24"/>
          <w:szCs w:val="24"/>
          <w:lang w:eastAsia="fi-FI"/>
        </w:rPr>
        <w:t xml:space="preserve"> omaisuudesta, kauppa voidaan tehdä vain, jos kohteesta saatava hinta vastaa sen käypää arvoa</w:t>
      </w:r>
      <w:r w:rsidR="00887CCE">
        <w:rPr>
          <w:rFonts w:ascii="Times New Roman" w:eastAsia="Times New Roman" w:hAnsi="Times New Roman" w:cs="Times New Roman"/>
          <w:iCs/>
          <w:sz w:val="24"/>
          <w:szCs w:val="24"/>
          <w:lang w:eastAsia="fi-FI"/>
        </w:rPr>
        <w:t>.</w:t>
      </w:r>
      <w:r w:rsidR="007161CF" w:rsidRPr="007161CF">
        <w:rPr>
          <w:rFonts w:ascii="Times New Roman" w:eastAsia="Times New Roman" w:hAnsi="Times New Roman" w:cs="Times New Roman"/>
          <w:iCs/>
          <w:sz w:val="24"/>
          <w:szCs w:val="24"/>
          <w:lang w:eastAsia="fi-FI"/>
        </w:rPr>
        <w:t xml:space="preserve"> </w:t>
      </w:r>
      <w:r w:rsidR="007161CF" w:rsidRPr="00635129">
        <w:rPr>
          <w:rFonts w:ascii="Times New Roman" w:eastAsia="Times New Roman" w:hAnsi="Times New Roman" w:cs="Times New Roman"/>
          <w:iCs/>
          <w:sz w:val="24"/>
          <w:szCs w:val="24"/>
          <w:lang w:eastAsia="fi-FI"/>
        </w:rPr>
        <w:t>Kiinteän omaisuuden luovuttamisessa noudatettavista menettely</w:t>
      </w:r>
      <w:r w:rsidR="00ED0873">
        <w:rPr>
          <w:rFonts w:ascii="Times New Roman" w:eastAsia="Times New Roman" w:hAnsi="Times New Roman" w:cs="Times New Roman"/>
          <w:iCs/>
          <w:sz w:val="24"/>
          <w:szCs w:val="24"/>
          <w:lang w:eastAsia="fi-FI"/>
        </w:rPr>
        <w:t xml:space="preserve">tavoista säädettäisiin </w:t>
      </w:r>
      <w:r w:rsidR="007161CF" w:rsidRPr="00635129">
        <w:rPr>
          <w:rFonts w:ascii="Times New Roman" w:eastAsia="Times New Roman" w:hAnsi="Times New Roman" w:cs="Times New Roman"/>
          <w:iCs/>
          <w:sz w:val="24"/>
          <w:szCs w:val="24"/>
          <w:lang w:eastAsia="fi-FI"/>
        </w:rPr>
        <w:t>pykälän 1 ja 2 momentissa.</w:t>
      </w:r>
    </w:p>
    <w:p w14:paraId="0CE5AB1F" w14:textId="77777777" w:rsidR="00446999" w:rsidRDefault="00446999" w:rsidP="00446999">
      <w:pPr>
        <w:spacing w:after="0" w:line="240" w:lineRule="auto"/>
        <w:jc w:val="both"/>
        <w:rPr>
          <w:rFonts w:ascii="Times New Roman" w:eastAsia="Times New Roman" w:hAnsi="Times New Roman" w:cs="Times New Roman"/>
          <w:iCs/>
          <w:sz w:val="24"/>
          <w:szCs w:val="24"/>
          <w:lang w:eastAsia="fi-FI"/>
        </w:rPr>
      </w:pPr>
    </w:p>
    <w:p w14:paraId="23633779" w14:textId="492F32CA" w:rsidR="00586796" w:rsidRPr="001F7A73" w:rsidRDefault="00586796" w:rsidP="00586796">
      <w:pPr>
        <w:spacing w:after="0" w:line="240" w:lineRule="auto"/>
        <w:jc w:val="both"/>
        <w:rPr>
          <w:rFonts w:ascii="Times New Roman" w:eastAsia="Times New Roman" w:hAnsi="Times New Roman" w:cs="Times New Roman"/>
          <w:iCs/>
          <w:sz w:val="24"/>
          <w:szCs w:val="24"/>
          <w:lang w:eastAsia="fi-FI"/>
        </w:rPr>
      </w:pPr>
      <w:r w:rsidRPr="00635129">
        <w:rPr>
          <w:rFonts w:ascii="Times New Roman" w:eastAsia="Times New Roman" w:hAnsi="Times New Roman" w:cs="Times New Roman"/>
          <w:iCs/>
          <w:sz w:val="24"/>
          <w:szCs w:val="24"/>
          <w:lang w:eastAsia="fi-FI"/>
        </w:rPr>
        <w:t>Hautausmaakiinteistöjen ja kirkollis</w:t>
      </w:r>
      <w:r>
        <w:rPr>
          <w:rFonts w:ascii="Times New Roman" w:eastAsia="Times New Roman" w:hAnsi="Times New Roman" w:cs="Times New Roman"/>
          <w:iCs/>
          <w:sz w:val="24"/>
          <w:szCs w:val="24"/>
          <w:lang w:eastAsia="fi-FI"/>
        </w:rPr>
        <w:t xml:space="preserve">ten rakennusten luonteen vuoksi </w:t>
      </w:r>
      <w:r w:rsidRPr="00635129">
        <w:rPr>
          <w:rFonts w:ascii="Times New Roman" w:eastAsia="Times New Roman" w:hAnsi="Times New Roman" w:cs="Times New Roman"/>
          <w:iCs/>
          <w:sz w:val="24"/>
          <w:szCs w:val="24"/>
          <w:lang w:eastAsia="fi-FI"/>
        </w:rPr>
        <w:t>on kuitenkin tarkoituksenmukaista, että niitä koskevat luovutuspäätökset alistettaisiin edelleen kirkkohallituksen</w:t>
      </w:r>
      <w:r w:rsidR="00446999">
        <w:rPr>
          <w:rFonts w:ascii="Times New Roman" w:eastAsia="Times New Roman" w:hAnsi="Times New Roman" w:cs="Times New Roman"/>
          <w:iCs/>
          <w:sz w:val="24"/>
          <w:szCs w:val="24"/>
          <w:lang w:eastAsia="fi-FI"/>
        </w:rPr>
        <w:t xml:space="preserve"> </w:t>
      </w:r>
      <w:r w:rsidRPr="00635129">
        <w:rPr>
          <w:rFonts w:ascii="Times New Roman" w:eastAsia="Times New Roman" w:hAnsi="Times New Roman" w:cs="Times New Roman"/>
          <w:iCs/>
          <w:sz w:val="24"/>
          <w:szCs w:val="24"/>
          <w:lang w:eastAsia="fi-FI"/>
        </w:rPr>
        <w:t>vahvistettavaksi. Sen sijaan maanvuokraukseen liittyvä alistusvelvollisuus poistettaisiin kokonaan.</w:t>
      </w:r>
    </w:p>
    <w:p w14:paraId="3053F35A" w14:textId="77777777" w:rsidR="00586796" w:rsidRPr="004E2FA6" w:rsidRDefault="00586796" w:rsidP="00586796">
      <w:pPr>
        <w:spacing w:after="0" w:line="240" w:lineRule="auto"/>
        <w:jc w:val="both"/>
        <w:rPr>
          <w:rFonts w:ascii="Times New Roman" w:eastAsia="Times New Roman" w:hAnsi="Times New Roman" w:cs="Times New Roman"/>
          <w:sz w:val="24"/>
          <w:szCs w:val="24"/>
          <w:lang w:eastAsia="fi-FI"/>
        </w:rPr>
      </w:pPr>
    </w:p>
    <w:p w14:paraId="5DCA2C63" w14:textId="77777777" w:rsidR="00663000" w:rsidRDefault="00663000">
      <w:pP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br w:type="page"/>
      </w:r>
    </w:p>
    <w:p w14:paraId="1FAB9EBC" w14:textId="27009E6B" w:rsidR="00586796" w:rsidRPr="004E2FA6" w:rsidRDefault="00586796" w:rsidP="00586796">
      <w:pPr>
        <w:spacing w:after="0" w:line="240" w:lineRule="auto"/>
        <w:jc w:val="both"/>
        <w:rPr>
          <w:rFonts w:ascii="Times New Roman" w:eastAsia="Times New Roman" w:hAnsi="Times New Roman" w:cs="Times New Roman"/>
          <w:i/>
          <w:iCs/>
          <w:sz w:val="24"/>
          <w:szCs w:val="24"/>
          <w:lang w:eastAsia="fi-FI"/>
        </w:rPr>
      </w:pPr>
      <w:r w:rsidRPr="004E2FA6">
        <w:rPr>
          <w:rFonts w:ascii="Times New Roman" w:eastAsia="Times New Roman" w:hAnsi="Times New Roman" w:cs="Times New Roman"/>
          <w:i/>
          <w:iCs/>
          <w:sz w:val="24"/>
          <w:szCs w:val="24"/>
          <w:lang w:eastAsia="fi-FI"/>
        </w:rPr>
        <w:lastRenderedPageBreak/>
        <w:t>Hautaustoimi</w:t>
      </w:r>
    </w:p>
    <w:p w14:paraId="15F56060" w14:textId="77777777" w:rsidR="00586796" w:rsidRPr="004E2FA6" w:rsidRDefault="00586796" w:rsidP="00586796">
      <w:pPr>
        <w:spacing w:after="0" w:line="240" w:lineRule="auto"/>
        <w:jc w:val="both"/>
        <w:rPr>
          <w:rFonts w:ascii="Times New Roman" w:eastAsia="Times New Roman" w:hAnsi="Times New Roman" w:cs="Times New Roman"/>
          <w:i/>
          <w:iCs/>
          <w:sz w:val="24"/>
          <w:szCs w:val="24"/>
          <w:lang w:eastAsia="fi-FI"/>
        </w:rPr>
      </w:pPr>
    </w:p>
    <w:p w14:paraId="017F00B2" w14:textId="560DE185" w:rsidR="00586796" w:rsidRPr="00DC2E12" w:rsidRDefault="00586796" w:rsidP="00761A28">
      <w:pPr>
        <w:spacing w:after="0" w:line="240" w:lineRule="auto"/>
        <w:jc w:val="both"/>
        <w:rPr>
          <w:rFonts w:ascii="Times New Roman" w:eastAsia="Times New Roman" w:hAnsi="Times New Roman" w:cs="Times New Roman"/>
          <w:iCs/>
          <w:sz w:val="24"/>
          <w:szCs w:val="24"/>
          <w:lang w:eastAsia="fi-FI"/>
        </w:rPr>
      </w:pPr>
      <w:r w:rsidRPr="004E2FA6">
        <w:rPr>
          <w:rFonts w:ascii="Times New Roman" w:eastAsia="Times New Roman" w:hAnsi="Times New Roman" w:cs="Times New Roman"/>
          <w:sz w:val="24"/>
          <w:szCs w:val="24"/>
          <w:lang w:eastAsia="fi-FI"/>
        </w:rPr>
        <w:t>Hautaustoimea koskevien säännösten taustalla on hautaustoimilain 3 §, jonka mukaan evankelis-luterilaisen kirkon seurakuntien tai seurakuntayhtymien tulee ylläpitää yleisiä hautausmaita.</w:t>
      </w:r>
      <w:r>
        <w:rPr>
          <w:rFonts w:ascii="Times New Roman" w:eastAsia="Times New Roman" w:hAnsi="Times New Roman" w:cs="Times New Roman"/>
          <w:sz w:val="24"/>
          <w:szCs w:val="24"/>
          <w:lang w:eastAsia="fi-FI"/>
        </w:rPr>
        <w:t xml:space="preserve"> Hautaustoimea koskevia säännöksiä sovelletaan luovutettuihin ainaishautoihin (sukuhautoihin) lähtökohtaisesti ainoastaan siltä osin kuin kysymys on haudan hoidosta, josta säädettäisiin 33 §:</w:t>
      </w:r>
      <w:proofErr w:type="spellStart"/>
      <w:r>
        <w:rPr>
          <w:rFonts w:ascii="Times New Roman" w:eastAsia="Times New Roman" w:hAnsi="Times New Roman" w:cs="Times New Roman"/>
          <w:sz w:val="24"/>
          <w:szCs w:val="24"/>
          <w:lang w:eastAsia="fi-FI"/>
        </w:rPr>
        <w:t>ssä</w:t>
      </w:r>
      <w:proofErr w:type="spellEnd"/>
      <w:r>
        <w:rPr>
          <w:rFonts w:ascii="Times New Roman" w:eastAsia="Times New Roman" w:hAnsi="Times New Roman" w:cs="Times New Roman"/>
          <w:sz w:val="24"/>
          <w:szCs w:val="24"/>
          <w:lang w:eastAsia="fi-FI"/>
        </w:rPr>
        <w:t xml:space="preserve">.  Ainaishautoihin sovelletaan muutoin kumotun kirkkolain </w:t>
      </w:r>
      <w:r w:rsidRPr="00432072">
        <w:rPr>
          <w:rFonts w:ascii="Times New Roman" w:eastAsia="Times New Roman" w:hAnsi="Times New Roman" w:cs="Times New Roman"/>
          <w:sz w:val="24"/>
          <w:szCs w:val="24"/>
          <w:lang w:eastAsia="fi-FI"/>
        </w:rPr>
        <w:t>(635/1964)</w:t>
      </w:r>
      <w:r>
        <w:rPr>
          <w:rFonts w:ascii="Times New Roman" w:eastAsia="Times New Roman" w:hAnsi="Times New Roman" w:cs="Times New Roman"/>
          <w:sz w:val="24"/>
          <w:szCs w:val="24"/>
          <w:lang w:eastAsia="fi-FI"/>
        </w:rPr>
        <w:t xml:space="preserve"> säännöksiä, mistä säädetään </w:t>
      </w:r>
      <w:r w:rsidRPr="00DC2E12">
        <w:rPr>
          <w:rFonts w:ascii="Times New Roman" w:eastAsia="Times New Roman" w:hAnsi="Times New Roman" w:cs="Times New Roman"/>
          <w:sz w:val="24"/>
          <w:szCs w:val="24"/>
          <w:lang w:eastAsia="fi-FI"/>
        </w:rPr>
        <w:t xml:space="preserve">lakiehdotuksen </w:t>
      </w:r>
      <w:r w:rsidR="000E4851" w:rsidRPr="00DC2E12">
        <w:rPr>
          <w:rFonts w:ascii="Times New Roman" w:eastAsia="Times New Roman" w:hAnsi="Times New Roman" w:cs="Times New Roman"/>
          <w:sz w:val="24"/>
          <w:szCs w:val="24"/>
          <w:lang w:eastAsia="fi-FI"/>
        </w:rPr>
        <w:t>13 luvun 8</w:t>
      </w:r>
      <w:r w:rsidRPr="00DC2E12">
        <w:rPr>
          <w:rFonts w:ascii="Times New Roman" w:eastAsia="Times New Roman" w:hAnsi="Times New Roman" w:cs="Times New Roman"/>
          <w:sz w:val="24"/>
          <w:szCs w:val="24"/>
          <w:lang w:eastAsia="fi-FI"/>
        </w:rPr>
        <w:t xml:space="preserve">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 xml:space="preserve">. </w:t>
      </w:r>
    </w:p>
    <w:p w14:paraId="304818B0" w14:textId="77777777" w:rsidR="00761A28" w:rsidRPr="00DC2E12" w:rsidRDefault="00761A28" w:rsidP="00761A28">
      <w:pPr>
        <w:spacing w:after="0" w:line="240" w:lineRule="auto"/>
        <w:jc w:val="both"/>
        <w:rPr>
          <w:rFonts w:ascii="Times New Roman" w:eastAsia="Times New Roman" w:hAnsi="Times New Roman" w:cs="Times New Roman"/>
          <w:b/>
          <w:sz w:val="24"/>
          <w:szCs w:val="24"/>
          <w:lang w:eastAsia="fi-FI"/>
        </w:rPr>
      </w:pPr>
    </w:p>
    <w:p w14:paraId="004A5A86" w14:textId="6DC77CF5"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DC2E12">
        <w:rPr>
          <w:rFonts w:ascii="Times New Roman" w:eastAsia="Times New Roman" w:hAnsi="Times New Roman" w:cs="Times New Roman"/>
          <w:b/>
          <w:sz w:val="24"/>
          <w:szCs w:val="24"/>
          <w:lang w:eastAsia="fi-FI"/>
        </w:rPr>
        <w:t>28 §.</w:t>
      </w:r>
      <w:r w:rsidRPr="00DC2E12">
        <w:rPr>
          <w:rFonts w:ascii="Times New Roman" w:eastAsia="Times New Roman" w:hAnsi="Times New Roman" w:cs="Times New Roman"/>
          <w:sz w:val="24"/>
          <w:szCs w:val="24"/>
          <w:lang w:eastAsia="fi-FI"/>
        </w:rPr>
        <w:t xml:space="preserve"> </w:t>
      </w:r>
      <w:r w:rsidRPr="00DC2E12">
        <w:rPr>
          <w:rFonts w:ascii="Times New Roman" w:eastAsia="Times New Roman" w:hAnsi="Times New Roman" w:cs="Times New Roman"/>
          <w:i/>
          <w:sz w:val="24"/>
          <w:szCs w:val="24"/>
          <w:lang w:eastAsia="fi-FI"/>
        </w:rPr>
        <w:t xml:space="preserve">Hautausmaan perustaminen ja lakkauttaminen. </w:t>
      </w:r>
      <w:r w:rsidRPr="00DC2E12">
        <w:rPr>
          <w:rFonts w:ascii="Times New Roman" w:eastAsia="Times New Roman" w:hAnsi="Times New Roman" w:cs="Times New Roman"/>
          <w:sz w:val="24"/>
          <w:szCs w:val="24"/>
          <w:lang w:eastAsia="fi-FI"/>
        </w:rPr>
        <w:t xml:space="preserve">Pykälässä säädetään hautausmaan perustamisesta, laajentamisesta ja lakkauttamisesta sekä siihen liittyvästä alistusmenettelystä.  Ehdotetun kirkkojärjestyksen </w:t>
      </w:r>
      <w:r w:rsidR="000E4851" w:rsidRPr="00DC2E12">
        <w:rPr>
          <w:rFonts w:ascii="Times New Roman" w:eastAsia="Times New Roman" w:hAnsi="Times New Roman" w:cs="Times New Roman"/>
          <w:sz w:val="24"/>
          <w:szCs w:val="24"/>
          <w:lang w:eastAsia="fi-FI"/>
        </w:rPr>
        <w:t>3 luvun 55</w:t>
      </w:r>
      <w:r w:rsidRPr="00DC2E12">
        <w:rPr>
          <w:rFonts w:ascii="Times New Roman" w:eastAsia="Times New Roman" w:hAnsi="Times New Roman" w:cs="Times New Roman"/>
          <w:sz w:val="24"/>
          <w:szCs w:val="24"/>
          <w:lang w:eastAsia="fi-FI"/>
        </w:rPr>
        <w:t xml:space="preserve"> §:n mukaan seurakunnalla tulisi olla oma tai toisen seurakunnan tai seurakuntayhtymän kanssa yhteinen</w:t>
      </w:r>
      <w:r w:rsidRPr="004E2FA6">
        <w:rPr>
          <w:rFonts w:ascii="Times New Roman" w:eastAsia="Times New Roman" w:hAnsi="Times New Roman" w:cs="Times New Roman"/>
          <w:sz w:val="24"/>
          <w:szCs w:val="24"/>
          <w:lang w:eastAsia="fi-FI"/>
        </w:rPr>
        <w:t xml:space="preserve"> hautausmaa taikka oikeus käyttää muuta vihittyä hautausmaata. </w:t>
      </w:r>
    </w:p>
    <w:p w14:paraId="58E7D873"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3F7F8073"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Alistusmenettelyssä arvioidaan hankkeen laillisuus ja tarkoituksenmukaisuus. Kirkkohallitus tarkistaa muun muassa, että</w:t>
      </w:r>
      <w:r>
        <w:rPr>
          <w:rFonts w:ascii="Times New Roman" w:eastAsia="Times New Roman" w:hAnsi="Times New Roman" w:cs="Times New Roman"/>
          <w:sz w:val="24"/>
          <w:szCs w:val="24"/>
          <w:lang w:eastAsia="fi-FI"/>
        </w:rPr>
        <w:t xml:space="preserve"> hanke on maankäyttö- ja rakennuslainsäädännön mahdollisesti edellyttämän kaavan mukainen </w:t>
      </w:r>
      <w:r w:rsidRPr="004E2FA6">
        <w:rPr>
          <w:rFonts w:ascii="Times New Roman" w:eastAsia="Times New Roman" w:hAnsi="Times New Roman" w:cs="Times New Roman"/>
          <w:sz w:val="24"/>
          <w:szCs w:val="24"/>
          <w:lang w:eastAsia="fi-FI"/>
        </w:rPr>
        <w:t>ja että hankkeesta on tarvittaessa tehty terveydensuojelulain (763/1994) mukainen ilmoitus. Hautaustoimi on kirkolle annettu yhteiskunnallinen tehtävä ja hautausmaata koskevat ratkaisut ovat seurakunnalle pitkävaikutteisia ja kalliita investointeja.</w:t>
      </w:r>
      <w:r>
        <w:rPr>
          <w:rFonts w:ascii="Times New Roman" w:eastAsia="Times New Roman" w:hAnsi="Times New Roman" w:cs="Times New Roman"/>
          <w:sz w:val="24"/>
          <w:szCs w:val="24"/>
          <w:lang w:eastAsia="fi-FI"/>
        </w:rPr>
        <w:t xml:space="preserve"> Hautausmaan lakkauttaminen on vainajien kunnioittamisen näkökulmasta merkittävä asia.</w:t>
      </w:r>
      <w:r w:rsidRPr="004E2FA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 Edellä mainitut</w:t>
      </w:r>
      <w:r w:rsidRPr="004E2FA6">
        <w:rPr>
          <w:rFonts w:ascii="Times New Roman" w:eastAsia="Times New Roman" w:hAnsi="Times New Roman" w:cs="Times New Roman"/>
          <w:sz w:val="24"/>
          <w:szCs w:val="24"/>
          <w:lang w:eastAsia="fi-FI"/>
        </w:rPr>
        <w:t xml:space="preserve"> seikat puoltavat alistusmenettelyn säilyttämistä. </w:t>
      </w:r>
    </w:p>
    <w:p w14:paraId="51679CAD"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196FA2D8"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29</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Hautaoikeus. </w:t>
      </w:r>
      <w:r w:rsidRPr="004E2FA6">
        <w:rPr>
          <w:rFonts w:ascii="Times New Roman" w:eastAsia="Times New Roman" w:hAnsi="Times New Roman" w:cs="Times New Roman"/>
          <w:sz w:val="24"/>
          <w:szCs w:val="24"/>
          <w:lang w:eastAsia="fi-FI"/>
        </w:rPr>
        <w:t xml:space="preserve">Hautaoikeudella tarkoitetaan haudan hallintaoikeutta. Hautaustoimilain 11 §:n mukaan hautaoikeudesta on evankelis-luterilaisen kirkon seurakunnan tai seurakuntayhtymän hautausmaalla voimassa, mitä kirkkolaissa säädetään ja sen nojalla säädetään tai määrätään sekä mitä hautausmaan ylläpitäjän ja hautaoikeuden haltijan kesken sovitaan. </w:t>
      </w:r>
    </w:p>
    <w:p w14:paraId="0EF27E14"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6AC6E52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Seurakunta tai seurakuntayhtymä on hautaustoimilain 4 §:n mukaan velvollinen vaadittaessa osoittamaan hautasijan vainajalle, jonka kotikuntalaissa tarkoitettu kotikunta oli hänen kuolinhetkellään seurakunnan tai seurakuntayhtymän alueella. Jos vainajalla ei kuollessaan ollut kotikuntaa, velvollisuus on sillä seurakunnalla tai seurakuntayhtymällä, jonka alueella vainaja kuollessaan asui. Seurakunta tai seurakuntayhtymä on lisäksi velvollinen vaadittaessa osoittamaan hautasijan myös sellaiselle kuolinhetkellään ulkomailla asuneelle Suomen kansalaiselle, jonka viimeinen kotikunta ennen ulkomaille muuttamista oli seurakunnan tai seurakuntayhtymän alueella.</w:t>
      </w:r>
    </w:p>
    <w:p w14:paraId="07DB87F5"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6B50E05A"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Kirkkoneuvosto voi harkintansa mukaan antaa luvan haudata hautausmaalle muunkin kuin hautaustoimilaissa siihen oikeutetun vainajan. Esimerkiksi monet paikkakunnalta pois muuttaneet haluavat tulla haudatuiksi vanhalle kotiseudulleen. Harkinnanvaraiset luvat eivät kuitenkaan saa vaikeuttaa seurakunnalle hautaustoimilaissa säädettyä hautasijan osoittamisvelvollisuutta.</w:t>
      </w:r>
    </w:p>
    <w:p w14:paraId="0BFB6872"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18BBD3E9"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Hautaoikeus luovutet</w:t>
      </w:r>
      <w:r>
        <w:rPr>
          <w:rFonts w:ascii="Times New Roman" w:eastAsia="Times New Roman" w:hAnsi="Times New Roman" w:cs="Times New Roman"/>
          <w:sz w:val="24"/>
          <w:szCs w:val="24"/>
          <w:lang w:eastAsia="fi-FI"/>
        </w:rPr>
        <w:t>aan</w:t>
      </w:r>
      <w:r w:rsidRPr="004E2FA6">
        <w:rPr>
          <w:rFonts w:ascii="Times New Roman" w:eastAsia="Times New Roman" w:hAnsi="Times New Roman" w:cs="Times New Roman"/>
          <w:sz w:val="24"/>
          <w:szCs w:val="24"/>
          <w:lang w:eastAsia="fi-FI"/>
        </w:rPr>
        <w:t xml:space="preserve"> kuolemantapauksen yhteydessä, ja se voi</w:t>
      </w:r>
      <w:r>
        <w:rPr>
          <w:rFonts w:ascii="Times New Roman" w:eastAsia="Times New Roman" w:hAnsi="Times New Roman" w:cs="Times New Roman"/>
          <w:sz w:val="24"/>
          <w:szCs w:val="24"/>
          <w:lang w:eastAsia="fi-FI"/>
        </w:rPr>
        <w:t>daan</w:t>
      </w:r>
      <w:r w:rsidRPr="004E2FA6">
        <w:rPr>
          <w:rFonts w:ascii="Times New Roman" w:eastAsia="Times New Roman" w:hAnsi="Times New Roman" w:cs="Times New Roman"/>
          <w:sz w:val="24"/>
          <w:szCs w:val="24"/>
          <w:lang w:eastAsia="fi-FI"/>
        </w:rPr>
        <w:t xml:space="preserve"> samalla luovuttaa myös vainajan omaisille. Hauta voi koostua useasta hautapaikasta ja hautapaikassa voi puolestaan olla useita hautasijoja. Kirkkoneuvosto voi erityisestä syystä luovuttaa oikeuden hautaan muulloinkin. Esimerkiksi ulkomaille muuttanut henkilö voi näin varmistua siitä, että hänet haudataan aikaisemmalle kotiseudulleen. Hautaoikeuden haltija voi luovuttaa hautaoikeuden vain seurakunnalle. Hautaoikeutta ei siten voi myydä, testamentata tai lahjoittaa. </w:t>
      </w:r>
    </w:p>
    <w:p w14:paraId="46E297DC"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78BD44D1"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30</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Hautaoikeuden voimassaoloaika. </w:t>
      </w:r>
      <w:r>
        <w:rPr>
          <w:rFonts w:ascii="Times New Roman" w:eastAsia="Times New Roman" w:hAnsi="Times New Roman" w:cs="Times New Roman"/>
          <w:sz w:val="24"/>
          <w:szCs w:val="24"/>
          <w:lang w:eastAsia="fi-FI"/>
        </w:rPr>
        <w:t>Pykälässä sääde</w:t>
      </w:r>
      <w:r w:rsidRPr="004E2FA6">
        <w:rPr>
          <w:rFonts w:ascii="Times New Roman" w:eastAsia="Times New Roman" w:hAnsi="Times New Roman" w:cs="Times New Roman"/>
          <w:sz w:val="24"/>
          <w:szCs w:val="24"/>
          <w:lang w:eastAsia="fi-FI"/>
        </w:rPr>
        <w:t>tä</w:t>
      </w:r>
      <w:r>
        <w:rPr>
          <w:rFonts w:ascii="Times New Roman" w:eastAsia="Times New Roman" w:hAnsi="Times New Roman" w:cs="Times New Roman"/>
          <w:sz w:val="24"/>
          <w:szCs w:val="24"/>
          <w:lang w:eastAsia="fi-FI"/>
        </w:rPr>
        <w:t>än</w:t>
      </w:r>
      <w:r w:rsidRPr="004E2FA6">
        <w:rPr>
          <w:rFonts w:ascii="Times New Roman" w:eastAsia="Times New Roman" w:hAnsi="Times New Roman" w:cs="Times New Roman"/>
          <w:sz w:val="24"/>
          <w:szCs w:val="24"/>
          <w:lang w:eastAsia="fi-FI"/>
        </w:rPr>
        <w:t xml:space="preserve"> hautaoikeuden määräajasta, määräajan laskemisesta ja hautaoikeuden jatkamisesta. Jos hautaoikeuden pitkän voimassaoloajan lopussa hau</w:t>
      </w:r>
      <w:r w:rsidRPr="004E2FA6">
        <w:rPr>
          <w:rFonts w:ascii="Times New Roman" w:eastAsia="Times New Roman" w:hAnsi="Times New Roman" w:cs="Times New Roman"/>
          <w:sz w:val="24"/>
          <w:szCs w:val="24"/>
          <w:lang w:eastAsia="fi-FI"/>
        </w:rPr>
        <w:lastRenderedPageBreak/>
        <w:t xml:space="preserve">taan haudataan uusi vainaja, hautaoikeus jatkuu niin kauan kuin haudan koskemattomuusaika viimeisen hautauksen jälkeen kestää. Koskemattomuusaika voi hautausmaasta riippuen olla pitempikin kuin 15 vuotta. Hautaoikeus olisi voimassa vain niin kauan kuin hauta on rauhoitetun hautausmaan osana. Hautaustoimilain 15 §:n mukaan hautausmaa voidaan lakkauttaa ja hautausmaan alue ottaa muuhun käyttöön vasta sitten, kun viimeisestä hautaamisesta on kulunut vähintään 100 vuotta. Aluehallintovirasto voi erityisen painavasta syystä antaa lakkauttamisluvan aikaisemminkin. Hautaoikeuden haltijoille tai haudattujen lähimmille omaisille on tällöin varattava tilaisuus tulla kuulluiksi. </w:t>
      </w:r>
    </w:p>
    <w:p w14:paraId="7DE8A078"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10060874"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Mahdollisuus jatkaa hautaoikeuden voimassaoloaikaa ei ole hautaoikeuden haltijalle kuuluva subjektiivinen oikeus, vaan asiaa harkittaessa voidaan ottaa huomioon sekä hautausmaan tarkoituksenmukainen järjestely että sen hoito. Lähtökohtana tulisi kuitenkin olla, että hautaoikeutta jatketaan sen ajan, kun vainajan omaiset jälkipolvet mukaan lukien sitä toivovat (</w:t>
      </w:r>
      <w:proofErr w:type="spellStart"/>
      <w:r w:rsidRPr="004E2FA6">
        <w:rPr>
          <w:rFonts w:ascii="Times New Roman" w:eastAsia="Times New Roman" w:hAnsi="Times New Roman" w:cs="Times New Roman"/>
          <w:sz w:val="24"/>
          <w:szCs w:val="24"/>
          <w:lang w:eastAsia="fi-FI"/>
        </w:rPr>
        <w:t>HaVM</w:t>
      </w:r>
      <w:proofErr w:type="spellEnd"/>
      <w:r w:rsidRPr="004E2FA6">
        <w:rPr>
          <w:rFonts w:ascii="Times New Roman" w:eastAsia="Times New Roman" w:hAnsi="Times New Roman" w:cs="Times New Roman"/>
          <w:sz w:val="24"/>
          <w:szCs w:val="24"/>
          <w:lang w:eastAsia="fi-FI"/>
        </w:rPr>
        <w:t xml:space="preserve"> 21/2002 vp).</w:t>
      </w:r>
    </w:p>
    <w:p w14:paraId="60611BB8"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527F0DCD"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Hautaoikeus lakkaisi ilman irtisanomista määräajan päättyessä. Hyvään hallintoon kuuluu, että seurakunta mahdollisuuksien mukaan ottaa hautaoikeuden haltijaan yhteyttä, kun määräajaksi annettu hautaoikeus on umpeutumassa.</w:t>
      </w:r>
    </w:p>
    <w:p w14:paraId="08715310"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6F414C22"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31</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Hautaoikeuden haltija. </w:t>
      </w:r>
      <w:r w:rsidRPr="004E2FA6">
        <w:rPr>
          <w:rFonts w:ascii="Times New Roman" w:eastAsia="Times New Roman" w:hAnsi="Times New Roman" w:cs="Times New Roman"/>
          <w:sz w:val="24"/>
          <w:szCs w:val="24"/>
          <w:lang w:eastAsia="fi-FI"/>
        </w:rPr>
        <w:t>Hautaoikeuden haltija edustaa niitä, joita hautaan voidaan haudata. Hautaustoimilain 12 §:n mukaan hautausmaan ylläpitäjä on velvollinen pitämään hautarekisteriä, johon voidaan merkitä välttämättömien perustietojen lisäksi tiedot hautaoikeuden haltijasta, hautaoikeuden voimassaolosta ja siitä, keitä hautaan voidaan haudata.</w:t>
      </w:r>
    </w:p>
    <w:p w14:paraId="7E8C51E5"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3712AC5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Hautaoikeuden haltijasta tulisi sopia hautaa luovutettaessa, ja sopimus tulisi tarkistaa aina kun hautaan haudataan. Hautaoikeuden haltija voi olla muukin kuin vainajan lähin perillinen. Jos sopimusta ei ole tehty tai sitä ei voida muuttuneiden olosuhteiden vuoksi noudattaa, hautaoikeuden haltija määräytyisi pykälässä säädetyllä tavalla.</w:t>
      </w:r>
    </w:p>
    <w:p w14:paraId="682EAA29"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62694B8F"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Jos ensimmäiseksi hautaan haudatun vainajan lähimmät perilliset eivät ole sopineet hautaoikeuden uudesta </w:t>
      </w:r>
      <w:r>
        <w:rPr>
          <w:rFonts w:ascii="Times New Roman" w:eastAsia="Times New Roman" w:hAnsi="Times New Roman" w:cs="Times New Roman"/>
          <w:sz w:val="24"/>
          <w:szCs w:val="24"/>
          <w:lang w:eastAsia="fi-FI"/>
        </w:rPr>
        <w:t>haltijasta, kirkkoneuvosto voi</w:t>
      </w:r>
      <w:r w:rsidRPr="004E2FA6">
        <w:rPr>
          <w:rFonts w:ascii="Times New Roman" w:eastAsia="Times New Roman" w:hAnsi="Times New Roman" w:cs="Times New Roman"/>
          <w:sz w:val="24"/>
          <w:szCs w:val="24"/>
          <w:lang w:eastAsia="fi-FI"/>
        </w:rPr>
        <w:t xml:space="preserve"> määrätä hautaoikeuden haltijan ja antaa etusijan paikkakunnalla asuvalle tai sille, joka on huolehtinut haudan hoidosta. Tämä voi olla tarpeen myös silloin, kun kaikkia ensimmäiseksi hautaan haudatun vainajan omaisia ei tavoiteta. Hautaoikeuden haltijasta määrätään aina ensisijaisesti sopimuksella. Kirkkoneuvos</w:t>
      </w:r>
      <w:r>
        <w:rPr>
          <w:rFonts w:ascii="Times New Roman" w:eastAsia="Times New Roman" w:hAnsi="Times New Roman" w:cs="Times New Roman"/>
          <w:sz w:val="24"/>
          <w:szCs w:val="24"/>
          <w:lang w:eastAsia="fi-FI"/>
        </w:rPr>
        <w:t>ton toimivalta on</w:t>
      </w:r>
      <w:r w:rsidRPr="004E2FA6">
        <w:rPr>
          <w:rFonts w:ascii="Times New Roman" w:eastAsia="Times New Roman" w:hAnsi="Times New Roman" w:cs="Times New Roman"/>
          <w:sz w:val="24"/>
          <w:szCs w:val="24"/>
          <w:lang w:eastAsia="fi-FI"/>
        </w:rPr>
        <w:t xml:space="preserve"> toissijaista. Kirkkoneuvosto voi ottaa huomioon käytännölliset näkökohdat ja valita haltijaksi henkilön, jolle haudan hoito asuinpaikan vuoksi on helpointa, tai henkilön, joka on käytännössä jo hoitanut hautaoikeuden haltijan tehtäviä.</w:t>
      </w:r>
      <w:r>
        <w:rPr>
          <w:rFonts w:ascii="Times New Roman" w:eastAsia="Times New Roman" w:hAnsi="Times New Roman" w:cs="Times New Roman"/>
          <w:sz w:val="24"/>
          <w:szCs w:val="24"/>
          <w:lang w:eastAsia="fi-FI"/>
        </w:rPr>
        <w:t xml:space="preserve"> </w:t>
      </w:r>
    </w:p>
    <w:p w14:paraId="6142DD5B"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7C848643"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32</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Hautaamisjärjestys. </w:t>
      </w:r>
      <w:r w:rsidRPr="004E2FA6">
        <w:rPr>
          <w:rFonts w:ascii="Times New Roman" w:eastAsia="Times New Roman" w:hAnsi="Times New Roman" w:cs="Times New Roman"/>
          <w:sz w:val="24"/>
          <w:szCs w:val="24"/>
          <w:lang w:eastAsia="fi-FI"/>
        </w:rPr>
        <w:t xml:space="preserve">Mahdollisuutta tulla haudatuksi hautaan rajoittaa se, ettei haudassa ole vapaita tai muutoin käytettävissä olevia hautasijoja. Siitä, keitä hautaan voidaan haudata, tulisi sopia samalla kun sovitaan hautaoikeuden haltijasta. Jos sopimusta ei ole tehty vuoden kuluessa haudan luovutuspäivästä tai jos tehtyä sopimusta ei voida muuttuneiden olosuhteiden vuoksi noudattaa, hautaamisjärjestys määräytyisi säännöksen mukaisesti. </w:t>
      </w:r>
    </w:p>
    <w:p w14:paraId="5D32CC91"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031FA5F7"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Ensisijaisesti hautaan haudataan vainaja, jota varten hauta on luovutettu. Seuraavan sijan saa tämän leski. Lesken osalta kuolemantapausten järjestyksellä ei olisi merkitystä, joten hautaan olisi aina varattava hautasija puolisolle. Puoliso on määritelty ehdotetussa 3</w:t>
      </w:r>
      <w:r>
        <w:rPr>
          <w:rFonts w:ascii="Times New Roman" w:eastAsia="Times New Roman" w:hAnsi="Times New Roman" w:cs="Times New Roman"/>
          <w:sz w:val="24"/>
          <w:szCs w:val="24"/>
          <w:lang w:eastAsia="fi-FI"/>
        </w:rPr>
        <w:t>7</w:t>
      </w:r>
      <w:r w:rsidRPr="004E2FA6">
        <w:rPr>
          <w:rFonts w:ascii="Times New Roman" w:eastAsia="Times New Roman" w:hAnsi="Times New Roman" w:cs="Times New Roman"/>
          <w:sz w:val="24"/>
          <w:szCs w:val="24"/>
          <w:lang w:eastAsia="fi-FI"/>
        </w:rPr>
        <w:t> §:</w:t>
      </w:r>
      <w:proofErr w:type="spellStart"/>
      <w:r w:rsidRPr="004E2FA6">
        <w:rPr>
          <w:rFonts w:ascii="Times New Roman" w:eastAsia="Times New Roman" w:hAnsi="Times New Roman" w:cs="Times New Roman"/>
          <w:sz w:val="24"/>
          <w:szCs w:val="24"/>
          <w:lang w:eastAsia="fi-FI"/>
        </w:rPr>
        <w:t>ssä</w:t>
      </w:r>
      <w:proofErr w:type="spellEnd"/>
      <w:r w:rsidRPr="004E2FA6">
        <w:rPr>
          <w:rFonts w:ascii="Times New Roman" w:eastAsia="Times New Roman" w:hAnsi="Times New Roman" w:cs="Times New Roman"/>
          <w:sz w:val="24"/>
          <w:szCs w:val="24"/>
          <w:lang w:eastAsia="fi-FI"/>
        </w:rPr>
        <w:t>.</w:t>
      </w:r>
    </w:p>
    <w:p w14:paraId="00DEAEB9"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702E9E5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Edellä mainittujen jälkeen hautaan voitaisiin haudata kuolemantapausten mukaisessa järjestyksessä ensiksi haudatun vainajan etenevässä tai takenevassa polvessa oleva sukulainen tai tämän puoliso. Etenevään polveen kuuluvat vainajan rintaperillisinä lapset ja lastenlapset sekä heidän jälkeläisensä ja takenevaan polveen vanhemmat, isovanhemmat ja heidän edeltäjänsä. Jos näitä sukulaisia ei ole, </w:t>
      </w:r>
      <w:r w:rsidRPr="004E2FA6">
        <w:rPr>
          <w:rFonts w:ascii="Times New Roman" w:eastAsia="Times New Roman" w:hAnsi="Times New Roman" w:cs="Times New Roman"/>
          <w:sz w:val="24"/>
          <w:szCs w:val="24"/>
          <w:lang w:eastAsia="fi-FI"/>
        </w:rPr>
        <w:lastRenderedPageBreak/>
        <w:t xml:space="preserve">seuraavaksi hautaan voitaisiin haudata vainajan sisar ja veli sekä heidän lapsensa, sekä näiden kaikkien puolisot. </w:t>
      </w:r>
    </w:p>
    <w:p w14:paraId="79E18CBA"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477C5C0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Hautaamisjärjestystä ei ratkaise perimysjärjestys vaan kuolemantapausten järjestys. Jos etenevään tai takenevaan polveen kuuluvia on ainakin sama määrä kuin vielä käytettävissä olevia hautasijoja, muita sukulaisia ei voitaisi ottaa huomioon. Lisäksi muiden sukulaisten hautaaminen edellyttäisi aina hautaoikeuden haltijan tai etenevään ja takenevaan polveen kuuluvien suostumusta.</w:t>
      </w:r>
    </w:p>
    <w:p w14:paraId="5CE0AB23"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08E23D0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Hautaan voitaisiin haudata muukin henkilö kuin edellä mainitut. Tästä voidaan sopia joko hautaa luovutettaessa tai myöhemmin. Myöhemmin hautaoikeuteen tehtävä poikkeus edellyttää hautaoikeuden haltijan suostumusta, ja siihen antaa luvan hautaustoimesta vastaava seurakunnan viranomainen. Hautaoikeuden myöntäminen muulle henkilölle edellyttää erityistä syytä ja sitä, ettei tällä loukata alun perin haudatuksi sovittujen tai muiden hautasijaan oikeutettujen asemaa.</w:t>
      </w:r>
    </w:p>
    <w:p w14:paraId="321254ED"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6A4AEA09"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33</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Haudan hoito. </w:t>
      </w:r>
      <w:r w:rsidRPr="004E2FA6">
        <w:rPr>
          <w:rFonts w:ascii="Times New Roman" w:eastAsia="Times New Roman" w:hAnsi="Times New Roman" w:cs="Times New Roman"/>
          <w:sz w:val="24"/>
          <w:szCs w:val="24"/>
          <w:lang w:eastAsia="fi-FI"/>
        </w:rPr>
        <w:t>Pykälässä säädetä</w:t>
      </w:r>
      <w:r>
        <w:rPr>
          <w:rFonts w:ascii="Times New Roman" w:eastAsia="Times New Roman" w:hAnsi="Times New Roman" w:cs="Times New Roman"/>
          <w:sz w:val="24"/>
          <w:szCs w:val="24"/>
          <w:lang w:eastAsia="fi-FI"/>
        </w:rPr>
        <w:t>än</w:t>
      </w:r>
      <w:r w:rsidRPr="004E2FA6">
        <w:rPr>
          <w:rFonts w:ascii="Times New Roman" w:eastAsia="Times New Roman" w:hAnsi="Times New Roman" w:cs="Times New Roman"/>
          <w:sz w:val="24"/>
          <w:szCs w:val="24"/>
          <w:lang w:eastAsia="fi-FI"/>
        </w:rPr>
        <w:t xml:space="preserve"> haudan hoitovelvoitteesta. Hautaustoimilain 13 §:n mukaan hautausmaan ylläpitäjällä on velvollisuus hoitaa hautausmaata sen arvoa vastaavalla ja vainajien muistoa kunnioittavalla tavalla. Ensisijainen vastuu haudan hoidosta o</w:t>
      </w:r>
      <w:r>
        <w:rPr>
          <w:rFonts w:ascii="Times New Roman" w:eastAsia="Times New Roman" w:hAnsi="Times New Roman" w:cs="Times New Roman"/>
          <w:sz w:val="24"/>
          <w:szCs w:val="24"/>
          <w:lang w:eastAsia="fi-FI"/>
        </w:rPr>
        <w:t>n</w:t>
      </w:r>
      <w:r w:rsidRPr="004E2FA6">
        <w:rPr>
          <w:rFonts w:ascii="Times New Roman" w:eastAsia="Times New Roman" w:hAnsi="Times New Roman" w:cs="Times New Roman"/>
          <w:sz w:val="24"/>
          <w:szCs w:val="24"/>
          <w:lang w:eastAsia="fi-FI"/>
        </w:rPr>
        <w:t xml:space="preserve"> hautaoikeuden haltijalla. Kirkkovaltuusto voi kuitenkin päättää, että seurakunta vastaa hautausmaalla tai sen osalla olevien hautojen perushoidosta omalla kustannuksellaan. Esimerkiksi sankarihautausmaan, sankarihauta-alueen ja erillisen sankarihaudan hoidosta vastaa yleensä seurakunta. Kirkkovaltuusto voi ottaa seurakunnan vastuulle myös sellaisen vainajan haudan hoidon, jonka muiston vaalimista pidetään seurakunnan kannalta tärkeänä. Näin voidaan toimia esimerkiksi ansioituneen paikkakuntalaisen kohdalla. </w:t>
      </w:r>
    </w:p>
    <w:p w14:paraId="0450E191"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57014E95" w14:textId="0357B994" w:rsidR="00586796" w:rsidRPr="00DC2E12"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Seurakunta voi vastata haudan hoidosta korvausta vastaan hautaoikeuden haltijan kanssa tehdyn määräaikaisen sopimuksen perusteella. Haudan hoidosta perittävistä maksuista päättää kirkkoneuvosto. Seurakunta voi sopia hautaoikeuden haltijan kanssa hoitokorvausten sijoittamisesta hautainhoitorahastoon, jonka varat käytetään sopimusten mukaisten hautojen hoitoon. Kirkkojärjestykse</w:t>
      </w:r>
      <w:r w:rsidR="00E95C14">
        <w:rPr>
          <w:rFonts w:ascii="Times New Roman" w:eastAsia="Times New Roman" w:hAnsi="Times New Roman" w:cs="Times New Roman"/>
          <w:sz w:val="24"/>
          <w:szCs w:val="24"/>
          <w:lang w:eastAsia="fi-FI"/>
        </w:rPr>
        <w:t xml:space="preserve">n </w:t>
      </w:r>
      <w:r w:rsidR="000E4851" w:rsidRPr="00DC2E12">
        <w:rPr>
          <w:rFonts w:ascii="Times New Roman" w:eastAsia="Times New Roman" w:hAnsi="Times New Roman" w:cs="Times New Roman"/>
          <w:sz w:val="24"/>
          <w:szCs w:val="24"/>
          <w:lang w:eastAsia="fi-FI"/>
        </w:rPr>
        <w:t>3 luvun 58</w:t>
      </w:r>
      <w:r w:rsidRPr="00DC2E12">
        <w:rPr>
          <w:rFonts w:ascii="Times New Roman" w:eastAsia="Times New Roman" w:hAnsi="Times New Roman" w:cs="Times New Roman"/>
          <w:sz w:val="24"/>
          <w:szCs w:val="24"/>
          <w:lang w:eastAsia="fi-FI"/>
        </w:rPr>
        <w:t xml:space="preserve"> §:ssä ehdotetaan säädettäväksi hautausmaan hoitosuunnitelmasta, jossa voidaan täsmentää seurakunnan ja hautaoikeuden haltijoiden välistä työnjakoa hautojen hoidossa. </w:t>
      </w:r>
    </w:p>
    <w:p w14:paraId="2DEA2682" w14:textId="77777777" w:rsidR="00761A28" w:rsidRPr="00DC2E12" w:rsidRDefault="00761A28" w:rsidP="00761A28">
      <w:pPr>
        <w:spacing w:after="0" w:line="240" w:lineRule="auto"/>
        <w:jc w:val="both"/>
        <w:rPr>
          <w:rFonts w:ascii="Times New Roman" w:eastAsia="Times New Roman" w:hAnsi="Times New Roman" w:cs="Times New Roman"/>
          <w:sz w:val="24"/>
          <w:szCs w:val="24"/>
          <w:lang w:eastAsia="fi-FI"/>
        </w:rPr>
      </w:pPr>
    </w:p>
    <w:p w14:paraId="683098DF" w14:textId="5FB7156D"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DC2E12">
        <w:rPr>
          <w:rFonts w:ascii="Times New Roman" w:eastAsia="Times New Roman" w:hAnsi="Times New Roman" w:cs="Times New Roman"/>
          <w:sz w:val="24"/>
          <w:szCs w:val="24"/>
          <w:lang w:eastAsia="fi-FI"/>
        </w:rPr>
        <w:t>Jos haudan hoito on olennaisesti laiminlyöty, kirkkoneuvosto voi päättää hautaoikeuden haltijan velvoittamisesta haudan kunnostamiseen vuoden määräajassa päätöksen tiedoksisaannista. Jollei hautaa ole tässä ajassa kunnostettu, kirkkoneuvosto voisi päättää hautaoikeuden menettämisestä. Säännös hautaa koskevan päätöksen tiedoksiannosta ehdotetaan siirrettäväksi hallintomenett</w:t>
      </w:r>
      <w:r w:rsidR="00E95C14" w:rsidRPr="00DC2E12">
        <w:rPr>
          <w:rFonts w:ascii="Times New Roman" w:eastAsia="Times New Roman" w:hAnsi="Times New Roman" w:cs="Times New Roman"/>
          <w:sz w:val="24"/>
          <w:szCs w:val="24"/>
          <w:lang w:eastAsia="fi-FI"/>
        </w:rPr>
        <w:t xml:space="preserve">elyä koskevan </w:t>
      </w:r>
      <w:r w:rsidR="0077002C">
        <w:rPr>
          <w:rFonts w:ascii="Times New Roman" w:eastAsia="Times New Roman" w:hAnsi="Times New Roman" w:cs="Times New Roman"/>
          <w:sz w:val="24"/>
          <w:szCs w:val="24"/>
          <w:lang w:eastAsia="fi-FI"/>
        </w:rPr>
        <w:t>10 luvun 25</w:t>
      </w:r>
      <w:r w:rsidR="000E4851" w:rsidRPr="00DC2E12">
        <w:rPr>
          <w:rFonts w:ascii="Times New Roman" w:eastAsia="Times New Roman" w:hAnsi="Times New Roman" w:cs="Times New Roman"/>
          <w:sz w:val="24"/>
          <w:szCs w:val="24"/>
          <w:lang w:eastAsia="fi-FI"/>
        </w:rPr>
        <w:t xml:space="preserve"> §:</w:t>
      </w:r>
      <w:proofErr w:type="spellStart"/>
      <w:r w:rsidR="000E4851" w:rsidRPr="00DC2E12">
        <w:rPr>
          <w:rFonts w:ascii="Times New Roman" w:eastAsia="Times New Roman" w:hAnsi="Times New Roman" w:cs="Times New Roman"/>
          <w:sz w:val="24"/>
          <w:szCs w:val="24"/>
          <w:lang w:eastAsia="fi-FI"/>
        </w:rPr>
        <w:t>ksi</w:t>
      </w:r>
      <w:proofErr w:type="spellEnd"/>
      <w:r w:rsidR="000E4851" w:rsidRPr="00DC2E12">
        <w:rPr>
          <w:rFonts w:ascii="Times New Roman" w:eastAsia="Times New Roman" w:hAnsi="Times New Roman" w:cs="Times New Roman"/>
          <w:sz w:val="24"/>
          <w:szCs w:val="24"/>
          <w:lang w:eastAsia="fi-FI"/>
        </w:rPr>
        <w:t>.</w:t>
      </w:r>
      <w:r w:rsidRPr="004E2FA6">
        <w:rPr>
          <w:rFonts w:ascii="Times New Roman" w:eastAsia="Times New Roman" w:hAnsi="Times New Roman" w:cs="Times New Roman"/>
          <w:sz w:val="24"/>
          <w:szCs w:val="24"/>
          <w:lang w:eastAsia="fi-FI"/>
        </w:rPr>
        <w:t xml:space="preserve"> </w:t>
      </w:r>
    </w:p>
    <w:p w14:paraId="0AD410DD"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2B658EAF" w14:textId="4D7FFFC0"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34</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Erimielisyyden ratkaiseminen. </w:t>
      </w:r>
      <w:r w:rsidRPr="004E2FA6">
        <w:rPr>
          <w:rFonts w:ascii="Times New Roman" w:eastAsia="Times New Roman" w:hAnsi="Times New Roman" w:cs="Times New Roman"/>
          <w:sz w:val="24"/>
          <w:szCs w:val="24"/>
          <w:lang w:eastAsia="fi-FI"/>
        </w:rPr>
        <w:t>Pykälässä säädet</w:t>
      </w:r>
      <w:r w:rsidR="00E95C14">
        <w:rPr>
          <w:rFonts w:ascii="Times New Roman" w:eastAsia="Times New Roman" w:hAnsi="Times New Roman" w:cs="Times New Roman"/>
          <w:sz w:val="24"/>
          <w:szCs w:val="24"/>
          <w:lang w:eastAsia="fi-FI"/>
        </w:rPr>
        <w:t>t</w:t>
      </w:r>
      <w:r>
        <w:rPr>
          <w:rFonts w:ascii="Times New Roman" w:eastAsia="Times New Roman" w:hAnsi="Times New Roman" w:cs="Times New Roman"/>
          <w:sz w:val="24"/>
          <w:szCs w:val="24"/>
          <w:lang w:eastAsia="fi-FI"/>
        </w:rPr>
        <w:t>ä</w:t>
      </w:r>
      <w:r w:rsidR="00E95C14">
        <w:rPr>
          <w:rFonts w:ascii="Times New Roman" w:eastAsia="Times New Roman" w:hAnsi="Times New Roman" w:cs="Times New Roman"/>
          <w:sz w:val="24"/>
          <w:szCs w:val="24"/>
          <w:lang w:eastAsia="fi-FI"/>
        </w:rPr>
        <w:t>isii</w:t>
      </w:r>
      <w:r>
        <w:rPr>
          <w:rFonts w:ascii="Times New Roman" w:eastAsia="Times New Roman" w:hAnsi="Times New Roman" w:cs="Times New Roman"/>
          <w:sz w:val="24"/>
          <w:szCs w:val="24"/>
          <w:lang w:eastAsia="fi-FI"/>
        </w:rPr>
        <w:t>n</w:t>
      </w:r>
      <w:r w:rsidRPr="004E2FA6">
        <w:rPr>
          <w:rFonts w:ascii="Times New Roman" w:eastAsia="Times New Roman" w:hAnsi="Times New Roman" w:cs="Times New Roman"/>
          <w:sz w:val="24"/>
          <w:szCs w:val="24"/>
          <w:lang w:eastAsia="fi-FI"/>
        </w:rPr>
        <w:t xml:space="preserve"> kirkkoneuvoston toimivallasta ratkaista tiettyjä hautaustoimea koskevia erimielisyyksiä. Pykälään ehdotetaan selvyyden vuoksi lisättäväksi hautamuistomerkit, koska oikeuskäytännössä on katsottu, että kirkkoneuvosto voi ratkaista myös hautamuistomerkkejä koskevat erimielisyydet.</w:t>
      </w:r>
      <w:r>
        <w:rPr>
          <w:rFonts w:ascii="Times New Roman" w:eastAsia="Times New Roman" w:hAnsi="Times New Roman" w:cs="Times New Roman"/>
          <w:sz w:val="24"/>
          <w:szCs w:val="24"/>
          <w:lang w:eastAsia="fi-FI"/>
        </w:rPr>
        <w:t xml:space="preserve"> Kirkkoneuvoston toimivaltaan kuuluu ratkaista erimielisyys esimerkiksi siitä, onko muistomerkki hautaustoimen ohjesäännön mukainen.</w:t>
      </w:r>
    </w:p>
    <w:p w14:paraId="04979447"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721FAA16" w14:textId="06C36935" w:rsidR="0058679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Kirkkoneuvoston päätökseen erimielisyyden ratkaisemisesta voi</w:t>
      </w:r>
      <w:r w:rsidR="008B4451">
        <w:rPr>
          <w:rFonts w:ascii="Times New Roman" w:eastAsia="Times New Roman" w:hAnsi="Times New Roman" w:cs="Times New Roman"/>
          <w:sz w:val="24"/>
          <w:szCs w:val="24"/>
          <w:lang w:eastAsia="fi-FI"/>
        </w:rPr>
        <w:t>daan hakea muutosta ehdotetun 12</w:t>
      </w:r>
      <w:r w:rsidRPr="004E2FA6">
        <w:rPr>
          <w:rFonts w:ascii="Times New Roman" w:eastAsia="Times New Roman" w:hAnsi="Times New Roman" w:cs="Times New Roman"/>
          <w:sz w:val="24"/>
          <w:szCs w:val="24"/>
          <w:lang w:eastAsia="fi-FI"/>
        </w:rPr>
        <w:t xml:space="preserve"> luvun mukaisesti.</w:t>
      </w:r>
      <w:r>
        <w:rPr>
          <w:rFonts w:ascii="Times New Roman" w:eastAsia="Times New Roman" w:hAnsi="Times New Roman" w:cs="Times New Roman"/>
          <w:sz w:val="24"/>
          <w:szCs w:val="24"/>
          <w:lang w:eastAsia="fi-FI"/>
        </w:rPr>
        <w:t xml:space="preserve"> </w:t>
      </w:r>
    </w:p>
    <w:p w14:paraId="46201ECA"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43CCF804"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Muutoksenhausta hautasijan osoittamista tai hautaustoimesta perittävistä maksuista koskeviin kirkkoneuvoston tai yhteisen kirkkoneuvoston päätöksiin säädetään hautaustoimilain 27 §:</w:t>
      </w:r>
      <w:proofErr w:type="spellStart"/>
      <w:r>
        <w:rPr>
          <w:rFonts w:ascii="Times New Roman" w:eastAsia="Times New Roman" w:hAnsi="Times New Roman" w:cs="Times New Roman"/>
          <w:sz w:val="24"/>
          <w:szCs w:val="24"/>
          <w:lang w:eastAsia="fi-FI"/>
        </w:rPr>
        <w:t>ssä</w:t>
      </w:r>
      <w:proofErr w:type="spellEnd"/>
      <w:r>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sz w:val="24"/>
          <w:szCs w:val="24"/>
          <w:lang w:eastAsia="fi-FI"/>
        </w:rPr>
        <w:t>Jos kyse on vainajan omaisten välisestä hautaamisen tapaa, paikkaa tai hautaustoimitusta koskevasta erimielisyydestä, asia ratkaistaan hautaustoimilain 23 §:n 4 momentin mukaan käräjäoikeudessa.</w:t>
      </w:r>
    </w:p>
    <w:p w14:paraId="594A11A9"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29538C31" w14:textId="4BDD119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lastRenderedPageBreak/>
        <w:t>35</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Hautaustoimen ohjesääntö, hautausmaakaava ja hautausmaan käyttösuunnitelma. </w:t>
      </w:r>
      <w:r>
        <w:rPr>
          <w:rFonts w:ascii="Times New Roman" w:eastAsia="Times New Roman" w:hAnsi="Times New Roman" w:cs="Times New Roman"/>
          <w:sz w:val="24"/>
          <w:szCs w:val="24"/>
          <w:lang w:eastAsia="fi-FI"/>
        </w:rPr>
        <w:t>Pykälässä säädet</w:t>
      </w:r>
      <w:r w:rsidR="00E95C14">
        <w:rPr>
          <w:rFonts w:ascii="Times New Roman" w:eastAsia="Times New Roman" w:hAnsi="Times New Roman" w:cs="Times New Roman"/>
          <w:sz w:val="24"/>
          <w:szCs w:val="24"/>
          <w:lang w:eastAsia="fi-FI"/>
        </w:rPr>
        <w:t>t</w:t>
      </w:r>
      <w:r>
        <w:rPr>
          <w:rFonts w:ascii="Times New Roman" w:eastAsia="Times New Roman" w:hAnsi="Times New Roman" w:cs="Times New Roman"/>
          <w:sz w:val="24"/>
          <w:szCs w:val="24"/>
          <w:lang w:eastAsia="fi-FI"/>
        </w:rPr>
        <w:t>ä</w:t>
      </w:r>
      <w:r w:rsidR="00E95C14">
        <w:rPr>
          <w:rFonts w:ascii="Times New Roman" w:eastAsia="Times New Roman" w:hAnsi="Times New Roman" w:cs="Times New Roman"/>
          <w:sz w:val="24"/>
          <w:szCs w:val="24"/>
          <w:lang w:eastAsia="fi-FI"/>
        </w:rPr>
        <w:t>isii</w:t>
      </w:r>
      <w:r w:rsidRPr="004E2FA6">
        <w:rPr>
          <w:rFonts w:ascii="Times New Roman" w:eastAsia="Times New Roman" w:hAnsi="Times New Roman" w:cs="Times New Roman"/>
          <w:sz w:val="24"/>
          <w:szCs w:val="24"/>
          <w:lang w:eastAsia="fi-FI"/>
        </w:rPr>
        <w:t>n hautaustoimen ohjesäännöstä, hautausmaakaavasta ja hautausmaan käyttösuunnitelmasta. Niiden alistamisesta tuomiokapitulin vahvistettavaksi ehdotetaan luovuttavaksi. Alistusmenettelyä on aiemmin perusteltu muun muassa asiantuntijuuden näkökulmasta. Hautausmaakaava ja hautausmaan käyttösuunnitelma laaditaan kuitenkin yhteistyössä kunnan rakennusvalvontaviranomaisten kanssa, mikä varmistaa riittävän asiantuntemuksen tason.</w:t>
      </w:r>
    </w:p>
    <w:p w14:paraId="099457EA"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05360C5F"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Hautaustoimen ohjesääntö voi sisältää yksilön oikeuksia ja velvollisuuksia koskevia määräyksiä, joten ohjesäännön määräyksistä säädettäisiin laissa. Hautausmaakaavan ja hautausmaan käyttösuunnitelman määräyksistä ehdotetaan säädettäväksi kirkkojärjestyksessä.</w:t>
      </w:r>
    </w:p>
    <w:p w14:paraId="1AFD657B"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05854074"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36</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Hautaustoimen maksut. </w:t>
      </w:r>
      <w:r>
        <w:rPr>
          <w:rFonts w:ascii="Times New Roman" w:eastAsia="Times New Roman" w:hAnsi="Times New Roman" w:cs="Times New Roman"/>
          <w:sz w:val="24"/>
          <w:szCs w:val="24"/>
          <w:lang w:eastAsia="fi-FI"/>
        </w:rPr>
        <w:t>Pykälässä säädetää</w:t>
      </w:r>
      <w:r w:rsidRPr="004E2FA6">
        <w:rPr>
          <w:rFonts w:ascii="Times New Roman" w:eastAsia="Times New Roman" w:hAnsi="Times New Roman" w:cs="Times New Roman"/>
          <w:sz w:val="24"/>
          <w:szCs w:val="24"/>
          <w:lang w:eastAsia="fi-FI"/>
        </w:rPr>
        <w:t>n hautaustoimen maksujen määräytymisestä ja siihen liittyvästä toimivallasta. Seurakunnan tul</w:t>
      </w:r>
      <w:r>
        <w:rPr>
          <w:rFonts w:ascii="Times New Roman" w:eastAsia="Times New Roman" w:hAnsi="Times New Roman" w:cs="Times New Roman"/>
          <w:sz w:val="24"/>
          <w:szCs w:val="24"/>
          <w:lang w:eastAsia="fi-FI"/>
        </w:rPr>
        <w:t>ee</w:t>
      </w:r>
      <w:r w:rsidRPr="004E2FA6">
        <w:rPr>
          <w:rFonts w:ascii="Times New Roman" w:eastAsia="Times New Roman" w:hAnsi="Times New Roman" w:cs="Times New Roman"/>
          <w:sz w:val="24"/>
          <w:szCs w:val="24"/>
          <w:lang w:eastAsia="fi-FI"/>
        </w:rPr>
        <w:t xml:space="preserve"> periä hautasijan luovuttamisesta ja hautaamiseen liittyvistä palveluista todellisten kustannusten perusteella määräytyvä maksu. Maksuja koskevan päätöksen perusteluista on käytävä ilmi hautaustoimesta aiheutuvat kustannukset. Haudoista ja siten myös hautasijojen luovuttamisesta perittävistä maksuista päättäisi edelleen kirkkovaltuusto ja hautaamiseen liittyvien palvelujen maksuista pääsääntöisesti kirkkoneuvosto.</w:t>
      </w:r>
    </w:p>
    <w:p w14:paraId="062ADF60"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64064E7F"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Hautaustoimen m</w:t>
      </w:r>
      <w:r w:rsidRPr="004E2FA6">
        <w:rPr>
          <w:rFonts w:ascii="Times New Roman" w:eastAsia="Times New Roman" w:hAnsi="Times New Roman" w:cs="Times New Roman"/>
          <w:sz w:val="24"/>
          <w:szCs w:val="24"/>
          <w:lang w:eastAsia="fi-FI"/>
        </w:rPr>
        <w:t>aksuihin sovellettaisiin lisäksi hautaustoimilain 6 §:</w:t>
      </w:r>
      <w:proofErr w:type="spellStart"/>
      <w:r w:rsidRPr="004E2FA6">
        <w:rPr>
          <w:rFonts w:ascii="Times New Roman" w:eastAsia="Times New Roman" w:hAnsi="Times New Roman" w:cs="Times New Roman"/>
          <w:sz w:val="24"/>
          <w:szCs w:val="24"/>
          <w:lang w:eastAsia="fi-FI"/>
        </w:rPr>
        <w:t>ää</w:t>
      </w:r>
      <w:proofErr w:type="spellEnd"/>
      <w:r w:rsidRPr="004E2FA6">
        <w:rPr>
          <w:rFonts w:ascii="Times New Roman" w:eastAsia="Times New Roman" w:hAnsi="Times New Roman" w:cs="Times New Roman"/>
          <w:sz w:val="24"/>
          <w:szCs w:val="24"/>
          <w:lang w:eastAsia="fi-FI"/>
        </w:rPr>
        <w:t xml:space="preserve">, jonka mukaan </w:t>
      </w:r>
      <w:proofErr w:type="spellStart"/>
      <w:r w:rsidRPr="004E2FA6">
        <w:rPr>
          <w:rFonts w:ascii="Times New Roman" w:eastAsia="Times New Roman" w:hAnsi="Times New Roman" w:cs="Times New Roman"/>
          <w:sz w:val="24"/>
          <w:szCs w:val="24"/>
          <w:lang w:eastAsia="fi-FI"/>
        </w:rPr>
        <w:t>evankelis</w:t>
      </w:r>
      <w:proofErr w:type="spellEnd"/>
      <w:r w:rsidRPr="004E2FA6">
        <w:rPr>
          <w:rFonts w:ascii="Times New Roman" w:eastAsia="Times New Roman" w:hAnsi="Times New Roman" w:cs="Times New Roman"/>
          <w:sz w:val="24"/>
          <w:szCs w:val="24"/>
          <w:lang w:eastAsia="fi-FI"/>
        </w:rPr>
        <w:t>-luterilaisen kirkon seurakunta tai seurakuntayhtymä voi periä enintään palvelun tuottamisesta aiheutuvien kustannusten suuruisia maksuja hautasijan luovuttamisesta, hautaamiseen liittyvistä palveluista ja haudan hoidosta. Maksujen perusteiden tulee olla samat kaikille, joilla on oikeus tulla haudatuksi seurakunnan tai seurakuntayhtymän hautausmaalle. Rintamaveteraaneille ja heihin rinnastettaville voidaan myöntää maksuvapautus.</w:t>
      </w:r>
    </w:p>
    <w:p w14:paraId="35C8287D"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60FE4C5B"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37</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Avopuolison asema. </w:t>
      </w:r>
      <w:r w:rsidRPr="004E2FA6">
        <w:rPr>
          <w:rFonts w:ascii="Times New Roman" w:eastAsia="Times New Roman" w:hAnsi="Times New Roman" w:cs="Times New Roman"/>
          <w:sz w:val="24"/>
          <w:szCs w:val="24"/>
          <w:lang w:eastAsia="fi-FI"/>
        </w:rPr>
        <w:t>Pykälässä ehdotetaan säädettäväksi avopuolison asemasta hautaustoimea koskevissa asioissa. Säännöksen mukaan puolisosta tai leskestä säädetty koskisi myös avopuolisoa. Nykyisessä laissa ei ole vastaavaa säännöstä. Säännös selventää lakia ja on omiaan vähentämään omaisten välisiä erimielisyyksiä hautaustilanteissa. Säännös selkeyttää erityisesti hautaamisjärjestystä koskevaa 3</w:t>
      </w:r>
      <w:r>
        <w:rPr>
          <w:rFonts w:ascii="Times New Roman" w:eastAsia="Times New Roman" w:hAnsi="Times New Roman" w:cs="Times New Roman"/>
          <w:sz w:val="24"/>
          <w:szCs w:val="24"/>
          <w:lang w:eastAsia="fi-FI"/>
        </w:rPr>
        <w:t>2</w:t>
      </w:r>
      <w:r w:rsidRPr="004E2FA6">
        <w:rPr>
          <w:rFonts w:ascii="Times New Roman" w:eastAsia="Times New Roman" w:hAnsi="Times New Roman" w:cs="Times New Roman"/>
          <w:sz w:val="24"/>
          <w:szCs w:val="24"/>
          <w:lang w:eastAsia="fi-FI"/>
        </w:rPr>
        <w:t xml:space="preserve"> §:</w:t>
      </w:r>
      <w:proofErr w:type="spellStart"/>
      <w:r w:rsidRPr="004E2FA6">
        <w:rPr>
          <w:rFonts w:ascii="Times New Roman" w:eastAsia="Times New Roman" w:hAnsi="Times New Roman" w:cs="Times New Roman"/>
          <w:sz w:val="24"/>
          <w:szCs w:val="24"/>
          <w:lang w:eastAsia="fi-FI"/>
        </w:rPr>
        <w:t>ää</w:t>
      </w:r>
      <w:proofErr w:type="spellEnd"/>
      <w:r w:rsidRPr="004E2FA6">
        <w:rPr>
          <w:rFonts w:ascii="Times New Roman" w:eastAsia="Times New Roman" w:hAnsi="Times New Roman" w:cs="Times New Roman"/>
          <w:sz w:val="24"/>
          <w:szCs w:val="24"/>
          <w:lang w:eastAsia="fi-FI"/>
        </w:rPr>
        <w:t>, jonka puoliso-sanan on vakiintuneesti tulkittu tarkoittavan aviopuolisoa.</w:t>
      </w:r>
    </w:p>
    <w:p w14:paraId="5AC6093E"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16C42051"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Hautaustoimilain 23 §:n 1 momentissa ”kuolinhetkellä vainajan kanssa avioliitonomaisissa olosuhteissa yhteisessä taloudessa jatkuvasti elänyt henkilö” on rinnastettu aviopuolisoon vainajan hautausjärjestelyistä huolehtivana henkilönä. Samaa avopuolison määritelmää ehdotetaan käytettäväksi myös tässä pykälässä.</w:t>
      </w:r>
    </w:p>
    <w:p w14:paraId="7A5D7473"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7D18946B" w14:textId="50E0DDDE"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Rekisteröidystä parisuhteesta annetun lain (950/2001) 8 §:n mukaan parisuhteen rekisteröinnillä on </w:t>
      </w:r>
      <w:r w:rsidR="00395BCB">
        <w:rPr>
          <w:rFonts w:ascii="Times New Roman" w:eastAsia="Times New Roman" w:hAnsi="Times New Roman" w:cs="Times New Roman"/>
          <w:sz w:val="24"/>
          <w:szCs w:val="24"/>
          <w:lang w:eastAsia="fi-FI"/>
        </w:rPr>
        <w:t xml:space="preserve">ollut </w:t>
      </w:r>
      <w:r w:rsidRPr="004E2FA6">
        <w:rPr>
          <w:rFonts w:ascii="Times New Roman" w:eastAsia="Times New Roman" w:hAnsi="Times New Roman" w:cs="Times New Roman"/>
          <w:sz w:val="24"/>
          <w:szCs w:val="24"/>
          <w:lang w:eastAsia="fi-FI"/>
        </w:rPr>
        <w:t>samat oikeusvaikutukset kuin avioliiton solmimisella ja avioliittoa tai aviopuolisoa koskevaa säännöstä sovelletaan myös rekisteröityyn parisuhteeseen tai sen osapuoleen, jollei toisin säädetä. Tämän lain perusteella kirkkohallitus on jo yleiskirjeessään nro 7/2002 todennut, että rekisteröity parisuhde rinnastetaan avioliittoon hautaoikeuksia koskevissa asioissa.</w:t>
      </w:r>
    </w:p>
    <w:p w14:paraId="3302DAA3" w14:textId="77777777" w:rsidR="00586796" w:rsidRPr="004E2FA6" w:rsidRDefault="00586796" w:rsidP="00586796">
      <w:pPr>
        <w:spacing w:after="0" w:line="240" w:lineRule="auto"/>
        <w:jc w:val="both"/>
        <w:rPr>
          <w:rFonts w:ascii="Times New Roman" w:eastAsia="Times New Roman" w:hAnsi="Times New Roman" w:cs="Times New Roman"/>
          <w:sz w:val="24"/>
          <w:szCs w:val="24"/>
          <w:lang w:eastAsia="fi-FI"/>
        </w:rPr>
      </w:pPr>
    </w:p>
    <w:p w14:paraId="0F8A6C2B" w14:textId="77777777" w:rsidR="00586796" w:rsidRPr="004E2FA6" w:rsidRDefault="00586796" w:rsidP="00586796">
      <w:pPr>
        <w:spacing w:after="0" w:line="240" w:lineRule="auto"/>
        <w:jc w:val="both"/>
        <w:rPr>
          <w:rFonts w:ascii="Times New Roman" w:eastAsia="Times New Roman" w:hAnsi="Times New Roman" w:cs="Times New Roman"/>
          <w:i/>
          <w:iCs/>
          <w:sz w:val="24"/>
          <w:szCs w:val="24"/>
          <w:lang w:eastAsia="fi-FI"/>
        </w:rPr>
      </w:pPr>
      <w:r w:rsidRPr="004E2FA6">
        <w:rPr>
          <w:rFonts w:ascii="Times New Roman" w:eastAsia="Times New Roman" w:hAnsi="Times New Roman" w:cs="Times New Roman"/>
          <w:i/>
          <w:iCs/>
          <w:sz w:val="24"/>
          <w:szCs w:val="24"/>
          <w:lang w:eastAsia="fi-FI"/>
        </w:rPr>
        <w:t>Kirkonkirjat</w:t>
      </w:r>
    </w:p>
    <w:p w14:paraId="6E495350" w14:textId="77777777" w:rsidR="00761A28" w:rsidRDefault="00761A28" w:rsidP="00761A28">
      <w:pPr>
        <w:spacing w:after="0" w:line="240" w:lineRule="auto"/>
        <w:jc w:val="both"/>
        <w:rPr>
          <w:rFonts w:ascii="Times New Roman" w:eastAsia="Times New Roman" w:hAnsi="Times New Roman" w:cs="Times New Roman"/>
          <w:i/>
          <w:iCs/>
          <w:sz w:val="24"/>
          <w:szCs w:val="24"/>
          <w:lang w:eastAsia="fi-FI"/>
        </w:rPr>
      </w:pPr>
    </w:p>
    <w:p w14:paraId="450FC9AC" w14:textId="0A449F1F" w:rsidR="00586796" w:rsidRPr="004E2FA6" w:rsidRDefault="00586796" w:rsidP="00761A28">
      <w:pPr>
        <w:spacing w:after="0" w:line="240" w:lineRule="auto"/>
        <w:jc w:val="both"/>
        <w:rPr>
          <w:rFonts w:ascii="Times New Roman" w:eastAsia="Times New Roman" w:hAnsi="Times New Roman" w:cs="Times New Roman"/>
          <w:iCs/>
          <w:sz w:val="24"/>
          <w:szCs w:val="24"/>
          <w:lang w:eastAsia="fi-FI"/>
        </w:rPr>
      </w:pPr>
      <w:r w:rsidRPr="00761A28">
        <w:rPr>
          <w:rFonts w:ascii="Times New Roman" w:eastAsia="Times New Roman" w:hAnsi="Times New Roman" w:cs="Times New Roman"/>
          <w:iCs/>
          <w:sz w:val="24"/>
          <w:szCs w:val="24"/>
          <w:lang w:eastAsia="fi-FI"/>
        </w:rPr>
        <w:t xml:space="preserve">Voimassa olevan lain kirkonkirjoja ja seurakunnan arkistoa koskeva 16 luku on kokonaisuudessaan uudistettu 1 päivänä joulukuuta 2011 voimaan tulleella lailla (787/2010) ja </w:t>
      </w:r>
      <w:r w:rsidR="00761A28" w:rsidRPr="002C4CAB">
        <w:rPr>
          <w:rFonts w:ascii="Times New Roman" w:eastAsia="Times New Roman" w:hAnsi="Times New Roman" w:cs="Times New Roman"/>
          <w:iCs/>
          <w:sz w:val="24"/>
          <w:szCs w:val="24"/>
          <w:lang w:eastAsia="fi-FI"/>
        </w:rPr>
        <w:t>1 päivänä tammi</w:t>
      </w:r>
      <w:r w:rsidRPr="002C4CAB">
        <w:rPr>
          <w:rFonts w:ascii="Times New Roman" w:eastAsia="Times New Roman" w:hAnsi="Times New Roman" w:cs="Times New Roman"/>
          <w:iCs/>
          <w:sz w:val="24"/>
          <w:szCs w:val="24"/>
          <w:lang w:eastAsia="fi-FI"/>
        </w:rPr>
        <w:t>kuuta 20</w:t>
      </w:r>
      <w:r w:rsidR="00761A28" w:rsidRPr="002C4CAB">
        <w:rPr>
          <w:rFonts w:ascii="Times New Roman" w:eastAsia="Times New Roman" w:hAnsi="Times New Roman" w:cs="Times New Roman"/>
          <w:iCs/>
          <w:sz w:val="24"/>
          <w:szCs w:val="24"/>
          <w:lang w:eastAsia="fi-FI"/>
        </w:rPr>
        <w:t>16 voimaan tulleella lailla (1498</w:t>
      </w:r>
      <w:r w:rsidRPr="002C4CAB">
        <w:rPr>
          <w:rFonts w:ascii="Times New Roman" w:eastAsia="Times New Roman" w:hAnsi="Times New Roman" w:cs="Times New Roman"/>
          <w:iCs/>
          <w:sz w:val="24"/>
          <w:szCs w:val="24"/>
          <w:lang w:eastAsia="fi-FI"/>
        </w:rPr>
        <w:t>/</w:t>
      </w:r>
      <w:r w:rsidR="00761A28" w:rsidRPr="002C4CAB">
        <w:rPr>
          <w:rFonts w:ascii="Times New Roman" w:eastAsia="Times New Roman" w:hAnsi="Times New Roman" w:cs="Times New Roman"/>
          <w:iCs/>
          <w:sz w:val="24"/>
          <w:szCs w:val="24"/>
          <w:lang w:eastAsia="fi-FI"/>
        </w:rPr>
        <w:t>2015</w:t>
      </w:r>
      <w:r w:rsidRPr="002C4CAB">
        <w:rPr>
          <w:rFonts w:ascii="Times New Roman" w:eastAsia="Times New Roman" w:hAnsi="Times New Roman" w:cs="Times New Roman"/>
          <w:iCs/>
          <w:sz w:val="24"/>
          <w:szCs w:val="24"/>
          <w:lang w:eastAsia="fi-FI"/>
        </w:rPr>
        <w:t xml:space="preserve">). </w:t>
      </w:r>
      <w:r w:rsidRPr="00761A28">
        <w:rPr>
          <w:rFonts w:ascii="Times New Roman" w:eastAsia="Times New Roman" w:hAnsi="Times New Roman" w:cs="Times New Roman"/>
          <w:iCs/>
          <w:sz w:val="24"/>
          <w:szCs w:val="24"/>
          <w:lang w:eastAsia="fi-FI"/>
        </w:rPr>
        <w:t xml:space="preserve">Kirkkolain nykyisen 16 luvun säännökset ehdotetaan siirrettäväksi pääosin sellaisenaan </w:t>
      </w:r>
      <w:r w:rsidR="002C4CAB">
        <w:rPr>
          <w:rFonts w:ascii="Times New Roman" w:eastAsia="Times New Roman" w:hAnsi="Times New Roman" w:cs="Times New Roman"/>
          <w:iCs/>
          <w:sz w:val="24"/>
          <w:szCs w:val="24"/>
          <w:lang w:eastAsia="fi-FI"/>
        </w:rPr>
        <w:t xml:space="preserve">ehdotettuihin </w:t>
      </w:r>
      <w:r w:rsidR="006243EA" w:rsidRPr="00761A28">
        <w:rPr>
          <w:rFonts w:ascii="Times New Roman" w:eastAsia="Times New Roman" w:hAnsi="Times New Roman" w:cs="Times New Roman"/>
          <w:iCs/>
          <w:sz w:val="24"/>
          <w:szCs w:val="24"/>
          <w:lang w:eastAsia="fi-FI"/>
        </w:rPr>
        <w:t>38–51</w:t>
      </w:r>
      <w:r w:rsidRPr="00761A28">
        <w:rPr>
          <w:rFonts w:ascii="Times New Roman" w:eastAsia="Times New Roman" w:hAnsi="Times New Roman" w:cs="Times New Roman"/>
          <w:iCs/>
          <w:sz w:val="24"/>
          <w:szCs w:val="24"/>
          <w:lang w:eastAsia="fi-FI"/>
        </w:rPr>
        <w:t xml:space="preserve"> §:ään.</w:t>
      </w:r>
    </w:p>
    <w:p w14:paraId="038C2F83"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09B8A60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lastRenderedPageBreak/>
        <w:t>38</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Kirkonkirjat. </w:t>
      </w:r>
      <w:r>
        <w:rPr>
          <w:rFonts w:ascii="Times New Roman" w:eastAsia="Times New Roman" w:hAnsi="Times New Roman" w:cs="Times New Roman"/>
          <w:sz w:val="24"/>
          <w:szCs w:val="24"/>
          <w:lang w:eastAsia="fi-FI"/>
        </w:rPr>
        <w:t xml:space="preserve">Pykälässä määritellään se, mitä kirkonkirjoilla tarkoitetaan. Kirkonkirjoja </w:t>
      </w:r>
      <w:r w:rsidRPr="0052793E">
        <w:rPr>
          <w:rFonts w:ascii="Times New Roman" w:eastAsia="Times New Roman" w:hAnsi="Times New Roman" w:cs="Times New Roman"/>
          <w:sz w:val="24"/>
          <w:szCs w:val="24"/>
          <w:lang w:eastAsia="fi-FI"/>
        </w:rPr>
        <w:t>o</w:t>
      </w:r>
      <w:r>
        <w:rPr>
          <w:rFonts w:ascii="Times New Roman" w:eastAsia="Times New Roman" w:hAnsi="Times New Roman" w:cs="Times New Roman"/>
          <w:sz w:val="24"/>
          <w:szCs w:val="24"/>
          <w:lang w:eastAsia="fi-FI"/>
        </w:rPr>
        <w:t>vat</w:t>
      </w:r>
      <w:r w:rsidRPr="0052793E">
        <w:rPr>
          <w:rFonts w:ascii="Times New Roman" w:eastAsia="Times New Roman" w:hAnsi="Times New Roman" w:cs="Times New Roman"/>
          <w:sz w:val="24"/>
          <w:szCs w:val="24"/>
          <w:lang w:eastAsia="fi-FI"/>
        </w:rPr>
        <w:t xml:space="preserve"> kirkon yhteinen jäsenrekisteri ja</w:t>
      </w:r>
      <w:r>
        <w:rPr>
          <w:rFonts w:ascii="Times New Roman" w:eastAsia="Times New Roman" w:hAnsi="Times New Roman" w:cs="Times New Roman"/>
          <w:sz w:val="24"/>
          <w:szCs w:val="24"/>
          <w:lang w:eastAsia="fi-FI"/>
        </w:rPr>
        <w:t xml:space="preserve"> </w:t>
      </w:r>
      <w:r w:rsidRPr="0052793E">
        <w:rPr>
          <w:rFonts w:ascii="Times New Roman" w:eastAsia="Times New Roman" w:hAnsi="Times New Roman" w:cs="Times New Roman"/>
          <w:sz w:val="24"/>
          <w:szCs w:val="24"/>
          <w:lang w:eastAsia="fi-FI"/>
        </w:rPr>
        <w:t xml:space="preserve">manuaaliset kirkonkirjat. </w:t>
      </w:r>
      <w:r>
        <w:rPr>
          <w:rFonts w:ascii="Times New Roman" w:eastAsia="Times New Roman" w:hAnsi="Times New Roman" w:cs="Times New Roman"/>
          <w:sz w:val="24"/>
          <w:szCs w:val="24"/>
          <w:lang w:eastAsia="fi-FI"/>
        </w:rPr>
        <w:t xml:space="preserve">Manuaalisten kirkonkirjojen tiedot ovat myös digitaalisessa muodossa osana jäsenrekisteriä. </w:t>
      </w:r>
      <w:r w:rsidRPr="0052793E">
        <w:rPr>
          <w:rFonts w:ascii="Times New Roman" w:eastAsia="Times New Roman" w:hAnsi="Times New Roman" w:cs="Times New Roman"/>
          <w:sz w:val="24"/>
          <w:szCs w:val="24"/>
          <w:lang w:eastAsia="fi-FI"/>
        </w:rPr>
        <w:t>Jäsenrekisterin tietosisältö</w:t>
      </w:r>
      <w:r>
        <w:rPr>
          <w:rFonts w:ascii="Times New Roman" w:eastAsia="Times New Roman" w:hAnsi="Times New Roman" w:cs="Times New Roman"/>
          <w:sz w:val="24"/>
          <w:szCs w:val="24"/>
          <w:lang w:eastAsia="fi-FI"/>
        </w:rPr>
        <w:t xml:space="preserve"> </w:t>
      </w:r>
      <w:r w:rsidRPr="0052793E">
        <w:rPr>
          <w:rFonts w:ascii="Times New Roman" w:eastAsia="Times New Roman" w:hAnsi="Times New Roman" w:cs="Times New Roman"/>
          <w:sz w:val="24"/>
          <w:szCs w:val="24"/>
          <w:lang w:eastAsia="fi-FI"/>
        </w:rPr>
        <w:t>mä</w:t>
      </w:r>
      <w:r>
        <w:rPr>
          <w:rFonts w:ascii="Times New Roman" w:eastAsia="Times New Roman" w:hAnsi="Times New Roman" w:cs="Times New Roman"/>
          <w:sz w:val="24"/>
          <w:szCs w:val="24"/>
          <w:lang w:eastAsia="fi-FI"/>
        </w:rPr>
        <w:t xml:space="preserve">äritellään ehdotetussa </w:t>
      </w:r>
      <w:r w:rsidRPr="0052793E">
        <w:rPr>
          <w:rFonts w:ascii="Times New Roman" w:eastAsia="Times New Roman" w:hAnsi="Times New Roman" w:cs="Times New Roman"/>
          <w:sz w:val="24"/>
          <w:szCs w:val="24"/>
          <w:lang w:eastAsia="fi-FI"/>
        </w:rPr>
        <w:t>4</w:t>
      </w:r>
      <w:r>
        <w:rPr>
          <w:rFonts w:ascii="Times New Roman" w:eastAsia="Times New Roman" w:hAnsi="Times New Roman" w:cs="Times New Roman"/>
          <w:sz w:val="24"/>
          <w:szCs w:val="24"/>
          <w:lang w:eastAsia="fi-FI"/>
        </w:rPr>
        <w:t>1</w:t>
      </w:r>
      <w:r w:rsidRPr="0052793E">
        <w:rPr>
          <w:rFonts w:ascii="Times New Roman" w:eastAsia="Times New Roman" w:hAnsi="Times New Roman" w:cs="Times New Roman"/>
          <w:sz w:val="24"/>
          <w:szCs w:val="24"/>
          <w:lang w:eastAsia="fi-FI"/>
        </w:rPr>
        <w:t xml:space="preserve"> §:</w:t>
      </w:r>
      <w:proofErr w:type="spellStart"/>
      <w:r w:rsidRPr="0052793E">
        <w:rPr>
          <w:rFonts w:ascii="Times New Roman" w:eastAsia="Times New Roman" w:hAnsi="Times New Roman" w:cs="Times New Roman"/>
          <w:sz w:val="24"/>
          <w:szCs w:val="24"/>
          <w:lang w:eastAsia="fi-FI"/>
        </w:rPr>
        <w:t>ssä</w:t>
      </w:r>
      <w:proofErr w:type="spellEnd"/>
      <w:r w:rsidRPr="0052793E">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w:t>
      </w:r>
    </w:p>
    <w:p w14:paraId="2F149D34"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0BC511AA" w14:textId="5E18C0A9"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39</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Kirkonkirjojen käyttötarkoitus. </w:t>
      </w:r>
      <w:r w:rsidR="00C27D73">
        <w:rPr>
          <w:rFonts w:ascii="Times New Roman" w:eastAsia="Times New Roman" w:hAnsi="Times New Roman" w:cs="Times New Roman"/>
          <w:sz w:val="24"/>
          <w:szCs w:val="24"/>
          <w:lang w:eastAsia="fi-FI"/>
        </w:rPr>
        <w:t>Pykälässä sääde</w:t>
      </w:r>
      <w:r w:rsidRPr="004E2FA6">
        <w:rPr>
          <w:rFonts w:ascii="Times New Roman" w:eastAsia="Times New Roman" w:hAnsi="Times New Roman" w:cs="Times New Roman"/>
          <w:sz w:val="24"/>
          <w:szCs w:val="24"/>
          <w:lang w:eastAsia="fi-FI"/>
        </w:rPr>
        <w:t>tä</w:t>
      </w:r>
      <w:r w:rsidR="00C27D73">
        <w:rPr>
          <w:rFonts w:ascii="Times New Roman" w:eastAsia="Times New Roman" w:hAnsi="Times New Roman" w:cs="Times New Roman"/>
          <w:sz w:val="24"/>
          <w:szCs w:val="24"/>
          <w:lang w:eastAsia="fi-FI"/>
        </w:rPr>
        <w:t>ä</w:t>
      </w:r>
      <w:r w:rsidRPr="004E2FA6">
        <w:rPr>
          <w:rFonts w:ascii="Times New Roman" w:eastAsia="Times New Roman" w:hAnsi="Times New Roman" w:cs="Times New Roman"/>
          <w:sz w:val="24"/>
          <w:szCs w:val="24"/>
          <w:lang w:eastAsia="fi-FI"/>
        </w:rPr>
        <w:t>n kirkonkirjojen sisältämien tietojen käyttämisestä. Seurakunta ja seurakuntayhtymä käyttävät tietoja toimintansa tukena yleisessä seurakuntatyössä ja hallinnossa</w:t>
      </w:r>
      <w:r w:rsidRPr="008C7027">
        <w:rPr>
          <w:rFonts w:ascii="Times New Roman" w:eastAsia="Times New Roman" w:hAnsi="Times New Roman" w:cs="Times New Roman"/>
          <w:sz w:val="24"/>
          <w:szCs w:val="24"/>
          <w:lang w:eastAsia="fi-FI"/>
        </w:rPr>
        <w:t xml:space="preserve">. </w:t>
      </w:r>
      <w:r w:rsidR="002E3FE5" w:rsidRPr="008C7027">
        <w:rPr>
          <w:rFonts w:ascii="Times New Roman" w:eastAsia="Times New Roman" w:hAnsi="Times New Roman" w:cs="Times New Roman"/>
          <w:sz w:val="24"/>
          <w:szCs w:val="24"/>
          <w:lang w:eastAsia="fi-FI"/>
        </w:rPr>
        <w:t>Seurakunnan tehtävistä säädettäisiin ehdotetussa tämän luvun 1 §:</w:t>
      </w:r>
      <w:proofErr w:type="spellStart"/>
      <w:r w:rsidR="002E3FE5" w:rsidRPr="008C7027">
        <w:rPr>
          <w:rFonts w:ascii="Times New Roman" w:eastAsia="Times New Roman" w:hAnsi="Times New Roman" w:cs="Times New Roman"/>
          <w:sz w:val="24"/>
          <w:szCs w:val="24"/>
          <w:lang w:eastAsia="fi-FI"/>
        </w:rPr>
        <w:t>ssä</w:t>
      </w:r>
      <w:proofErr w:type="spellEnd"/>
      <w:r w:rsidR="00C3703E" w:rsidRPr="008C7027">
        <w:rPr>
          <w:rFonts w:ascii="Times New Roman" w:eastAsia="Times New Roman" w:hAnsi="Times New Roman" w:cs="Times New Roman"/>
          <w:sz w:val="24"/>
          <w:szCs w:val="24"/>
          <w:lang w:eastAsia="fi-FI"/>
        </w:rPr>
        <w:t>, jota täydentävät kirkkojärjestyksen säännökset</w:t>
      </w:r>
      <w:r w:rsidR="002E3FE5" w:rsidRPr="008C7027">
        <w:rPr>
          <w:rFonts w:ascii="Times New Roman" w:eastAsia="Times New Roman" w:hAnsi="Times New Roman" w:cs="Times New Roman"/>
          <w:sz w:val="24"/>
          <w:szCs w:val="24"/>
          <w:lang w:eastAsia="fi-FI"/>
        </w:rPr>
        <w:t>.</w:t>
      </w:r>
      <w:r w:rsidR="002E3FE5">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sz w:val="24"/>
          <w:szCs w:val="24"/>
          <w:lang w:eastAsia="fi-FI"/>
        </w:rPr>
        <w:t xml:space="preserve">Kirkonkirjojen tiedot palvelevat myös seurakunnan jäsenten oikeuksien ja velvollisuuksien toteuttamisessa. Lisäksi seurakunta ja seurakuntayhtymä voi käyttää tietoja esimerkiksi hoitaessaan hautaustoimilaissa säädettyjä yleisten hautausmaiden ylläpitoon liittyviä tehtäviä sekä väestötietojärjestelmästä ja Väestörekisterikeskuksen varmennepalveluista annetussa laissa (661/2009), avioliittolaissa (234/1929) ja nimilaissa (694/1985) säädettyjä väestökirjanpitoon liittyviä viranomaistehtäviä. </w:t>
      </w:r>
    </w:p>
    <w:p w14:paraId="44DFAD21"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7742EA87" w14:textId="47A92664" w:rsidR="00620594"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Kirkkohallitus saa käyttää jäsenrekisterin tietoja </w:t>
      </w:r>
      <w:r>
        <w:rPr>
          <w:rFonts w:ascii="Times New Roman" w:eastAsia="Times New Roman" w:hAnsi="Times New Roman" w:cs="Times New Roman"/>
          <w:sz w:val="24"/>
          <w:szCs w:val="24"/>
          <w:lang w:eastAsia="fi-FI"/>
        </w:rPr>
        <w:t xml:space="preserve">kirkkolaissa tai sen nojalla säädettyjen </w:t>
      </w:r>
      <w:r w:rsidRPr="008C7027">
        <w:rPr>
          <w:rFonts w:ascii="Times New Roman" w:eastAsia="Times New Roman" w:hAnsi="Times New Roman" w:cs="Times New Roman"/>
          <w:sz w:val="24"/>
          <w:szCs w:val="24"/>
          <w:lang w:eastAsia="fi-FI"/>
        </w:rPr>
        <w:t xml:space="preserve">tehtävien hoitamisessa sekä tilastojen laatimisessa ja kirkon toimintaan liittyvissä tutkimuksissa. </w:t>
      </w:r>
      <w:r w:rsidR="00620594" w:rsidRPr="008C7027">
        <w:rPr>
          <w:rFonts w:ascii="Times New Roman" w:eastAsia="Times New Roman" w:hAnsi="Times New Roman" w:cs="Times New Roman"/>
          <w:sz w:val="24"/>
          <w:szCs w:val="24"/>
          <w:lang w:eastAsia="fi-FI"/>
        </w:rPr>
        <w:t>Kirkkohe</w:t>
      </w:r>
      <w:r w:rsidR="008C7027">
        <w:rPr>
          <w:rFonts w:ascii="Times New Roman" w:eastAsia="Times New Roman" w:hAnsi="Times New Roman" w:cs="Times New Roman"/>
          <w:sz w:val="24"/>
          <w:szCs w:val="24"/>
          <w:lang w:eastAsia="fi-FI"/>
        </w:rPr>
        <w:t>r</w:t>
      </w:r>
      <w:r w:rsidR="00620594" w:rsidRPr="008C7027">
        <w:rPr>
          <w:rFonts w:ascii="Times New Roman" w:eastAsia="Times New Roman" w:hAnsi="Times New Roman" w:cs="Times New Roman"/>
          <w:sz w:val="24"/>
          <w:szCs w:val="24"/>
          <w:lang w:eastAsia="fi-FI"/>
        </w:rPr>
        <w:t>ranvirastojen ja keskusrek</w:t>
      </w:r>
      <w:r w:rsidR="00ED201F" w:rsidRPr="008C7027">
        <w:rPr>
          <w:rFonts w:ascii="Times New Roman" w:eastAsia="Times New Roman" w:hAnsi="Times New Roman" w:cs="Times New Roman"/>
          <w:sz w:val="24"/>
          <w:szCs w:val="24"/>
          <w:lang w:eastAsia="fi-FI"/>
        </w:rPr>
        <w:t>is</w:t>
      </w:r>
      <w:r w:rsidR="00620594" w:rsidRPr="008C7027">
        <w:rPr>
          <w:rFonts w:ascii="Times New Roman" w:eastAsia="Times New Roman" w:hAnsi="Times New Roman" w:cs="Times New Roman"/>
          <w:sz w:val="24"/>
          <w:szCs w:val="24"/>
          <w:lang w:eastAsia="fi-FI"/>
        </w:rPr>
        <w:t>terien toimiessa ehdotetun 4</w:t>
      </w:r>
      <w:r w:rsidR="008C7027">
        <w:rPr>
          <w:rFonts w:ascii="Times New Roman" w:eastAsia="Times New Roman" w:hAnsi="Times New Roman" w:cs="Times New Roman"/>
          <w:sz w:val="24"/>
          <w:szCs w:val="24"/>
          <w:lang w:eastAsia="fi-FI"/>
        </w:rPr>
        <w:t>2 §:n mukaan rekisterinpitäjinä</w:t>
      </w:r>
      <w:r w:rsidR="00620594" w:rsidRPr="008C7027">
        <w:rPr>
          <w:rFonts w:ascii="Times New Roman" w:eastAsia="Times New Roman" w:hAnsi="Times New Roman" w:cs="Times New Roman"/>
          <w:sz w:val="24"/>
          <w:szCs w:val="24"/>
          <w:lang w:eastAsia="fi-FI"/>
        </w:rPr>
        <w:t xml:space="preserve"> kirkkohallituksen tarve käyttää jäsenrekisteriä pohjautuu lähinnä sen jäsenrekisteriin liittyviin tehtäviin. </w:t>
      </w:r>
      <w:r w:rsidRPr="008C7027">
        <w:rPr>
          <w:rFonts w:ascii="Times New Roman" w:eastAsia="Times New Roman" w:hAnsi="Times New Roman" w:cs="Times New Roman"/>
          <w:sz w:val="24"/>
          <w:szCs w:val="24"/>
          <w:lang w:eastAsia="fi-FI"/>
        </w:rPr>
        <w:t xml:space="preserve">Oikeus käyttää jäsenrekisterin tietoja merkitsee </w:t>
      </w:r>
      <w:r w:rsidR="00620594" w:rsidRPr="008C7027">
        <w:rPr>
          <w:rFonts w:ascii="Times New Roman" w:eastAsia="Times New Roman" w:hAnsi="Times New Roman" w:cs="Times New Roman"/>
          <w:sz w:val="24"/>
          <w:szCs w:val="24"/>
          <w:lang w:eastAsia="fi-FI"/>
        </w:rPr>
        <w:t xml:space="preserve">siten </w:t>
      </w:r>
      <w:r w:rsidRPr="008C7027">
        <w:rPr>
          <w:rFonts w:ascii="Times New Roman" w:eastAsia="Times New Roman" w:hAnsi="Times New Roman" w:cs="Times New Roman"/>
          <w:sz w:val="24"/>
          <w:szCs w:val="24"/>
          <w:lang w:eastAsia="fi-FI"/>
        </w:rPr>
        <w:t>muun muassa mahdollisuutta testata jäsenrekisterin toi</w:t>
      </w:r>
      <w:r w:rsidRPr="00586188">
        <w:rPr>
          <w:rFonts w:ascii="Times New Roman" w:eastAsia="Times New Roman" w:hAnsi="Times New Roman" w:cs="Times New Roman"/>
          <w:sz w:val="24"/>
          <w:szCs w:val="24"/>
          <w:lang w:eastAsia="fi-FI"/>
        </w:rPr>
        <w:t>mivuutta sekä selvittää tietojärjestelmän virhetoimintoja. Myös tietojärjestelmän kehittäminen</w:t>
      </w:r>
      <w:r>
        <w:rPr>
          <w:rFonts w:ascii="Times New Roman" w:eastAsia="Times New Roman" w:hAnsi="Times New Roman" w:cs="Times New Roman"/>
          <w:sz w:val="24"/>
          <w:szCs w:val="24"/>
          <w:lang w:eastAsia="fi-FI"/>
        </w:rPr>
        <w:t xml:space="preserve"> </w:t>
      </w:r>
      <w:r w:rsidRPr="00586188">
        <w:rPr>
          <w:rFonts w:ascii="Times New Roman" w:eastAsia="Times New Roman" w:hAnsi="Times New Roman" w:cs="Times New Roman"/>
          <w:sz w:val="24"/>
          <w:szCs w:val="24"/>
          <w:lang w:eastAsia="fi-FI"/>
        </w:rPr>
        <w:t>edellyttää oikeutta käyttää jäsenrekisterin tietoja. Loki- ja käyttöoikeusrekisterin avulla tapahtuvaa seurantaa ja</w:t>
      </w:r>
      <w:r>
        <w:rPr>
          <w:rFonts w:ascii="Times New Roman" w:eastAsia="Times New Roman" w:hAnsi="Times New Roman" w:cs="Times New Roman"/>
          <w:sz w:val="24"/>
          <w:szCs w:val="24"/>
          <w:lang w:eastAsia="fi-FI"/>
        </w:rPr>
        <w:t xml:space="preserve"> </w:t>
      </w:r>
      <w:r w:rsidRPr="00586188">
        <w:rPr>
          <w:rFonts w:ascii="Times New Roman" w:eastAsia="Times New Roman" w:hAnsi="Times New Roman" w:cs="Times New Roman"/>
          <w:sz w:val="24"/>
          <w:szCs w:val="24"/>
          <w:lang w:eastAsia="fi-FI"/>
        </w:rPr>
        <w:t>valvontaa varten jä</w:t>
      </w:r>
      <w:r>
        <w:rPr>
          <w:rFonts w:ascii="Times New Roman" w:eastAsia="Times New Roman" w:hAnsi="Times New Roman" w:cs="Times New Roman"/>
          <w:sz w:val="24"/>
          <w:szCs w:val="24"/>
          <w:lang w:eastAsia="fi-FI"/>
        </w:rPr>
        <w:t>senrekisterin tietoja voidaan</w:t>
      </w:r>
      <w:r w:rsidRPr="00586188">
        <w:rPr>
          <w:rFonts w:ascii="Times New Roman" w:eastAsia="Times New Roman" w:hAnsi="Times New Roman" w:cs="Times New Roman"/>
          <w:sz w:val="24"/>
          <w:szCs w:val="24"/>
          <w:lang w:eastAsia="fi-FI"/>
        </w:rPr>
        <w:t xml:space="preserve"> käyttää, kun kirkkohallitus selvittää, kenen</w:t>
      </w:r>
      <w:r>
        <w:rPr>
          <w:rFonts w:ascii="Times New Roman" w:eastAsia="Times New Roman" w:hAnsi="Times New Roman" w:cs="Times New Roman"/>
          <w:sz w:val="24"/>
          <w:szCs w:val="24"/>
          <w:lang w:eastAsia="fi-FI"/>
        </w:rPr>
        <w:t xml:space="preserve"> </w:t>
      </w:r>
      <w:r w:rsidRPr="00586188">
        <w:rPr>
          <w:rFonts w:ascii="Times New Roman" w:eastAsia="Times New Roman" w:hAnsi="Times New Roman" w:cs="Times New Roman"/>
          <w:sz w:val="24"/>
          <w:szCs w:val="24"/>
          <w:lang w:eastAsia="fi-FI"/>
        </w:rPr>
        <w:t>toimesta, milloin ja mihin tarkoitukseen jäsenrekisterin tietoja on käytetty sekä mitä tietoja ja</w:t>
      </w:r>
      <w:r>
        <w:rPr>
          <w:rFonts w:ascii="Times New Roman" w:eastAsia="Times New Roman" w:hAnsi="Times New Roman" w:cs="Times New Roman"/>
          <w:sz w:val="24"/>
          <w:szCs w:val="24"/>
          <w:lang w:eastAsia="fi-FI"/>
        </w:rPr>
        <w:t xml:space="preserve"> </w:t>
      </w:r>
      <w:r w:rsidRPr="00586188">
        <w:rPr>
          <w:rFonts w:ascii="Times New Roman" w:eastAsia="Times New Roman" w:hAnsi="Times New Roman" w:cs="Times New Roman"/>
          <w:sz w:val="24"/>
          <w:szCs w:val="24"/>
          <w:lang w:eastAsia="fi-FI"/>
        </w:rPr>
        <w:t>miten tietoja on muokattu, poistettu tai lisätty.</w:t>
      </w:r>
      <w:r>
        <w:rPr>
          <w:rFonts w:ascii="Times New Roman" w:eastAsia="Times New Roman" w:hAnsi="Times New Roman" w:cs="Times New Roman"/>
          <w:sz w:val="24"/>
          <w:szCs w:val="24"/>
          <w:lang w:eastAsia="fi-FI"/>
        </w:rPr>
        <w:t xml:space="preserve"> </w:t>
      </w:r>
    </w:p>
    <w:p w14:paraId="0513ED30" w14:textId="77777777" w:rsidR="00620594" w:rsidRDefault="00620594" w:rsidP="00761A28">
      <w:pPr>
        <w:spacing w:after="0" w:line="240" w:lineRule="auto"/>
        <w:jc w:val="both"/>
        <w:rPr>
          <w:rFonts w:ascii="Times New Roman" w:eastAsia="Times New Roman" w:hAnsi="Times New Roman" w:cs="Times New Roman"/>
          <w:sz w:val="24"/>
          <w:szCs w:val="24"/>
          <w:lang w:eastAsia="fi-FI"/>
        </w:rPr>
      </w:pPr>
    </w:p>
    <w:p w14:paraId="22435B0F" w14:textId="1557F138"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Tuomiokapitulit voivat käyttää tietoja </w:t>
      </w:r>
      <w:r w:rsidR="008C7027">
        <w:rPr>
          <w:rFonts w:ascii="Times New Roman" w:eastAsia="Times New Roman" w:hAnsi="Times New Roman" w:cs="Times New Roman"/>
          <w:sz w:val="24"/>
          <w:szCs w:val="24"/>
          <w:lang w:eastAsia="fi-FI"/>
        </w:rPr>
        <w:t>tässä laissa tai tämän lain</w:t>
      </w:r>
      <w:r w:rsidRPr="008C7027">
        <w:rPr>
          <w:rFonts w:ascii="Times New Roman" w:eastAsia="Times New Roman" w:hAnsi="Times New Roman" w:cs="Times New Roman"/>
          <w:sz w:val="24"/>
          <w:szCs w:val="24"/>
          <w:lang w:eastAsia="fi-FI"/>
        </w:rPr>
        <w:t xml:space="preserve"> nojalla säädettyjen tehtäviensä</w:t>
      </w:r>
      <w:r w:rsidRPr="004E2FA6">
        <w:rPr>
          <w:rFonts w:ascii="Times New Roman" w:eastAsia="Times New Roman" w:hAnsi="Times New Roman" w:cs="Times New Roman"/>
          <w:sz w:val="24"/>
          <w:szCs w:val="24"/>
          <w:lang w:eastAsia="fi-FI"/>
        </w:rPr>
        <w:t xml:space="preserve"> hoitamisessa. Tietoja tarvitaan muun muassa kirkollisiin vaaleihin, äänioikeuteen ja vaalikelpoisuuteen, virantäyttöön ja papiksi vihkimiseen liittyvissä tehtävissä.</w:t>
      </w:r>
    </w:p>
    <w:p w14:paraId="5401B1A4"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0D09200D"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Kirkonkirjojen tietojen käyttöä koskevat henkilötietojen käsittelyn yleiset periaatteet, joista säädetään henkilötietolaissa (523/1999).</w:t>
      </w:r>
    </w:p>
    <w:p w14:paraId="6008B492"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321F3EC8" w14:textId="3983FF56"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40</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Keskusrekisteri. </w:t>
      </w:r>
      <w:r w:rsidRPr="004E2FA6">
        <w:rPr>
          <w:rFonts w:ascii="Times New Roman" w:eastAsia="Times New Roman" w:hAnsi="Times New Roman" w:cs="Times New Roman"/>
          <w:sz w:val="24"/>
          <w:szCs w:val="24"/>
          <w:lang w:eastAsia="fi-FI"/>
        </w:rPr>
        <w:t>Pykälässä säädettä</w:t>
      </w:r>
      <w:r w:rsidR="00C27D73">
        <w:rPr>
          <w:rFonts w:ascii="Times New Roman" w:eastAsia="Times New Roman" w:hAnsi="Times New Roman" w:cs="Times New Roman"/>
          <w:sz w:val="24"/>
          <w:szCs w:val="24"/>
          <w:lang w:eastAsia="fi-FI"/>
        </w:rPr>
        <w:t>isii</w:t>
      </w:r>
      <w:r w:rsidRPr="004E2FA6">
        <w:rPr>
          <w:rFonts w:ascii="Times New Roman" w:eastAsia="Times New Roman" w:hAnsi="Times New Roman" w:cs="Times New Roman"/>
          <w:sz w:val="24"/>
          <w:szCs w:val="24"/>
          <w:lang w:eastAsia="fi-FI"/>
        </w:rPr>
        <w:t>n seurakuntien mahdollisuudesta järjestää kirkonkirjojen pitäminen yhteisenä keskusrekisterinä, jolloin yksittäisen seurakunnan hallinnolliset tehtävät vähenevät. Keskusrekisterin järjestämisestä säädetään tarkemmin ehdote</w:t>
      </w:r>
      <w:r w:rsidR="008D4032">
        <w:rPr>
          <w:rFonts w:ascii="Times New Roman" w:eastAsia="Times New Roman" w:hAnsi="Times New Roman" w:cs="Times New Roman"/>
          <w:sz w:val="24"/>
          <w:szCs w:val="24"/>
          <w:lang w:eastAsia="fi-FI"/>
        </w:rPr>
        <w:t>tun kirkkojärjestyksen 3 luvun 63 §:</w:t>
      </w:r>
      <w:proofErr w:type="spellStart"/>
      <w:r w:rsidR="008D4032">
        <w:rPr>
          <w:rFonts w:ascii="Times New Roman" w:eastAsia="Times New Roman" w:hAnsi="Times New Roman" w:cs="Times New Roman"/>
          <w:sz w:val="24"/>
          <w:szCs w:val="24"/>
          <w:lang w:eastAsia="fi-FI"/>
        </w:rPr>
        <w:t>ssä</w:t>
      </w:r>
      <w:proofErr w:type="spellEnd"/>
      <w:r w:rsidRPr="004E2FA6">
        <w:rPr>
          <w:rFonts w:ascii="Times New Roman" w:eastAsia="Times New Roman" w:hAnsi="Times New Roman" w:cs="Times New Roman"/>
          <w:sz w:val="24"/>
          <w:szCs w:val="24"/>
          <w:lang w:eastAsia="fi-FI"/>
        </w:rPr>
        <w:t xml:space="preserve">. Nykyisen pykälän viittaus </w:t>
      </w:r>
      <w:r w:rsidR="00C27D73">
        <w:rPr>
          <w:rFonts w:ascii="Times New Roman" w:eastAsia="Times New Roman" w:hAnsi="Times New Roman" w:cs="Times New Roman"/>
          <w:sz w:val="24"/>
          <w:szCs w:val="24"/>
          <w:lang w:eastAsia="fi-FI"/>
        </w:rPr>
        <w:t>kirkkojärjestykseen poistettaisiin</w:t>
      </w:r>
      <w:r w:rsidRPr="004E2FA6">
        <w:rPr>
          <w:rFonts w:ascii="Times New Roman" w:eastAsia="Times New Roman" w:hAnsi="Times New Roman" w:cs="Times New Roman"/>
          <w:sz w:val="24"/>
          <w:szCs w:val="24"/>
          <w:lang w:eastAsia="fi-FI"/>
        </w:rPr>
        <w:t xml:space="preserve">, koska ehdotetun 1 luvun 1 §:n yleissäännöksen mukaan kirkkojärjestyksessä annettaisiin </w:t>
      </w:r>
      <w:r w:rsidR="00126F23">
        <w:rPr>
          <w:rFonts w:ascii="Times New Roman" w:eastAsia="Times New Roman" w:hAnsi="Times New Roman" w:cs="Times New Roman"/>
          <w:sz w:val="24"/>
          <w:szCs w:val="24"/>
          <w:lang w:eastAsia="fi-FI"/>
        </w:rPr>
        <w:t xml:space="preserve">kirkon hallintoa koskevia </w:t>
      </w:r>
      <w:r w:rsidRPr="004E2FA6">
        <w:rPr>
          <w:rFonts w:ascii="Times New Roman" w:eastAsia="Times New Roman" w:hAnsi="Times New Roman" w:cs="Times New Roman"/>
          <w:sz w:val="24"/>
          <w:szCs w:val="24"/>
          <w:lang w:eastAsia="fi-FI"/>
        </w:rPr>
        <w:t>tarkempia säännöksiä.</w:t>
      </w:r>
    </w:p>
    <w:p w14:paraId="490436A1" w14:textId="77777777" w:rsidR="00761A28" w:rsidRDefault="00761A28" w:rsidP="00761A28">
      <w:pPr>
        <w:spacing w:after="0" w:line="240" w:lineRule="auto"/>
        <w:jc w:val="both"/>
        <w:rPr>
          <w:rFonts w:ascii="Times New Roman" w:eastAsia="Times New Roman" w:hAnsi="Times New Roman" w:cs="Times New Roman"/>
          <w:b/>
          <w:sz w:val="24"/>
          <w:szCs w:val="24"/>
          <w:lang w:eastAsia="fi-FI"/>
        </w:rPr>
      </w:pPr>
    </w:p>
    <w:p w14:paraId="73B85100"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41</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Jäsenrekisterin tietosisältö. </w:t>
      </w:r>
      <w:r w:rsidRPr="004E2FA6">
        <w:rPr>
          <w:rFonts w:ascii="Times New Roman" w:eastAsia="Times New Roman" w:hAnsi="Times New Roman" w:cs="Times New Roman"/>
          <w:sz w:val="24"/>
          <w:szCs w:val="24"/>
          <w:lang w:eastAsia="fi-FI"/>
        </w:rPr>
        <w:t>Pykälässä säädet</w:t>
      </w:r>
      <w:r>
        <w:rPr>
          <w:rFonts w:ascii="Times New Roman" w:eastAsia="Times New Roman" w:hAnsi="Times New Roman" w:cs="Times New Roman"/>
          <w:sz w:val="24"/>
          <w:szCs w:val="24"/>
          <w:lang w:eastAsia="fi-FI"/>
        </w:rPr>
        <w:t>ään</w:t>
      </w:r>
      <w:r w:rsidRPr="004E2FA6">
        <w:rPr>
          <w:rFonts w:ascii="Times New Roman" w:eastAsia="Times New Roman" w:hAnsi="Times New Roman" w:cs="Times New Roman"/>
          <w:sz w:val="24"/>
          <w:szCs w:val="24"/>
          <w:lang w:eastAsia="fi-FI"/>
        </w:rPr>
        <w:t xml:space="preserve"> ki</w:t>
      </w:r>
      <w:r>
        <w:rPr>
          <w:rFonts w:ascii="Times New Roman" w:eastAsia="Times New Roman" w:hAnsi="Times New Roman" w:cs="Times New Roman"/>
          <w:sz w:val="24"/>
          <w:szCs w:val="24"/>
          <w:lang w:eastAsia="fi-FI"/>
        </w:rPr>
        <w:t>rkon yhteiseen jäsenrekisteriin talletettavista</w:t>
      </w:r>
      <w:r w:rsidRPr="004E2FA6">
        <w:rPr>
          <w:rFonts w:ascii="Times New Roman" w:eastAsia="Times New Roman" w:hAnsi="Times New Roman" w:cs="Times New Roman"/>
          <w:sz w:val="24"/>
          <w:szCs w:val="24"/>
          <w:lang w:eastAsia="fi-FI"/>
        </w:rPr>
        <w:t xml:space="preserve"> tiedoista ja kirkkoon kuulumattoman henkilön tietojen käsittelystä. Evankelis-luterilaisen kirkon jäsenrekisteristä säädetään myös uskontokuntien jäsenrekistereistä annetussa laissa (614/1998), jonka 4 ja 5 §:ssä on säännöksiä jäsenrekisterin tietosisällöstä. Lisäk</w:t>
      </w:r>
      <w:r>
        <w:rPr>
          <w:rFonts w:ascii="Times New Roman" w:eastAsia="Times New Roman" w:hAnsi="Times New Roman" w:cs="Times New Roman"/>
          <w:sz w:val="24"/>
          <w:szCs w:val="24"/>
          <w:lang w:eastAsia="fi-FI"/>
        </w:rPr>
        <w:t>si jäsenrekisteriin talletetaan</w:t>
      </w:r>
      <w:r w:rsidRPr="004E2FA6">
        <w:rPr>
          <w:rFonts w:ascii="Times New Roman" w:eastAsia="Times New Roman" w:hAnsi="Times New Roman" w:cs="Times New Roman"/>
          <w:sz w:val="24"/>
          <w:szCs w:val="24"/>
          <w:lang w:eastAsia="fi-FI"/>
        </w:rPr>
        <w:t xml:space="preserve"> manuaalisista kirkonkirjoista digitaaliseen muotoon siirretyt tiedot. Näin ollen jäsenrekisteriin kuuluvat myös ennen uskontokuntien jäsenrekistereistä annetun lain voimaantuloa 1.10.1999 pidettyjen kirkonkirjojen tiedot, jotka on siirretty osaksi jäsenrekisteriä. Sama tieto voi siis löytyä samanaikaisesti sekä manuaalisesta kirkonkirjasta että jäsenrekisteristä.</w:t>
      </w:r>
    </w:p>
    <w:p w14:paraId="41B0A66A"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01085EBF"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lastRenderedPageBreak/>
        <w:t>Uskontokuntien jäsenrekistereistä annetun lain 5 §:n 6 ja 7 kohdan mukaan jäsenrekisteriin voidaan tallettaa lisäksi kirkon jäsenen kastetta, vihkimistä, hautaamista tai muuta vastaavaa toimitusta sekä kirkkoon liittyvää luottamustehtävää tai siihen verrattavaa tehtävää koskevat tiedot, jos ne ovat kirkon toiminnan ja hallinnon kannalt</w:t>
      </w:r>
      <w:r>
        <w:rPr>
          <w:rFonts w:ascii="Times New Roman" w:eastAsia="Times New Roman" w:hAnsi="Times New Roman" w:cs="Times New Roman"/>
          <w:sz w:val="24"/>
          <w:szCs w:val="24"/>
          <w:lang w:eastAsia="fi-FI"/>
        </w:rPr>
        <w:t>a tarpeellisia. Näiden tietojen tallettamisesta</w:t>
      </w:r>
      <w:r w:rsidRPr="004E2FA6">
        <w:rPr>
          <w:rFonts w:ascii="Times New Roman" w:eastAsia="Times New Roman" w:hAnsi="Times New Roman" w:cs="Times New Roman"/>
          <w:sz w:val="24"/>
          <w:szCs w:val="24"/>
          <w:lang w:eastAsia="fi-FI"/>
        </w:rPr>
        <w:t xml:space="preserve"> jäsenrekisteriin ehdotetaan säädettäväksi tarkemmin kirkkojärjestyksen 3 luvussa. </w:t>
      </w:r>
    </w:p>
    <w:p w14:paraId="30ED07E0" w14:textId="77777777" w:rsidR="00761A28" w:rsidRDefault="00761A28" w:rsidP="00761A28">
      <w:pPr>
        <w:spacing w:after="0" w:line="240" w:lineRule="auto"/>
        <w:jc w:val="both"/>
        <w:rPr>
          <w:rFonts w:ascii="Times New Roman" w:eastAsia="Times New Roman" w:hAnsi="Times New Roman" w:cs="Times New Roman"/>
          <w:sz w:val="24"/>
          <w:szCs w:val="24"/>
          <w:lang w:eastAsia="fi-FI"/>
        </w:rPr>
      </w:pPr>
    </w:p>
    <w:p w14:paraId="39276EAC" w14:textId="77777777" w:rsidR="00586796" w:rsidRPr="004E2FA6" w:rsidRDefault="00586796" w:rsidP="00761A28">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Jäsenrekisteriin talletetaan</w:t>
      </w:r>
      <w:r w:rsidRPr="004E2FA6">
        <w:rPr>
          <w:rFonts w:ascii="Times New Roman" w:eastAsia="Times New Roman" w:hAnsi="Times New Roman" w:cs="Times New Roman"/>
          <w:sz w:val="24"/>
          <w:szCs w:val="24"/>
          <w:lang w:eastAsia="fi-FI"/>
        </w:rPr>
        <w:t xml:space="preserve"> lähtökohtaisesti vain kirkon jäsenten tietoja. Uskontokuntien jäsenrekistereistä annetun lain 5 §:n 3‒5 kohdan nojalla jäsenrekiste</w:t>
      </w:r>
      <w:r>
        <w:rPr>
          <w:rFonts w:ascii="Times New Roman" w:eastAsia="Times New Roman" w:hAnsi="Times New Roman" w:cs="Times New Roman"/>
          <w:sz w:val="24"/>
          <w:szCs w:val="24"/>
          <w:lang w:eastAsia="fi-FI"/>
        </w:rPr>
        <w:t>riin voidaan kuitenkin tallettaa</w:t>
      </w:r>
      <w:r w:rsidRPr="004E2FA6">
        <w:rPr>
          <w:rFonts w:ascii="Times New Roman" w:eastAsia="Times New Roman" w:hAnsi="Times New Roman" w:cs="Times New Roman"/>
          <w:sz w:val="24"/>
          <w:szCs w:val="24"/>
          <w:lang w:eastAsia="fi-FI"/>
        </w:rPr>
        <w:t xml:space="preserve"> kirkon jäsenen aviopuolison, lapsen tai vanhemman henkilötietoja, vaikka tämä ei kuulu kirkkoon. Edellytyksenä on, että tiedot niin sanotuista viitehenkilöistä ovat uskontokunnan toiminnan ja hallinnon kannalta tarpeellisia. Tietoja tarvitaan muun muassa avioliiton esteiden tutkinnassa sekä annettaessa väestötietojärjestelmästä ja Väestörekisterikeskuksen varmennepalveluista annetun lain 48 §:n nojalla virkatodistuksia, sukuselvityksiä ja muita vastaavia todistuksia.</w:t>
      </w:r>
    </w:p>
    <w:p w14:paraId="08BA255C"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38CD998C" w14:textId="2C98C914"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42</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w:t>
      </w:r>
      <w:r>
        <w:rPr>
          <w:rFonts w:ascii="Times New Roman" w:eastAsia="Times New Roman" w:hAnsi="Times New Roman" w:cs="Times New Roman"/>
          <w:i/>
          <w:sz w:val="24"/>
          <w:szCs w:val="24"/>
          <w:lang w:eastAsia="fi-FI"/>
        </w:rPr>
        <w:t>Seurakunnat ja keskusrekisterit rekisterinpitäjinä.</w:t>
      </w:r>
      <w:r w:rsidRPr="004E2FA6">
        <w:rPr>
          <w:rFonts w:ascii="Times New Roman" w:eastAsia="Times New Roman" w:hAnsi="Times New Roman" w:cs="Times New Roman"/>
          <w:i/>
          <w:sz w:val="24"/>
          <w:szCs w:val="24"/>
          <w:lang w:eastAsia="fi-FI"/>
        </w:rPr>
        <w:t xml:space="preserve"> </w:t>
      </w:r>
      <w:r>
        <w:rPr>
          <w:rFonts w:ascii="Times New Roman" w:eastAsia="Times New Roman" w:hAnsi="Times New Roman" w:cs="Times New Roman"/>
          <w:sz w:val="24"/>
          <w:szCs w:val="24"/>
          <w:lang w:eastAsia="fi-FI"/>
        </w:rPr>
        <w:t>Pykälässä säädetää</w:t>
      </w:r>
      <w:r w:rsidRPr="004E2FA6">
        <w:rPr>
          <w:rFonts w:ascii="Times New Roman" w:eastAsia="Times New Roman" w:hAnsi="Times New Roman" w:cs="Times New Roman"/>
          <w:sz w:val="24"/>
          <w:szCs w:val="24"/>
          <w:lang w:eastAsia="fi-FI"/>
        </w:rPr>
        <w:t>n</w:t>
      </w:r>
      <w:r>
        <w:rPr>
          <w:rFonts w:ascii="Times New Roman" w:eastAsia="Times New Roman" w:hAnsi="Times New Roman" w:cs="Times New Roman"/>
          <w:sz w:val="24"/>
          <w:szCs w:val="24"/>
          <w:lang w:eastAsia="fi-FI"/>
        </w:rPr>
        <w:t xml:space="preserve"> kootusti rekisterinpitäjistä sekä </w:t>
      </w:r>
      <w:r w:rsidRPr="00DC2E12">
        <w:rPr>
          <w:rFonts w:ascii="Times New Roman" w:eastAsia="Times New Roman" w:hAnsi="Times New Roman" w:cs="Times New Roman"/>
          <w:sz w:val="24"/>
          <w:szCs w:val="24"/>
          <w:lang w:eastAsia="fi-FI"/>
        </w:rPr>
        <w:t>seurakunnan kirkkoherran ja keskusrekisterissä sen johtajan päätösvaltaan ja vastuisiin kuuluvista asioista.</w:t>
      </w:r>
      <w:r w:rsidR="00C27D73" w:rsidRPr="00DC2E12">
        <w:rPr>
          <w:rFonts w:ascii="Times New Roman" w:eastAsia="Times New Roman" w:hAnsi="Times New Roman" w:cs="Times New Roman"/>
          <w:sz w:val="24"/>
          <w:szCs w:val="24"/>
          <w:lang w:eastAsia="fi-FI"/>
        </w:rPr>
        <w:t xml:space="preserve"> </w:t>
      </w:r>
      <w:r w:rsidR="00A601E3" w:rsidRPr="00DC2E12">
        <w:rPr>
          <w:rFonts w:ascii="Times New Roman" w:eastAsia="Times New Roman" w:hAnsi="Times New Roman" w:cs="Times New Roman"/>
          <w:sz w:val="24"/>
          <w:szCs w:val="24"/>
          <w:lang w:eastAsia="fi-FI"/>
        </w:rPr>
        <w:t>Kirkon jäsenen jäsentietojen p</w:t>
      </w:r>
      <w:r w:rsidRPr="00DC2E12">
        <w:rPr>
          <w:rFonts w:ascii="Times New Roman" w:eastAsia="Times New Roman" w:hAnsi="Times New Roman" w:cs="Times New Roman"/>
          <w:sz w:val="24"/>
          <w:szCs w:val="24"/>
          <w:lang w:eastAsia="fi-FI"/>
        </w:rPr>
        <w:t>äävastuullisena rekisterinpitäjänä</w:t>
      </w:r>
      <w:r w:rsidRPr="00DC2E12">
        <w:rPr>
          <w:rFonts w:ascii="Times New Roman" w:eastAsia="Calibri" w:hAnsi="Times New Roman" w:cs="Times New Roman"/>
        </w:rPr>
        <w:t xml:space="preserve"> </w:t>
      </w:r>
      <w:r w:rsidRPr="00DC2E12">
        <w:rPr>
          <w:rFonts w:ascii="Times New Roman" w:eastAsia="Calibri" w:hAnsi="Times New Roman" w:cs="Times New Roman"/>
          <w:sz w:val="24"/>
          <w:szCs w:val="24"/>
        </w:rPr>
        <w:t>toimii se seurakunta, jonka jäsen hän on, tai se keskusrekisteri</w:t>
      </w:r>
      <w:r w:rsidRPr="00FF484D">
        <w:rPr>
          <w:rFonts w:ascii="Times New Roman" w:eastAsia="Calibri" w:hAnsi="Times New Roman" w:cs="Times New Roman"/>
          <w:sz w:val="24"/>
          <w:szCs w:val="24"/>
        </w:rPr>
        <w:t>, johon kuuluvaan seurakuntaan hän kuuluu</w:t>
      </w:r>
      <w:r w:rsidRPr="004E2FA6">
        <w:rPr>
          <w:rFonts w:ascii="Times New Roman" w:eastAsia="Times New Roman" w:hAnsi="Times New Roman" w:cs="Times New Roman"/>
          <w:sz w:val="24"/>
          <w:szCs w:val="24"/>
          <w:lang w:eastAsia="fi-FI"/>
        </w:rPr>
        <w:t xml:space="preserve">.  </w:t>
      </w:r>
    </w:p>
    <w:p w14:paraId="6837FFBA"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7A8EEC4D" w14:textId="6A57D92B" w:rsidR="000B5087" w:rsidRPr="008C7027"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Seurakunnalla ja keskusrekisterillä on toimivalta lisätä, muuttaa ja korjata omien jäsentensä tietoja. </w:t>
      </w:r>
      <w:r w:rsidR="004F6D25" w:rsidRPr="008C7027">
        <w:rPr>
          <w:rFonts w:ascii="Times New Roman" w:eastAsia="Times New Roman" w:hAnsi="Times New Roman" w:cs="Times New Roman"/>
          <w:sz w:val="24"/>
          <w:szCs w:val="24"/>
          <w:lang w:eastAsia="fi-FI"/>
        </w:rPr>
        <w:t xml:space="preserve">Rekisterinpitäjinä kirkkoherranvirastot ja keskusrekisterit vastaavat </w:t>
      </w:r>
      <w:r w:rsidR="00BE4475" w:rsidRPr="008C7027">
        <w:rPr>
          <w:rFonts w:ascii="Times New Roman" w:eastAsia="Times New Roman" w:hAnsi="Times New Roman" w:cs="Times New Roman"/>
          <w:sz w:val="24"/>
          <w:szCs w:val="24"/>
          <w:lang w:eastAsia="fi-FI"/>
        </w:rPr>
        <w:t xml:space="preserve">kirkkolain lisäksi sovellettavan </w:t>
      </w:r>
      <w:r w:rsidR="004F6D25" w:rsidRPr="008C7027">
        <w:rPr>
          <w:rFonts w:ascii="Times New Roman" w:eastAsia="Times New Roman" w:hAnsi="Times New Roman" w:cs="Times New Roman"/>
          <w:sz w:val="24"/>
          <w:szCs w:val="24"/>
          <w:lang w:eastAsia="fi-FI"/>
        </w:rPr>
        <w:t>henkilötietolain</w:t>
      </w:r>
      <w:r w:rsidR="000B5087" w:rsidRPr="008C7027">
        <w:rPr>
          <w:rFonts w:ascii="Times New Roman" w:eastAsia="Times New Roman" w:hAnsi="Times New Roman" w:cs="Times New Roman"/>
          <w:sz w:val="24"/>
          <w:szCs w:val="24"/>
          <w:lang w:eastAsia="fi-FI"/>
        </w:rPr>
        <w:t xml:space="preserve"> 47 §:n nojalla siitä taloudellisesta ja muusta vahingosta, joka on aiheutunut rekisteröidylle tai muulle henkilölle henkilötietolain vastaisesta henkilötietojen käsittelystä.</w:t>
      </w:r>
      <w:r w:rsidR="004F6D25" w:rsidRPr="008C7027">
        <w:rPr>
          <w:rFonts w:ascii="Times New Roman" w:eastAsia="Times New Roman" w:hAnsi="Times New Roman" w:cs="Times New Roman"/>
          <w:sz w:val="24"/>
          <w:szCs w:val="24"/>
          <w:lang w:eastAsia="fi-FI"/>
        </w:rPr>
        <w:t xml:space="preserve"> </w:t>
      </w:r>
      <w:r w:rsidR="000B5087" w:rsidRPr="008C7027">
        <w:rPr>
          <w:rFonts w:ascii="Times New Roman" w:eastAsia="Times New Roman" w:hAnsi="Times New Roman" w:cs="Times New Roman"/>
          <w:sz w:val="24"/>
          <w:szCs w:val="24"/>
          <w:lang w:eastAsia="fi-FI"/>
        </w:rPr>
        <w:t>Rekisterinpitäjän on muun muassa huolehdittava siitä, ettei virheellisiä, epätäydellisiä tai vanhentuneita henkilötietoja käsitellä (</w:t>
      </w:r>
      <w:r w:rsidR="000B5087" w:rsidRPr="008C7027">
        <w:rPr>
          <w:rFonts w:ascii="Times New Roman" w:eastAsia="Times New Roman" w:hAnsi="Times New Roman" w:cs="Times New Roman"/>
          <w:i/>
          <w:sz w:val="24"/>
          <w:szCs w:val="24"/>
          <w:lang w:eastAsia="fi-FI"/>
        </w:rPr>
        <w:t>virheettömyysvaatimus</w:t>
      </w:r>
      <w:r w:rsidR="000B5087" w:rsidRPr="008C7027">
        <w:rPr>
          <w:rFonts w:ascii="Times New Roman" w:eastAsia="Times New Roman" w:hAnsi="Times New Roman" w:cs="Times New Roman"/>
          <w:sz w:val="24"/>
          <w:szCs w:val="24"/>
          <w:lang w:eastAsia="fi-FI"/>
        </w:rPr>
        <w:t>).</w:t>
      </w:r>
    </w:p>
    <w:p w14:paraId="66FEBFEC" w14:textId="77777777" w:rsidR="000B5087" w:rsidRPr="008C7027" w:rsidRDefault="000B5087" w:rsidP="006865E7">
      <w:pPr>
        <w:spacing w:after="0" w:line="240" w:lineRule="auto"/>
        <w:jc w:val="both"/>
        <w:rPr>
          <w:rFonts w:ascii="Times New Roman" w:eastAsia="Times New Roman" w:hAnsi="Times New Roman" w:cs="Times New Roman"/>
          <w:sz w:val="24"/>
          <w:szCs w:val="24"/>
          <w:lang w:eastAsia="fi-FI"/>
        </w:rPr>
      </w:pPr>
    </w:p>
    <w:p w14:paraId="428865BA" w14:textId="488D2882" w:rsidR="00586796" w:rsidRPr="004E2FA6" w:rsidRDefault="000B5087" w:rsidP="006865E7">
      <w:pPr>
        <w:spacing w:after="0" w:line="240" w:lineRule="auto"/>
        <w:jc w:val="both"/>
        <w:rPr>
          <w:rFonts w:ascii="Times New Roman" w:eastAsia="Times New Roman" w:hAnsi="Times New Roman" w:cs="Times New Roman"/>
          <w:sz w:val="24"/>
          <w:szCs w:val="24"/>
          <w:lang w:eastAsia="fi-FI"/>
        </w:rPr>
      </w:pPr>
      <w:r w:rsidRPr="008C7027">
        <w:rPr>
          <w:rFonts w:ascii="Times New Roman" w:eastAsia="Times New Roman" w:hAnsi="Times New Roman" w:cs="Times New Roman"/>
          <w:sz w:val="24"/>
          <w:szCs w:val="24"/>
          <w:lang w:eastAsia="fi-FI"/>
        </w:rPr>
        <w:t>Kirkkoherranvirastot ja keskusrekisterit ovat niin sanottuja päällikkövirastoja, joissa kirkkoherralla ja keskusrekisterin johtajalla on omalta osaltaan kokonaisvastuu kyseisen viranomaisen toiminnasta.  Siten ehdotetun 2 momentin 3 kohdassa säädettävä v</w:t>
      </w:r>
      <w:r w:rsidR="00586796" w:rsidRPr="008C7027">
        <w:rPr>
          <w:rFonts w:ascii="Times New Roman" w:eastAsia="Times New Roman" w:hAnsi="Times New Roman" w:cs="Times New Roman"/>
          <w:sz w:val="24"/>
          <w:szCs w:val="24"/>
          <w:lang w:eastAsia="fi-FI"/>
        </w:rPr>
        <w:t>astuu rekisteritietojen virheettömyydestä</w:t>
      </w:r>
      <w:r w:rsidR="00BE4475" w:rsidRPr="008C7027">
        <w:rPr>
          <w:rFonts w:ascii="Times New Roman" w:eastAsia="Times New Roman" w:hAnsi="Times New Roman" w:cs="Times New Roman"/>
          <w:sz w:val="24"/>
          <w:szCs w:val="24"/>
          <w:lang w:eastAsia="fi-FI"/>
        </w:rPr>
        <w:t xml:space="preserve"> tarkoittaa johtamiseen ja esimiehisyyteen kuuluvaa vastuuta</w:t>
      </w:r>
      <w:r w:rsidR="00586796" w:rsidRPr="008C7027">
        <w:rPr>
          <w:rFonts w:ascii="Times New Roman" w:eastAsia="Times New Roman" w:hAnsi="Times New Roman" w:cs="Times New Roman"/>
          <w:sz w:val="24"/>
          <w:szCs w:val="24"/>
          <w:lang w:eastAsia="fi-FI"/>
        </w:rPr>
        <w:t>.</w:t>
      </w:r>
      <w:r w:rsidR="00586796" w:rsidRPr="004E2FA6">
        <w:rPr>
          <w:rFonts w:ascii="Times New Roman" w:eastAsia="Times New Roman" w:hAnsi="Times New Roman" w:cs="Times New Roman"/>
          <w:sz w:val="24"/>
          <w:szCs w:val="24"/>
          <w:lang w:eastAsia="fi-FI"/>
        </w:rPr>
        <w:t xml:space="preserve"> Rekisteritietojen virheettömyydellä tarkoitetaan tietojen oikeell</w:t>
      </w:r>
      <w:r w:rsidR="00586796">
        <w:rPr>
          <w:rFonts w:ascii="Times New Roman" w:eastAsia="Times New Roman" w:hAnsi="Times New Roman" w:cs="Times New Roman"/>
          <w:sz w:val="24"/>
          <w:szCs w:val="24"/>
          <w:lang w:eastAsia="fi-FI"/>
        </w:rPr>
        <w:t>isuutta, eheyttä ja laatua</w:t>
      </w:r>
      <w:r w:rsidR="00586796" w:rsidRPr="004E2FA6">
        <w:rPr>
          <w:rFonts w:ascii="Times New Roman" w:eastAsia="Times New Roman" w:hAnsi="Times New Roman" w:cs="Times New Roman"/>
          <w:sz w:val="24"/>
          <w:szCs w:val="24"/>
          <w:lang w:eastAsia="fi-FI"/>
        </w:rPr>
        <w:t xml:space="preserve">. </w:t>
      </w:r>
    </w:p>
    <w:p w14:paraId="475A8372"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05B3708F" w14:textId="4D8B50E6" w:rsidR="00586796" w:rsidRDefault="00586796" w:rsidP="006865E7">
      <w:pPr>
        <w:spacing w:after="0" w:line="240" w:lineRule="auto"/>
        <w:jc w:val="both"/>
        <w:rPr>
          <w:rFonts w:ascii="Times New Roman" w:eastAsia="Times New Roman" w:hAnsi="Times New Roman" w:cs="Times New Roman"/>
          <w:sz w:val="24"/>
          <w:szCs w:val="24"/>
          <w:lang w:eastAsia="fi-FI"/>
        </w:rPr>
      </w:pPr>
      <w:r w:rsidRPr="00066358">
        <w:rPr>
          <w:rFonts w:ascii="Times New Roman" w:eastAsia="Times New Roman" w:hAnsi="Times New Roman" w:cs="Times New Roman"/>
          <w:sz w:val="24"/>
          <w:szCs w:val="24"/>
          <w:lang w:eastAsia="fi-FI"/>
        </w:rPr>
        <w:t>Toimivalta luovuttaa kirkonkirjoihin talletettuja kirkon jäsenten yksittäisiä tietoja esimerkiksi virkatodistuksella ei rajoitu pelkästään jäsenen omaan seurakuntaan tai keskusrekisteriin. Rekisterinpitäjä voi luovuttaa yksittäisiä jäsentietoja myös muiden seurakuntien tai keskusrekisterien seurakunti</w:t>
      </w:r>
      <w:r>
        <w:rPr>
          <w:rFonts w:ascii="Times New Roman" w:eastAsia="Times New Roman" w:hAnsi="Times New Roman" w:cs="Times New Roman"/>
          <w:sz w:val="24"/>
          <w:szCs w:val="24"/>
          <w:lang w:eastAsia="fi-FI"/>
        </w:rPr>
        <w:t xml:space="preserve">en jäsenistä, jos sille on 47 §:n nojalla annettu </w:t>
      </w:r>
      <w:r w:rsidR="000B5087" w:rsidRPr="008C7027">
        <w:rPr>
          <w:rFonts w:ascii="Times New Roman" w:eastAsia="Times New Roman" w:hAnsi="Times New Roman" w:cs="Times New Roman"/>
          <w:sz w:val="24"/>
          <w:szCs w:val="24"/>
          <w:lang w:eastAsia="fi-FI"/>
        </w:rPr>
        <w:t>kirkkohallituksen päätöksellä oikeudet jäsentietojen luovuttamiseen</w:t>
      </w:r>
      <w:r w:rsidRPr="008C7027">
        <w:rPr>
          <w:rFonts w:ascii="Times New Roman" w:eastAsia="Times New Roman" w:hAnsi="Times New Roman" w:cs="Times New Roman"/>
          <w:sz w:val="24"/>
          <w:szCs w:val="24"/>
          <w:lang w:eastAsia="fi-FI"/>
        </w:rPr>
        <w:t>.</w:t>
      </w:r>
      <w:r w:rsidRPr="00066358">
        <w:rPr>
          <w:rFonts w:ascii="Times New Roman" w:eastAsia="Times New Roman" w:hAnsi="Times New Roman" w:cs="Times New Roman"/>
          <w:sz w:val="24"/>
          <w:szCs w:val="24"/>
          <w:lang w:eastAsia="fi-FI"/>
        </w:rPr>
        <w:t xml:space="preserve"> Yksittäisten tietojen luovuttaminen tapahtuu todistuksena, otteena tai jäljennöksenä. Laajojen käyttöoikeuksien antaminen edellyttää, että on varmistuttu käyttöoikeuden saajan ammattitaidosta ja koulutuksesta sekä keskusrekisterin tietoturvavalmiuksien asianmukaisuudesta.</w:t>
      </w:r>
      <w:r w:rsidRPr="00066358">
        <w:rPr>
          <w:rFonts w:ascii="Times New Roman" w:eastAsia="Times New Roman" w:hAnsi="Times New Roman" w:cs="Times New Roman"/>
          <w:i/>
          <w:sz w:val="24"/>
          <w:szCs w:val="24"/>
          <w:lang w:eastAsia="fi-FI"/>
        </w:rPr>
        <w:t xml:space="preserve"> </w:t>
      </w:r>
      <w:r w:rsidRPr="00066358">
        <w:rPr>
          <w:rFonts w:ascii="Times New Roman" w:eastAsia="Times New Roman" w:hAnsi="Times New Roman" w:cs="Times New Roman"/>
          <w:sz w:val="24"/>
          <w:szCs w:val="24"/>
          <w:lang w:eastAsia="fi-FI"/>
        </w:rPr>
        <w:t>Väestötietojärjestelmästä ja Väestörekisterikeskuksen varmennepalveluista annetun lain 48 §:n mukaisesti jäsenrekisteristä voidaan luovuttaa kirjallise</w:t>
      </w:r>
      <w:r w:rsidR="008D4032">
        <w:rPr>
          <w:rFonts w:ascii="Times New Roman" w:eastAsia="Times New Roman" w:hAnsi="Times New Roman" w:cs="Times New Roman"/>
          <w:sz w:val="24"/>
          <w:szCs w:val="24"/>
          <w:lang w:eastAsia="fi-FI"/>
        </w:rPr>
        <w:t xml:space="preserve">sti jäsenistä yksittäisiä </w:t>
      </w:r>
      <w:r w:rsidRPr="00066358">
        <w:rPr>
          <w:rFonts w:ascii="Times New Roman" w:eastAsia="Times New Roman" w:hAnsi="Times New Roman" w:cs="Times New Roman"/>
          <w:sz w:val="24"/>
          <w:szCs w:val="24"/>
          <w:lang w:eastAsia="fi-FI"/>
        </w:rPr>
        <w:t>tietoja henkilön oikeuksien ja velvollis</w:t>
      </w:r>
      <w:r w:rsidR="008D4032">
        <w:rPr>
          <w:rFonts w:ascii="Times New Roman" w:eastAsia="Times New Roman" w:hAnsi="Times New Roman" w:cs="Times New Roman"/>
          <w:sz w:val="24"/>
          <w:szCs w:val="24"/>
          <w:lang w:eastAsia="fi-FI"/>
        </w:rPr>
        <w:t>uuksien toteuttamiseksi. T</w:t>
      </w:r>
      <w:r w:rsidRPr="00066358">
        <w:rPr>
          <w:rFonts w:ascii="Times New Roman" w:eastAsia="Times New Roman" w:hAnsi="Times New Roman" w:cs="Times New Roman"/>
          <w:sz w:val="24"/>
          <w:szCs w:val="24"/>
          <w:lang w:eastAsia="fi-FI"/>
        </w:rPr>
        <w:t xml:space="preserve">ietojen luovuttamisessa on aina noudatettava soveltuvin osin mainitun lain 4 luvun säännöksiä. </w:t>
      </w:r>
    </w:p>
    <w:p w14:paraId="7671966F"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4FF1C536" w14:textId="77777777" w:rsidR="00586796" w:rsidRPr="00066358"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Pykälässä on lisäksi säännös siitä, että </w:t>
      </w:r>
      <w:r w:rsidRPr="00AA55DA">
        <w:rPr>
          <w:rFonts w:ascii="Times New Roman" w:eastAsia="Times New Roman" w:hAnsi="Times New Roman" w:cs="Times New Roman"/>
          <w:sz w:val="24"/>
          <w:szCs w:val="24"/>
          <w:lang w:eastAsia="fi-FI"/>
        </w:rPr>
        <w:t>rekisterinpitäjän tehtävää ei saa antaa muun toimijan tehtäväksi. Seurakunnat, seurakuntayhtymät ja keskusrekisterit eivät voisi ulkoistaa kirkonkirjojenpitoa ja siihen liittyviä tehtäviä ulkoisen palveluntuottajan tehtäväksi. Seurakunta, seurakuntayhtymä tai keskusrekisteri ei siten voisi kilpailuttaa tehtävänhoitoa ja sopia sen hoitamisesta palveluntuottajan kanssa. Rekisterinpitäjänä voi toimia</w:t>
      </w:r>
      <w:r>
        <w:rPr>
          <w:rFonts w:ascii="Times New Roman" w:eastAsia="Times New Roman" w:hAnsi="Times New Roman" w:cs="Times New Roman"/>
          <w:sz w:val="24"/>
          <w:szCs w:val="24"/>
          <w:lang w:eastAsia="fi-FI"/>
        </w:rPr>
        <w:t xml:space="preserve"> vain viranomainen. Seurakunnat voivat kuitenkin järjestää kirkonkirjojen pitämisen </w:t>
      </w:r>
      <w:r w:rsidRPr="00AA55DA">
        <w:rPr>
          <w:rFonts w:ascii="Times New Roman" w:eastAsia="Times New Roman" w:hAnsi="Times New Roman" w:cs="Times New Roman"/>
          <w:sz w:val="24"/>
          <w:szCs w:val="24"/>
          <w:lang w:eastAsia="fi-FI"/>
        </w:rPr>
        <w:t>yhte</w:t>
      </w:r>
      <w:r>
        <w:rPr>
          <w:rFonts w:ascii="Times New Roman" w:eastAsia="Times New Roman" w:hAnsi="Times New Roman" w:cs="Times New Roman"/>
          <w:sz w:val="24"/>
          <w:szCs w:val="24"/>
          <w:lang w:eastAsia="fi-FI"/>
        </w:rPr>
        <w:t>isessä keskusrekisterissä</w:t>
      </w:r>
      <w:r w:rsidRPr="00AA55DA">
        <w:rPr>
          <w:rFonts w:ascii="Times New Roman" w:eastAsia="Times New Roman" w:hAnsi="Times New Roman" w:cs="Times New Roman"/>
          <w:sz w:val="24"/>
          <w:szCs w:val="24"/>
          <w:lang w:eastAsia="fi-FI"/>
        </w:rPr>
        <w:t>.</w:t>
      </w:r>
    </w:p>
    <w:p w14:paraId="7EA52159"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4CCD0847" w14:textId="1942CB64"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43</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Tietojen </w:t>
      </w:r>
      <w:r w:rsidRPr="00FE0C94">
        <w:rPr>
          <w:rFonts w:ascii="Times New Roman" w:eastAsia="Times New Roman" w:hAnsi="Times New Roman" w:cs="Times New Roman"/>
          <w:i/>
          <w:sz w:val="24"/>
          <w:szCs w:val="24"/>
          <w:lang w:eastAsia="fi-FI"/>
        </w:rPr>
        <w:t>tallettaminen</w:t>
      </w:r>
      <w:r w:rsidRPr="004E2FA6">
        <w:rPr>
          <w:rFonts w:ascii="Times New Roman" w:eastAsia="Times New Roman" w:hAnsi="Times New Roman" w:cs="Times New Roman"/>
          <w:i/>
          <w:sz w:val="24"/>
          <w:szCs w:val="24"/>
          <w:lang w:eastAsia="fi-FI"/>
        </w:rPr>
        <w:t xml:space="preserve"> jäsenrekisteriin. </w:t>
      </w:r>
      <w:r>
        <w:rPr>
          <w:rFonts w:ascii="Times New Roman" w:eastAsia="Times New Roman" w:hAnsi="Times New Roman" w:cs="Times New Roman"/>
          <w:sz w:val="24"/>
          <w:szCs w:val="24"/>
          <w:lang w:eastAsia="fi-FI"/>
        </w:rPr>
        <w:t>Pykälässä säädetää</w:t>
      </w:r>
      <w:r w:rsidRPr="004E2FA6">
        <w:rPr>
          <w:rFonts w:ascii="Times New Roman" w:eastAsia="Times New Roman" w:hAnsi="Times New Roman" w:cs="Times New Roman"/>
          <w:sz w:val="24"/>
          <w:szCs w:val="24"/>
          <w:lang w:eastAsia="fi-FI"/>
        </w:rPr>
        <w:t>n siitä, että kirkollista vihkimistä, avioliiton siunaamista, rippikoulun käymistä ja kon</w:t>
      </w:r>
      <w:r>
        <w:rPr>
          <w:rFonts w:ascii="Times New Roman" w:eastAsia="Times New Roman" w:hAnsi="Times New Roman" w:cs="Times New Roman"/>
          <w:sz w:val="24"/>
          <w:szCs w:val="24"/>
          <w:lang w:eastAsia="fi-FI"/>
        </w:rPr>
        <w:t>firmaatiota koskevan tiedon saa tallettaa</w:t>
      </w:r>
      <w:r w:rsidRPr="004E2FA6">
        <w:rPr>
          <w:rFonts w:ascii="Times New Roman" w:eastAsia="Times New Roman" w:hAnsi="Times New Roman" w:cs="Times New Roman"/>
          <w:sz w:val="24"/>
          <w:szCs w:val="24"/>
          <w:lang w:eastAsia="fi-FI"/>
        </w:rPr>
        <w:t xml:space="preserve"> jäsenrekisteriin muukin seurakunta tai keskusrekisteri kuin se, jonka jäsentä tieto koskee. </w:t>
      </w:r>
      <w:r>
        <w:rPr>
          <w:rFonts w:ascii="Times New Roman" w:eastAsia="Times New Roman" w:hAnsi="Times New Roman" w:cs="Times New Roman"/>
          <w:sz w:val="24"/>
          <w:szCs w:val="24"/>
          <w:lang w:eastAsia="fi-FI"/>
        </w:rPr>
        <w:t>Vihkimistiedon voi tallett</w:t>
      </w:r>
      <w:r w:rsidRPr="004E2FA6">
        <w:rPr>
          <w:rFonts w:ascii="Times New Roman" w:eastAsia="Times New Roman" w:hAnsi="Times New Roman" w:cs="Times New Roman"/>
          <w:sz w:val="24"/>
          <w:szCs w:val="24"/>
          <w:lang w:eastAsia="fi-FI"/>
        </w:rPr>
        <w:t xml:space="preserve">aa esimerkiksi se seurakunta, jonka palveluksessa </w:t>
      </w:r>
      <w:r w:rsidR="00303DDF">
        <w:rPr>
          <w:rFonts w:ascii="Times New Roman" w:eastAsia="Times New Roman" w:hAnsi="Times New Roman" w:cs="Times New Roman"/>
          <w:sz w:val="24"/>
          <w:szCs w:val="24"/>
          <w:lang w:eastAsia="fi-FI"/>
        </w:rPr>
        <w:t xml:space="preserve">vihkimisen toimittanut </w:t>
      </w:r>
      <w:r w:rsidRPr="004E2FA6">
        <w:rPr>
          <w:rFonts w:ascii="Times New Roman" w:eastAsia="Times New Roman" w:hAnsi="Times New Roman" w:cs="Times New Roman"/>
          <w:sz w:val="24"/>
          <w:szCs w:val="24"/>
          <w:lang w:eastAsia="fi-FI"/>
        </w:rPr>
        <w:t>pappi on. Käytännössä tieto avioliiton siunaamisesta, rippikoulun käymis</w:t>
      </w:r>
      <w:r>
        <w:rPr>
          <w:rFonts w:ascii="Times New Roman" w:eastAsia="Times New Roman" w:hAnsi="Times New Roman" w:cs="Times New Roman"/>
          <w:sz w:val="24"/>
          <w:szCs w:val="24"/>
          <w:lang w:eastAsia="fi-FI"/>
        </w:rPr>
        <w:t>estä ja konfirmaatiosta tallete</w:t>
      </w:r>
      <w:r w:rsidRPr="004E2FA6">
        <w:rPr>
          <w:rFonts w:ascii="Times New Roman" w:eastAsia="Times New Roman" w:hAnsi="Times New Roman" w:cs="Times New Roman"/>
          <w:sz w:val="24"/>
          <w:szCs w:val="24"/>
          <w:lang w:eastAsia="fi-FI"/>
        </w:rPr>
        <w:t>taan jäsenrekisteriin</w:t>
      </w:r>
      <w:r>
        <w:rPr>
          <w:rFonts w:ascii="Times New Roman" w:eastAsia="Times New Roman" w:hAnsi="Times New Roman" w:cs="Times New Roman"/>
          <w:sz w:val="24"/>
          <w:szCs w:val="24"/>
          <w:lang w:eastAsia="fi-FI"/>
        </w:rPr>
        <w:t xml:space="preserve"> yleensä</w:t>
      </w:r>
      <w:r w:rsidRPr="004E2FA6">
        <w:rPr>
          <w:rFonts w:ascii="Times New Roman" w:eastAsia="Times New Roman" w:hAnsi="Times New Roman" w:cs="Times New Roman"/>
          <w:sz w:val="24"/>
          <w:szCs w:val="24"/>
          <w:lang w:eastAsia="fi-FI"/>
        </w:rPr>
        <w:t xml:space="preserve"> siinä seurakunnassa, jossa kirkollinen toimitus tai rippikoulun käyminen on tapahtunut, taikka kyseisen seurakunnan jäsenrekisteriä ylläpitävässä keskusrekisterissä. </w:t>
      </w:r>
    </w:p>
    <w:p w14:paraId="1FFD4B72"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70C369AD" w14:textId="77777777" w:rsidR="00586796" w:rsidRPr="00EC17FD"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44</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i/>
          <w:sz w:val="24"/>
          <w:szCs w:val="24"/>
          <w:lang w:eastAsia="fi-FI"/>
        </w:rPr>
        <w:t>Jäsenrekisteriin liittyvät kirkkohallituksen tehtävät.</w:t>
      </w:r>
      <w:r>
        <w:rPr>
          <w:rFonts w:ascii="Times New Roman" w:eastAsia="Times New Roman" w:hAnsi="Times New Roman" w:cs="Times New Roman"/>
          <w:sz w:val="24"/>
          <w:szCs w:val="24"/>
          <w:lang w:eastAsia="fi-FI"/>
        </w:rPr>
        <w:t xml:space="preserve"> </w:t>
      </w:r>
      <w:r w:rsidRPr="00EC17FD">
        <w:rPr>
          <w:rFonts w:ascii="Times New Roman" w:eastAsia="Times New Roman" w:hAnsi="Times New Roman" w:cs="Times New Roman"/>
          <w:sz w:val="24"/>
          <w:szCs w:val="24"/>
          <w:lang w:eastAsia="fi-FI"/>
        </w:rPr>
        <w:t>Pykä</w:t>
      </w:r>
      <w:r>
        <w:rPr>
          <w:rFonts w:ascii="Times New Roman" w:eastAsia="Times New Roman" w:hAnsi="Times New Roman" w:cs="Times New Roman"/>
          <w:sz w:val="24"/>
          <w:szCs w:val="24"/>
          <w:lang w:eastAsia="fi-FI"/>
        </w:rPr>
        <w:t xml:space="preserve">län 1 momentissa säädetään </w:t>
      </w:r>
      <w:r w:rsidRPr="00EC17FD">
        <w:rPr>
          <w:rFonts w:ascii="Times New Roman" w:eastAsia="Times New Roman" w:hAnsi="Times New Roman" w:cs="Times New Roman"/>
          <w:sz w:val="24"/>
          <w:szCs w:val="24"/>
          <w:lang w:eastAsia="fi-FI"/>
        </w:rPr>
        <w:t>kirkkohallituksen vastuista voimassa olevan lain mukaisesti.</w:t>
      </w:r>
    </w:p>
    <w:p w14:paraId="53440E7C"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50F6110B" w14:textId="377DF2FC" w:rsidR="002839A9" w:rsidRDefault="00586796" w:rsidP="00586796">
      <w:pPr>
        <w:spacing w:after="0" w:line="240" w:lineRule="auto"/>
        <w:jc w:val="both"/>
        <w:rPr>
          <w:rFonts w:ascii="Times New Roman" w:eastAsia="Times New Roman" w:hAnsi="Times New Roman" w:cs="Times New Roman"/>
          <w:sz w:val="24"/>
          <w:szCs w:val="24"/>
          <w:lang w:eastAsia="fi-FI"/>
        </w:rPr>
      </w:pPr>
      <w:r w:rsidRPr="00EC17FD">
        <w:rPr>
          <w:rFonts w:ascii="Times New Roman" w:eastAsia="Times New Roman" w:hAnsi="Times New Roman" w:cs="Times New Roman"/>
          <w:sz w:val="24"/>
          <w:szCs w:val="24"/>
          <w:lang w:eastAsia="fi-FI"/>
        </w:rPr>
        <w:t>Pykälän 2 momentin</w:t>
      </w:r>
      <w:r>
        <w:rPr>
          <w:rFonts w:ascii="Times New Roman" w:eastAsia="Times New Roman" w:hAnsi="Times New Roman" w:cs="Times New Roman"/>
          <w:sz w:val="24"/>
          <w:szCs w:val="24"/>
          <w:lang w:eastAsia="fi-FI"/>
        </w:rPr>
        <w:t xml:space="preserve"> mukaan kirkkohallitus päättää</w:t>
      </w:r>
      <w:r w:rsidRPr="00EC17FD">
        <w:rPr>
          <w:rFonts w:ascii="Times New Roman" w:eastAsia="Times New Roman" w:hAnsi="Times New Roman" w:cs="Times New Roman"/>
          <w:sz w:val="24"/>
          <w:szCs w:val="24"/>
          <w:lang w:eastAsia="fi-FI"/>
        </w:rPr>
        <w:t xml:space="preserve"> tekni</w:t>
      </w:r>
      <w:r>
        <w:rPr>
          <w:rFonts w:ascii="Times New Roman" w:eastAsia="Times New Roman" w:hAnsi="Times New Roman" w:cs="Times New Roman"/>
          <w:sz w:val="24"/>
          <w:szCs w:val="24"/>
          <w:lang w:eastAsia="fi-FI"/>
        </w:rPr>
        <w:t xml:space="preserve">sen käyttöyhteyden välityksellä </w:t>
      </w:r>
      <w:r w:rsidRPr="00EC17FD">
        <w:rPr>
          <w:rFonts w:ascii="Times New Roman" w:eastAsia="Times New Roman" w:hAnsi="Times New Roman" w:cs="Times New Roman"/>
          <w:sz w:val="24"/>
          <w:szCs w:val="24"/>
          <w:lang w:eastAsia="fi-FI"/>
        </w:rPr>
        <w:t>tapahtuvasta</w:t>
      </w:r>
      <w:r>
        <w:rPr>
          <w:rFonts w:ascii="Times New Roman" w:eastAsia="Times New Roman" w:hAnsi="Times New Roman" w:cs="Times New Roman"/>
          <w:sz w:val="24"/>
          <w:szCs w:val="24"/>
          <w:lang w:eastAsia="fi-FI"/>
        </w:rPr>
        <w:t xml:space="preserve"> </w:t>
      </w:r>
      <w:r w:rsidRPr="00EC17FD">
        <w:rPr>
          <w:rFonts w:ascii="Times New Roman" w:eastAsia="Times New Roman" w:hAnsi="Times New Roman" w:cs="Times New Roman"/>
          <w:sz w:val="24"/>
          <w:szCs w:val="24"/>
          <w:lang w:eastAsia="fi-FI"/>
        </w:rPr>
        <w:t>tietojen luovuttamisesta ja muusta kuin jäsenten yksitt</w:t>
      </w:r>
      <w:r w:rsidR="00193DEB">
        <w:rPr>
          <w:rFonts w:ascii="Times New Roman" w:eastAsia="Times New Roman" w:hAnsi="Times New Roman" w:cs="Times New Roman"/>
          <w:sz w:val="24"/>
          <w:szCs w:val="24"/>
          <w:lang w:eastAsia="fi-FI"/>
        </w:rPr>
        <w:t xml:space="preserve">äisten tietojen luovuttamisesta. </w:t>
      </w:r>
      <w:r w:rsidR="002839A9" w:rsidRPr="008C7027">
        <w:rPr>
          <w:rFonts w:ascii="Times New Roman" w:eastAsia="Times New Roman" w:hAnsi="Times New Roman" w:cs="Times New Roman"/>
          <w:sz w:val="24"/>
          <w:szCs w:val="24"/>
          <w:lang w:eastAsia="fi-FI"/>
        </w:rPr>
        <w:t>Pääsääntöisesti päätös tietojen luovuttamisesta kuuluu henkilötietolainsäädännön nojalla rekisterinpitäjälle. Kun kirkkohallitus vastaa 1 momentin mukaan jäsenrek</w:t>
      </w:r>
      <w:r w:rsidR="006B436D" w:rsidRPr="008C7027">
        <w:rPr>
          <w:rFonts w:ascii="Times New Roman" w:eastAsia="Times New Roman" w:hAnsi="Times New Roman" w:cs="Times New Roman"/>
          <w:sz w:val="24"/>
          <w:szCs w:val="24"/>
          <w:lang w:eastAsia="fi-FI"/>
        </w:rPr>
        <w:t>is</w:t>
      </w:r>
      <w:r w:rsidR="002839A9" w:rsidRPr="008C7027">
        <w:rPr>
          <w:rFonts w:ascii="Times New Roman" w:eastAsia="Times New Roman" w:hAnsi="Times New Roman" w:cs="Times New Roman"/>
          <w:sz w:val="24"/>
          <w:szCs w:val="24"/>
          <w:lang w:eastAsia="fi-FI"/>
        </w:rPr>
        <w:t>terin yleisestä toimivuudesta, tietohallinnosta ja tietoturvallisuudesta sekä rekisteritoimintojen yhtenäisyydestä, on perusteltua, että kirkkohallitus myös päättää teknisen käyttöyhteyden välityksellä ta</w:t>
      </w:r>
      <w:r w:rsidR="00500227">
        <w:rPr>
          <w:rFonts w:ascii="Times New Roman" w:eastAsia="Times New Roman" w:hAnsi="Times New Roman" w:cs="Times New Roman"/>
          <w:sz w:val="24"/>
          <w:szCs w:val="24"/>
          <w:lang w:eastAsia="fi-FI"/>
        </w:rPr>
        <w:t>pahtuvasta tietojen luovuttamise</w:t>
      </w:r>
      <w:r w:rsidR="002839A9" w:rsidRPr="008C7027">
        <w:rPr>
          <w:rFonts w:ascii="Times New Roman" w:eastAsia="Times New Roman" w:hAnsi="Times New Roman" w:cs="Times New Roman"/>
          <w:sz w:val="24"/>
          <w:szCs w:val="24"/>
          <w:lang w:eastAsia="fi-FI"/>
        </w:rPr>
        <w:t xml:space="preserve">sta. Samoin voidaan pitää tarkoituksenmukaisena, että kirkkohallitus päättää tietojen luovuttamisesta silloin, kun tietopyyntö koskee muuta kuin jäsenten yksittäisten tietojen luovuttamisesta kohdistuen </w:t>
      </w:r>
      <w:r w:rsidR="006B436D" w:rsidRPr="008C7027">
        <w:rPr>
          <w:rFonts w:ascii="Times New Roman" w:eastAsia="Times New Roman" w:hAnsi="Times New Roman" w:cs="Times New Roman"/>
          <w:sz w:val="24"/>
          <w:szCs w:val="24"/>
          <w:lang w:eastAsia="fi-FI"/>
        </w:rPr>
        <w:t xml:space="preserve">mahdollisesti </w:t>
      </w:r>
      <w:r w:rsidR="002839A9" w:rsidRPr="008C7027">
        <w:rPr>
          <w:rFonts w:ascii="Times New Roman" w:eastAsia="Times New Roman" w:hAnsi="Times New Roman" w:cs="Times New Roman"/>
          <w:sz w:val="24"/>
          <w:szCs w:val="24"/>
          <w:lang w:eastAsia="fi-FI"/>
        </w:rPr>
        <w:t>usean kirkkoherranviraston tai keskusrekisterin tietoihin.</w:t>
      </w:r>
      <w:r w:rsidR="002839A9">
        <w:rPr>
          <w:rFonts w:ascii="Times New Roman" w:eastAsia="Times New Roman" w:hAnsi="Times New Roman" w:cs="Times New Roman"/>
          <w:sz w:val="24"/>
          <w:szCs w:val="24"/>
          <w:lang w:eastAsia="fi-FI"/>
        </w:rPr>
        <w:t xml:space="preserve"> </w:t>
      </w:r>
    </w:p>
    <w:p w14:paraId="042D5B56" w14:textId="77777777" w:rsidR="002839A9" w:rsidRDefault="002839A9" w:rsidP="00586796">
      <w:pPr>
        <w:spacing w:after="0" w:line="240" w:lineRule="auto"/>
        <w:jc w:val="both"/>
        <w:rPr>
          <w:rFonts w:ascii="Times New Roman" w:eastAsia="Times New Roman" w:hAnsi="Times New Roman" w:cs="Times New Roman"/>
          <w:sz w:val="24"/>
          <w:szCs w:val="24"/>
          <w:lang w:eastAsia="fi-FI"/>
        </w:rPr>
      </w:pPr>
    </w:p>
    <w:p w14:paraId="6200492A" w14:textId="6F735DF6" w:rsidR="00586796" w:rsidRDefault="00586796" w:rsidP="0058679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Tietoja voidaan luovuttaa 39</w:t>
      </w:r>
      <w:r w:rsidRPr="00EC17FD">
        <w:rPr>
          <w:rFonts w:ascii="Times New Roman" w:eastAsia="Times New Roman" w:hAnsi="Times New Roman" w:cs="Times New Roman"/>
          <w:sz w:val="24"/>
          <w:szCs w:val="24"/>
          <w:lang w:eastAsia="fi-FI"/>
        </w:rPr>
        <w:t xml:space="preserve"> §:n 1 ja 2 momentissa säädettyihin käyttötarkoituksiin tai</w:t>
      </w:r>
      <w:r>
        <w:rPr>
          <w:rFonts w:ascii="Times New Roman" w:eastAsia="Times New Roman" w:hAnsi="Times New Roman" w:cs="Times New Roman"/>
          <w:sz w:val="24"/>
          <w:szCs w:val="24"/>
          <w:lang w:eastAsia="fi-FI"/>
        </w:rPr>
        <w:t xml:space="preserve"> </w:t>
      </w:r>
      <w:r w:rsidRPr="00EC17FD">
        <w:rPr>
          <w:rFonts w:ascii="Times New Roman" w:eastAsia="Times New Roman" w:hAnsi="Times New Roman" w:cs="Times New Roman"/>
          <w:sz w:val="24"/>
          <w:szCs w:val="24"/>
          <w:lang w:eastAsia="fi-FI"/>
        </w:rPr>
        <w:t>muussa laissa säädettyyn käyttöt</w:t>
      </w:r>
      <w:r>
        <w:rPr>
          <w:rFonts w:ascii="Times New Roman" w:eastAsia="Times New Roman" w:hAnsi="Times New Roman" w:cs="Times New Roman"/>
          <w:sz w:val="24"/>
          <w:szCs w:val="24"/>
          <w:lang w:eastAsia="fi-FI"/>
        </w:rPr>
        <w:t>arkoitukseen. Tietoja voidaan</w:t>
      </w:r>
      <w:r w:rsidRPr="00EC17FD">
        <w:rPr>
          <w:rFonts w:ascii="Times New Roman" w:eastAsia="Times New Roman" w:hAnsi="Times New Roman" w:cs="Times New Roman"/>
          <w:sz w:val="24"/>
          <w:szCs w:val="24"/>
          <w:lang w:eastAsia="fi-FI"/>
        </w:rPr>
        <w:t xml:space="preserve"> siten </w:t>
      </w:r>
      <w:r w:rsidR="00193DEB">
        <w:rPr>
          <w:rFonts w:ascii="Times New Roman" w:eastAsia="Times New Roman" w:hAnsi="Times New Roman" w:cs="Times New Roman"/>
          <w:sz w:val="24"/>
          <w:szCs w:val="24"/>
          <w:lang w:eastAsia="fi-FI"/>
        </w:rPr>
        <w:t xml:space="preserve">kirkkohallituksen päätöksellä </w:t>
      </w:r>
      <w:r w:rsidRPr="00EC17FD">
        <w:rPr>
          <w:rFonts w:ascii="Times New Roman" w:eastAsia="Times New Roman" w:hAnsi="Times New Roman" w:cs="Times New Roman"/>
          <w:sz w:val="24"/>
          <w:szCs w:val="24"/>
          <w:lang w:eastAsia="fi-FI"/>
        </w:rPr>
        <w:t>luovuttaa seurakuntien</w:t>
      </w:r>
      <w:r>
        <w:rPr>
          <w:rFonts w:ascii="Times New Roman" w:eastAsia="Times New Roman" w:hAnsi="Times New Roman" w:cs="Times New Roman"/>
          <w:sz w:val="24"/>
          <w:szCs w:val="24"/>
          <w:lang w:eastAsia="fi-FI"/>
        </w:rPr>
        <w:t xml:space="preserve"> </w:t>
      </w:r>
      <w:r w:rsidRPr="00EC17FD">
        <w:rPr>
          <w:rFonts w:ascii="Times New Roman" w:eastAsia="Times New Roman" w:hAnsi="Times New Roman" w:cs="Times New Roman"/>
          <w:sz w:val="24"/>
          <w:szCs w:val="24"/>
          <w:lang w:eastAsia="fi-FI"/>
        </w:rPr>
        <w:t>tai seurakuntayhtymien asiakastietojärjestelmiin</w:t>
      </w:r>
      <w:r w:rsidRPr="00500227">
        <w:rPr>
          <w:rFonts w:ascii="Times New Roman" w:eastAsia="Times New Roman" w:hAnsi="Times New Roman" w:cs="Times New Roman"/>
          <w:sz w:val="24"/>
          <w:szCs w:val="24"/>
          <w:lang w:eastAsia="fi-FI"/>
        </w:rPr>
        <w:t xml:space="preserve">. </w:t>
      </w:r>
      <w:r w:rsidR="006B436D" w:rsidRPr="00500227">
        <w:rPr>
          <w:rFonts w:ascii="Times New Roman" w:eastAsia="Times New Roman" w:hAnsi="Times New Roman" w:cs="Times New Roman"/>
          <w:sz w:val="24"/>
          <w:szCs w:val="24"/>
          <w:lang w:eastAsia="fi-FI"/>
        </w:rPr>
        <w:t xml:space="preserve">Tietoja </w:t>
      </w:r>
      <w:r w:rsidR="00C15AA7" w:rsidRPr="00500227">
        <w:rPr>
          <w:rFonts w:ascii="Times New Roman" w:eastAsia="Times New Roman" w:hAnsi="Times New Roman" w:cs="Times New Roman"/>
          <w:sz w:val="24"/>
          <w:szCs w:val="24"/>
          <w:lang w:eastAsia="fi-FI"/>
        </w:rPr>
        <w:t xml:space="preserve">voitaisiin luovuttaa </w:t>
      </w:r>
      <w:r w:rsidR="006B436D" w:rsidRPr="00500227">
        <w:rPr>
          <w:rFonts w:ascii="Times New Roman" w:eastAsia="Times New Roman" w:hAnsi="Times New Roman" w:cs="Times New Roman"/>
          <w:sz w:val="24"/>
          <w:szCs w:val="24"/>
          <w:lang w:eastAsia="fi-FI"/>
        </w:rPr>
        <w:t xml:space="preserve">myös </w:t>
      </w:r>
      <w:r w:rsidR="00C15AA7" w:rsidRPr="00500227">
        <w:rPr>
          <w:rFonts w:ascii="Times New Roman" w:eastAsia="Times New Roman" w:hAnsi="Times New Roman" w:cs="Times New Roman"/>
          <w:sz w:val="24"/>
          <w:szCs w:val="24"/>
          <w:lang w:eastAsia="fi-FI"/>
        </w:rPr>
        <w:t xml:space="preserve">henkilötietolain 4 luvussa säädettyihin tarkoituksiin. </w:t>
      </w:r>
      <w:r w:rsidRPr="00500227">
        <w:rPr>
          <w:rFonts w:ascii="Times New Roman" w:eastAsia="Times New Roman" w:hAnsi="Times New Roman" w:cs="Times New Roman"/>
          <w:sz w:val="24"/>
          <w:szCs w:val="24"/>
          <w:lang w:eastAsia="fi-FI"/>
        </w:rPr>
        <w:t>S</w:t>
      </w:r>
      <w:r w:rsidRPr="00EC17FD">
        <w:rPr>
          <w:rFonts w:ascii="Times New Roman" w:eastAsia="Times New Roman" w:hAnsi="Times New Roman" w:cs="Times New Roman"/>
          <w:sz w:val="24"/>
          <w:szCs w:val="24"/>
          <w:lang w:eastAsia="fi-FI"/>
        </w:rPr>
        <w:t>en sijaan kyse ei ole jäsenrekisteriin sisältyvien</w:t>
      </w:r>
      <w:r>
        <w:rPr>
          <w:rFonts w:ascii="Times New Roman" w:eastAsia="Times New Roman" w:hAnsi="Times New Roman" w:cs="Times New Roman"/>
          <w:sz w:val="24"/>
          <w:szCs w:val="24"/>
          <w:lang w:eastAsia="fi-FI"/>
        </w:rPr>
        <w:t xml:space="preserve"> </w:t>
      </w:r>
      <w:r w:rsidR="008D4032">
        <w:rPr>
          <w:rFonts w:ascii="Times New Roman" w:eastAsia="Times New Roman" w:hAnsi="Times New Roman" w:cs="Times New Roman"/>
          <w:sz w:val="24"/>
          <w:szCs w:val="24"/>
          <w:lang w:eastAsia="fi-FI"/>
        </w:rPr>
        <w:t xml:space="preserve">sellaisten </w:t>
      </w:r>
      <w:r w:rsidRPr="00EC17FD">
        <w:rPr>
          <w:rFonts w:ascii="Times New Roman" w:eastAsia="Times New Roman" w:hAnsi="Times New Roman" w:cs="Times New Roman"/>
          <w:sz w:val="24"/>
          <w:szCs w:val="24"/>
          <w:lang w:eastAsia="fi-FI"/>
        </w:rPr>
        <w:t>tietojen luovutuksesta ulkopuolisille tahoille, joissa toimivallan on katsottava</w:t>
      </w:r>
      <w:r>
        <w:rPr>
          <w:rFonts w:ascii="Times New Roman" w:eastAsia="Times New Roman" w:hAnsi="Times New Roman" w:cs="Times New Roman"/>
          <w:sz w:val="24"/>
          <w:szCs w:val="24"/>
          <w:lang w:eastAsia="fi-FI"/>
        </w:rPr>
        <w:t xml:space="preserve"> </w:t>
      </w:r>
      <w:r w:rsidRPr="00EC17FD">
        <w:rPr>
          <w:rFonts w:ascii="Times New Roman" w:eastAsia="Times New Roman" w:hAnsi="Times New Roman" w:cs="Times New Roman"/>
          <w:sz w:val="24"/>
          <w:szCs w:val="24"/>
          <w:lang w:eastAsia="fi-FI"/>
        </w:rPr>
        <w:t>kuuluvan väestötietojärjestelmästä ja Väestörekisterikeskuksen varmennepalveluista</w:t>
      </w:r>
      <w:r>
        <w:rPr>
          <w:rFonts w:ascii="Times New Roman" w:eastAsia="Times New Roman" w:hAnsi="Times New Roman" w:cs="Times New Roman"/>
          <w:sz w:val="24"/>
          <w:szCs w:val="24"/>
          <w:lang w:eastAsia="fi-FI"/>
        </w:rPr>
        <w:t xml:space="preserve"> </w:t>
      </w:r>
      <w:r w:rsidRPr="00EC17FD">
        <w:rPr>
          <w:rFonts w:ascii="Times New Roman" w:eastAsia="Times New Roman" w:hAnsi="Times New Roman" w:cs="Times New Roman"/>
          <w:sz w:val="24"/>
          <w:szCs w:val="24"/>
          <w:lang w:eastAsia="fi-FI"/>
        </w:rPr>
        <w:t xml:space="preserve">annetun lain mukaan Väestörekisterikeskukselle. </w:t>
      </w:r>
    </w:p>
    <w:p w14:paraId="74EC7C1E"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4003B2B7" w14:textId="0C0AD3C0" w:rsidR="00586796"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 xml:space="preserve">45 §. </w:t>
      </w:r>
      <w:r>
        <w:rPr>
          <w:rFonts w:ascii="Times New Roman" w:eastAsia="Times New Roman" w:hAnsi="Times New Roman" w:cs="Times New Roman"/>
          <w:i/>
          <w:sz w:val="24"/>
          <w:szCs w:val="24"/>
          <w:lang w:eastAsia="fi-FI"/>
        </w:rPr>
        <w:t>Vastuu jäsenrekisteristä.</w:t>
      </w:r>
      <w:r w:rsidR="00FD352B">
        <w:rPr>
          <w:rFonts w:ascii="Times New Roman" w:eastAsia="Times New Roman" w:hAnsi="Times New Roman" w:cs="Times New Roman"/>
          <w:sz w:val="24"/>
          <w:szCs w:val="24"/>
          <w:lang w:eastAsia="fi-FI"/>
        </w:rPr>
        <w:t xml:space="preserve"> Pykälän 1 momentissa</w:t>
      </w:r>
      <w:r>
        <w:rPr>
          <w:rFonts w:ascii="Times New Roman" w:eastAsia="Times New Roman" w:hAnsi="Times New Roman" w:cs="Times New Roman"/>
          <w:sz w:val="24"/>
          <w:szCs w:val="24"/>
          <w:lang w:eastAsia="fi-FI"/>
        </w:rPr>
        <w:t xml:space="preserve"> säädetään jäsenrekisterin vastuun jakautumisesta rekisterinpitäjien ja kirkkohallituksen kesken. </w:t>
      </w:r>
    </w:p>
    <w:p w14:paraId="71137A3E" w14:textId="77777777" w:rsidR="00FD352B" w:rsidRDefault="00FD352B" w:rsidP="006865E7">
      <w:pPr>
        <w:spacing w:after="0" w:line="240" w:lineRule="auto"/>
        <w:jc w:val="both"/>
        <w:rPr>
          <w:rFonts w:ascii="Times New Roman" w:eastAsia="Times New Roman" w:hAnsi="Times New Roman" w:cs="Times New Roman"/>
          <w:sz w:val="24"/>
          <w:szCs w:val="24"/>
          <w:lang w:eastAsia="fi-FI"/>
        </w:rPr>
      </w:pPr>
    </w:p>
    <w:p w14:paraId="134582E1" w14:textId="4B7A8A66" w:rsidR="00FD352B" w:rsidRDefault="00FD352B" w:rsidP="006865E7">
      <w:pPr>
        <w:spacing w:after="0" w:line="240" w:lineRule="auto"/>
        <w:jc w:val="both"/>
        <w:rPr>
          <w:rFonts w:ascii="Times New Roman" w:eastAsia="Times New Roman" w:hAnsi="Times New Roman" w:cs="Times New Roman"/>
          <w:sz w:val="24"/>
          <w:szCs w:val="24"/>
          <w:lang w:eastAsia="fi-FI"/>
        </w:rPr>
      </w:pPr>
      <w:r w:rsidRPr="00FD352B">
        <w:rPr>
          <w:rFonts w:ascii="Times New Roman" w:eastAsia="Times New Roman" w:hAnsi="Times New Roman" w:cs="Times New Roman"/>
          <w:sz w:val="24"/>
          <w:szCs w:val="24"/>
          <w:lang w:eastAsia="fi-FI"/>
        </w:rPr>
        <w:t>Pykälän 2 momentti olisi uusi ja siinä säädettäisiin jäsen- ja väestötietojen käsittelijän vastuusta. Ehdotetun kirkkojärjestyksen 3 luvun 64 §:n mukaan jäsen- ja väestötietoja voisi jatkossa käsitellä myös kirkkoherranviraston tai keskusrekisterin työsopimussuhteinen ty</w:t>
      </w:r>
      <w:r>
        <w:rPr>
          <w:rFonts w:ascii="Times New Roman" w:eastAsia="Times New Roman" w:hAnsi="Times New Roman" w:cs="Times New Roman"/>
          <w:sz w:val="24"/>
          <w:szCs w:val="24"/>
          <w:lang w:eastAsia="fi-FI"/>
        </w:rPr>
        <w:t>öntekijä. Jäsen- ja väestötieto</w:t>
      </w:r>
      <w:r w:rsidRPr="00FD352B">
        <w:rPr>
          <w:rFonts w:ascii="Times New Roman" w:eastAsia="Times New Roman" w:hAnsi="Times New Roman" w:cs="Times New Roman"/>
          <w:sz w:val="24"/>
          <w:szCs w:val="24"/>
          <w:lang w:eastAsia="fi-FI"/>
        </w:rPr>
        <w:t>jen käsittelyssä voidaan katsoa olevan kyse julkiseen valtaan liittyvästä viranomaistoiminnasta, mistä syystä tehtävää on hoidettava virkavastuulla. Väestörekisterikeskus on linjannut, että esimerkiksi turvakiellon alaisia tietoja saisi käsitellä vain vakituisessa virkasuhte</w:t>
      </w:r>
      <w:r>
        <w:rPr>
          <w:rFonts w:ascii="Times New Roman" w:eastAsia="Times New Roman" w:hAnsi="Times New Roman" w:cs="Times New Roman"/>
          <w:sz w:val="24"/>
          <w:szCs w:val="24"/>
          <w:lang w:eastAsia="fi-FI"/>
        </w:rPr>
        <w:t>essa olevat henkilöt. Siten sää</w:t>
      </w:r>
      <w:r w:rsidRPr="00FD352B">
        <w:rPr>
          <w:rFonts w:ascii="Times New Roman" w:eastAsia="Times New Roman" w:hAnsi="Times New Roman" w:cs="Times New Roman"/>
          <w:sz w:val="24"/>
          <w:szCs w:val="24"/>
          <w:lang w:eastAsia="fi-FI"/>
        </w:rPr>
        <w:t>dettäisiin siitä, että seurakunnan, keskusrekisterin tai kirkkohallitu</w:t>
      </w:r>
      <w:r>
        <w:rPr>
          <w:rFonts w:ascii="Times New Roman" w:eastAsia="Times New Roman" w:hAnsi="Times New Roman" w:cs="Times New Roman"/>
          <w:sz w:val="24"/>
          <w:szCs w:val="24"/>
          <w:lang w:eastAsia="fi-FI"/>
        </w:rPr>
        <w:t>ksen työsopimussuhteinen työnte</w:t>
      </w:r>
      <w:r w:rsidRPr="00FD352B">
        <w:rPr>
          <w:rFonts w:ascii="Times New Roman" w:eastAsia="Times New Roman" w:hAnsi="Times New Roman" w:cs="Times New Roman"/>
          <w:sz w:val="24"/>
          <w:szCs w:val="24"/>
          <w:lang w:eastAsia="fi-FI"/>
        </w:rPr>
        <w:t>kijä toimisi virkavastuulla käsitellessään jäsenrekisterin jäsen- ja väestötietoja. Henkilötietojen käsittelyllä tarkoitetaan yleistä henkilötietolaissa säädettyä henkilötietojen käsittelyä. Virkavastuu sisältää sekä rikosoikeudellisen vastuun että virkavastuun perusteella määräytyvän vahingonkorvausvelvollisuuden.</w:t>
      </w:r>
    </w:p>
    <w:p w14:paraId="2F627945"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68EBE3E1" w14:textId="66B57A56" w:rsidR="00586796" w:rsidRPr="000D5CBA"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46 §.</w:t>
      </w:r>
      <w:r>
        <w:rPr>
          <w:rFonts w:ascii="Times New Roman" w:eastAsia="Times New Roman" w:hAnsi="Times New Roman" w:cs="Times New Roman"/>
          <w:i/>
          <w:sz w:val="24"/>
          <w:szCs w:val="24"/>
          <w:lang w:eastAsia="fi-FI"/>
        </w:rPr>
        <w:t xml:space="preserve"> Jäsenrekisterin tietojen käsittelyn seuranta ja valvonta. </w:t>
      </w:r>
      <w:r>
        <w:rPr>
          <w:rFonts w:ascii="Times New Roman" w:eastAsia="Times New Roman" w:hAnsi="Times New Roman" w:cs="Times New Roman"/>
          <w:sz w:val="24"/>
          <w:szCs w:val="24"/>
          <w:lang w:eastAsia="fi-FI"/>
        </w:rPr>
        <w:t>Pykälässä säädetää</w:t>
      </w:r>
      <w:r w:rsidRPr="000D5CBA">
        <w:rPr>
          <w:rFonts w:ascii="Times New Roman" w:eastAsia="Times New Roman" w:hAnsi="Times New Roman" w:cs="Times New Roman"/>
          <w:sz w:val="24"/>
          <w:szCs w:val="24"/>
          <w:lang w:eastAsia="fi-FI"/>
        </w:rPr>
        <w:t xml:space="preserve">n kirkkohallituksen mahdollisuudesta seurata ja valvoa jäsenrekisterin tietojen käyttöä. </w:t>
      </w:r>
      <w:r>
        <w:rPr>
          <w:rFonts w:ascii="Times New Roman" w:eastAsia="Times New Roman" w:hAnsi="Times New Roman" w:cs="Times New Roman"/>
          <w:sz w:val="24"/>
          <w:szCs w:val="24"/>
          <w:lang w:eastAsia="fi-FI"/>
        </w:rPr>
        <w:t>Pykälän 1 momentissa säädetää</w:t>
      </w:r>
      <w:r w:rsidRPr="000D5CBA">
        <w:rPr>
          <w:rFonts w:ascii="Times New Roman" w:eastAsia="Times New Roman" w:hAnsi="Times New Roman" w:cs="Times New Roman"/>
          <w:sz w:val="24"/>
          <w:szCs w:val="24"/>
          <w:lang w:eastAsia="fi-FI"/>
        </w:rPr>
        <w:t xml:space="preserve">n siitä, että kirkkohallituksen päätöksellä jäsenrekisteristä luovutettuja </w:t>
      </w:r>
      <w:r>
        <w:rPr>
          <w:rFonts w:ascii="Times New Roman" w:eastAsia="Times New Roman" w:hAnsi="Times New Roman" w:cs="Times New Roman"/>
          <w:sz w:val="24"/>
          <w:szCs w:val="24"/>
          <w:lang w:eastAsia="fi-FI"/>
        </w:rPr>
        <w:t>44 §:n 2</w:t>
      </w:r>
      <w:r w:rsidRPr="000D5CBA">
        <w:rPr>
          <w:rFonts w:ascii="Times New Roman" w:eastAsia="Times New Roman" w:hAnsi="Times New Roman" w:cs="Times New Roman"/>
          <w:sz w:val="24"/>
          <w:szCs w:val="24"/>
          <w:lang w:eastAsia="fi-FI"/>
        </w:rPr>
        <w:t xml:space="preserve"> momentissa tarkoitettuja tietoja saisi käyttää vain siihen käyttötarkoitukseen, mihin ne on luovutettu. Säännös perustuu </w:t>
      </w:r>
      <w:r w:rsidRPr="000D5CBA">
        <w:rPr>
          <w:rFonts w:ascii="Times New Roman" w:eastAsia="Times New Roman" w:hAnsi="Times New Roman" w:cs="Times New Roman"/>
          <w:sz w:val="24"/>
          <w:szCs w:val="24"/>
          <w:lang w:eastAsia="fi-FI"/>
        </w:rPr>
        <w:lastRenderedPageBreak/>
        <w:t>henkilötietolain 7 §:ssä säädetylle käyttötarkoitussidonnaisuuden periaatteelle, joka on yksi henkilötietojen käsittelyn keskeisistä periaatteista. Tietojen edelleen luovutus olisi mahdollista vain, jos asiasta olisi laissa säädetty tai kirkkohallitus olisi antanut siihen nimenomaisen luvan.</w:t>
      </w:r>
      <w:r>
        <w:rPr>
          <w:rFonts w:ascii="Times New Roman" w:eastAsia="Times New Roman" w:hAnsi="Times New Roman" w:cs="Times New Roman"/>
          <w:sz w:val="24"/>
          <w:szCs w:val="24"/>
          <w:lang w:eastAsia="fi-FI"/>
        </w:rPr>
        <w:t xml:space="preserve"> </w:t>
      </w:r>
      <w:r w:rsidR="00AF2FFA" w:rsidRPr="00500227">
        <w:rPr>
          <w:rFonts w:ascii="Times New Roman" w:eastAsia="Times New Roman" w:hAnsi="Times New Roman" w:cs="Times New Roman"/>
          <w:sz w:val="24"/>
          <w:szCs w:val="24"/>
          <w:lang w:eastAsia="fi-FI"/>
        </w:rPr>
        <w:t xml:space="preserve">Kirkkohallituksen antama lupa </w:t>
      </w:r>
      <w:r w:rsidR="002839A9" w:rsidRPr="00500227">
        <w:rPr>
          <w:rFonts w:ascii="Times New Roman" w:eastAsia="Times New Roman" w:hAnsi="Times New Roman" w:cs="Times New Roman"/>
          <w:sz w:val="24"/>
          <w:szCs w:val="24"/>
          <w:lang w:eastAsia="fi-FI"/>
        </w:rPr>
        <w:t>voi perustua vain laissa säädettyyn perusteeseen.</w:t>
      </w:r>
      <w:r w:rsidR="002839A9">
        <w:rPr>
          <w:rFonts w:ascii="Times New Roman" w:eastAsia="Times New Roman" w:hAnsi="Times New Roman" w:cs="Times New Roman"/>
          <w:sz w:val="24"/>
          <w:szCs w:val="24"/>
          <w:lang w:eastAsia="fi-FI"/>
        </w:rPr>
        <w:t xml:space="preserve"> </w:t>
      </w:r>
    </w:p>
    <w:p w14:paraId="6FD314F8"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3C9220EE" w14:textId="4C9946D9" w:rsidR="00586796" w:rsidRPr="000D5CBA"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Kirkkohallituksella on</w:t>
      </w:r>
      <w:r w:rsidRPr="000D5CBA">
        <w:rPr>
          <w:rFonts w:ascii="Times New Roman" w:eastAsia="Times New Roman" w:hAnsi="Times New Roman" w:cs="Times New Roman"/>
          <w:sz w:val="24"/>
          <w:szCs w:val="24"/>
          <w:lang w:eastAsia="fi-FI"/>
        </w:rPr>
        <w:t xml:space="preserve"> tiedonsaanti- ja tarkastusoikeus jäsenrekisterin tietojen käytön ja suojauksen valvontaa ja seurantaa varten. </w:t>
      </w:r>
      <w:r w:rsidR="0090791F" w:rsidRPr="00500227">
        <w:rPr>
          <w:rFonts w:ascii="Times New Roman" w:eastAsia="Times New Roman" w:hAnsi="Times New Roman" w:cs="Times New Roman"/>
          <w:sz w:val="24"/>
          <w:szCs w:val="24"/>
          <w:lang w:eastAsia="fi-FI"/>
        </w:rPr>
        <w:t>Säännöstä ehdotetaan tarkistettavaksi siten, että valvonta kohdistuisi teknisen käyttöyhteyden välityksellä tapahtuva</w:t>
      </w:r>
      <w:r w:rsidR="00500227">
        <w:rPr>
          <w:rFonts w:ascii="Times New Roman" w:eastAsia="Times New Roman" w:hAnsi="Times New Roman" w:cs="Times New Roman"/>
          <w:sz w:val="24"/>
          <w:szCs w:val="24"/>
          <w:lang w:eastAsia="fi-FI"/>
        </w:rPr>
        <w:t>a</w:t>
      </w:r>
      <w:r w:rsidR="0090791F" w:rsidRPr="00500227">
        <w:rPr>
          <w:rFonts w:ascii="Times New Roman" w:eastAsia="Times New Roman" w:hAnsi="Times New Roman" w:cs="Times New Roman"/>
          <w:sz w:val="24"/>
          <w:szCs w:val="24"/>
          <w:lang w:eastAsia="fi-FI"/>
        </w:rPr>
        <w:t xml:space="preserve">n tiedon luovuttamiseen. Tietojen saajalla on velvollisuus käsitellä saamiaan tietoja lainmukaisesti. Tilanteissa, joissa on annettu tekninen </w:t>
      </w:r>
      <w:r w:rsidR="003D5E61">
        <w:rPr>
          <w:rFonts w:ascii="Times New Roman" w:eastAsia="Times New Roman" w:hAnsi="Times New Roman" w:cs="Times New Roman"/>
          <w:sz w:val="24"/>
          <w:szCs w:val="24"/>
          <w:lang w:eastAsia="fi-FI"/>
        </w:rPr>
        <w:t xml:space="preserve">käyttöyhteys, on </w:t>
      </w:r>
      <w:r w:rsidR="0090791F" w:rsidRPr="00500227">
        <w:rPr>
          <w:rFonts w:ascii="Times New Roman" w:eastAsia="Times New Roman" w:hAnsi="Times New Roman" w:cs="Times New Roman"/>
          <w:sz w:val="24"/>
          <w:szCs w:val="24"/>
          <w:lang w:eastAsia="fi-FI"/>
        </w:rPr>
        <w:t xml:space="preserve">perusteltua, että tietojen luovuttajalla on mahdollisuus valvoa tietojen lain- ja luvanmukaista käyttöä. </w:t>
      </w:r>
      <w:r w:rsidRPr="00500227">
        <w:rPr>
          <w:rFonts w:ascii="Times New Roman" w:eastAsia="Times New Roman" w:hAnsi="Times New Roman" w:cs="Times New Roman"/>
          <w:sz w:val="24"/>
          <w:szCs w:val="24"/>
          <w:lang w:eastAsia="fi-FI"/>
        </w:rPr>
        <w:t>Ti</w:t>
      </w:r>
      <w:r w:rsidRPr="000D5CBA">
        <w:rPr>
          <w:rFonts w:ascii="Times New Roman" w:eastAsia="Times New Roman" w:hAnsi="Times New Roman" w:cs="Times New Roman"/>
          <w:sz w:val="24"/>
          <w:szCs w:val="24"/>
          <w:lang w:eastAsia="fi-FI"/>
        </w:rPr>
        <w:t>edonsaant</w:t>
      </w:r>
      <w:r w:rsidR="0090791F">
        <w:rPr>
          <w:rFonts w:ascii="Times New Roman" w:eastAsia="Times New Roman" w:hAnsi="Times New Roman" w:cs="Times New Roman"/>
          <w:sz w:val="24"/>
          <w:szCs w:val="24"/>
          <w:lang w:eastAsia="fi-FI"/>
        </w:rPr>
        <w:t xml:space="preserve">i- ja valvontaoikeus kohdistuisi </w:t>
      </w:r>
      <w:r w:rsidRPr="000D5CBA">
        <w:rPr>
          <w:rFonts w:ascii="Times New Roman" w:eastAsia="Times New Roman" w:hAnsi="Times New Roman" w:cs="Times New Roman"/>
          <w:sz w:val="24"/>
          <w:szCs w:val="24"/>
          <w:lang w:eastAsia="fi-FI"/>
        </w:rPr>
        <w:t>pääsääntöisesti seurakuntien ja seurakuntayhtymien käytössä oleviin asiakastietojärjestelmiin ja niiden tietoihin. Säännös on soveltamisalaltaan suppea ja valvon</w:t>
      </w:r>
      <w:r>
        <w:rPr>
          <w:rFonts w:ascii="Times New Roman" w:eastAsia="Times New Roman" w:hAnsi="Times New Roman" w:cs="Times New Roman"/>
          <w:sz w:val="24"/>
          <w:szCs w:val="24"/>
          <w:lang w:eastAsia="fi-FI"/>
        </w:rPr>
        <w:t>nan tulee</w:t>
      </w:r>
      <w:r w:rsidRPr="000D5CBA">
        <w:rPr>
          <w:rFonts w:ascii="Times New Roman" w:eastAsia="Times New Roman" w:hAnsi="Times New Roman" w:cs="Times New Roman"/>
          <w:sz w:val="24"/>
          <w:szCs w:val="24"/>
          <w:lang w:eastAsia="fi-FI"/>
        </w:rPr>
        <w:t xml:space="preserve"> ensisijassa tapahtua yhteistyössä ja vapaaehtoisin toimin. </w:t>
      </w:r>
      <w:r w:rsidR="00897831">
        <w:rPr>
          <w:rFonts w:ascii="Times New Roman" w:eastAsia="Times New Roman" w:hAnsi="Times New Roman" w:cs="Times New Roman"/>
          <w:sz w:val="24"/>
          <w:szCs w:val="24"/>
          <w:lang w:eastAsia="fi-FI"/>
        </w:rPr>
        <w:t xml:space="preserve">Säännöstä ehdotetaan tarkistettavaksi </w:t>
      </w:r>
      <w:r w:rsidR="0090791F">
        <w:rPr>
          <w:rFonts w:ascii="Times New Roman" w:eastAsia="Times New Roman" w:hAnsi="Times New Roman" w:cs="Times New Roman"/>
          <w:sz w:val="24"/>
          <w:szCs w:val="24"/>
          <w:lang w:eastAsia="fi-FI"/>
        </w:rPr>
        <w:t xml:space="preserve">lisäksi </w:t>
      </w:r>
      <w:r w:rsidR="00897831">
        <w:rPr>
          <w:rFonts w:ascii="Times New Roman" w:eastAsia="Times New Roman" w:hAnsi="Times New Roman" w:cs="Times New Roman"/>
          <w:sz w:val="24"/>
          <w:szCs w:val="24"/>
          <w:lang w:eastAsia="fi-FI"/>
        </w:rPr>
        <w:t xml:space="preserve">siten, ettei tarkastus voisi kohdistus kotirauhan piiriin kuuluviin tiloihin. </w:t>
      </w:r>
    </w:p>
    <w:p w14:paraId="0FD8642F"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4D061D68" w14:textId="287E5929" w:rsidR="00586796" w:rsidRPr="00302417"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w:t>
      </w:r>
      <w:r w:rsidRPr="000D5CBA">
        <w:rPr>
          <w:rFonts w:ascii="Times New Roman" w:eastAsia="Times New Roman" w:hAnsi="Times New Roman" w:cs="Times New Roman"/>
          <w:sz w:val="24"/>
          <w:szCs w:val="24"/>
          <w:lang w:eastAsia="fi-FI"/>
        </w:rPr>
        <w:t>irkkohallitukse</w:t>
      </w:r>
      <w:r>
        <w:rPr>
          <w:rFonts w:ascii="Times New Roman" w:eastAsia="Times New Roman" w:hAnsi="Times New Roman" w:cs="Times New Roman"/>
          <w:sz w:val="24"/>
          <w:szCs w:val="24"/>
          <w:lang w:eastAsia="fi-FI"/>
        </w:rPr>
        <w:t>lla on lisäksi oikeus saada tietoja</w:t>
      </w:r>
      <w:r w:rsidRPr="000D5CBA">
        <w:rPr>
          <w:rFonts w:ascii="Times New Roman" w:eastAsia="Times New Roman" w:hAnsi="Times New Roman" w:cs="Times New Roman"/>
          <w:sz w:val="24"/>
          <w:szCs w:val="24"/>
          <w:lang w:eastAsia="fi-FI"/>
        </w:rPr>
        <w:t xml:space="preserve"> jäsenrekisteristä luovutettujen tietojen käyttäjiltä tietojen käytön ja suojauksen seurantaa ja valvontaa varten. Kirkkohallituksella o</w:t>
      </w:r>
      <w:r>
        <w:rPr>
          <w:rFonts w:ascii="Times New Roman" w:eastAsia="Times New Roman" w:hAnsi="Times New Roman" w:cs="Times New Roman"/>
          <w:sz w:val="24"/>
          <w:szCs w:val="24"/>
          <w:lang w:eastAsia="fi-FI"/>
        </w:rPr>
        <w:t>n</w:t>
      </w:r>
      <w:r w:rsidRPr="000D5CBA">
        <w:rPr>
          <w:rFonts w:ascii="Times New Roman" w:eastAsia="Times New Roman" w:hAnsi="Times New Roman" w:cs="Times New Roman"/>
          <w:sz w:val="24"/>
          <w:szCs w:val="24"/>
          <w:lang w:eastAsia="fi-FI"/>
        </w:rPr>
        <w:t xml:space="preserve"> tarvittaessa oikeus määrätä tarkastaja, jolla olisi oikeus tutkia salassapitosäännösten estämättä jäsenrekisteristä luovutettujen tietojen käsittelyssä käytetyt laitteet ja ohjelmistot sekä päästä tässä yhteydessä tiedon käyttäjänä olevan seurakunnan tai seurakuntayhtymän hallinnassa oleviin tiloihin. Tarkastus olisi toteutettava niin, että siitä ei aiheudu tarkastuksen kohteelle tarpeettomasti haittaa eikä kustannuksia. Valvo</w:t>
      </w:r>
      <w:r w:rsidR="00FE1CE3">
        <w:rPr>
          <w:rFonts w:ascii="Times New Roman" w:eastAsia="Times New Roman" w:hAnsi="Times New Roman" w:cs="Times New Roman"/>
          <w:sz w:val="24"/>
          <w:szCs w:val="24"/>
          <w:lang w:eastAsia="fi-FI"/>
        </w:rPr>
        <w:t>nta voisi olla sekä ennakollista</w:t>
      </w:r>
      <w:r w:rsidRPr="000D5CBA">
        <w:rPr>
          <w:rFonts w:ascii="Times New Roman" w:eastAsia="Times New Roman" w:hAnsi="Times New Roman" w:cs="Times New Roman"/>
          <w:sz w:val="24"/>
          <w:szCs w:val="24"/>
          <w:lang w:eastAsia="fi-FI"/>
        </w:rPr>
        <w:t xml:space="preserve"> että </w:t>
      </w:r>
      <w:r w:rsidR="00C27D73">
        <w:rPr>
          <w:rFonts w:ascii="Times New Roman" w:eastAsia="Times New Roman" w:hAnsi="Times New Roman" w:cs="Times New Roman"/>
          <w:sz w:val="24"/>
          <w:szCs w:val="24"/>
          <w:lang w:eastAsia="fi-FI"/>
        </w:rPr>
        <w:t xml:space="preserve">tietojen </w:t>
      </w:r>
      <w:r w:rsidRPr="000D5CBA">
        <w:rPr>
          <w:rFonts w:ascii="Times New Roman" w:eastAsia="Times New Roman" w:hAnsi="Times New Roman" w:cs="Times New Roman"/>
          <w:sz w:val="24"/>
          <w:szCs w:val="24"/>
          <w:lang w:eastAsia="fi-FI"/>
        </w:rPr>
        <w:t>luovuttamisen jälkeen tapahtuvaa.</w:t>
      </w:r>
    </w:p>
    <w:p w14:paraId="7B881CBD"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7EA2FB8A" w14:textId="77777777" w:rsidR="00586796"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 xml:space="preserve">47 §. </w:t>
      </w:r>
      <w:r w:rsidRPr="004E2FA6">
        <w:rPr>
          <w:rFonts w:ascii="Times New Roman" w:eastAsia="Times New Roman" w:hAnsi="Times New Roman" w:cs="Times New Roman"/>
          <w:i/>
          <w:sz w:val="24"/>
          <w:szCs w:val="24"/>
          <w:lang w:eastAsia="fi-FI"/>
        </w:rPr>
        <w:t xml:space="preserve">Jäsenrekisterin käyttöoikeus sekä käyttöoikeus- ja lokirekisteri. </w:t>
      </w:r>
      <w:r w:rsidRPr="004E2FA6">
        <w:rPr>
          <w:rFonts w:ascii="Times New Roman" w:eastAsia="Times New Roman" w:hAnsi="Times New Roman" w:cs="Times New Roman"/>
          <w:sz w:val="24"/>
          <w:szCs w:val="24"/>
          <w:lang w:eastAsia="fi-FI"/>
        </w:rPr>
        <w:t>Pykäläs</w:t>
      </w:r>
      <w:r>
        <w:rPr>
          <w:rFonts w:ascii="Times New Roman" w:eastAsia="Times New Roman" w:hAnsi="Times New Roman" w:cs="Times New Roman"/>
          <w:sz w:val="24"/>
          <w:szCs w:val="24"/>
          <w:lang w:eastAsia="fi-FI"/>
        </w:rPr>
        <w:t>sä säädetää</w:t>
      </w:r>
      <w:r w:rsidRPr="004E2FA6">
        <w:rPr>
          <w:rFonts w:ascii="Times New Roman" w:eastAsia="Times New Roman" w:hAnsi="Times New Roman" w:cs="Times New Roman"/>
          <w:sz w:val="24"/>
          <w:szCs w:val="24"/>
          <w:lang w:eastAsia="fi-FI"/>
        </w:rPr>
        <w:t>n jäsenrekisterin käyttöoikeuksien myöntämisestä sekä käyttöoikeus- ja lokirekisteristä. Seurakunnan kirkkoherra tai keskusrekisterin johtaja päättää käyttöoikeuden myöntämisestä, kun kyse on ainoastaan kyseisen seurakunnan tai keskusrekisterin jäsenten tietojen käsittelystä.</w:t>
      </w:r>
      <w:r>
        <w:rPr>
          <w:rFonts w:ascii="Times New Roman" w:eastAsia="Times New Roman" w:hAnsi="Times New Roman" w:cs="Times New Roman"/>
          <w:sz w:val="24"/>
          <w:szCs w:val="24"/>
          <w:lang w:eastAsia="fi-FI"/>
        </w:rPr>
        <w:t xml:space="preserve"> Keskusrekisterin johtaja voi määrätä alaisenaan toimivan viranhaltijan päättämään käyttöoikeuden myöntämisestä tai poistamisesta niiltä osin kuin hän on päätöksessään määrännyt. </w:t>
      </w:r>
      <w:r w:rsidRPr="00677B12">
        <w:rPr>
          <w:rFonts w:ascii="Times New Roman" w:eastAsia="Times New Roman" w:hAnsi="Times New Roman" w:cs="Times New Roman"/>
          <w:sz w:val="24"/>
          <w:szCs w:val="24"/>
          <w:lang w:eastAsia="fi-FI"/>
        </w:rPr>
        <w:t xml:space="preserve">Keskusrekisterin johtajan määräys alaiselleen viranhaltijalle ei voi olla hänen omaa toimivaltaansa laajempi. </w:t>
      </w:r>
      <w:r w:rsidRPr="004E2FA6">
        <w:rPr>
          <w:rFonts w:ascii="Times New Roman" w:eastAsia="Times New Roman" w:hAnsi="Times New Roman" w:cs="Times New Roman"/>
          <w:sz w:val="24"/>
          <w:szCs w:val="24"/>
          <w:lang w:eastAsia="fi-FI"/>
        </w:rPr>
        <w:t xml:space="preserve"> </w:t>
      </w:r>
    </w:p>
    <w:p w14:paraId="2FC36B4F"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4D98D864"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Kirkkohallitus päättää laajempien käyttöoikeuksien myöntämisestä, joilla käyttäjä saa oikeuden käsitellä myös muiden seurakuntien jäsenten tietoja. Kirkkohallitus päättää käyttöoikeuden myöntämisestä kirkkoherran tai keskusrekisterin johtajan esityksestä. Kirkkohallitus ottaa päätöksenteossa huomioon seurakunnan tai keskusrekisterin tietoturvallisuuden tason. Jäsenrekisterin käyttöoikeus on aina henkilökohtainen.</w:t>
      </w:r>
    </w:p>
    <w:p w14:paraId="76F877DC"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7BB24685"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Käyttöoikeus- ja lokirekisterin rekisterinpitäjänä toimii kirkkohallitus. Käyt</w:t>
      </w:r>
      <w:r>
        <w:rPr>
          <w:rFonts w:ascii="Times New Roman" w:eastAsia="Times New Roman" w:hAnsi="Times New Roman" w:cs="Times New Roman"/>
          <w:sz w:val="24"/>
          <w:szCs w:val="24"/>
          <w:lang w:eastAsia="fi-FI"/>
        </w:rPr>
        <w:t>töoikeusrekisteriin talletetaan</w:t>
      </w:r>
      <w:r w:rsidRPr="004E2FA6">
        <w:rPr>
          <w:rFonts w:ascii="Times New Roman" w:eastAsia="Times New Roman" w:hAnsi="Times New Roman" w:cs="Times New Roman"/>
          <w:sz w:val="24"/>
          <w:szCs w:val="24"/>
          <w:lang w:eastAsia="fi-FI"/>
        </w:rPr>
        <w:t xml:space="preserve"> käyttäjän nimi, henkilötunnus, käyttäjätunnus ja organisaatio sekä tiedot käyttöoikeuden sisällöstä ja laajuudesta ja käyttöoikeuspäätöksestä. Rekisteristä käy siten ilmi, saako käyttäjä käsitellä vain tietyn seurakunnan jäsenten tietoja vai onko kirkkohallitus myöntänyt hänelle laajemmat oikeudet.</w:t>
      </w:r>
    </w:p>
    <w:p w14:paraId="351B1BAC"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0148667D"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Jäsenrekisterin käytön seurantaa, valvontaa ja suojausta varten pidetään lokirekisteriä jäsenrekisterin tietoje</w:t>
      </w:r>
      <w:r>
        <w:rPr>
          <w:rFonts w:ascii="Times New Roman" w:eastAsia="Times New Roman" w:hAnsi="Times New Roman" w:cs="Times New Roman"/>
          <w:sz w:val="24"/>
          <w:szCs w:val="24"/>
          <w:lang w:eastAsia="fi-FI"/>
        </w:rPr>
        <w:t xml:space="preserve">n käsittelystä. Lokirekisteriin talletetaan </w:t>
      </w:r>
      <w:r w:rsidRPr="004E2FA6">
        <w:rPr>
          <w:rFonts w:ascii="Times New Roman" w:eastAsia="Times New Roman" w:hAnsi="Times New Roman" w:cs="Times New Roman"/>
          <w:sz w:val="24"/>
          <w:szCs w:val="24"/>
          <w:lang w:eastAsia="fi-FI"/>
        </w:rPr>
        <w:t>käyttäjän käyttäjätunnus, käsittelyn tapahtuma-ajankohta sekä käsitellyt tiedot tai tie</w:t>
      </w:r>
      <w:r>
        <w:rPr>
          <w:rFonts w:ascii="Times New Roman" w:eastAsia="Times New Roman" w:hAnsi="Times New Roman" w:cs="Times New Roman"/>
          <w:sz w:val="24"/>
          <w:szCs w:val="24"/>
          <w:lang w:eastAsia="fi-FI"/>
        </w:rPr>
        <w:t>toryhmät. Käsittelytapahtumasta talletetaan</w:t>
      </w:r>
      <w:r w:rsidRPr="004E2FA6">
        <w:rPr>
          <w:rFonts w:ascii="Times New Roman" w:eastAsia="Times New Roman" w:hAnsi="Times New Roman" w:cs="Times New Roman"/>
          <w:sz w:val="24"/>
          <w:szCs w:val="24"/>
          <w:lang w:eastAsia="fi-FI"/>
        </w:rPr>
        <w:t xml:space="preserve"> ne tietoryhmät, jotka ovat olleet käsittelyn koh</w:t>
      </w:r>
      <w:r>
        <w:rPr>
          <w:rFonts w:ascii="Times New Roman" w:eastAsia="Times New Roman" w:hAnsi="Times New Roman" w:cs="Times New Roman"/>
          <w:sz w:val="24"/>
          <w:szCs w:val="24"/>
          <w:lang w:eastAsia="fi-FI"/>
        </w:rPr>
        <w:t>teena. Rekisteriin ei talleteta</w:t>
      </w:r>
      <w:r w:rsidRPr="004E2FA6">
        <w:rPr>
          <w:rFonts w:ascii="Times New Roman" w:eastAsia="Times New Roman" w:hAnsi="Times New Roman" w:cs="Times New Roman"/>
          <w:sz w:val="24"/>
          <w:szCs w:val="24"/>
          <w:lang w:eastAsia="fi-FI"/>
        </w:rPr>
        <w:t xml:space="preserve"> käsittelytietoa systeemilokista tai muusta teknisestä lokista, joka sisältää vain tietojen käsittelyn teknistä hallintaa koskevaa informaatiota ja jossa ei käsitellä henkilötietoja.</w:t>
      </w:r>
    </w:p>
    <w:p w14:paraId="6C016CEC"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51907ACA"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lastRenderedPageBreak/>
        <w:t>Käyttöoikeus- ja lokirekistereillä on merkitystä väärinkäytösten ennaltaehkäisyssä ja selvittämisessä. Tieto- ja viestintärikosten vanhenemisaika on enimmillään kaksi vuotta mutta virkarikosten viisi vuotta. Tämän</w:t>
      </w:r>
      <w:r>
        <w:rPr>
          <w:rFonts w:ascii="Times New Roman" w:eastAsia="Times New Roman" w:hAnsi="Times New Roman" w:cs="Times New Roman"/>
          <w:sz w:val="24"/>
          <w:szCs w:val="24"/>
          <w:lang w:eastAsia="fi-FI"/>
        </w:rPr>
        <w:t xml:space="preserve"> vuoksi käyttöoikeusrekisteriin talletettujen</w:t>
      </w:r>
      <w:r w:rsidRPr="004E2FA6">
        <w:rPr>
          <w:rFonts w:ascii="Times New Roman" w:eastAsia="Times New Roman" w:hAnsi="Times New Roman" w:cs="Times New Roman"/>
          <w:sz w:val="24"/>
          <w:szCs w:val="24"/>
          <w:lang w:eastAsia="fi-FI"/>
        </w:rPr>
        <w:t xml:space="preserve"> tietojen säilytysaika o</w:t>
      </w:r>
      <w:r>
        <w:rPr>
          <w:rFonts w:ascii="Times New Roman" w:eastAsia="Times New Roman" w:hAnsi="Times New Roman" w:cs="Times New Roman"/>
          <w:sz w:val="24"/>
          <w:szCs w:val="24"/>
          <w:lang w:eastAsia="fi-FI"/>
        </w:rPr>
        <w:t>n</w:t>
      </w:r>
      <w:r w:rsidRPr="004E2FA6">
        <w:rPr>
          <w:rFonts w:ascii="Times New Roman" w:eastAsia="Times New Roman" w:hAnsi="Times New Roman" w:cs="Times New Roman"/>
          <w:sz w:val="24"/>
          <w:szCs w:val="24"/>
          <w:lang w:eastAsia="fi-FI"/>
        </w:rPr>
        <w:t xml:space="preserve"> viisi vuotta käyttöoikeuden päättymi</w:t>
      </w:r>
      <w:r>
        <w:rPr>
          <w:rFonts w:ascii="Times New Roman" w:eastAsia="Times New Roman" w:hAnsi="Times New Roman" w:cs="Times New Roman"/>
          <w:sz w:val="24"/>
          <w:szCs w:val="24"/>
          <w:lang w:eastAsia="fi-FI"/>
        </w:rPr>
        <w:t>sestä lukien ja lokirekisteriin talletettujen</w:t>
      </w:r>
      <w:r w:rsidRPr="004E2FA6">
        <w:rPr>
          <w:rFonts w:ascii="Times New Roman" w:eastAsia="Times New Roman" w:hAnsi="Times New Roman" w:cs="Times New Roman"/>
          <w:sz w:val="24"/>
          <w:szCs w:val="24"/>
          <w:lang w:eastAsia="fi-FI"/>
        </w:rPr>
        <w:t xml:space="preserve"> tietojen säilytysaika viisi vuotta tallettamisajankohtaa seuraavan kalenterivuoden alusta lukien.</w:t>
      </w:r>
    </w:p>
    <w:p w14:paraId="0DBC98F7"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2EC365C3"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Käyttöoikeusrekisterin ja lokirekisterin tietojen käsittelyyn sovelletaan muun muassa viranomaisten toiminnan julkisuudesta annettua lakia ja henkilötietolakia. Rekisterien tietojen käsittelystä ei siten ole tarvetta säätää erikseen kirkkolaissa.</w:t>
      </w:r>
    </w:p>
    <w:p w14:paraId="1744FFB1"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1923A8A2"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48</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Kirkkohallituksen määräykset. </w:t>
      </w:r>
      <w:r w:rsidRPr="004E2FA6">
        <w:rPr>
          <w:rFonts w:ascii="Times New Roman" w:eastAsia="Times New Roman" w:hAnsi="Times New Roman" w:cs="Times New Roman"/>
          <w:sz w:val="24"/>
          <w:szCs w:val="24"/>
          <w:lang w:eastAsia="fi-FI"/>
        </w:rPr>
        <w:t>Pykälässä säädet</w:t>
      </w:r>
      <w:r>
        <w:rPr>
          <w:rFonts w:ascii="Times New Roman" w:eastAsia="Times New Roman" w:hAnsi="Times New Roman" w:cs="Times New Roman"/>
          <w:sz w:val="24"/>
          <w:szCs w:val="24"/>
          <w:lang w:eastAsia="fi-FI"/>
        </w:rPr>
        <w:t>äisiin</w:t>
      </w:r>
      <w:r w:rsidRPr="004E2FA6">
        <w:rPr>
          <w:rFonts w:ascii="Times New Roman" w:eastAsia="Times New Roman" w:hAnsi="Times New Roman" w:cs="Times New Roman"/>
          <w:sz w:val="24"/>
          <w:szCs w:val="24"/>
          <w:lang w:eastAsia="fi-FI"/>
        </w:rPr>
        <w:t xml:space="preserve"> kirkkohallituksen toimivallasta antaa tarkempia määräyksiä </w:t>
      </w:r>
      <w:r>
        <w:rPr>
          <w:rFonts w:ascii="Times New Roman" w:eastAsia="Times New Roman" w:hAnsi="Times New Roman" w:cs="Times New Roman"/>
          <w:sz w:val="24"/>
          <w:szCs w:val="24"/>
          <w:lang w:eastAsia="fi-FI"/>
        </w:rPr>
        <w:t>jäsenrekisterin toimivuudesta, turvallisuudesta ja arkistoinnin järjestämisestä. S</w:t>
      </w:r>
      <w:r w:rsidRPr="004E2FA6">
        <w:rPr>
          <w:rFonts w:ascii="Times New Roman" w:eastAsia="Times New Roman" w:hAnsi="Times New Roman" w:cs="Times New Roman"/>
          <w:sz w:val="24"/>
          <w:szCs w:val="24"/>
          <w:lang w:eastAsia="fi-FI"/>
        </w:rPr>
        <w:t>eurakunnan ja seur</w:t>
      </w:r>
      <w:r>
        <w:rPr>
          <w:rFonts w:ascii="Times New Roman" w:eastAsia="Times New Roman" w:hAnsi="Times New Roman" w:cs="Times New Roman"/>
          <w:sz w:val="24"/>
          <w:szCs w:val="24"/>
          <w:lang w:eastAsia="fi-FI"/>
        </w:rPr>
        <w:t xml:space="preserve">akuntayhtymän arkistoon kuuluvista muista asiakirjoista </w:t>
      </w:r>
      <w:r w:rsidRPr="004E2FA6">
        <w:rPr>
          <w:rFonts w:ascii="Times New Roman" w:eastAsia="Times New Roman" w:hAnsi="Times New Roman" w:cs="Times New Roman"/>
          <w:sz w:val="24"/>
          <w:szCs w:val="24"/>
          <w:lang w:eastAsia="fi-FI"/>
        </w:rPr>
        <w:t>ehdotetaan säädettäväksi kirkkolain ja kirkkojärjestyksen 10 luvuissa.</w:t>
      </w:r>
    </w:p>
    <w:p w14:paraId="4D11F979" w14:textId="77777777" w:rsidR="006865E7" w:rsidRDefault="006865E7" w:rsidP="006865E7">
      <w:pPr>
        <w:spacing w:after="0" w:line="240" w:lineRule="auto"/>
        <w:jc w:val="both"/>
        <w:rPr>
          <w:rFonts w:ascii="Times New Roman" w:eastAsia="Times New Roman" w:hAnsi="Times New Roman" w:cs="Times New Roman"/>
          <w:sz w:val="24"/>
          <w:szCs w:val="24"/>
          <w:lang w:eastAsia="fi-FI"/>
        </w:rPr>
      </w:pPr>
    </w:p>
    <w:p w14:paraId="08090A93" w14:textId="77777777"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Lisäksi pykälässä säädettäisiin kirkkohallituksen oikeudesta määrätä tietojen luovuttamisesta perittävistä maksuista. Nykyistä säännöstä ehdotetaan muutettavaksi siten, että myös kirkkohallituksen luovuttamista tiedoista voitaisiin jatkossa periä maksu.</w:t>
      </w:r>
      <w:r>
        <w:rPr>
          <w:rFonts w:ascii="Times New Roman" w:eastAsia="Times New Roman" w:hAnsi="Times New Roman" w:cs="Times New Roman"/>
          <w:sz w:val="24"/>
          <w:szCs w:val="24"/>
          <w:lang w:eastAsia="fi-FI"/>
        </w:rPr>
        <w:t xml:space="preserve"> </w:t>
      </w:r>
    </w:p>
    <w:p w14:paraId="459C7E6F" w14:textId="77777777" w:rsidR="006865E7" w:rsidRDefault="006865E7" w:rsidP="006865E7">
      <w:pPr>
        <w:spacing w:after="0" w:line="240" w:lineRule="auto"/>
        <w:jc w:val="both"/>
        <w:rPr>
          <w:rFonts w:ascii="Times New Roman" w:eastAsia="Times New Roman" w:hAnsi="Times New Roman" w:cs="Times New Roman"/>
          <w:b/>
          <w:sz w:val="24"/>
          <w:szCs w:val="24"/>
          <w:lang w:eastAsia="fi-FI"/>
        </w:rPr>
      </w:pPr>
    </w:p>
    <w:p w14:paraId="5DE753F6" w14:textId="29509CBC" w:rsidR="00586796" w:rsidRPr="004E2FA6" w:rsidRDefault="00586796" w:rsidP="006865E7">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49</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Kirkonkirjojen säilyttäminen ja tallettaminen. </w:t>
      </w:r>
      <w:r w:rsidRPr="004E2FA6">
        <w:rPr>
          <w:rFonts w:ascii="Times New Roman" w:eastAsia="Times New Roman" w:hAnsi="Times New Roman" w:cs="Times New Roman"/>
          <w:sz w:val="24"/>
          <w:szCs w:val="24"/>
          <w:lang w:eastAsia="fi-FI"/>
        </w:rPr>
        <w:t>Pykälässä</w:t>
      </w:r>
      <w:r>
        <w:rPr>
          <w:rFonts w:ascii="Times New Roman" w:eastAsia="Times New Roman" w:hAnsi="Times New Roman" w:cs="Times New Roman"/>
          <w:sz w:val="24"/>
          <w:szCs w:val="24"/>
          <w:lang w:eastAsia="fi-FI"/>
        </w:rPr>
        <w:t xml:space="preserve"> säädetään kirkonkirjojen säilyttämisestä ja tallettamisesta</w:t>
      </w:r>
      <w:r w:rsidRPr="00C27D73">
        <w:rPr>
          <w:rFonts w:ascii="Times New Roman" w:eastAsia="Times New Roman" w:hAnsi="Times New Roman" w:cs="Times New Roman"/>
          <w:sz w:val="24"/>
          <w:szCs w:val="24"/>
          <w:lang w:eastAsia="fi-FI"/>
        </w:rPr>
        <w:t>. Lähtökohta on, että kirkonkirjat säilytetään pysyvästi. Kirkkohallituksella on toimivalta poiketa pysyvän säilyttämisen säännöstä 48 §:n 1 nojalla tiettyjen tietojen tai asiakirj</w:t>
      </w:r>
      <w:r w:rsidR="00C24D99" w:rsidRPr="00C27D73">
        <w:rPr>
          <w:rFonts w:ascii="Times New Roman" w:eastAsia="Times New Roman" w:hAnsi="Times New Roman" w:cs="Times New Roman"/>
          <w:sz w:val="24"/>
          <w:szCs w:val="24"/>
          <w:lang w:eastAsia="fi-FI"/>
        </w:rPr>
        <w:t>aryhmien</w:t>
      </w:r>
      <w:r w:rsidRPr="00C27D73">
        <w:rPr>
          <w:rFonts w:ascii="Times New Roman" w:eastAsia="Times New Roman" w:hAnsi="Times New Roman" w:cs="Times New Roman"/>
          <w:sz w:val="24"/>
          <w:szCs w:val="24"/>
          <w:lang w:eastAsia="fi-FI"/>
        </w:rPr>
        <w:t xml:space="preserve"> kohdalla ja päättää niiden määräaikaisesta säilytysajasta. Kirkonkirjoja</w:t>
      </w:r>
      <w:r w:rsidRPr="004E2FA6">
        <w:rPr>
          <w:rFonts w:ascii="Times New Roman" w:eastAsia="Times New Roman" w:hAnsi="Times New Roman" w:cs="Times New Roman"/>
          <w:sz w:val="24"/>
          <w:szCs w:val="24"/>
          <w:lang w:eastAsia="fi-FI"/>
        </w:rPr>
        <w:t xml:space="preserve"> hyödynnetään seurakuntien hallinnossa ja viranomaistehtävien hoidossa, päätösten perustana sekä jäsenten oikeuksien ja velvollisuuksien toteuttamisessa. Kirkonkirjojen tietojen pysyvä säilyttäminen on yleensä välttämätöntä sekä jäsenen että seurakunnan ja keskusrekisterin oikeusturvan kannalta. </w:t>
      </w:r>
    </w:p>
    <w:p w14:paraId="1331CEDD" w14:textId="77777777" w:rsidR="00C629D5" w:rsidRDefault="00C629D5" w:rsidP="00C629D5">
      <w:pPr>
        <w:spacing w:after="0" w:line="240" w:lineRule="auto"/>
        <w:jc w:val="both"/>
        <w:rPr>
          <w:rFonts w:ascii="Times New Roman" w:eastAsia="Times New Roman" w:hAnsi="Times New Roman" w:cs="Times New Roman"/>
          <w:sz w:val="24"/>
          <w:szCs w:val="24"/>
          <w:lang w:eastAsia="fi-FI"/>
        </w:rPr>
      </w:pPr>
    </w:p>
    <w:p w14:paraId="0E8CE4CE" w14:textId="2871ED6A" w:rsidR="00586796" w:rsidRPr="004E2FA6" w:rsidRDefault="00586796" w:rsidP="00C629D5">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Pykälän 2 momenti</w:t>
      </w:r>
      <w:r w:rsidR="00C27D73">
        <w:rPr>
          <w:rFonts w:ascii="Times New Roman" w:eastAsia="Times New Roman" w:hAnsi="Times New Roman" w:cs="Times New Roman"/>
          <w:sz w:val="24"/>
          <w:szCs w:val="24"/>
          <w:lang w:eastAsia="fi-FI"/>
        </w:rPr>
        <w:t xml:space="preserve">ssa säädetään </w:t>
      </w:r>
      <w:r w:rsidR="00C27D73" w:rsidRPr="00DC2E12">
        <w:rPr>
          <w:rFonts w:ascii="Times New Roman" w:eastAsia="Times New Roman" w:hAnsi="Times New Roman" w:cs="Times New Roman"/>
          <w:sz w:val="24"/>
          <w:szCs w:val="24"/>
          <w:lang w:eastAsia="fi-FI"/>
        </w:rPr>
        <w:t>manuaalisten kirkon</w:t>
      </w:r>
      <w:r w:rsidRPr="00DC2E12">
        <w:rPr>
          <w:rFonts w:ascii="Times New Roman" w:eastAsia="Times New Roman" w:hAnsi="Times New Roman" w:cs="Times New Roman"/>
          <w:sz w:val="24"/>
          <w:szCs w:val="24"/>
          <w:lang w:eastAsia="fi-FI"/>
        </w:rPr>
        <w:t xml:space="preserve">kirjojen tallettamisesta arkistolaitokseen. Asiasta säädettäisiin tarkemmin kirkkojärjestyksen </w:t>
      </w:r>
      <w:r w:rsidR="00755182" w:rsidRPr="00DC2E12">
        <w:rPr>
          <w:rFonts w:ascii="Times New Roman" w:eastAsia="Times New Roman" w:hAnsi="Times New Roman" w:cs="Times New Roman"/>
          <w:sz w:val="24"/>
          <w:szCs w:val="24"/>
          <w:lang w:eastAsia="fi-FI"/>
        </w:rPr>
        <w:t>3 luvun 66</w:t>
      </w:r>
      <w:r w:rsidRPr="00DC2E12">
        <w:rPr>
          <w:rFonts w:ascii="Times New Roman" w:eastAsia="Times New Roman" w:hAnsi="Times New Roman" w:cs="Times New Roman"/>
          <w:sz w:val="24"/>
          <w:szCs w:val="24"/>
          <w:lang w:eastAsia="fi-FI"/>
        </w:rPr>
        <w:t xml:space="preserve">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 Pykälässä</w:t>
      </w:r>
      <w:r w:rsidRPr="004E2FA6">
        <w:rPr>
          <w:rFonts w:ascii="Times New Roman" w:eastAsia="Times New Roman" w:hAnsi="Times New Roman" w:cs="Times New Roman"/>
          <w:sz w:val="24"/>
          <w:szCs w:val="24"/>
          <w:lang w:eastAsia="fi-FI"/>
        </w:rPr>
        <w:t xml:space="preserve"> ei enää mainittaisi seurakunnan ja seurakuntayhtymän arkistoon kuuluvia muita asiakirjoja, koska niistä ehdotetaan säädettäväksi kirkkolain ja kirkkojärjestyksen 10 luvuissa.</w:t>
      </w:r>
    </w:p>
    <w:p w14:paraId="78D9AFDA" w14:textId="77777777" w:rsidR="00C629D5" w:rsidRDefault="00C629D5" w:rsidP="00C629D5">
      <w:pPr>
        <w:spacing w:after="0" w:line="240" w:lineRule="auto"/>
        <w:jc w:val="both"/>
        <w:rPr>
          <w:rFonts w:ascii="Times New Roman" w:eastAsia="Times New Roman" w:hAnsi="Times New Roman" w:cs="Times New Roman"/>
          <w:sz w:val="24"/>
          <w:szCs w:val="24"/>
          <w:lang w:eastAsia="fi-FI"/>
        </w:rPr>
      </w:pPr>
    </w:p>
    <w:p w14:paraId="4E325D8B" w14:textId="77777777" w:rsidR="00586796" w:rsidRPr="004E2FA6" w:rsidRDefault="00586796" w:rsidP="00C629D5">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Pykälän 3 momentin mukaan pysyvästi säilytettävien jäsenrekisteritietojen säilyttäminen voidaan jatkossakin antaa ulkopuolisen palveluntarjoajan hoidettavaksi kirkkohallituksen päättämällä tavalla. Kirkkohallitus päättää tietojen siirtämisen yksityiskohdista. Pysyvästi säilytettävät jäsenrekisteritiedot voidaan antaa säilytettäviksi esimerkiksi arkistolaitoksen sähköisten aineistojen vastaanotto- ja palvelujärjestelmään (VAPA).</w:t>
      </w:r>
    </w:p>
    <w:p w14:paraId="523C278B" w14:textId="77777777" w:rsidR="00C629D5" w:rsidRDefault="00C629D5" w:rsidP="00C629D5">
      <w:pPr>
        <w:spacing w:after="0" w:line="240" w:lineRule="auto"/>
        <w:jc w:val="both"/>
        <w:rPr>
          <w:rFonts w:ascii="Times New Roman" w:eastAsia="Times New Roman" w:hAnsi="Times New Roman" w:cs="Times New Roman"/>
          <w:b/>
          <w:sz w:val="24"/>
          <w:szCs w:val="24"/>
          <w:lang w:eastAsia="fi-FI"/>
        </w:rPr>
      </w:pPr>
    </w:p>
    <w:p w14:paraId="7D3B8BDD" w14:textId="77777777" w:rsidR="00586796" w:rsidRPr="004E2FA6" w:rsidRDefault="00586796" w:rsidP="00C629D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50</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i/>
          <w:sz w:val="24"/>
          <w:szCs w:val="24"/>
          <w:lang w:eastAsia="fi-FI"/>
        </w:rPr>
        <w:t xml:space="preserve"> Ilmoitusvelvollisuus. </w:t>
      </w:r>
      <w:r w:rsidRPr="00C27D73">
        <w:rPr>
          <w:rFonts w:ascii="Times New Roman" w:eastAsia="Times New Roman" w:hAnsi="Times New Roman" w:cs="Times New Roman"/>
          <w:sz w:val="24"/>
          <w:szCs w:val="24"/>
          <w:lang w:eastAsia="fi-FI"/>
        </w:rPr>
        <w:t>Pykälän 1 momentissa säädettäisiin papin ilmoitusvelvollisuudesta silloin, kun hän kastaa tai siunaa hautaan henkilön.</w:t>
      </w:r>
      <w:r>
        <w:rPr>
          <w:rFonts w:ascii="Times New Roman" w:eastAsia="Times New Roman" w:hAnsi="Times New Roman" w:cs="Times New Roman"/>
          <w:sz w:val="24"/>
          <w:szCs w:val="24"/>
          <w:lang w:eastAsia="fi-FI"/>
        </w:rPr>
        <w:t xml:space="preserve"> Voimassa olevaa säännöstä on kielellisesti korjattu. Pykälässä säädettäisiin</w:t>
      </w:r>
      <w:r w:rsidRPr="004E2FA6">
        <w:rPr>
          <w:rFonts w:ascii="Times New Roman" w:eastAsia="Times New Roman" w:hAnsi="Times New Roman" w:cs="Times New Roman"/>
          <w:sz w:val="24"/>
          <w:szCs w:val="24"/>
          <w:lang w:eastAsia="fi-FI"/>
        </w:rPr>
        <w:t xml:space="preserve"> myös ilmoitukseen sisällytettävistä vähimmäistiedoista. Kirkon sisällä ilmoitusvelvollisuus hoidetaan pääsääntöisesti jäsenrekisterin avulla.</w:t>
      </w:r>
      <w:r>
        <w:rPr>
          <w:rFonts w:ascii="Times New Roman" w:eastAsia="Times New Roman" w:hAnsi="Times New Roman" w:cs="Times New Roman"/>
          <w:sz w:val="24"/>
          <w:szCs w:val="24"/>
          <w:lang w:eastAsia="fi-FI"/>
        </w:rPr>
        <w:t xml:space="preserve"> </w:t>
      </w:r>
      <w:r w:rsidRPr="00C27D73">
        <w:rPr>
          <w:rFonts w:ascii="Times New Roman" w:eastAsia="Times New Roman" w:hAnsi="Times New Roman" w:cs="Times New Roman"/>
          <w:sz w:val="24"/>
          <w:szCs w:val="24"/>
          <w:lang w:eastAsia="fi-FI"/>
        </w:rPr>
        <w:t>Nykyinen termi uskontokunta korvattaisiin uskonnonvapauslakia vastaavasti uskonnolliseksi yhdyskunnaksi.</w:t>
      </w:r>
      <w:r>
        <w:rPr>
          <w:rFonts w:ascii="Times New Roman" w:eastAsia="Times New Roman" w:hAnsi="Times New Roman" w:cs="Times New Roman"/>
          <w:sz w:val="24"/>
          <w:szCs w:val="24"/>
          <w:lang w:eastAsia="fi-FI"/>
        </w:rPr>
        <w:t xml:space="preserve"> </w:t>
      </w:r>
    </w:p>
    <w:p w14:paraId="68C5E852" w14:textId="77777777" w:rsidR="00C629D5" w:rsidRDefault="00C629D5" w:rsidP="00C629D5">
      <w:pPr>
        <w:spacing w:after="0" w:line="240" w:lineRule="auto"/>
        <w:jc w:val="both"/>
        <w:rPr>
          <w:rFonts w:ascii="Times New Roman" w:eastAsia="Times New Roman" w:hAnsi="Times New Roman" w:cs="Times New Roman"/>
          <w:sz w:val="24"/>
          <w:szCs w:val="24"/>
          <w:lang w:eastAsia="fi-FI"/>
        </w:rPr>
      </w:pPr>
    </w:p>
    <w:p w14:paraId="70718C7A" w14:textId="77777777" w:rsidR="00586796" w:rsidRPr="004E2FA6" w:rsidRDefault="00586796" w:rsidP="00C629D5">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Pykälän 2 momentin mukaan avioliittoon vihkimisestä tehtävästä ilmoituksesta säädetään erikseen. Avioliittoasetuksen (820/1987) 10 §:n 2 momentin mukaan vihkijän on viipymättä ilmoitettava vihkimisestä asianomaiselle väestörekisterin pitäjälle. Vihkinyt pappi voi toimittaa vihkimisilmoituksen 4</w:t>
      </w:r>
      <w:r>
        <w:rPr>
          <w:rFonts w:ascii="Times New Roman" w:eastAsia="Times New Roman" w:hAnsi="Times New Roman" w:cs="Times New Roman"/>
          <w:sz w:val="24"/>
          <w:szCs w:val="24"/>
          <w:lang w:eastAsia="fi-FI"/>
        </w:rPr>
        <w:t>3</w:t>
      </w:r>
      <w:r w:rsidRPr="004E2FA6">
        <w:rPr>
          <w:rFonts w:ascii="Times New Roman" w:eastAsia="Times New Roman" w:hAnsi="Times New Roman" w:cs="Times New Roman"/>
          <w:sz w:val="24"/>
          <w:szCs w:val="24"/>
          <w:lang w:eastAsia="fi-FI"/>
        </w:rPr>
        <w:t xml:space="preserve"> §:n mukaisesti rekisteröitäväksi jäsenrekisteriin muuhunkin kuin vihittyjen seurakuntaan. Jäsenrekisteristä vihkimistieto välittyy väestötietojärjestelmään. </w:t>
      </w:r>
    </w:p>
    <w:p w14:paraId="0B6E700D" w14:textId="77777777" w:rsidR="00C629D5" w:rsidRDefault="00C629D5" w:rsidP="00C629D5">
      <w:pPr>
        <w:spacing w:after="0" w:line="240" w:lineRule="auto"/>
        <w:jc w:val="both"/>
        <w:rPr>
          <w:rFonts w:ascii="Times New Roman" w:eastAsia="Times New Roman" w:hAnsi="Times New Roman" w:cs="Times New Roman"/>
          <w:b/>
          <w:sz w:val="24"/>
          <w:szCs w:val="24"/>
          <w:lang w:eastAsia="fi-FI"/>
        </w:rPr>
      </w:pPr>
    </w:p>
    <w:p w14:paraId="4F271370" w14:textId="77777777" w:rsidR="00586796" w:rsidRPr="004E2FA6" w:rsidRDefault="00586796" w:rsidP="00C629D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lastRenderedPageBreak/>
        <w:t>51</w:t>
      </w:r>
      <w:r w:rsidRPr="004E2FA6">
        <w:rPr>
          <w:rFonts w:ascii="Times New Roman" w:eastAsia="Times New Roman" w:hAnsi="Times New Roman" w:cs="Times New Roman"/>
          <w:b/>
          <w:sz w:val="24"/>
          <w:szCs w:val="24"/>
          <w:lang w:eastAsia="fi-FI"/>
        </w:rPr>
        <w:t xml:space="preserve"> §.</w:t>
      </w:r>
      <w:r w:rsidRPr="004E2FA6">
        <w:rPr>
          <w:rFonts w:ascii="Times New Roman" w:eastAsia="Times New Roman" w:hAnsi="Times New Roman" w:cs="Times New Roman"/>
          <w:sz w:val="24"/>
          <w:szCs w:val="24"/>
          <w:lang w:eastAsia="fi-FI"/>
        </w:rPr>
        <w:t xml:space="preserve"> </w:t>
      </w:r>
      <w:r w:rsidRPr="004E2FA6">
        <w:rPr>
          <w:rFonts w:ascii="Times New Roman" w:eastAsia="Times New Roman" w:hAnsi="Times New Roman" w:cs="Times New Roman"/>
          <w:i/>
          <w:sz w:val="24"/>
          <w:szCs w:val="24"/>
          <w:lang w:eastAsia="fi-FI"/>
        </w:rPr>
        <w:t xml:space="preserve">Suhde muuhun lainsäädäntöön. </w:t>
      </w:r>
      <w:r w:rsidRPr="004E2FA6">
        <w:rPr>
          <w:rFonts w:ascii="Times New Roman" w:eastAsia="Times New Roman" w:hAnsi="Times New Roman" w:cs="Times New Roman"/>
          <w:sz w:val="24"/>
          <w:szCs w:val="24"/>
          <w:lang w:eastAsia="fi-FI"/>
        </w:rPr>
        <w:t>Pykälässä säädet</w:t>
      </w:r>
      <w:r>
        <w:rPr>
          <w:rFonts w:ascii="Times New Roman" w:eastAsia="Times New Roman" w:hAnsi="Times New Roman" w:cs="Times New Roman"/>
          <w:sz w:val="24"/>
          <w:szCs w:val="24"/>
          <w:lang w:eastAsia="fi-FI"/>
        </w:rPr>
        <w:t>ää</w:t>
      </w:r>
      <w:r w:rsidRPr="004E2FA6">
        <w:rPr>
          <w:rFonts w:ascii="Times New Roman" w:eastAsia="Times New Roman" w:hAnsi="Times New Roman" w:cs="Times New Roman"/>
          <w:sz w:val="24"/>
          <w:szCs w:val="24"/>
          <w:lang w:eastAsia="fi-FI"/>
        </w:rPr>
        <w:t>n muista henkilötietojen käsittelyyn sovellettavista laeista. Esimerkiksi väestötietojärjestelmästä ja Väestörekisterikeskuksen varmennepalvelusta annetun lain 42 §:ssä säädetään rajoituksista väestötietojärjestelmään talletettujen uskonnollisen yhdyskunnan jäsenyyttä koskevien tietojen luovuttamiseen.</w:t>
      </w:r>
    </w:p>
    <w:p w14:paraId="26CD6988" w14:textId="77777777" w:rsidR="00C629D5" w:rsidRDefault="00C629D5" w:rsidP="00C629D5">
      <w:pPr>
        <w:spacing w:after="0" w:line="240" w:lineRule="auto"/>
        <w:jc w:val="both"/>
        <w:rPr>
          <w:rFonts w:ascii="Times New Roman" w:eastAsia="Times New Roman" w:hAnsi="Times New Roman" w:cs="Times New Roman"/>
          <w:sz w:val="24"/>
          <w:szCs w:val="24"/>
          <w:lang w:eastAsia="fi-FI"/>
        </w:rPr>
      </w:pPr>
    </w:p>
    <w:p w14:paraId="292197EA" w14:textId="77777777" w:rsidR="00586796" w:rsidRDefault="00586796" w:rsidP="00C629D5">
      <w:pPr>
        <w:spacing w:after="0" w:line="240" w:lineRule="auto"/>
        <w:jc w:val="both"/>
        <w:rPr>
          <w:rFonts w:ascii="Times New Roman" w:eastAsia="Times New Roman" w:hAnsi="Times New Roman" w:cs="Times New Roman"/>
          <w:sz w:val="24"/>
          <w:szCs w:val="24"/>
          <w:lang w:eastAsia="fi-FI"/>
        </w:rPr>
      </w:pPr>
      <w:r w:rsidRPr="004E2FA6">
        <w:rPr>
          <w:rFonts w:ascii="Times New Roman" w:eastAsia="Times New Roman" w:hAnsi="Times New Roman" w:cs="Times New Roman"/>
          <w:sz w:val="24"/>
          <w:szCs w:val="24"/>
          <w:lang w:eastAsia="fi-FI"/>
        </w:rPr>
        <w:t xml:space="preserve">Kun jäsenrekisterin tietoja käytetään seurakunnan tai seurakuntayhtymän omassa toiminnassa, tietojen käsittelyyn sovelletaan henkilötietolakia ja viranomaisten toiminnan julkisuudesta annettua lakia. Kun seurakunta tai seurakuntayhtymä luovuttaa jäsentietojärjestelmästä sivullisille sellaisia tietoja, jotka ovat myös väestötietojärjestelmän tietoja, sovelletaan väestötietojärjestelmästä ja Väestörekisterikeskuksen varmennepalvelusta annettua lakia. </w:t>
      </w:r>
    </w:p>
    <w:p w14:paraId="315652D6" w14:textId="77777777" w:rsidR="00C629D5" w:rsidRDefault="00C629D5" w:rsidP="00C629D5">
      <w:pPr>
        <w:spacing w:after="0" w:line="240" w:lineRule="auto"/>
        <w:jc w:val="both"/>
        <w:rPr>
          <w:rFonts w:ascii="Times New Roman" w:eastAsia="Times New Roman" w:hAnsi="Times New Roman" w:cs="Times New Roman"/>
          <w:sz w:val="24"/>
          <w:szCs w:val="24"/>
          <w:lang w:eastAsia="fi-FI"/>
        </w:rPr>
      </w:pPr>
    </w:p>
    <w:p w14:paraId="08CDB8E3" w14:textId="05835CC5" w:rsidR="00586796" w:rsidRDefault="00586796" w:rsidP="00C629D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momentissa säädetää</w:t>
      </w:r>
      <w:r w:rsidRPr="005E3D37">
        <w:rPr>
          <w:rFonts w:ascii="Times New Roman" w:eastAsia="Times New Roman" w:hAnsi="Times New Roman" w:cs="Times New Roman"/>
          <w:sz w:val="24"/>
          <w:szCs w:val="24"/>
          <w:lang w:eastAsia="fi-FI"/>
        </w:rPr>
        <w:t xml:space="preserve">n kirkkohallituksen oikeudesta käyttää </w:t>
      </w:r>
      <w:r>
        <w:rPr>
          <w:rFonts w:ascii="Times New Roman" w:eastAsia="Times New Roman" w:hAnsi="Times New Roman" w:cs="Times New Roman"/>
          <w:sz w:val="24"/>
          <w:szCs w:val="24"/>
          <w:lang w:eastAsia="fi-FI"/>
        </w:rPr>
        <w:t xml:space="preserve">ja luovuttaa </w:t>
      </w:r>
      <w:r w:rsidRPr="005E3D37">
        <w:rPr>
          <w:rFonts w:ascii="Times New Roman" w:eastAsia="Times New Roman" w:hAnsi="Times New Roman" w:cs="Times New Roman"/>
          <w:sz w:val="24"/>
          <w:szCs w:val="24"/>
          <w:lang w:eastAsia="fi-FI"/>
        </w:rPr>
        <w:t>käyttöoikeusrekisterin</w:t>
      </w:r>
      <w:r>
        <w:rPr>
          <w:rFonts w:ascii="Times New Roman" w:eastAsia="Times New Roman" w:hAnsi="Times New Roman" w:cs="Times New Roman"/>
          <w:sz w:val="24"/>
          <w:szCs w:val="24"/>
          <w:lang w:eastAsia="fi-FI"/>
        </w:rPr>
        <w:t xml:space="preserve"> </w:t>
      </w:r>
      <w:r w:rsidRPr="005E3D37">
        <w:rPr>
          <w:rFonts w:ascii="Times New Roman" w:eastAsia="Times New Roman" w:hAnsi="Times New Roman" w:cs="Times New Roman"/>
          <w:sz w:val="24"/>
          <w:szCs w:val="24"/>
          <w:lang w:eastAsia="fi-FI"/>
        </w:rPr>
        <w:t>ja lokirekisterin t</w:t>
      </w:r>
      <w:r>
        <w:rPr>
          <w:rFonts w:ascii="Times New Roman" w:eastAsia="Times New Roman" w:hAnsi="Times New Roman" w:cs="Times New Roman"/>
          <w:sz w:val="24"/>
          <w:szCs w:val="24"/>
          <w:lang w:eastAsia="fi-FI"/>
        </w:rPr>
        <w:t xml:space="preserve">ietoja. Säännöksessä </w:t>
      </w:r>
      <w:r w:rsidRPr="005E3D37">
        <w:rPr>
          <w:rFonts w:ascii="Times New Roman" w:eastAsia="Times New Roman" w:hAnsi="Times New Roman" w:cs="Times New Roman"/>
          <w:sz w:val="24"/>
          <w:szCs w:val="24"/>
          <w:lang w:eastAsia="fi-FI"/>
        </w:rPr>
        <w:t>viitat</w:t>
      </w:r>
      <w:r>
        <w:rPr>
          <w:rFonts w:ascii="Times New Roman" w:eastAsia="Times New Roman" w:hAnsi="Times New Roman" w:cs="Times New Roman"/>
          <w:sz w:val="24"/>
          <w:szCs w:val="24"/>
          <w:lang w:eastAsia="fi-FI"/>
        </w:rPr>
        <w:t>aan</w:t>
      </w:r>
      <w:r w:rsidRPr="005E3D37">
        <w:rPr>
          <w:rFonts w:ascii="Times New Roman" w:eastAsia="Times New Roman" w:hAnsi="Times New Roman" w:cs="Times New Roman"/>
          <w:sz w:val="24"/>
          <w:szCs w:val="24"/>
          <w:lang w:eastAsia="fi-FI"/>
        </w:rPr>
        <w:t xml:space="preserve"> väestötietojärjestelmästä ja Väestörekisterikeskuksen varmennepalveluista annetun</w:t>
      </w:r>
      <w:r>
        <w:rPr>
          <w:rFonts w:ascii="Times New Roman" w:eastAsia="Times New Roman" w:hAnsi="Times New Roman" w:cs="Times New Roman"/>
          <w:sz w:val="24"/>
          <w:szCs w:val="24"/>
          <w:lang w:eastAsia="fi-FI"/>
        </w:rPr>
        <w:t xml:space="preserve"> </w:t>
      </w:r>
      <w:r w:rsidR="00C27D73">
        <w:rPr>
          <w:rFonts w:ascii="Times New Roman" w:eastAsia="Times New Roman" w:hAnsi="Times New Roman" w:cs="Times New Roman"/>
          <w:sz w:val="24"/>
          <w:szCs w:val="24"/>
          <w:lang w:eastAsia="fi-FI"/>
        </w:rPr>
        <w:t xml:space="preserve">lain 5 luvun </w:t>
      </w:r>
      <w:r>
        <w:rPr>
          <w:rFonts w:ascii="Times New Roman" w:eastAsia="Times New Roman" w:hAnsi="Times New Roman" w:cs="Times New Roman"/>
          <w:sz w:val="24"/>
          <w:szCs w:val="24"/>
          <w:lang w:eastAsia="fi-FI"/>
        </w:rPr>
        <w:t xml:space="preserve">säännöksiin. Kirkkohallituksella on </w:t>
      </w:r>
      <w:r w:rsidRPr="005E3D37">
        <w:rPr>
          <w:rFonts w:ascii="Times New Roman" w:eastAsia="Times New Roman" w:hAnsi="Times New Roman" w:cs="Times New Roman"/>
          <w:sz w:val="24"/>
          <w:szCs w:val="24"/>
          <w:lang w:eastAsia="fi-FI"/>
        </w:rPr>
        <w:t>soveltuvin osin samat oikeudet</w:t>
      </w:r>
      <w:r>
        <w:rPr>
          <w:rFonts w:ascii="Times New Roman" w:eastAsia="Times New Roman" w:hAnsi="Times New Roman" w:cs="Times New Roman"/>
          <w:sz w:val="24"/>
          <w:szCs w:val="24"/>
          <w:lang w:eastAsia="fi-FI"/>
        </w:rPr>
        <w:t xml:space="preserve"> </w:t>
      </w:r>
      <w:r w:rsidRPr="005E3D37">
        <w:rPr>
          <w:rFonts w:ascii="Times New Roman" w:eastAsia="Times New Roman" w:hAnsi="Times New Roman" w:cs="Times New Roman"/>
          <w:sz w:val="24"/>
          <w:szCs w:val="24"/>
          <w:lang w:eastAsia="fi-FI"/>
        </w:rPr>
        <w:t>käyttää ja luovuttaa tietoja kuin Väestörekisterikeskuksella on oikeus luovuttaa väestötietojärjestelmän</w:t>
      </w:r>
      <w:r>
        <w:rPr>
          <w:rFonts w:ascii="Times New Roman" w:eastAsia="Times New Roman" w:hAnsi="Times New Roman" w:cs="Times New Roman"/>
          <w:sz w:val="24"/>
          <w:szCs w:val="24"/>
          <w:lang w:eastAsia="fi-FI"/>
        </w:rPr>
        <w:t xml:space="preserve"> </w:t>
      </w:r>
      <w:r w:rsidRPr="005E3D37">
        <w:rPr>
          <w:rFonts w:ascii="Times New Roman" w:eastAsia="Times New Roman" w:hAnsi="Times New Roman" w:cs="Times New Roman"/>
          <w:sz w:val="24"/>
          <w:szCs w:val="24"/>
          <w:lang w:eastAsia="fi-FI"/>
        </w:rPr>
        <w:t>käyttäjärekis</w:t>
      </w:r>
      <w:r>
        <w:rPr>
          <w:rFonts w:ascii="Times New Roman" w:eastAsia="Times New Roman" w:hAnsi="Times New Roman" w:cs="Times New Roman"/>
          <w:sz w:val="24"/>
          <w:szCs w:val="24"/>
          <w:lang w:eastAsia="fi-FI"/>
        </w:rPr>
        <w:t xml:space="preserve">terin ja lokirekisterin tietoja. </w:t>
      </w:r>
      <w:r w:rsidRPr="00D652F5">
        <w:rPr>
          <w:rFonts w:ascii="Times New Roman" w:eastAsia="Times New Roman" w:hAnsi="Times New Roman" w:cs="Times New Roman"/>
          <w:sz w:val="24"/>
          <w:szCs w:val="24"/>
          <w:lang w:eastAsia="fi-FI"/>
        </w:rPr>
        <w:t>Käyttöoikeusrekisterin ja lokirekisterin käyttöoikeutta ja tietojen lu</w:t>
      </w:r>
      <w:r>
        <w:rPr>
          <w:rFonts w:ascii="Times New Roman" w:eastAsia="Times New Roman" w:hAnsi="Times New Roman" w:cs="Times New Roman"/>
          <w:sz w:val="24"/>
          <w:szCs w:val="24"/>
          <w:lang w:eastAsia="fi-FI"/>
        </w:rPr>
        <w:t xml:space="preserve">ovuttamista koskevat säännökset </w:t>
      </w:r>
      <w:r w:rsidRPr="00D652F5">
        <w:rPr>
          <w:rFonts w:ascii="Times New Roman" w:eastAsia="Times New Roman" w:hAnsi="Times New Roman" w:cs="Times New Roman"/>
          <w:sz w:val="24"/>
          <w:szCs w:val="24"/>
          <w:lang w:eastAsia="fi-FI"/>
        </w:rPr>
        <w:t>ovat tyhjentäviä.</w:t>
      </w:r>
      <w:r>
        <w:rPr>
          <w:rFonts w:ascii="Times New Roman" w:eastAsia="Times New Roman" w:hAnsi="Times New Roman" w:cs="Times New Roman"/>
          <w:sz w:val="24"/>
          <w:szCs w:val="24"/>
          <w:lang w:eastAsia="fi-FI"/>
        </w:rPr>
        <w:t xml:space="preserve"> </w:t>
      </w:r>
    </w:p>
    <w:p w14:paraId="57B499B5" w14:textId="77777777" w:rsidR="00C629D5" w:rsidRDefault="00C629D5" w:rsidP="00C629D5">
      <w:pPr>
        <w:spacing w:after="0" w:line="240" w:lineRule="auto"/>
        <w:jc w:val="both"/>
        <w:rPr>
          <w:rFonts w:ascii="Times New Roman" w:eastAsia="Times New Roman" w:hAnsi="Times New Roman" w:cs="Times New Roman"/>
          <w:sz w:val="24"/>
          <w:szCs w:val="24"/>
          <w:lang w:eastAsia="fi-FI"/>
        </w:rPr>
      </w:pPr>
    </w:p>
    <w:p w14:paraId="573A9DE0" w14:textId="77777777" w:rsidR="00586796" w:rsidRPr="004E2FA6" w:rsidRDefault="00586796" w:rsidP="00C629D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w:t>
      </w:r>
      <w:r w:rsidRPr="004E2FA6">
        <w:rPr>
          <w:rFonts w:ascii="Times New Roman" w:eastAsia="Times New Roman" w:hAnsi="Times New Roman" w:cs="Times New Roman"/>
          <w:sz w:val="24"/>
          <w:szCs w:val="24"/>
          <w:lang w:eastAsia="fi-FI"/>
        </w:rPr>
        <w:t>äsenrekisterin käyttöön ja tietojen luovuttamiseen liittyvä virheellinen menettely voi olla rangaistavaa henkilötietolain tai rikoslain (39/1889) 38 luvun (tieto- ja viestintärikokset) ja 40 luvun (virkarikokset) säännösten mukaan.</w:t>
      </w:r>
    </w:p>
    <w:p w14:paraId="7EC78A2A" w14:textId="77777777" w:rsidR="00586796" w:rsidRPr="004E2FA6" w:rsidRDefault="00586796" w:rsidP="00586796">
      <w:pPr>
        <w:spacing w:after="0" w:line="240" w:lineRule="auto"/>
        <w:jc w:val="both"/>
        <w:rPr>
          <w:rFonts w:ascii="Times New Roman" w:eastAsia="Times New Roman" w:hAnsi="Times New Roman" w:cs="Times New Roman"/>
          <w:sz w:val="24"/>
          <w:szCs w:val="24"/>
          <w:lang w:eastAsia="fi-FI"/>
        </w:rPr>
      </w:pPr>
    </w:p>
    <w:p w14:paraId="29E444AE" w14:textId="77777777" w:rsidR="008354B5" w:rsidRPr="0091399F" w:rsidRDefault="008354B5" w:rsidP="008354B5">
      <w:pPr>
        <w:spacing w:after="0" w:line="240" w:lineRule="auto"/>
        <w:jc w:val="both"/>
        <w:rPr>
          <w:rFonts w:ascii="Times New Roman" w:eastAsia="Times New Roman" w:hAnsi="Times New Roman" w:cs="Times New Roman"/>
          <w:b/>
          <w:sz w:val="24"/>
          <w:szCs w:val="24"/>
          <w:lang w:eastAsia="fi-FI"/>
        </w:rPr>
      </w:pPr>
      <w:r w:rsidRPr="0091399F">
        <w:rPr>
          <w:rFonts w:ascii="Times New Roman" w:eastAsia="Times New Roman" w:hAnsi="Times New Roman" w:cs="Times New Roman"/>
          <w:sz w:val="24"/>
          <w:szCs w:val="24"/>
          <w:lang w:eastAsia="fi-FI"/>
        </w:rPr>
        <w:t xml:space="preserve">4 luku </w:t>
      </w:r>
      <w:r w:rsidRPr="0091399F">
        <w:rPr>
          <w:rFonts w:ascii="Times New Roman" w:eastAsia="Times New Roman" w:hAnsi="Times New Roman" w:cs="Times New Roman"/>
          <w:b/>
          <w:sz w:val="24"/>
          <w:szCs w:val="24"/>
          <w:lang w:eastAsia="fi-FI"/>
        </w:rPr>
        <w:t>Hiippakunta</w:t>
      </w:r>
    </w:p>
    <w:p w14:paraId="352B851A" w14:textId="77777777" w:rsidR="008354B5" w:rsidRPr="0091399F" w:rsidRDefault="008354B5" w:rsidP="008354B5">
      <w:pPr>
        <w:spacing w:after="0" w:line="240" w:lineRule="auto"/>
        <w:jc w:val="both"/>
        <w:rPr>
          <w:rFonts w:ascii="Times New Roman" w:eastAsia="Times New Roman" w:hAnsi="Times New Roman" w:cs="Times New Roman"/>
          <w:b/>
          <w:sz w:val="24"/>
          <w:szCs w:val="24"/>
          <w:lang w:eastAsia="fi-FI"/>
        </w:rPr>
      </w:pPr>
    </w:p>
    <w:p w14:paraId="619E11A2" w14:textId="06236D05"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sz w:val="24"/>
          <w:szCs w:val="24"/>
          <w:lang w:eastAsia="fi-FI"/>
        </w:rPr>
        <w:t xml:space="preserve">Hiippakuntahallintoa uudistettiin 1 päivänä tammikuuta 2004 voimaan tulleella kirkkolain muutoksella, jolloin kirkkolakiin lisättiin </w:t>
      </w:r>
      <w:r>
        <w:rPr>
          <w:rFonts w:ascii="Times New Roman" w:eastAsia="Times New Roman" w:hAnsi="Times New Roman" w:cs="Times New Roman"/>
          <w:sz w:val="24"/>
          <w:szCs w:val="24"/>
          <w:lang w:eastAsia="fi-FI"/>
        </w:rPr>
        <w:t xml:space="preserve">hiippakuntahallintoa ja hiippakuntavaltuustoa koskevat </w:t>
      </w:r>
      <w:smartTag w:uri="urn:schemas-microsoft-com:office:smarttags" w:element="metricconverter">
        <w:smartTagPr>
          <w:attr w:name="ProductID" w:val="17 a"/>
        </w:smartTagPr>
        <w:r w:rsidRPr="0091399F">
          <w:rPr>
            <w:rFonts w:ascii="Times New Roman" w:eastAsia="Times New Roman" w:hAnsi="Times New Roman" w:cs="Times New Roman"/>
            <w:sz w:val="24"/>
            <w:szCs w:val="24"/>
            <w:lang w:eastAsia="fi-FI"/>
          </w:rPr>
          <w:t>17 a</w:t>
        </w:r>
      </w:smartTag>
      <w:r w:rsidRPr="0091399F">
        <w:rPr>
          <w:rFonts w:ascii="Times New Roman" w:eastAsia="Times New Roman" w:hAnsi="Times New Roman" w:cs="Times New Roman"/>
          <w:sz w:val="24"/>
          <w:szCs w:val="24"/>
          <w:lang w:eastAsia="fi-FI"/>
        </w:rPr>
        <w:t xml:space="preserve"> ja 17 b luvut voimassa olleiden piispaa ja tuomiokapitulia koskevien 18 j</w:t>
      </w:r>
      <w:r>
        <w:rPr>
          <w:rFonts w:ascii="Times New Roman" w:eastAsia="Times New Roman" w:hAnsi="Times New Roman" w:cs="Times New Roman"/>
          <w:sz w:val="24"/>
          <w:szCs w:val="24"/>
          <w:lang w:eastAsia="fi-FI"/>
        </w:rPr>
        <w:t xml:space="preserve">a 19 lukujen lisäksi. Nämä neljä lukua </w:t>
      </w:r>
      <w:r w:rsidRPr="0091399F">
        <w:rPr>
          <w:rFonts w:ascii="Times New Roman" w:eastAsia="Times New Roman" w:hAnsi="Times New Roman" w:cs="Times New Roman"/>
          <w:sz w:val="24"/>
          <w:szCs w:val="24"/>
          <w:lang w:eastAsia="fi-FI"/>
        </w:rPr>
        <w:t xml:space="preserve">ehdotetaan yhdistettäväksi </w:t>
      </w:r>
      <w:r>
        <w:rPr>
          <w:rFonts w:ascii="Times New Roman" w:eastAsia="Times New Roman" w:hAnsi="Times New Roman" w:cs="Times New Roman"/>
          <w:sz w:val="24"/>
          <w:szCs w:val="24"/>
          <w:lang w:eastAsia="fi-FI"/>
        </w:rPr>
        <w:t xml:space="preserve">ehdotetuksi </w:t>
      </w:r>
      <w:r w:rsidRPr="0091399F">
        <w:rPr>
          <w:rFonts w:ascii="Times New Roman" w:eastAsia="Times New Roman" w:hAnsi="Times New Roman" w:cs="Times New Roman"/>
          <w:sz w:val="24"/>
          <w:szCs w:val="24"/>
          <w:lang w:eastAsia="fi-FI"/>
        </w:rPr>
        <w:t xml:space="preserve">4 luvuksi, jonka otsikkona on Hiippakunta. Merkittäviä sisällöllisiä uudistuksia ei ehdoteta, mutta </w:t>
      </w:r>
      <w:r w:rsidRPr="003E7E67">
        <w:rPr>
          <w:rFonts w:ascii="Times New Roman" w:eastAsia="Times New Roman" w:hAnsi="Times New Roman" w:cs="Times New Roman"/>
          <w:sz w:val="24"/>
          <w:szCs w:val="24"/>
          <w:lang w:eastAsia="fi-FI"/>
        </w:rPr>
        <w:t xml:space="preserve">osa nykyisistä säännöksistä </w:t>
      </w:r>
      <w:r w:rsidRPr="00DC2E12">
        <w:rPr>
          <w:rFonts w:ascii="Times New Roman" w:eastAsia="Times New Roman" w:hAnsi="Times New Roman" w:cs="Times New Roman"/>
          <w:sz w:val="24"/>
          <w:szCs w:val="24"/>
          <w:lang w:eastAsia="fi-FI"/>
        </w:rPr>
        <w:t xml:space="preserve">siirrettäisiin </w:t>
      </w:r>
      <w:r w:rsidR="00663000">
        <w:rPr>
          <w:rFonts w:ascii="Times New Roman" w:eastAsia="Times New Roman" w:hAnsi="Times New Roman" w:cs="Times New Roman"/>
          <w:sz w:val="24"/>
          <w:szCs w:val="24"/>
          <w:lang w:eastAsia="fi-FI"/>
        </w:rPr>
        <w:t xml:space="preserve">hallintoasiassa noudatettavia menettelyjä koskevaan </w:t>
      </w:r>
      <w:r w:rsidRPr="00DC2E12">
        <w:rPr>
          <w:rFonts w:ascii="Times New Roman" w:eastAsia="Times New Roman" w:hAnsi="Times New Roman" w:cs="Times New Roman"/>
          <w:sz w:val="24"/>
          <w:szCs w:val="24"/>
          <w:lang w:eastAsia="fi-FI"/>
        </w:rPr>
        <w:t>10 lu</w:t>
      </w:r>
      <w:r w:rsidR="00663000">
        <w:rPr>
          <w:rFonts w:ascii="Times New Roman" w:eastAsia="Times New Roman" w:hAnsi="Times New Roman" w:cs="Times New Roman"/>
          <w:sz w:val="24"/>
          <w:szCs w:val="24"/>
          <w:lang w:eastAsia="fi-FI"/>
        </w:rPr>
        <w:t xml:space="preserve">kuun. </w:t>
      </w:r>
    </w:p>
    <w:p w14:paraId="59E500D0"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p>
    <w:p w14:paraId="08174FDE" w14:textId="77777777"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sz w:val="24"/>
          <w:szCs w:val="24"/>
          <w:lang w:eastAsia="fi-FI"/>
        </w:rPr>
        <w:t xml:space="preserve">Hiippakunta on toiminnallisesti itsenäinen ja huolehtii itse toiminnastaan kirkkolain ja sen nojalla annettujen säännösten mukaan. Hiippakunta on oikeustoimikelpoinen; se voi olla oikeudenhaltija, tehdä sopimuksia sekä käyttää puhevaltaa tuomioistuimissa ja muissa viranomaisissa. Hiippakunta ei ole kuitenkaan itsenäinen oikeushenkilö, vaan se on osa kirkkoa ja sen talous on osa kirkon keskusrahastoa. </w:t>
      </w:r>
    </w:p>
    <w:p w14:paraId="415D173C"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p>
    <w:p w14:paraId="015FAD3A" w14:textId="77777777"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sz w:val="24"/>
          <w:szCs w:val="24"/>
          <w:lang w:eastAsia="fi-FI"/>
        </w:rPr>
        <w:t>Voimassa olevassa kirkkolainsäädännössä tuomiokapitulin tehtävi</w:t>
      </w:r>
      <w:r>
        <w:rPr>
          <w:rFonts w:ascii="Times New Roman" w:eastAsia="Times New Roman" w:hAnsi="Times New Roman" w:cs="Times New Roman"/>
          <w:sz w:val="24"/>
          <w:szCs w:val="24"/>
          <w:lang w:eastAsia="fi-FI"/>
        </w:rPr>
        <w:t>stä on säädetty</w:t>
      </w:r>
      <w:r w:rsidRPr="0091399F">
        <w:rPr>
          <w:rFonts w:ascii="Times New Roman" w:eastAsia="Times New Roman" w:hAnsi="Times New Roman" w:cs="Times New Roman"/>
          <w:sz w:val="24"/>
          <w:szCs w:val="24"/>
          <w:lang w:eastAsia="fi-FI"/>
        </w:rPr>
        <w:t xml:space="preserve"> kirkkojärjestyksessä. </w:t>
      </w:r>
      <w:r>
        <w:rPr>
          <w:rFonts w:ascii="Times New Roman" w:eastAsia="Times New Roman" w:hAnsi="Times New Roman" w:cs="Times New Roman"/>
          <w:sz w:val="24"/>
          <w:szCs w:val="24"/>
          <w:lang w:eastAsia="fi-FI"/>
        </w:rPr>
        <w:t xml:space="preserve">Tuomiokapitulin </w:t>
      </w:r>
      <w:r w:rsidRPr="0091399F">
        <w:rPr>
          <w:rFonts w:ascii="Times New Roman" w:eastAsia="Times New Roman" w:hAnsi="Times New Roman" w:cs="Times New Roman"/>
          <w:sz w:val="24"/>
          <w:szCs w:val="24"/>
          <w:lang w:eastAsia="fi-FI"/>
        </w:rPr>
        <w:t>viranomaistehtäviä koskevat säännökset ehdotetaan otettavaksi kirkkolakiin</w:t>
      </w:r>
      <w:r>
        <w:rPr>
          <w:rFonts w:ascii="Times New Roman" w:eastAsia="Times New Roman" w:hAnsi="Times New Roman" w:cs="Times New Roman"/>
          <w:sz w:val="24"/>
          <w:szCs w:val="24"/>
          <w:lang w:eastAsia="fi-FI"/>
        </w:rPr>
        <w:t xml:space="preserve"> siltä osin kuin tehtävien katsotaan edellyttävän laintasoista sääntelyä</w:t>
      </w:r>
      <w:r w:rsidRPr="0091399F">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Sen sijaan hiippakuntavaltuuston tehtävien tarkempi sääntely ehdotetaan siirrettäväksi kirkkojärjestykseen. </w:t>
      </w:r>
    </w:p>
    <w:p w14:paraId="2B513350" w14:textId="77777777" w:rsidR="008354B5" w:rsidRDefault="008354B5" w:rsidP="008354B5">
      <w:pPr>
        <w:spacing w:after="0" w:line="240" w:lineRule="auto"/>
        <w:jc w:val="both"/>
        <w:rPr>
          <w:rFonts w:ascii="Times New Roman" w:eastAsia="Times New Roman" w:hAnsi="Times New Roman" w:cs="Times New Roman"/>
          <w:b/>
          <w:sz w:val="24"/>
          <w:szCs w:val="24"/>
          <w:lang w:eastAsia="fi-FI"/>
        </w:rPr>
      </w:pPr>
    </w:p>
    <w:p w14:paraId="4E8538AD" w14:textId="575B8387"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b/>
          <w:sz w:val="24"/>
          <w:szCs w:val="24"/>
          <w:lang w:eastAsia="fi-FI"/>
        </w:rPr>
        <w:t>1 §.</w:t>
      </w:r>
      <w:r w:rsidRPr="0091399F">
        <w:rPr>
          <w:rFonts w:ascii="Times New Roman" w:eastAsia="Times New Roman" w:hAnsi="Times New Roman" w:cs="Times New Roman"/>
          <w:sz w:val="24"/>
          <w:szCs w:val="24"/>
          <w:lang w:eastAsia="fi-FI"/>
        </w:rPr>
        <w:t xml:space="preserve"> </w:t>
      </w:r>
      <w:r w:rsidRPr="0091399F">
        <w:rPr>
          <w:rFonts w:ascii="Times New Roman" w:eastAsia="Times New Roman" w:hAnsi="Times New Roman" w:cs="Times New Roman"/>
          <w:i/>
          <w:sz w:val="24"/>
          <w:szCs w:val="24"/>
          <w:lang w:eastAsia="fi-FI"/>
        </w:rPr>
        <w:t xml:space="preserve">Hiippakunnan toimielimet. </w:t>
      </w:r>
      <w:r w:rsidRPr="0091399F">
        <w:rPr>
          <w:rFonts w:ascii="Times New Roman" w:eastAsia="Times New Roman" w:hAnsi="Times New Roman" w:cs="Times New Roman"/>
          <w:sz w:val="24"/>
          <w:szCs w:val="24"/>
          <w:lang w:eastAsia="fi-FI"/>
        </w:rPr>
        <w:t xml:space="preserve">Pykälässä lueteltaisiin hiippakunnan hallintoa hoitavat toimielimet. </w:t>
      </w:r>
    </w:p>
    <w:p w14:paraId="652A47B9" w14:textId="77777777" w:rsidR="008354B5" w:rsidRDefault="008354B5" w:rsidP="008354B5">
      <w:pPr>
        <w:spacing w:after="0" w:line="240" w:lineRule="auto"/>
        <w:jc w:val="both"/>
        <w:rPr>
          <w:rFonts w:ascii="Times New Roman" w:eastAsia="Times New Roman" w:hAnsi="Times New Roman" w:cs="Times New Roman"/>
          <w:b/>
          <w:sz w:val="24"/>
          <w:szCs w:val="24"/>
          <w:lang w:eastAsia="fi-FI"/>
        </w:rPr>
      </w:pPr>
    </w:p>
    <w:p w14:paraId="67DC1DF0"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b/>
          <w:sz w:val="24"/>
          <w:szCs w:val="24"/>
          <w:lang w:eastAsia="fi-FI"/>
        </w:rPr>
        <w:t>2 §.</w:t>
      </w:r>
      <w:r w:rsidRPr="0091399F">
        <w:rPr>
          <w:rFonts w:ascii="Times New Roman" w:eastAsia="Times New Roman" w:hAnsi="Times New Roman" w:cs="Times New Roman"/>
          <w:sz w:val="24"/>
          <w:szCs w:val="24"/>
          <w:lang w:eastAsia="fi-FI"/>
        </w:rPr>
        <w:t xml:space="preserve"> </w:t>
      </w:r>
      <w:r w:rsidRPr="0091399F">
        <w:rPr>
          <w:rFonts w:ascii="Times New Roman" w:eastAsia="Times New Roman" w:hAnsi="Times New Roman" w:cs="Times New Roman"/>
          <w:i/>
          <w:sz w:val="24"/>
          <w:szCs w:val="24"/>
          <w:lang w:eastAsia="fi-FI"/>
        </w:rPr>
        <w:t xml:space="preserve">Piispa. </w:t>
      </w:r>
      <w:r w:rsidRPr="0091399F">
        <w:rPr>
          <w:rFonts w:ascii="Times New Roman" w:eastAsia="Times New Roman" w:hAnsi="Times New Roman" w:cs="Times New Roman"/>
          <w:sz w:val="24"/>
          <w:szCs w:val="24"/>
          <w:lang w:eastAsia="fi-FI"/>
        </w:rPr>
        <w:t xml:space="preserve">Pykälässä säädettäisiin piispan asemasta hiippakunnan johtajana sekä piispan </w:t>
      </w:r>
      <w:r>
        <w:rPr>
          <w:rFonts w:ascii="Times New Roman" w:eastAsia="Times New Roman" w:hAnsi="Times New Roman" w:cs="Times New Roman"/>
          <w:sz w:val="24"/>
          <w:szCs w:val="24"/>
          <w:lang w:eastAsia="fi-FI"/>
        </w:rPr>
        <w:t>toimimisesta valvontaviranomaisena. Seurakuntiin kohdistuva valvontatehtävä</w:t>
      </w:r>
      <w:r w:rsidRPr="00F627EE">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kuten kirkkojärjestyksessä tarkemmin säädetty </w:t>
      </w:r>
      <w:r w:rsidRPr="00F627EE">
        <w:rPr>
          <w:rFonts w:ascii="Times New Roman" w:eastAsia="Times New Roman" w:hAnsi="Times New Roman" w:cs="Times New Roman"/>
          <w:sz w:val="24"/>
          <w:szCs w:val="24"/>
          <w:lang w:eastAsia="fi-FI"/>
        </w:rPr>
        <w:t>hallinnon ja talouden tarkastus voidaan nähdä perustuslain 124 §:ssä tarkoitettuna ju</w:t>
      </w:r>
      <w:r>
        <w:rPr>
          <w:rFonts w:ascii="Times New Roman" w:eastAsia="Times New Roman" w:hAnsi="Times New Roman" w:cs="Times New Roman"/>
          <w:sz w:val="24"/>
          <w:szCs w:val="24"/>
          <w:lang w:eastAsia="fi-FI"/>
        </w:rPr>
        <w:t>lkisena hallintotehtävänä, jolloin valvonnan perusteesta</w:t>
      </w:r>
      <w:r w:rsidRPr="00F627EE">
        <w:rPr>
          <w:rFonts w:ascii="Times New Roman" w:eastAsia="Times New Roman" w:hAnsi="Times New Roman" w:cs="Times New Roman"/>
          <w:sz w:val="24"/>
          <w:szCs w:val="24"/>
          <w:lang w:eastAsia="fi-FI"/>
        </w:rPr>
        <w:t xml:space="preserve"> tulee säätää lailla</w:t>
      </w:r>
      <w:r>
        <w:rPr>
          <w:rFonts w:ascii="Times New Roman" w:eastAsia="Times New Roman" w:hAnsi="Times New Roman" w:cs="Times New Roman"/>
          <w:sz w:val="24"/>
          <w:szCs w:val="24"/>
          <w:lang w:eastAsia="fi-FI"/>
        </w:rPr>
        <w:t xml:space="preserve">. Siitä, miten piispa valvontatehtävää toteuttaa, säädettäisiin tarkemmin kirkkojärjestyksen 4 luvussa. </w:t>
      </w:r>
    </w:p>
    <w:p w14:paraId="220E5EDF"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p>
    <w:p w14:paraId="0275645F" w14:textId="5DAC69F5" w:rsidR="008354B5" w:rsidRPr="0091399F" w:rsidRDefault="00EF2413"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sz w:val="24"/>
          <w:szCs w:val="24"/>
          <w:lang w:eastAsia="fi-FI"/>
        </w:rPr>
        <w:lastRenderedPageBreak/>
        <w:t>Pykälän 2 momentissa säädettäisiin arkkihiippakunnan piispoista</w:t>
      </w:r>
      <w:r w:rsidR="003871E5">
        <w:rPr>
          <w:rFonts w:ascii="Times New Roman" w:eastAsia="Times New Roman" w:hAnsi="Times New Roman" w:cs="Times New Roman"/>
          <w:sz w:val="24"/>
          <w:szCs w:val="24"/>
          <w:lang w:eastAsia="fi-FI"/>
        </w:rPr>
        <w:t>.</w:t>
      </w:r>
      <w:r w:rsidRPr="0091399F">
        <w:rPr>
          <w:rFonts w:ascii="Times New Roman" w:eastAsia="Times New Roman" w:hAnsi="Times New Roman" w:cs="Times New Roman"/>
          <w:sz w:val="24"/>
          <w:szCs w:val="24"/>
          <w:lang w:eastAsia="fi-FI"/>
        </w:rPr>
        <w:t xml:space="preserve"> Arkkipiispan ja arkkihiippakunnan piispan vastuualueista ja tehtävien jaosta ehdotetaan säädettäväksi kirkkojärjestyksen 4 luvussa.</w:t>
      </w:r>
      <w:r>
        <w:rPr>
          <w:rFonts w:ascii="Times New Roman" w:eastAsia="Times New Roman" w:hAnsi="Times New Roman" w:cs="Times New Roman"/>
          <w:sz w:val="24"/>
          <w:szCs w:val="24"/>
          <w:lang w:eastAsia="fi-FI"/>
        </w:rPr>
        <w:t xml:space="preserve"> Pykälän 1 momentti koskisi myös arkkipiispan tehtäviä</w:t>
      </w:r>
      <w:r w:rsidR="008354B5" w:rsidRPr="0091399F">
        <w:rPr>
          <w:rFonts w:ascii="Times New Roman" w:eastAsia="Times New Roman" w:hAnsi="Times New Roman" w:cs="Times New Roman"/>
          <w:sz w:val="24"/>
          <w:szCs w:val="24"/>
          <w:lang w:eastAsia="fi-FI"/>
        </w:rPr>
        <w:t xml:space="preserve"> arkkihiippakunnassa </w:t>
      </w:r>
      <w:r w:rsidR="008354B5">
        <w:rPr>
          <w:rFonts w:ascii="Times New Roman" w:eastAsia="Times New Roman" w:hAnsi="Times New Roman" w:cs="Times New Roman"/>
          <w:sz w:val="24"/>
          <w:szCs w:val="24"/>
          <w:lang w:eastAsia="fi-FI"/>
        </w:rPr>
        <w:t xml:space="preserve">erikseen määrätyn </w:t>
      </w:r>
      <w:r w:rsidR="008354B5" w:rsidRPr="0091399F">
        <w:rPr>
          <w:rFonts w:ascii="Times New Roman" w:eastAsia="Times New Roman" w:hAnsi="Times New Roman" w:cs="Times New Roman"/>
          <w:sz w:val="24"/>
          <w:szCs w:val="24"/>
          <w:lang w:eastAsia="fi-FI"/>
        </w:rPr>
        <w:t xml:space="preserve">vastuualuejaon mukaisesti. Arkkipiispan kokonaiskirkollisista tehtävistä säädetään kirkkolain ja kirkkojärjestyksen keskushallintoa </w:t>
      </w:r>
      <w:r w:rsidR="008354B5" w:rsidRPr="00DC2E12">
        <w:rPr>
          <w:rFonts w:ascii="Times New Roman" w:eastAsia="Times New Roman" w:hAnsi="Times New Roman" w:cs="Times New Roman"/>
          <w:sz w:val="24"/>
          <w:szCs w:val="24"/>
          <w:lang w:eastAsia="fi-FI"/>
        </w:rPr>
        <w:t>koskevissa 5 luvuissa.</w:t>
      </w:r>
    </w:p>
    <w:p w14:paraId="1C5A629C" w14:textId="77777777" w:rsidR="008354B5" w:rsidRDefault="008354B5" w:rsidP="008354B5">
      <w:pPr>
        <w:spacing w:after="0" w:line="240" w:lineRule="auto"/>
        <w:jc w:val="both"/>
        <w:rPr>
          <w:rFonts w:ascii="Times New Roman" w:eastAsia="Times New Roman" w:hAnsi="Times New Roman" w:cs="Times New Roman"/>
          <w:b/>
          <w:sz w:val="24"/>
          <w:szCs w:val="24"/>
          <w:lang w:eastAsia="fi-FI"/>
        </w:rPr>
      </w:pPr>
    </w:p>
    <w:p w14:paraId="6C983E5E"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b/>
          <w:sz w:val="24"/>
          <w:szCs w:val="24"/>
          <w:lang w:eastAsia="fi-FI"/>
        </w:rPr>
        <w:t>3 §.</w:t>
      </w:r>
      <w:r w:rsidRPr="0091399F">
        <w:rPr>
          <w:rFonts w:ascii="Times New Roman" w:eastAsia="Times New Roman" w:hAnsi="Times New Roman" w:cs="Times New Roman"/>
          <w:i/>
          <w:sz w:val="24"/>
          <w:szCs w:val="24"/>
          <w:lang w:eastAsia="fi-FI"/>
        </w:rPr>
        <w:t xml:space="preserve"> Hiippakuntavaltuusto. </w:t>
      </w:r>
      <w:r w:rsidRPr="0091399F">
        <w:rPr>
          <w:rFonts w:ascii="Times New Roman" w:eastAsia="Times New Roman" w:hAnsi="Times New Roman" w:cs="Times New Roman"/>
          <w:sz w:val="24"/>
          <w:szCs w:val="24"/>
          <w:lang w:eastAsia="fi-FI"/>
        </w:rPr>
        <w:t>Pykälässä säädettäisiin hiippakuntavaltuuston tehtäv</w:t>
      </w:r>
      <w:r>
        <w:rPr>
          <w:rFonts w:ascii="Times New Roman" w:eastAsia="Times New Roman" w:hAnsi="Times New Roman" w:cs="Times New Roman"/>
          <w:sz w:val="24"/>
          <w:szCs w:val="24"/>
          <w:lang w:eastAsia="fi-FI"/>
        </w:rPr>
        <w:t>ä</w:t>
      </w:r>
      <w:r w:rsidRPr="0091399F">
        <w:rPr>
          <w:rFonts w:ascii="Times New Roman" w:eastAsia="Times New Roman" w:hAnsi="Times New Roman" w:cs="Times New Roman"/>
          <w:sz w:val="24"/>
          <w:szCs w:val="24"/>
          <w:lang w:eastAsia="fi-FI"/>
        </w:rPr>
        <w:t>stä</w:t>
      </w:r>
      <w:r>
        <w:rPr>
          <w:rFonts w:ascii="Times New Roman" w:eastAsia="Times New Roman" w:hAnsi="Times New Roman" w:cs="Times New Roman"/>
          <w:sz w:val="24"/>
          <w:szCs w:val="24"/>
          <w:lang w:eastAsia="fi-FI"/>
        </w:rPr>
        <w:t>, toimikaudesta</w:t>
      </w:r>
      <w:r w:rsidRPr="0091399F">
        <w:rPr>
          <w:rFonts w:ascii="Times New Roman" w:eastAsia="Times New Roman" w:hAnsi="Times New Roman" w:cs="Times New Roman"/>
          <w:sz w:val="24"/>
          <w:szCs w:val="24"/>
          <w:lang w:eastAsia="fi-FI"/>
        </w:rPr>
        <w:t xml:space="preserve"> ja </w:t>
      </w:r>
      <w:r>
        <w:rPr>
          <w:rFonts w:ascii="Times New Roman" w:eastAsia="Times New Roman" w:hAnsi="Times New Roman" w:cs="Times New Roman"/>
          <w:sz w:val="24"/>
          <w:szCs w:val="24"/>
          <w:lang w:eastAsia="fi-FI"/>
        </w:rPr>
        <w:t xml:space="preserve">hiippakuntavaltuuston </w:t>
      </w:r>
      <w:r w:rsidRPr="0091399F">
        <w:rPr>
          <w:rFonts w:ascii="Times New Roman" w:eastAsia="Times New Roman" w:hAnsi="Times New Roman" w:cs="Times New Roman"/>
          <w:sz w:val="24"/>
          <w:szCs w:val="24"/>
          <w:lang w:eastAsia="fi-FI"/>
        </w:rPr>
        <w:t xml:space="preserve">mahdollisuudesta asettaa johtokuntia. Niistä hiippakuntavaltuuston tehtävistä, jotka koskevat kirkon sisäistä hallintoa, ei enää säädettäisi laissa vaan kirkkojärjestyksen 4 luvussa. </w:t>
      </w:r>
      <w:r>
        <w:rPr>
          <w:rFonts w:ascii="Times New Roman" w:eastAsia="Times New Roman" w:hAnsi="Times New Roman" w:cs="Times New Roman"/>
          <w:sz w:val="24"/>
          <w:szCs w:val="24"/>
          <w:lang w:eastAsia="fi-FI"/>
        </w:rPr>
        <w:t xml:space="preserve">Hiippakuntavaltuuston on katsottava tukevan ja edistävän kirkon tehtävän toteuttamista muun muassa silloin, kun se hyväksyy hiippakunnan ehdotuksen toiminta- ja taloussuunnitelmaksi, mistä säädettäisiin tarkemmin kirkkojärjestyksessä. </w:t>
      </w:r>
      <w:r w:rsidRPr="0091399F">
        <w:rPr>
          <w:rFonts w:ascii="Times New Roman" w:eastAsia="Times New Roman" w:hAnsi="Times New Roman" w:cs="Times New Roman"/>
          <w:sz w:val="24"/>
          <w:szCs w:val="24"/>
          <w:lang w:eastAsia="fi-FI"/>
        </w:rPr>
        <w:t>Pykälässä ei säädettäisi enää erikseen, että hiippakuntavaltuuston tehtävänä on käsitellä sille tehdyt aloitteet, koska tämä velvollisuus tulee hallintolai</w:t>
      </w:r>
      <w:r>
        <w:rPr>
          <w:rFonts w:ascii="Times New Roman" w:eastAsia="Times New Roman" w:hAnsi="Times New Roman" w:cs="Times New Roman"/>
          <w:sz w:val="24"/>
          <w:szCs w:val="24"/>
          <w:lang w:eastAsia="fi-FI"/>
        </w:rPr>
        <w:t>n säännöksestä, joka koskee viranomaisen velvollisuutta käsitellä sille vireille tulleet asiat.</w:t>
      </w:r>
    </w:p>
    <w:p w14:paraId="5285CD18"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p>
    <w:p w14:paraId="279D7C49" w14:textId="3C4A946A"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Lisäksi hiippakuntavaltuuston teht</w:t>
      </w:r>
      <w:r w:rsidR="00663000">
        <w:rPr>
          <w:rFonts w:ascii="Times New Roman" w:eastAsia="Times New Roman" w:hAnsi="Times New Roman" w:cs="Times New Roman"/>
          <w:sz w:val="24"/>
          <w:szCs w:val="24"/>
          <w:lang w:eastAsia="fi-FI"/>
        </w:rPr>
        <w:t>ävistä jätettäisiin pois</w:t>
      </w:r>
      <w:r>
        <w:rPr>
          <w:rFonts w:ascii="Times New Roman" w:eastAsia="Times New Roman" w:hAnsi="Times New Roman" w:cs="Times New Roman"/>
          <w:sz w:val="24"/>
          <w:szCs w:val="24"/>
          <w:lang w:eastAsia="fi-FI"/>
        </w:rPr>
        <w:t xml:space="preserve"> säännös siitä, että hiippakuntavaltuusto hoitaa muut sille tässä laissa, kirkkojärjestyksessä tai kirkon vaalijärjestyksessä säädetyt tehtävät. Säännöstä voidaan pitää tarpeettomana, koska viranomaisen toiminnan </w:t>
      </w:r>
      <w:r w:rsidRPr="00D53E39">
        <w:rPr>
          <w:rFonts w:ascii="Times New Roman" w:eastAsia="Times New Roman" w:hAnsi="Times New Roman" w:cs="Times New Roman"/>
          <w:sz w:val="24"/>
          <w:szCs w:val="24"/>
          <w:lang w:eastAsia="fi-FI"/>
        </w:rPr>
        <w:t xml:space="preserve">tulee </w:t>
      </w:r>
      <w:r>
        <w:rPr>
          <w:rFonts w:ascii="Times New Roman" w:eastAsia="Times New Roman" w:hAnsi="Times New Roman" w:cs="Times New Roman"/>
          <w:sz w:val="24"/>
          <w:szCs w:val="24"/>
          <w:lang w:eastAsia="fi-FI"/>
        </w:rPr>
        <w:t xml:space="preserve">ylipäätään </w:t>
      </w:r>
      <w:r w:rsidRPr="00D53E39">
        <w:rPr>
          <w:rFonts w:ascii="Times New Roman" w:eastAsia="Times New Roman" w:hAnsi="Times New Roman" w:cs="Times New Roman"/>
          <w:sz w:val="24"/>
          <w:szCs w:val="24"/>
          <w:lang w:eastAsia="fi-FI"/>
        </w:rPr>
        <w:t>perus</w:t>
      </w:r>
      <w:r>
        <w:rPr>
          <w:rFonts w:ascii="Times New Roman" w:eastAsia="Times New Roman" w:hAnsi="Times New Roman" w:cs="Times New Roman"/>
          <w:sz w:val="24"/>
          <w:szCs w:val="24"/>
          <w:lang w:eastAsia="fi-FI"/>
        </w:rPr>
        <w:t xml:space="preserve">tua lakiin tai sen nojalla annettuihin säännöksiin ja sen </w:t>
      </w:r>
      <w:r w:rsidRPr="00D53E39">
        <w:rPr>
          <w:rFonts w:ascii="Times New Roman" w:eastAsia="Times New Roman" w:hAnsi="Times New Roman" w:cs="Times New Roman"/>
          <w:sz w:val="24"/>
          <w:szCs w:val="24"/>
          <w:lang w:eastAsia="fi-FI"/>
        </w:rPr>
        <w:t>toim</w:t>
      </w:r>
      <w:r>
        <w:rPr>
          <w:rFonts w:ascii="Times New Roman" w:eastAsia="Times New Roman" w:hAnsi="Times New Roman" w:cs="Times New Roman"/>
          <w:sz w:val="24"/>
          <w:szCs w:val="24"/>
          <w:lang w:eastAsia="fi-FI"/>
        </w:rPr>
        <w:t xml:space="preserve">innassa on noudatettava </w:t>
      </w:r>
      <w:r w:rsidRPr="00D53E39">
        <w:rPr>
          <w:rFonts w:ascii="Times New Roman" w:eastAsia="Times New Roman" w:hAnsi="Times New Roman" w:cs="Times New Roman"/>
          <w:sz w:val="24"/>
          <w:szCs w:val="24"/>
          <w:lang w:eastAsia="fi-FI"/>
        </w:rPr>
        <w:t>lakia.</w:t>
      </w:r>
    </w:p>
    <w:p w14:paraId="7219E410"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p>
    <w:p w14:paraId="5FB5C8B8"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sz w:val="24"/>
          <w:szCs w:val="24"/>
          <w:lang w:eastAsia="fi-FI"/>
        </w:rPr>
        <w:t xml:space="preserve">Pykälän 2 momentissa säädettäisiin </w:t>
      </w:r>
      <w:r>
        <w:rPr>
          <w:rFonts w:ascii="Times New Roman" w:eastAsia="Times New Roman" w:hAnsi="Times New Roman" w:cs="Times New Roman"/>
          <w:sz w:val="24"/>
          <w:szCs w:val="24"/>
          <w:lang w:eastAsia="fi-FI"/>
        </w:rPr>
        <w:t xml:space="preserve">hiippakuntavaltuuston toimikaudesta. Säännöksen sanamuotoa on korjattu vastaamaan kirkolliskokouksen toimikautta koskevan säännöksen sanamuotoa. </w:t>
      </w:r>
    </w:p>
    <w:p w14:paraId="664F2B8D" w14:textId="77777777" w:rsidR="008354B5" w:rsidRDefault="008354B5" w:rsidP="008354B5">
      <w:pPr>
        <w:spacing w:after="0" w:line="240" w:lineRule="auto"/>
        <w:jc w:val="both"/>
        <w:rPr>
          <w:rFonts w:ascii="Times New Roman" w:eastAsia="Times New Roman" w:hAnsi="Times New Roman" w:cs="Times New Roman"/>
          <w:sz w:val="24"/>
          <w:szCs w:val="24"/>
          <w:lang w:eastAsia="fi-FI"/>
        </w:rPr>
      </w:pPr>
    </w:p>
    <w:p w14:paraId="5BE230A1" w14:textId="5BB8909C"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3 momentissa säädettäisiin </w:t>
      </w:r>
      <w:r w:rsidRPr="0091399F">
        <w:rPr>
          <w:rFonts w:ascii="Times New Roman" w:eastAsia="Times New Roman" w:hAnsi="Times New Roman" w:cs="Times New Roman"/>
          <w:sz w:val="24"/>
          <w:szCs w:val="24"/>
          <w:lang w:eastAsia="fi-FI"/>
        </w:rPr>
        <w:t xml:space="preserve">hiippakuntavaltuuston oikeudesta asettaa toimikaudekseen tuomiokapitulin avuksi johtokuntia, joiden tehtävät määrätään johtosäännöissä. Säännös vastaa kirkkovaltuuston ja seurakuntaneuvoston oikeutta asettaa johtokuntia seurakunnassa. </w:t>
      </w:r>
      <w:r w:rsidR="0052266B">
        <w:rPr>
          <w:rFonts w:ascii="Times New Roman" w:eastAsia="Times New Roman" w:hAnsi="Times New Roman" w:cs="Times New Roman"/>
          <w:sz w:val="24"/>
          <w:szCs w:val="24"/>
          <w:lang w:eastAsia="fi-FI"/>
        </w:rPr>
        <w:t xml:space="preserve">Tuomiokapitulin alaiset johtokunnat toimisivat kuitenkin lähinnä tuomiokapitulin työtä tukevina toimieliminä. </w:t>
      </w:r>
    </w:p>
    <w:p w14:paraId="0646B63D" w14:textId="77777777" w:rsidR="008354B5" w:rsidRDefault="008354B5" w:rsidP="008354B5">
      <w:pPr>
        <w:spacing w:after="0" w:line="240" w:lineRule="auto"/>
        <w:jc w:val="both"/>
        <w:rPr>
          <w:rFonts w:ascii="Times New Roman" w:eastAsia="Times New Roman" w:hAnsi="Times New Roman" w:cs="Times New Roman"/>
          <w:b/>
          <w:sz w:val="24"/>
          <w:szCs w:val="24"/>
          <w:lang w:eastAsia="fi-FI"/>
        </w:rPr>
      </w:pPr>
    </w:p>
    <w:p w14:paraId="2D898820" w14:textId="77777777" w:rsidR="001B235C"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b/>
          <w:sz w:val="24"/>
          <w:szCs w:val="24"/>
          <w:lang w:eastAsia="fi-FI"/>
        </w:rPr>
        <w:t>4 §.</w:t>
      </w:r>
      <w:r w:rsidRPr="0091399F">
        <w:rPr>
          <w:rFonts w:ascii="Times New Roman" w:eastAsia="Times New Roman" w:hAnsi="Times New Roman" w:cs="Times New Roman"/>
          <w:sz w:val="24"/>
          <w:szCs w:val="24"/>
          <w:lang w:eastAsia="fi-FI"/>
        </w:rPr>
        <w:t xml:space="preserve"> </w:t>
      </w:r>
      <w:r w:rsidRPr="0091399F">
        <w:rPr>
          <w:rFonts w:ascii="Times New Roman" w:eastAsia="Times New Roman" w:hAnsi="Times New Roman" w:cs="Times New Roman"/>
          <w:i/>
          <w:sz w:val="24"/>
          <w:szCs w:val="24"/>
          <w:lang w:eastAsia="fi-FI"/>
        </w:rPr>
        <w:t xml:space="preserve">Aloite hiippakuntavaltuustolle. </w:t>
      </w:r>
      <w:r w:rsidRPr="0091399F">
        <w:rPr>
          <w:rFonts w:ascii="Times New Roman" w:eastAsia="Times New Roman" w:hAnsi="Times New Roman" w:cs="Times New Roman"/>
          <w:sz w:val="24"/>
          <w:szCs w:val="24"/>
          <w:lang w:eastAsia="fi-FI"/>
        </w:rPr>
        <w:t xml:space="preserve">Aloitteen hiippakuntavaltuustolle voi tehdä hiippakuntavaltuuston jäsen, tuomiokapituli, kirkkoneuvosto, yhteinen kirkkoneuvosto ja seurakuntaneuvosto. Niin sanotun jäsenaloitteen hiippakuntavaltuustolle voi tehdä vähintään kymmenen hiippakuntaan kuuluvan seurakunnan seurakuntavaaleissa äänioikeutettua jäsentä. Jäsenaloitteeseen merkitään omakätisten allekirjoitusten lisäksi jäsenten nimet, syntymäajat ja seurakunnat, joissa heillä on äänioikeus. Jäsenaloitteen käsittelemistä varten siinä on mainittava myös lähettäjän nimi ja yhteystiedot. </w:t>
      </w:r>
    </w:p>
    <w:p w14:paraId="4D337066" w14:textId="77777777" w:rsidR="001B235C" w:rsidRDefault="001B235C" w:rsidP="008354B5">
      <w:pPr>
        <w:spacing w:after="0" w:line="240" w:lineRule="auto"/>
        <w:jc w:val="both"/>
        <w:rPr>
          <w:rFonts w:ascii="Times New Roman" w:eastAsia="Times New Roman" w:hAnsi="Times New Roman" w:cs="Times New Roman"/>
          <w:sz w:val="24"/>
          <w:szCs w:val="24"/>
          <w:lang w:eastAsia="fi-FI"/>
        </w:rPr>
      </w:pPr>
    </w:p>
    <w:p w14:paraId="0F707F03" w14:textId="4860041F"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sz w:val="24"/>
          <w:szCs w:val="24"/>
          <w:lang w:eastAsia="fi-FI"/>
        </w:rPr>
        <w:t>Jäsenaloitteen kautta kirkon jäsenet voivat vaikuttaa hiippakunnalliseen ja kirkolliseen päätöksentekoon.</w:t>
      </w:r>
      <w:r w:rsidR="00442AF7">
        <w:rPr>
          <w:rFonts w:ascii="Times New Roman" w:eastAsia="Times New Roman" w:hAnsi="Times New Roman" w:cs="Times New Roman"/>
          <w:sz w:val="24"/>
          <w:szCs w:val="24"/>
          <w:lang w:eastAsia="fi-FI"/>
        </w:rPr>
        <w:t xml:space="preserve"> Uutta olisi, että e</w:t>
      </w:r>
      <w:r w:rsidR="001B235C">
        <w:rPr>
          <w:rFonts w:ascii="Times New Roman" w:eastAsia="Times New Roman" w:hAnsi="Times New Roman" w:cs="Times New Roman"/>
          <w:sz w:val="24"/>
          <w:szCs w:val="24"/>
          <w:lang w:eastAsia="fi-FI"/>
        </w:rPr>
        <w:t xml:space="preserve">hdotettua 3 luvun 3 §:n 3 momenttia vastaavasti hiippakuntavaltuuston tulisi </w:t>
      </w:r>
      <w:r w:rsidR="00442AF7">
        <w:rPr>
          <w:rFonts w:ascii="Times New Roman" w:eastAsia="Times New Roman" w:hAnsi="Times New Roman" w:cs="Times New Roman"/>
          <w:sz w:val="24"/>
          <w:szCs w:val="24"/>
          <w:lang w:eastAsia="fi-FI"/>
        </w:rPr>
        <w:t>ilmoittaa aloitteen tekijälle</w:t>
      </w:r>
      <w:r w:rsidR="001B235C">
        <w:rPr>
          <w:rFonts w:ascii="Times New Roman" w:eastAsia="Times New Roman" w:hAnsi="Times New Roman" w:cs="Times New Roman"/>
          <w:sz w:val="24"/>
          <w:szCs w:val="24"/>
          <w:lang w:eastAsia="fi-FI"/>
        </w:rPr>
        <w:t xml:space="preserve">, mihin toimenpiteisiin hiippakuntavaltuusto on aloitteen johdosta ryhtynyt. </w:t>
      </w:r>
      <w:r w:rsidR="00442AF7">
        <w:rPr>
          <w:rFonts w:ascii="Times New Roman" w:eastAsia="Times New Roman" w:hAnsi="Times New Roman" w:cs="Times New Roman"/>
          <w:sz w:val="24"/>
          <w:szCs w:val="24"/>
          <w:lang w:eastAsia="fi-FI"/>
        </w:rPr>
        <w:t xml:space="preserve">Jäsenaloitteessa ilmoitus tehtäisiin aloitteen lähettäjälle. </w:t>
      </w:r>
      <w:r w:rsidR="001B235C">
        <w:rPr>
          <w:rFonts w:ascii="Times New Roman" w:eastAsia="Times New Roman" w:hAnsi="Times New Roman" w:cs="Times New Roman"/>
          <w:sz w:val="24"/>
          <w:szCs w:val="24"/>
          <w:lang w:eastAsia="fi-FI"/>
        </w:rPr>
        <w:t>Ilmoitus tulisi tehdä myös silloin, kun aloite ei ole johtanut mihinkään toimenpiteisiin.</w:t>
      </w:r>
    </w:p>
    <w:p w14:paraId="61C9F8DB" w14:textId="77777777" w:rsidR="008354B5" w:rsidRDefault="008354B5" w:rsidP="008354B5">
      <w:pPr>
        <w:spacing w:after="0" w:line="240" w:lineRule="auto"/>
        <w:jc w:val="both"/>
        <w:rPr>
          <w:rFonts w:ascii="Times New Roman" w:eastAsia="Times New Roman" w:hAnsi="Times New Roman" w:cs="Times New Roman"/>
          <w:b/>
          <w:sz w:val="24"/>
          <w:szCs w:val="24"/>
          <w:lang w:eastAsia="fi-FI"/>
        </w:rPr>
      </w:pPr>
    </w:p>
    <w:p w14:paraId="69C5467E" w14:textId="77777777"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b/>
          <w:sz w:val="24"/>
          <w:szCs w:val="24"/>
          <w:lang w:eastAsia="fi-FI"/>
        </w:rPr>
        <w:t>5 §.</w:t>
      </w:r>
      <w:r w:rsidRPr="0091399F">
        <w:rPr>
          <w:rFonts w:ascii="Times New Roman" w:eastAsia="Times New Roman" w:hAnsi="Times New Roman" w:cs="Times New Roman"/>
          <w:sz w:val="24"/>
          <w:szCs w:val="24"/>
          <w:lang w:eastAsia="fi-FI"/>
        </w:rPr>
        <w:t xml:space="preserve"> </w:t>
      </w:r>
      <w:r w:rsidRPr="0091399F">
        <w:rPr>
          <w:rFonts w:ascii="Times New Roman" w:eastAsia="Times New Roman" w:hAnsi="Times New Roman" w:cs="Times New Roman"/>
          <w:i/>
          <w:sz w:val="24"/>
          <w:szCs w:val="24"/>
          <w:lang w:eastAsia="fi-FI"/>
        </w:rPr>
        <w:t xml:space="preserve">Tuomiokapituli. </w:t>
      </w:r>
      <w:r w:rsidRPr="0091399F">
        <w:rPr>
          <w:rFonts w:ascii="Times New Roman" w:eastAsia="Times New Roman" w:hAnsi="Times New Roman" w:cs="Times New Roman"/>
          <w:sz w:val="24"/>
          <w:szCs w:val="24"/>
          <w:lang w:eastAsia="fi-FI"/>
        </w:rPr>
        <w:t>Pykälään on otettu voimassa olevasta laista ja kirkkojärjestyksestä ne tuomiokapitulin tehtävät, joista on säädettävä laissa. Luettelo ei ole tyhjentävä, va</w:t>
      </w:r>
      <w:r>
        <w:rPr>
          <w:rFonts w:ascii="Times New Roman" w:eastAsia="Times New Roman" w:hAnsi="Times New Roman" w:cs="Times New Roman"/>
          <w:sz w:val="24"/>
          <w:szCs w:val="24"/>
          <w:lang w:eastAsia="fi-FI"/>
        </w:rPr>
        <w:t>an tuomiokapitulille säädetään</w:t>
      </w:r>
      <w:r w:rsidRPr="0091399F">
        <w:rPr>
          <w:rFonts w:ascii="Times New Roman" w:eastAsia="Times New Roman" w:hAnsi="Times New Roman" w:cs="Times New Roman"/>
          <w:sz w:val="24"/>
          <w:szCs w:val="24"/>
          <w:lang w:eastAsia="fi-FI"/>
        </w:rPr>
        <w:t xml:space="preserve"> tehtäviä myös muualla kirkkolaissa ja kirkkojärjestyksessä. Tuomiokapituli toimii hiippakunnan yleishallintoviranomaisena ja hoitaa hiippakunnallisen toiminnan, hallinnon ja talouden lisäksi ne tehtävät, jotka eivät kuulu muulle hiippakunnalliselle viranomaiselle. Pykälässä ei säädettäisi enää erikseen tuomiokapitulin hallussa olevien lahjavarojen ja säätiöluontoisten rahastojen hoidosta, vaan tämä olisi osa 1 momentin 1 kohdan mukaista hiippakunnan talouden hoitoa. Lahjakirjassa tai rahaston perussäännössä varallisuus on määrätty tuomiokapitulin hallintaan. Hallintolaissa on yleissäännös viranomaisten velvollisuudesta tehdä yhteistyötä, joten siitä ei tarvitse säätää kirkkolaissa. </w:t>
      </w:r>
    </w:p>
    <w:p w14:paraId="1C5CDA54" w14:textId="77777777" w:rsidR="008354B5" w:rsidRDefault="008354B5" w:rsidP="008354B5">
      <w:pPr>
        <w:spacing w:after="0" w:line="240" w:lineRule="auto"/>
        <w:jc w:val="both"/>
        <w:rPr>
          <w:rFonts w:ascii="Times New Roman" w:eastAsia="Times New Roman" w:hAnsi="Times New Roman" w:cs="Times New Roman"/>
          <w:b/>
          <w:sz w:val="24"/>
          <w:szCs w:val="24"/>
          <w:lang w:eastAsia="fi-FI"/>
        </w:rPr>
      </w:pPr>
    </w:p>
    <w:p w14:paraId="502E36A6" w14:textId="77777777" w:rsidR="008354B5" w:rsidRPr="0091399F" w:rsidRDefault="008354B5" w:rsidP="008354B5">
      <w:pPr>
        <w:spacing w:after="0" w:line="240" w:lineRule="auto"/>
        <w:jc w:val="both"/>
        <w:rPr>
          <w:rFonts w:ascii="Times New Roman" w:eastAsia="Times New Roman" w:hAnsi="Times New Roman" w:cs="Times New Roman"/>
          <w:sz w:val="24"/>
          <w:szCs w:val="24"/>
          <w:lang w:eastAsia="fi-FI"/>
        </w:rPr>
      </w:pPr>
      <w:r w:rsidRPr="0091399F">
        <w:rPr>
          <w:rFonts w:ascii="Times New Roman" w:eastAsia="Times New Roman" w:hAnsi="Times New Roman" w:cs="Times New Roman"/>
          <w:b/>
          <w:sz w:val="24"/>
          <w:szCs w:val="24"/>
          <w:lang w:eastAsia="fi-FI"/>
        </w:rPr>
        <w:t>6 §.</w:t>
      </w:r>
      <w:r w:rsidRPr="0091399F">
        <w:rPr>
          <w:rFonts w:ascii="Times New Roman" w:eastAsia="Times New Roman" w:hAnsi="Times New Roman" w:cs="Times New Roman"/>
          <w:sz w:val="24"/>
          <w:szCs w:val="24"/>
          <w:lang w:eastAsia="fi-FI"/>
        </w:rPr>
        <w:t xml:space="preserve"> </w:t>
      </w:r>
      <w:r w:rsidRPr="0091399F">
        <w:rPr>
          <w:rFonts w:ascii="Times New Roman" w:eastAsia="Times New Roman" w:hAnsi="Times New Roman" w:cs="Times New Roman"/>
          <w:i/>
          <w:sz w:val="24"/>
          <w:szCs w:val="24"/>
          <w:lang w:eastAsia="fi-FI"/>
        </w:rPr>
        <w:t xml:space="preserve">Tuomiokapitulin päätösvallan siirtäminen. </w:t>
      </w:r>
      <w:r w:rsidRPr="0091399F">
        <w:rPr>
          <w:rFonts w:ascii="Times New Roman" w:eastAsia="Times New Roman" w:hAnsi="Times New Roman" w:cs="Times New Roman"/>
          <w:sz w:val="24"/>
          <w:szCs w:val="24"/>
          <w:lang w:eastAsia="fi-FI"/>
        </w:rPr>
        <w:t xml:space="preserve">Pykälässä säädettäisiin tuomiokapitulin päätösvallan siirtämisestä viranhaltijalle. Viranhaltijan ratkaisuvallan rajoituksista säädettäisiin pykälän 2 momentissa. Viranhaltijan tekemän päätöksen siirtämisestä tuomiokapitulin ratkaistavaksi </w:t>
      </w:r>
      <w:r w:rsidRPr="00DC2E12">
        <w:rPr>
          <w:rFonts w:ascii="Times New Roman" w:eastAsia="Times New Roman" w:hAnsi="Times New Roman" w:cs="Times New Roman"/>
          <w:sz w:val="24"/>
          <w:szCs w:val="24"/>
          <w:lang w:eastAsia="fi-FI"/>
        </w:rPr>
        <w:t>säädettäisiin 10 luvun 9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p>
    <w:p w14:paraId="17F36735" w14:textId="77777777" w:rsidR="008354B5" w:rsidRDefault="008354B5" w:rsidP="008354B5"/>
    <w:p w14:paraId="01F3F0CD" w14:textId="77777777" w:rsidR="00E40724" w:rsidRPr="00E40724" w:rsidRDefault="00E40724" w:rsidP="00E40724">
      <w:pPr>
        <w:spacing w:after="0" w:line="240" w:lineRule="auto"/>
        <w:jc w:val="both"/>
        <w:rPr>
          <w:rFonts w:ascii="Times New Roman" w:eastAsia="Times New Roman" w:hAnsi="Times New Roman" w:cs="Times New Roman"/>
          <w:b/>
          <w:sz w:val="24"/>
          <w:szCs w:val="24"/>
          <w:lang w:eastAsia="fi-FI"/>
        </w:rPr>
      </w:pPr>
      <w:r w:rsidRPr="00E40724">
        <w:rPr>
          <w:rFonts w:ascii="Times New Roman" w:eastAsia="Times New Roman" w:hAnsi="Times New Roman" w:cs="Times New Roman"/>
          <w:sz w:val="24"/>
          <w:szCs w:val="24"/>
          <w:lang w:eastAsia="fi-FI"/>
        </w:rPr>
        <w:t xml:space="preserve">5 luku </w:t>
      </w:r>
      <w:r w:rsidRPr="00E40724">
        <w:rPr>
          <w:rFonts w:ascii="Times New Roman" w:eastAsia="Times New Roman" w:hAnsi="Times New Roman" w:cs="Times New Roman"/>
          <w:b/>
          <w:sz w:val="24"/>
          <w:szCs w:val="24"/>
          <w:lang w:eastAsia="fi-FI"/>
        </w:rPr>
        <w:t>Keskushallinto</w:t>
      </w:r>
    </w:p>
    <w:p w14:paraId="06699B34"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p>
    <w:p w14:paraId="1C73CC3F" w14:textId="08EFBD6A"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iCs/>
          <w:sz w:val="24"/>
          <w:szCs w:val="24"/>
          <w:lang w:eastAsia="fi-FI"/>
        </w:rPr>
        <w:t xml:space="preserve">1 §. </w:t>
      </w:r>
      <w:r w:rsidRPr="00E40724">
        <w:rPr>
          <w:rFonts w:ascii="Times New Roman" w:eastAsia="Times New Roman" w:hAnsi="Times New Roman" w:cs="Times New Roman"/>
          <w:bCs/>
          <w:i/>
          <w:iCs/>
          <w:sz w:val="24"/>
          <w:szCs w:val="24"/>
          <w:lang w:eastAsia="fi-FI"/>
        </w:rPr>
        <w:t xml:space="preserve">Kirkolliskokouksen kokoonpano ja toimikausi. </w:t>
      </w:r>
      <w:r w:rsidRPr="00E40724">
        <w:rPr>
          <w:rFonts w:ascii="Times New Roman" w:eastAsia="Times New Roman" w:hAnsi="Times New Roman" w:cs="Times New Roman"/>
          <w:sz w:val="24"/>
          <w:szCs w:val="24"/>
          <w:lang w:eastAsia="fi-FI"/>
        </w:rPr>
        <w:t>Pykälässä säädettäisiin kirkolliskokouksen kokoonpanosta ja toimikaudesta. Pappis- ja maallikkoedustajien paikkajaosta hiippakuntien kesken ja Ahve</w:t>
      </w:r>
      <w:r w:rsidR="00395BCB">
        <w:rPr>
          <w:rFonts w:ascii="Times New Roman" w:eastAsia="Times New Roman" w:hAnsi="Times New Roman" w:cs="Times New Roman"/>
          <w:sz w:val="24"/>
          <w:szCs w:val="24"/>
          <w:lang w:eastAsia="fi-FI"/>
        </w:rPr>
        <w:t>nanmaan seurakuntien edustajan valinnasta</w:t>
      </w:r>
      <w:r w:rsidRPr="00E40724">
        <w:rPr>
          <w:rFonts w:ascii="Times New Roman" w:eastAsia="Times New Roman" w:hAnsi="Times New Roman" w:cs="Times New Roman"/>
          <w:sz w:val="24"/>
          <w:szCs w:val="24"/>
          <w:lang w:eastAsia="fi-FI"/>
        </w:rPr>
        <w:t xml:space="preserve"> säädettäisiin kirkkojärjestyksessä. </w:t>
      </w:r>
    </w:p>
    <w:p w14:paraId="0163BC1F"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16F59C2"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2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iCs/>
          <w:sz w:val="24"/>
          <w:szCs w:val="24"/>
          <w:lang w:eastAsia="fi-FI"/>
        </w:rPr>
        <w:t xml:space="preserve">Kirkolliskokouksen tehtävät. </w:t>
      </w:r>
      <w:r w:rsidRPr="00E40724">
        <w:rPr>
          <w:rFonts w:ascii="Times New Roman" w:eastAsia="Times New Roman" w:hAnsi="Times New Roman" w:cs="Times New Roman"/>
          <w:sz w:val="24"/>
          <w:szCs w:val="24"/>
          <w:lang w:eastAsia="fi-FI"/>
        </w:rPr>
        <w:t xml:space="preserve">Pykälässä säädettäisiin kirkolliskokouksen tehtävistä. Pykälän 2 momentin luetteloon on koottu kirkolliskokouksen tehtävät kokonaisuuksina. </w:t>
      </w:r>
    </w:p>
    <w:p w14:paraId="6A3498E6"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47D319A4"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 xml:space="preserve">Tehtäväluettelon kohta 3 koskee kirkolliskokouksen lainsäädäntö- ja norminantovaltaa. Kohdan 4 mukaan kirkolliskokous antaa lausuntoja, tekee esityksiä ja lausuu toivomuksia valtioneuvostolle kirkon ja valtion suhteita koskevissa merkittävissä kysymyksissä. Tällaisia kysymyksiä ovat esimerkiksi kirkon asemaan veronsaajana liittyvät kysymykset ja seurakuntien yhteiskunnallisia tehtäviä koskevat asiat. Kirkon korkeimpana päätöksentekoelimenä kirkolliskokouksella on oikeus lausua kaikista tarpeellisiksi katsomistaan kirkon ja valtion suhteisiin liittyvistä merkittävistä asioista.  </w:t>
      </w:r>
    </w:p>
    <w:p w14:paraId="7EDA8CC3"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088B8694"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 xml:space="preserve">Tehtäväluettelon 5 kohta koskee hiippakunnan perustamista, rajojen muuttamista tai hiippakunnan lakkauttamista ja 6 kohta kirkon ulkosuhteista päättämistä. Kohdan 7 mukaan kirkolliskokous päättää kirkon lähetysjärjestöksi hyväksymisestä ja kirkon lähetysjärjestöaseman lakkauttamisesta. Kirkolliskokous tekee lähetysjärjestöä koskevan päätöksen piispainkokouksen esityksen pohjalta. Esityksen tekemisestä säädetään piispainkokouksen tehtävien yhteydessä </w:t>
      </w:r>
      <w:r w:rsidRPr="00DC2E12">
        <w:rPr>
          <w:rFonts w:ascii="Times New Roman" w:eastAsia="Times New Roman" w:hAnsi="Times New Roman" w:cs="Times New Roman"/>
          <w:sz w:val="24"/>
          <w:szCs w:val="24"/>
          <w:lang w:eastAsia="fi-FI"/>
        </w:rPr>
        <w:t>kirkkojärjestyksen 5 luvun 9 §:n 3</w:t>
      </w:r>
      <w:r w:rsidRPr="00E40724">
        <w:rPr>
          <w:rFonts w:ascii="Times New Roman" w:eastAsia="Times New Roman" w:hAnsi="Times New Roman" w:cs="Times New Roman"/>
          <w:sz w:val="24"/>
          <w:szCs w:val="24"/>
          <w:lang w:eastAsia="fi-FI"/>
        </w:rPr>
        <w:t xml:space="preserve"> kohdassa. Kirkolliskokouksen päätöksen jälkeen kirkkohallitus tekee sopimuksen lähetysjärjestön kanssa. Sopimus voi olla määräaikainen, esimerkiksi 5−10 vuoden mittainen, tai sopimuksessa voidaan sopia myös määräajoin käytävistä neuvotteluista, joiden tuloksen molemminpuolinen hyväksyminen olisi sopimuksen jatkumisen edellytys. </w:t>
      </w:r>
    </w:p>
    <w:p w14:paraId="21571F03"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6BB69D67"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Kirkkohallituksen viraston johtavan viranhaltijan viran perustaminen, lakkauttaminen ja viranhaltijan valitseminen on kirkolliskokouksen tehtävä. Sen sijaan muut kirkkohallituksen virat perustaa ja lakkauttaa kirkkohallitus, jolle myös viranhaltijoiden valinta ja virasta vapauttaminen kuuluvat.</w:t>
      </w:r>
    </w:p>
    <w:p w14:paraId="264D6778"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57C156C0"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Kirkolliskokous hyväksyy kirkon keskusrahaston ja kirkon eläkerahaston toiminta- ja taloussuunnitelmat sekä talousarviot ja päättää seurakuntien keskusrahastolle ja eläkerahastolle maksettavat maksut. Kirkolliskokous päättää myös perusteista, joiden mukaan valtion rahoitus eräisiin yhteiskunnallisiin tehtäviin jaetaan seurakunnille, seurakuntayhtymille ja kirkkohallitukselle. Kirkolliskokouksen tehtävänä on tarkastuttaa kirkon keskusrahaston, kirkon eläkerahaston ja muiden kirkkohallituksen sekä hiippakuntien viranomaisten hoidossa olevien rahastojen ja muiden varojen tilit ja hallinto, vahvistaa niiden tilinpäätökset ja päättää vastuuvapauden myöntämisestä. Kirkon työmarkkinalaitos ei anna erillistä kertomusta toiminnastaan.</w:t>
      </w:r>
    </w:p>
    <w:p w14:paraId="028734F9"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F29F7F7"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3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bCs/>
          <w:i/>
          <w:iCs/>
          <w:sz w:val="24"/>
          <w:szCs w:val="24"/>
          <w:lang w:eastAsia="fi-FI"/>
        </w:rPr>
        <w:t xml:space="preserve">Esitykset ja aloitteet kirkolliskokoukselle. </w:t>
      </w:r>
      <w:r w:rsidRPr="00E40724">
        <w:rPr>
          <w:rFonts w:ascii="Times New Roman" w:eastAsia="Times New Roman" w:hAnsi="Times New Roman" w:cs="Times New Roman"/>
          <w:sz w:val="24"/>
          <w:szCs w:val="24"/>
          <w:lang w:eastAsia="fi-FI"/>
        </w:rPr>
        <w:t xml:space="preserve">Pykälässä säädettäisiin esitys- ja aloiteoikeudesta kirkolliskokoukselle. Esitysoikeus on piispainkokouksella, kirkkohallituksella ja hiippakuntavaltuustolla, aloiteoikeus kirkolliskokousedustajalla. Esitysten ja aloitteiden käsittelystä säädetään tarkemmin kirkkojärjestyksessä ja kirkolliskokouksen työjärjestyksessä. </w:t>
      </w:r>
    </w:p>
    <w:p w14:paraId="1807E7C9"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781A8E00" w14:textId="0AA77A5B"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lastRenderedPageBreak/>
        <w:t>4 §.</w:t>
      </w:r>
      <w:r w:rsidRPr="00E40724">
        <w:rPr>
          <w:rFonts w:ascii="Times New Roman" w:eastAsia="Times New Roman" w:hAnsi="Times New Roman" w:cs="Times New Roman"/>
          <w:sz w:val="24"/>
          <w:szCs w:val="24"/>
          <w:lang w:eastAsia="fi-FI"/>
        </w:rPr>
        <w:t xml:space="preserve"> </w:t>
      </w:r>
      <w:r w:rsidR="00CC5A40" w:rsidRPr="00E21C22">
        <w:rPr>
          <w:rFonts w:ascii="Times New Roman" w:eastAsia="Times New Roman" w:hAnsi="Times New Roman" w:cs="Times New Roman"/>
          <w:i/>
          <w:sz w:val="24"/>
          <w:szCs w:val="24"/>
          <w:lang w:eastAsia="fi-FI"/>
        </w:rPr>
        <w:t>Kirkolliskokouksessa määräenemmistöllä tehtävät</w:t>
      </w:r>
      <w:r w:rsidRPr="00E21C22">
        <w:rPr>
          <w:rFonts w:ascii="Times New Roman" w:eastAsia="Times New Roman" w:hAnsi="Times New Roman" w:cs="Times New Roman"/>
          <w:i/>
          <w:sz w:val="24"/>
          <w:szCs w:val="24"/>
          <w:lang w:eastAsia="fi-FI"/>
        </w:rPr>
        <w:t xml:space="preserve"> päätökset</w:t>
      </w:r>
      <w:r w:rsidRPr="00E40724">
        <w:rPr>
          <w:rFonts w:ascii="Times New Roman" w:eastAsia="Times New Roman" w:hAnsi="Times New Roman" w:cs="Times New Roman"/>
          <w:i/>
          <w:sz w:val="24"/>
          <w:szCs w:val="24"/>
          <w:lang w:eastAsia="fi-FI"/>
        </w:rPr>
        <w:t xml:space="preserve">. </w:t>
      </w:r>
      <w:r w:rsidRPr="00E40724">
        <w:rPr>
          <w:rFonts w:ascii="Times New Roman" w:eastAsia="Times New Roman" w:hAnsi="Times New Roman" w:cs="Times New Roman"/>
          <w:sz w:val="24"/>
          <w:szCs w:val="24"/>
          <w:lang w:eastAsia="fi-FI"/>
        </w:rPr>
        <w:t>Pykälässä säädettäisiin siitä, mistä asioista päättäminen kirkolliskokouksessa edellyttää kahta käsittelyä ja kolme neljäsosan määräenemmistöä. Säännöksessä mainituissa asioissa kirkolliskokouksen valiokunnan ehdotus on ensin hyväksyttävä kaikilta kohdin yksinkertaisella enemmistöllä. Asia on tämän jälkeen toisessa täysistunnossa saman toimikauden aikana otettava uuteen käsittelyyn, jolloin ehdotus tulee hyväksytyksi, jos sitä kannattaa vähintään kolme neljäsosaa annetuista äänistä. Yleensä asia otetaan toiseen käsittelyyn jo samalla istuntokaudella. Määräenemmistöä laskettaessa annetuilla äänillä tarkoitetaan jaa- ja ei-ääniä. Poissaolevia ja tyhjää äänestäneitä ei oteta huomioon.</w:t>
      </w:r>
    </w:p>
    <w:p w14:paraId="0253CDC3"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DC69CF3" w14:textId="6D329B4B"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5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bCs/>
          <w:i/>
          <w:iCs/>
          <w:sz w:val="24"/>
          <w:szCs w:val="24"/>
          <w:lang w:eastAsia="fi-FI"/>
        </w:rPr>
        <w:t xml:space="preserve">Piispainkokous. </w:t>
      </w:r>
      <w:r w:rsidRPr="00E40724">
        <w:rPr>
          <w:rFonts w:ascii="Times New Roman" w:eastAsia="Times New Roman" w:hAnsi="Times New Roman" w:cs="Times New Roman"/>
          <w:bCs/>
          <w:iCs/>
          <w:sz w:val="24"/>
          <w:szCs w:val="24"/>
          <w:lang w:eastAsia="fi-FI"/>
        </w:rPr>
        <w:t xml:space="preserve">Pykälän 1 momentissa ehdotetaan säädettäväksi siitä, että </w:t>
      </w:r>
      <w:r w:rsidRPr="00E40724">
        <w:rPr>
          <w:rFonts w:ascii="Times New Roman" w:eastAsia="Times New Roman" w:hAnsi="Times New Roman" w:cs="Times New Roman"/>
          <w:bCs/>
          <w:sz w:val="24"/>
          <w:szCs w:val="24"/>
          <w:lang w:eastAsia="fi-FI"/>
        </w:rPr>
        <w:t xml:space="preserve">piispainkokouksen muodostavat hiippakuntien piispat. Läsnäolo- ja puheoikeudesta piispainkokouksessa säädetään kirkkojärjestyksessä ja piispainkokouksen työjärjestyksessä. Pykälän 2 momentissa säädetään piispainkokouksen tehtäväalueesta yleisesti. Tarkemmin tehtävistä säädettäisiin kirkkojärjestyksessä. </w:t>
      </w:r>
      <w:r w:rsidRPr="00E40724">
        <w:rPr>
          <w:rFonts w:ascii="Times New Roman" w:eastAsia="Times New Roman" w:hAnsi="Times New Roman" w:cs="Times New Roman"/>
          <w:sz w:val="24"/>
          <w:szCs w:val="24"/>
          <w:lang w:eastAsia="fi-FI"/>
        </w:rPr>
        <w:t>Ylin päätösvalta kirkossa uskoa ja oppia koskevissa asioissa on 2 §:n 2 momentin 1 ja 2 kohtien nojalla kirkolliskokouksella. Piispainkokouksen tehtävänä on tulkita kirkon uskoon ja oppiin liittyviä kysymyksiä ajankohtaisissa tilanteissa.</w:t>
      </w:r>
    </w:p>
    <w:p w14:paraId="64095DBF" w14:textId="77777777" w:rsidR="00E40724" w:rsidRDefault="00E40724" w:rsidP="00E40724">
      <w:pPr>
        <w:spacing w:after="0" w:line="240" w:lineRule="auto"/>
        <w:jc w:val="both"/>
        <w:rPr>
          <w:rFonts w:ascii="Times New Roman" w:eastAsia="Times New Roman" w:hAnsi="Times New Roman" w:cs="Times New Roman"/>
          <w:bCs/>
          <w:sz w:val="24"/>
          <w:szCs w:val="24"/>
          <w:lang w:eastAsia="fi-FI"/>
        </w:rPr>
      </w:pPr>
    </w:p>
    <w:p w14:paraId="377FCF00"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Cs/>
          <w:sz w:val="24"/>
          <w:szCs w:val="24"/>
          <w:lang w:eastAsia="fi-FI"/>
        </w:rPr>
        <w:t>Pykälän 3 momentissa ehdotetaan säädettäväksi tahoista, joilla on aloiteoikeus piispainkokoukselle. Näitä ovat piispainkokouksen jäsenet, kirkolliskokous, tuomiokapitulit ja kirkkohallitus.</w:t>
      </w:r>
    </w:p>
    <w:p w14:paraId="565E5329"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0A48382B" w14:textId="6A651679" w:rsidR="002460A9" w:rsidRDefault="00E40724" w:rsidP="00E40724">
      <w:pPr>
        <w:spacing w:after="0" w:line="240" w:lineRule="auto"/>
        <w:jc w:val="both"/>
        <w:rPr>
          <w:rFonts w:ascii="Times New Roman" w:eastAsia="Times New Roman" w:hAnsi="Times New Roman" w:cs="Times New Roman"/>
          <w:sz w:val="24"/>
          <w:szCs w:val="24"/>
          <w:lang w:eastAsia="fi-FI"/>
        </w:rPr>
      </w:pPr>
      <w:r w:rsidRPr="00DC2E12">
        <w:rPr>
          <w:rFonts w:ascii="Times New Roman" w:eastAsia="Times New Roman" w:hAnsi="Times New Roman" w:cs="Times New Roman"/>
          <w:b/>
          <w:sz w:val="24"/>
          <w:szCs w:val="24"/>
          <w:lang w:eastAsia="fi-FI"/>
        </w:rPr>
        <w:t>6 §.</w:t>
      </w:r>
      <w:r w:rsidRPr="00DC2E12">
        <w:rPr>
          <w:rFonts w:ascii="Times New Roman" w:eastAsia="Times New Roman" w:hAnsi="Times New Roman" w:cs="Times New Roman"/>
          <w:sz w:val="24"/>
          <w:szCs w:val="24"/>
          <w:lang w:eastAsia="fi-FI"/>
        </w:rPr>
        <w:t xml:space="preserve"> </w:t>
      </w:r>
      <w:r w:rsidRPr="00DC2E12">
        <w:rPr>
          <w:rFonts w:ascii="Times New Roman" w:eastAsia="Times New Roman" w:hAnsi="Times New Roman" w:cs="Times New Roman"/>
          <w:i/>
          <w:iCs/>
          <w:sz w:val="24"/>
          <w:szCs w:val="24"/>
          <w:lang w:eastAsia="fi-FI"/>
        </w:rPr>
        <w:t xml:space="preserve">Kirkkohallituksen kokoonpano ja toimikausi. </w:t>
      </w:r>
      <w:r w:rsidRPr="00DC2E12">
        <w:rPr>
          <w:rFonts w:ascii="Times New Roman" w:eastAsia="Times New Roman" w:hAnsi="Times New Roman" w:cs="Times New Roman"/>
          <w:sz w:val="24"/>
          <w:szCs w:val="24"/>
          <w:lang w:eastAsia="fi-FI"/>
        </w:rPr>
        <w:t>Pykälässä säädettäisiin kirkkohallituksen kokoonpanosta ja toimikaudesta</w:t>
      </w:r>
      <w:r w:rsidR="00FE1CE3" w:rsidRPr="00DC2E12">
        <w:rPr>
          <w:rFonts w:ascii="Times New Roman" w:eastAsia="Times New Roman" w:hAnsi="Times New Roman" w:cs="Times New Roman"/>
          <w:sz w:val="24"/>
          <w:szCs w:val="24"/>
          <w:lang w:eastAsia="fi-FI"/>
        </w:rPr>
        <w:t>.</w:t>
      </w:r>
      <w:r w:rsidRPr="00E40724">
        <w:rPr>
          <w:rFonts w:ascii="Times New Roman" w:eastAsia="Times New Roman" w:hAnsi="Times New Roman" w:cs="Times New Roman"/>
          <w:sz w:val="24"/>
          <w:szCs w:val="24"/>
          <w:lang w:eastAsia="fi-FI"/>
        </w:rPr>
        <w:t xml:space="preserve"> </w:t>
      </w:r>
    </w:p>
    <w:p w14:paraId="776918E7" w14:textId="77777777" w:rsidR="002460A9" w:rsidRDefault="002460A9" w:rsidP="00E40724">
      <w:pPr>
        <w:spacing w:after="0" w:line="240" w:lineRule="auto"/>
        <w:jc w:val="both"/>
        <w:rPr>
          <w:rFonts w:ascii="Times New Roman" w:eastAsia="Times New Roman" w:hAnsi="Times New Roman" w:cs="Times New Roman"/>
          <w:sz w:val="24"/>
          <w:szCs w:val="24"/>
          <w:lang w:eastAsia="fi-FI"/>
        </w:rPr>
      </w:pPr>
    </w:p>
    <w:p w14:paraId="3D34F9BC" w14:textId="28170EB5" w:rsidR="00E40724" w:rsidRPr="00E40724" w:rsidRDefault="002460A9" w:rsidP="00E40724">
      <w:pPr>
        <w:spacing w:after="0" w:line="240" w:lineRule="auto"/>
        <w:jc w:val="both"/>
        <w:rPr>
          <w:rFonts w:ascii="Times New Roman" w:eastAsia="Times New Roman" w:hAnsi="Times New Roman" w:cs="Times New Roman"/>
          <w:sz w:val="24"/>
          <w:szCs w:val="24"/>
          <w:lang w:eastAsia="fi-FI"/>
        </w:rPr>
      </w:pPr>
      <w:r w:rsidRPr="00FE1CE3">
        <w:rPr>
          <w:rFonts w:ascii="Times New Roman" w:eastAsia="Times New Roman" w:hAnsi="Times New Roman" w:cs="Times New Roman"/>
          <w:b/>
          <w:sz w:val="24"/>
          <w:szCs w:val="24"/>
          <w:lang w:eastAsia="fi-FI"/>
        </w:rPr>
        <w:t>7 §</w:t>
      </w:r>
      <w:r>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i/>
          <w:sz w:val="24"/>
          <w:szCs w:val="24"/>
          <w:lang w:eastAsia="fi-FI"/>
        </w:rPr>
        <w:t xml:space="preserve">Päätösvallan siirtäminen. </w:t>
      </w:r>
      <w:r>
        <w:rPr>
          <w:rFonts w:ascii="Times New Roman" w:eastAsia="Times New Roman" w:hAnsi="Times New Roman" w:cs="Times New Roman"/>
          <w:sz w:val="24"/>
          <w:szCs w:val="24"/>
          <w:lang w:eastAsia="fi-FI"/>
        </w:rPr>
        <w:t xml:space="preserve">Pykälässä säädettäisiin siitä, mille toimielimille kirkkohallituksen täysistunnon päätösvaltaa voidaan siirtää. </w:t>
      </w:r>
      <w:r w:rsidR="00E40724" w:rsidRPr="00E40724">
        <w:rPr>
          <w:rFonts w:ascii="Times New Roman" w:eastAsia="Times New Roman" w:hAnsi="Times New Roman" w:cs="Times New Roman"/>
          <w:sz w:val="24"/>
          <w:szCs w:val="24"/>
          <w:lang w:eastAsia="fi-FI"/>
        </w:rPr>
        <w:t>Virastokollegion jäseniä ovat kirkkohallituksen viraston johtava viranhaltija ja osastonjohtajat. Näiden virkojen virkanimikkeistä määrätään hallinnon sisäisissä määräyksissä. Koska kirkkohallituksessa ei enää vuoden 1994 keskushallintouudistuksen jälkeen ole ollut jaostoja, säännös on tuotu ajan tasalle poistamalla siitä maini</w:t>
      </w:r>
      <w:r w:rsidR="005D7F90">
        <w:rPr>
          <w:rFonts w:ascii="Times New Roman" w:eastAsia="Times New Roman" w:hAnsi="Times New Roman" w:cs="Times New Roman"/>
          <w:sz w:val="24"/>
          <w:szCs w:val="24"/>
          <w:lang w:eastAsia="fi-FI"/>
        </w:rPr>
        <w:t>n</w:t>
      </w:r>
      <w:r w:rsidR="00E40724" w:rsidRPr="00E40724">
        <w:rPr>
          <w:rFonts w:ascii="Times New Roman" w:eastAsia="Times New Roman" w:hAnsi="Times New Roman" w:cs="Times New Roman"/>
          <w:sz w:val="24"/>
          <w:szCs w:val="24"/>
          <w:lang w:eastAsia="fi-FI"/>
        </w:rPr>
        <w:t>ta jaostoista.</w:t>
      </w:r>
    </w:p>
    <w:p w14:paraId="7BA93684"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8E5B7B0" w14:textId="77777777" w:rsidR="00D10053" w:rsidRDefault="002460A9" w:rsidP="00E40724">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8</w:t>
      </w:r>
      <w:r w:rsidR="00E40724" w:rsidRPr="00E40724">
        <w:rPr>
          <w:rFonts w:ascii="Times New Roman" w:eastAsia="Times New Roman" w:hAnsi="Times New Roman" w:cs="Times New Roman"/>
          <w:b/>
          <w:sz w:val="24"/>
          <w:szCs w:val="24"/>
          <w:lang w:eastAsia="fi-FI"/>
        </w:rPr>
        <w:t xml:space="preserve"> §.</w:t>
      </w:r>
      <w:r w:rsidR="00E40724" w:rsidRPr="00E40724">
        <w:rPr>
          <w:rFonts w:ascii="Times New Roman" w:eastAsia="Times New Roman" w:hAnsi="Times New Roman" w:cs="Times New Roman"/>
          <w:sz w:val="24"/>
          <w:szCs w:val="24"/>
          <w:lang w:eastAsia="fi-FI"/>
        </w:rPr>
        <w:t xml:space="preserve"> </w:t>
      </w:r>
      <w:r w:rsidR="00E40724" w:rsidRPr="00E40724">
        <w:rPr>
          <w:rFonts w:ascii="Times New Roman" w:eastAsia="Times New Roman" w:hAnsi="Times New Roman" w:cs="Times New Roman"/>
          <w:i/>
          <w:sz w:val="24"/>
          <w:szCs w:val="24"/>
          <w:lang w:eastAsia="fi-FI"/>
        </w:rPr>
        <w:t xml:space="preserve">Kirkkohallituksen tehtävä. </w:t>
      </w:r>
      <w:r w:rsidR="00E40724" w:rsidRPr="00E40724">
        <w:rPr>
          <w:rFonts w:ascii="Times New Roman" w:eastAsia="Times New Roman" w:hAnsi="Times New Roman" w:cs="Times New Roman"/>
          <w:sz w:val="24"/>
          <w:szCs w:val="24"/>
          <w:lang w:eastAsia="fi-FI"/>
        </w:rPr>
        <w:t xml:space="preserve">Pykälässä säädettäisiin kirkkohallituksen tehtävästä hoitaa kirkon yhteistä hallintoa, taloutta ja toimintaa keskushallinnon johtavana yleishallintoviranomaisena. Tähän kuuluu myös kirkon ulkosuomalaistyön hoitaminen sekä kirkon kansainväliseen diakoniaan kuuluvan Kirkon ulkomaanavun säätiön hallituksen jäsenten nimeäminen. </w:t>
      </w:r>
    </w:p>
    <w:p w14:paraId="03A96C49" w14:textId="77777777" w:rsidR="00D10053" w:rsidRDefault="00D10053" w:rsidP="00E40724">
      <w:pPr>
        <w:spacing w:after="0" w:line="240" w:lineRule="auto"/>
        <w:jc w:val="both"/>
        <w:rPr>
          <w:rFonts w:ascii="Times New Roman" w:eastAsia="Times New Roman" w:hAnsi="Times New Roman" w:cs="Times New Roman"/>
          <w:sz w:val="24"/>
          <w:szCs w:val="24"/>
          <w:lang w:eastAsia="fi-FI"/>
        </w:rPr>
      </w:pPr>
    </w:p>
    <w:p w14:paraId="345D66C2" w14:textId="142C8BBD" w:rsidR="00E40724" w:rsidRPr="00E40724" w:rsidRDefault="00D10053" w:rsidP="00E40724">
      <w:pPr>
        <w:spacing w:after="0" w:line="240" w:lineRule="auto"/>
        <w:jc w:val="both"/>
        <w:rPr>
          <w:rFonts w:ascii="Times New Roman" w:eastAsia="Times New Roman" w:hAnsi="Times New Roman" w:cs="Times New Roman"/>
          <w:sz w:val="24"/>
          <w:szCs w:val="24"/>
          <w:lang w:eastAsia="fi-FI"/>
        </w:rPr>
      </w:pPr>
      <w:r w:rsidRPr="00E21C22">
        <w:rPr>
          <w:rFonts w:ascii="Times New Roman" w:eastAsia="Times New Roman" w:hAnsi="Times New Roman" w:cs="Times New Roman"/>
          <w:sz w:val="24"/>
          <w:szCs w:val="24"/>
          <w:lang w:eastAsia="fi-FI"/>
        </w:rPr>
        <w:t>Pykälän 2</w:t>
      </w:r>
      <w:r w:rsidR="005F5DF5">
        <w:rPr>
          <w:rFonts w:ascii="Times New Roman" w:eastAsia="Times New Roman" w:hAnsi="Times New Roman" w:cs="Times New Roman"/>
          <w:sz w:val="24"/>
          <w:szCs w:val="24"/>
          <w:lang w:eastAsia="fi-FI"/>
        </w:rPr>
        <w:t xml:space="preserve"> momentissa säädettäisiin myös kirkkohallituksen norminantovallasta antaa kirkkolain ja kirkkojärjestyksen täytäntöönpanosta tarkempia määräyksiä </w:t>
      </w:r>
      <w:r w:rsidR="00663000">
        <w:rPr>
          <w:rFonts w:ascii="Times New Roman" w:eastAsia="Times New Roman" w:hAnsi="Times New Roman" w:cs="Times New Roman"/>
          <w:sz w:val="24"/>
          <w:szCs w:val="24"/>
          <w:lang w:eastAsia="fi-FI"/>
        </w:rPr>
        <w:t xml:space="preserve">kirkkolaissa ja </w:t>
      </w:r>
      <w:r w:rsidR="005F5DF5">
        <w:rPr>
          <w:rFonts w:ascii="Times New Roman" w:eastAsia="Times New Roman" w:hAnsi="Times New Roman" w:cs="Times New Roman"/>
          <w:sz w:val="24"/>
          <w:szCs w:val="24"/>
          <w:lang w:eastAsia="fi-FI"/>
        </w:rPr>
        <w:t xml:space="preserve">kirkkojärjestyksessä säädetyllä tavalla. </w:t>
      </w:r>
      <w:r w:rsidR="00E67D78" w:rsidRPr="00E67D78">
        <w:rPr>
          <w:rFonts w:ascii="Times New Roman" w:eastAsia="Times New Roman" w:hAnsi="Times New Roman" w:cs="Times New Roman"/>
          <w:sz w:val="24"/>
          <w:szCs w:val="24"/>
          <w:lang w:eastAsia="fi-FI"/>
        </w:rPr>
        <w:t>Esimerkkinä tällaisesta yksilöidystä määräyksenantovaltuudesta voidaan mainita kirkkolain 8 luvun 40 §:n 4 momentti, jossa kirkkohallitukselle säädetään oikeus antaa tarkempia määräyksiä seurakunnan pappien virkavapauden sekä vuosiloman ja vapaa-ajan järjestämisestä.</w:t>
      </w:r>
    </w:p>
    <w:p w14:paraId="259D5200"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7E3BE28F" w14:textId="5B8A003F" w:rsidR="00E40724" w:rsidRPr="00E40724" w:rsidRDefault="00D10053" w:rsidP="00E40724">
      <w:pPr>
        <w:spacing w:after="0" w:line="240" w:lineRule="auto"/>
        <w:jc w:val="both"/>
        <w:rPr>
          <w:rFonts w:ascii="Times New Roman" w:eastAsia="Times New Roman" w:hAnsi="Times New Roman" w:cs="Times New Roman"/>
          <w:sz w:val="24"/>
          <w:szCs w:val="24"/>
          <w:lang w:eastAsia="fi-FI"/>
        </w:rPr>
      </w:pPr>
      <w:r w:rsidRPr="00E21C22">
        <w:rPr>
          <w:rFonts w:ascii="Times New Roman" w:eastAsia="Times New Roman" w:hAnsi="Times New Roman" w:cs="Times New Roman"/>
          <w:sz w:val="24"/>
          <w:szCs w:val="24"/>
          <w:lang w:eastAsia="fi-FI"/>
        </w:rPr>
        <w:t>Pykälän 3</w:t>
      </w:r>
      <w:r w:rsidR="00E40724" w:rsidRPr="00E40724">
        <w:rPr>
          <w:rFonts w:ascii="Times New Roman" w:eastAsia="Times New Roman" w:hAnsi="Times New Roman" w:cs="Times New Roman"/>
          <w:sz w:val="24"/>
          <w:szCs w:val="24"/>
          <w:lang w:eastAsia="fi-FI"/>
        </w:rPr>
        <w:t xml:space="preserve"> momentissa säädettäisiin kirkkohallituksen velvollisuudesta hoitaa kirkon suhteita valtioon ja muuhun yhteiskuntaan. Yhteiskuntasuhteiden hoitamiseen sisältyy myös yleinen kirkon edunvalvonta. Lisäksi momentissa säädettäisiin tehtävästä antaa valtioneuvoston kirkolta pyytämät lausunnot. Päätösvallan jaosta lausunnon antajana kirkolliskokouksen ja kirkkohallituksen kesken on todettu edellä 2 §:n perusteluissa. </w:t>
      </w:r>
    </w:p>
    <w:p w14:paraId="1F5FA125"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5A6F9018" w14:textId="02F38F1C"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 xml:space="preserve">Pykälän </w:t>
      </w:r>
      <w:r w:rsidR="00D10053" w:rsidRPr="00E21C22">
        <w:rPr>
          <w:rFonts w:ascii="Times New Roman" w:eastAsia="Times New Roman" w:hAnsi="Times New Roman" w:cs="Times New Roman"/>
          <w:sz w:val="24"/>
          <w:szCs w:val="24"/>
          <w:lang w:eastAsia="fi-FI"/>
        </w:rPr>
        <w:t>4</w:t>
      </w:r>
      <w:r w:rsidRPr="00E21C22">
        <w:rPr>
          <w:rFonts w:ascii="Times New Roman" w:eastAsia="Times New Roman" w:hAnsi="Times New Roman" w:cs="Times New Roman"/>
          <w:sz w:val="24"/>
          <w:szCs w:val="24"/>
          <w:lang w:eastAsia="fi-FI"/>
        </w:rPr>
        <w:t xml:space="preserve"> m</w:t>
      </w:r>
      <w:r w:rsidRPr="00E40724">
        <w:rPr>
          <w:rFonts w:ascii="Times New Roman" w:eastAsia="Times New Roman" w:hAnsi="Times New Roman" w:cs="Times New Roman"/>
          <w:sz w:val="24"/>
          <w:szCs w:val="24"/>
          <w:lang w:eastAsia="fi-FI"/>
        </w:rPr>
        <w:t xml:space="preserve">omentissa, joka koskee kirkon edustamista ja puhevallan käyttämistä sekä sopimusten tekemistä, </w:t>
      </w:r>
      <w:r w:rsidRPr="00DC2E12">
        <w:rPr>
          <w:rFonts w:ascii="Times New Roman" w:eastAsia="Times New Roman" w:hAnsi="Times New Roman" w:cs="Times New Roman"/>
          <w:sz w:val="24"/>
          <w:szCs w:val="24"/>
          <w:lang w:eastAsia="fi-FI"/>
        </w:rPr>
        <w:t>viitataan 1</w:t>
      </w:r>
      <w:r w:rsidR="002460A9" w:rsidRPr="00DC2E12">
        <w:rPr>
          <w:rFonts w:ascii="Times New Roman" w:eastAsia="Times New Roman" w:hAnsi="Times New Roman" w:cs="Times New Roman"/>
          <w:sz w:val="24"/>
          <w:szCs w:val="24"/>
          <w:lang w:eastAsia="fi-FI"/>
        </w:rPr>
        <w:t>8</w:t>
      </w:r>
      <w:r w:rsidRPr="00DC2E12">
        <w:rPr>
          <w:rFonts w:ascii="Times New Roman" w:eastAsia="Times New Roman" w:hAnsi="Times New Roman" w:cs="Times New Roman"/>
          <w:sz w:val="24"/>
          <w:szCs w:val="24"/>
          <w:lang w:eastAsia="fi-FI"/>
        </w:rPr>
        <w:t xml:space="preserve"> §:ään, jossa</w:t>
      </w:r>
      <w:r w:rsidRPr="00E40724">
        <w:rPr>
          <w:rFonts w:ascii="Times New Roman" w:eastAsia="Times New Roman" w:hAnsi="Times New Roman" w:cs="Times New Roman"/>
          <w:sz w:val="24"/>
          <w:szCs w:val="24"/>
          <w:lang w:eastAsia="fi-FI"/>
        </w:rPr>
        <w:t xml:space="preserve"> säädetään kirkon työmarkkinalaitoksesta seurakuntien, seurakuntayhtymien, tuomiokapitulien ja kirkkohallituksen edunvalvojana työmarkkina-asioissa sekä viran</w:t>
      </w:r>
      <w:r w:rsidRPr="00E40724">
        <w:rPr>
          <w:rFonts w:ascii="Times New Roman" w:eastAsia="Times New Roman" w:hAnsi="Times New Roman" w:cs="Times New Roman"/>
          <w:sz w:val="24"/>
          <w:szCs w:val="24"/>
          <w:lang w:eastAsia="fi-FI"/>
        </w:rPr>
        <w:lastRenderedPageBreak/>
        <w:t>haltijoiden ja työntekijöiden palvelussuhteen ehdoista päätettäessä. Kirkkohallitus ei ole työmarkkinaosapuoli, joten se ei tee työmarkkinoiden neuvottelutoiminnassa syntyviä sopimuksia vaan näistä päätetään työmarkkinalaitoksen toimielimissä. Lisäksi säännöksessä otetaan huomioon tuomiokapitulien toimivalta hiippakunnallisissa asioissa.</w:t>
      </w:r>
    </w:p>
    <w:p w14:paraId="32B5C56F"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04F7C436"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Tarkemmin kirkkohallituksen tehtävistä säädettäisiin kirkkojärjestyksessä.</w:t>
      </w:r>
    </w:p>
    <w:p w14:paraId="0264079F"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576FA4DA" w14:textId="6741BB59" w:rsidR="00E40724" w:rsidRPr="00E40724" w:rsidRDefault="002460A9" w:rsidP="00E40724">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9</w:t>
      </w:r>
      <w:r w:rsidR="00E40724" w:rsidRPr="00E40724">
        <w:rPr>
          <w:rFonts w:ascii="Times New Roman" w:eastAsia="Times New Roman" w:hAnsi="Times New Roman" w:cs="Times New Roman"/>
          <w:b/>
          <w:sz w:val="24"/>
          <w:szCs w:val="24"/>
          <w:lang w:eastAsia="fi-FI"/>
        </w:rPr>
        <w:t xml:space="preserve"> §.</w:t>
      </w:r>
      <w:r w:rsidR="00E40724" w:rsidRPr="00E40724">
        <w:rPr>
          <w:rFonts w:ascii="Times New Roman" w:eastAsia="Times New Roman" w:hAnsi="Times New Roman" w:cs="Times New Roman"/>
          <w:sz w:val="24"/>
          <w:szCs w:val="24"/>
          <w:lang w:eastAsia="fi-FI"/>
        </w:rPr>
        <w:t xml:space="preserve"> </w:t>
      </w:r>
      <w:r w:rsidR="00E40724" w:rsidRPr="00E40724">
        <w:rPr>
          <w:rFonts w:ascii="Times New Roman" w:eastAsia="Times New Roman" w:hAnsi="Times New Roman" w:cs="Times New Roman"/>
          <w:bCs/>
          <w:i/>
          <w:iCs/>
          <w:sz w:val="24"/>
          <w:szCs w:val="24"/>
          <w:lang w:eastAsia="fi-FI"/>
        </w:rPr>
        <w:t xml:space="preserve">Kirkon keskusrahasto. </w:t>
      </w:r>
      <w:r w:rsidR="00E40724" w:rsidRPr="00E40724">
        <w:rPr>
          <w:rFonts w:ascii="Times New Roman" w:eastAsia="Times New Roman" w:hAnsi="Times New Roman" w:cs="Times New Roman"/>
          <w:sz w:val="24"/>
          <w:szCs w:val="24"/>
          <w:lang w:eastAsia="fi-FI"/>
        </w:rPr>
        <w:t>Kirkon keskusrahaston varoilla rahoitetaan kirkon keskushallinnon ja hiippakuntien toiminta sekä tuetaan tarvittaessa seurakuntia ja seurakuntayhtymiä. Lisäksi keskusrahastosta rahoitetaan seurakunnille ja seurakuntayhtymille hautaustoimesta, väestökirjanpidosta sekä kulttuurihistoriallisesti arvokkaiden rakennusten ja irtaimiston ylläpidosta aiheutuvia kustannuksia.</w:t>
      </w:r>
    </w:p>
    <w:p w14:paraId="69F9356B"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7114308F" w14:textId="5FBD325A" w:rsidR="00E40724" w:rsidRPr="00E40724" w:rsidRDefault="002460A9" w:rsidP="00E40724">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10</w:t>
      </w:r>
      <w:r w:rsidR="00E40724" w:rsidRPr="00E40724">
        <w:rPr>
          <w:rFonts w:ascii="Times New Roman" w:eastAsia="Times New Roman" w:hAnsi="Times New Roman" w:cs="Times New Roman"/>
          <w:b/>
          <w:sz w:val="24"/>
          <w:szCs w:val="24"/>
          <w:lang w:eastAsia="fi-FI"/>
        </w:rPr>
        <w:t xml:space="preserve"> §.</w:t>
      </w:r>
      <w:r w:rsidR="00E40724" w:rsidRPr="00E40724">
        <w:rPr>
          <w:rFonts w:ascii="Times New Roman" w:eastAsia="Times New Roman" w:hAnsi="Times New Roman" w:cs="Times New Roman"/>
          <w:sz w:val="24"/>
          <w:szCs w:val="24"/>
          <w:lang w:eastAsia="fi-FI"/>
        </w:rPr>
        <w:t xml:space="preserve"> </w:t>
      </w:r>
      <w:r w:rsidR="00E40724" w:rsidRPr="00E40724">
        <w:rPr>
          <w:rFonts w:ascii="Times New Roman" w:eastAsia="Times New Roman" w:hAnsi="Times New Roman" w:cs="Times New Roman"/>
          <w:i/>
          <w:sz w:val="24"/>
          <w:szCs w:val="24"/>
          <w:lang w:eastAsia="fi-FI"/>
        </w:rPr>
        <w:t xml:space="preserve">Kirkon eläkerahasto. </w:t>
      </w:r>
      <w:r w:rsidR="00E40724" w:rsidRPr="00E40724">
        <w:rPr>
          <w:rFonts w:ascii="Times New Roman" w:eastAsia="Times New Roman" w:hAnsi="Times New Roman" w:cs="Times New Roman"/>
          <w:sz w:val="24"/>
          <w:szCs w:val="24"/>
          <w:lang w:eastAsia="fi-FI"/>
        </w:rPr>
        <w:t xml:space="preserve">Kirkon eläkerahasto toimii kirkon eläkelaitoksena ja huolehtii sen tehtävistä siten kuin siitä erikseen säädetään. Kirkon eläkerahaston varoja käytetään eläkkeiden ja perhe-eläkkeiden maksamiseen. </w:t>
      </w:r>
    </w:p>
    <w:p w14:paraId="18832AFB"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E97D756" w14:textId="78418B8C"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1</w:t>
      </w:r>
      <w:r w:rsidR="002460A9">
        <w:rPr>
          <w:rFonts w:ascii="Times New Roman" w:eastAsia="Times New Roman" w:hAnsi="Times New Roman" w:cs="Times New Roman"/>
          <w:b/>
          <w:sz w:val="24"/>
          <w:szCs w:val="24"/>
          <w:lang w:eastAsia="fi-FI"/>
        </w:rPr>
        <w:t>1</w:t>
      </w:r>
      <w:r w:rsidRPr="00E40724">
        <w:rPr>
          <w:rFonts w:ascii="Times New Roman" w:eastAsia="Times New Roman" w:hAnsi="Times New Roman" w:cs="Times New Roman"/>
          <w:b/>
          <w:sz w:val="24"/>
          <w:szCs w:val="24"/>
          <w:lang w:eastAsia="fi-FI"/>
        </w:rPr>
        <w:t xml:space="preserve">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sz w:val="24"/>
          <w:szCs w:val="24"/>
          <w:lang w:eastAsia="fi-FI"/>
        </w:rPr>
        <w:t xml:space="preserve">Maksut kirkon keskusrahastolle. </w:t>
      </w:r>
      <w:r w:rsidRPr="00E40724">
        <w:rPr>
          <w:rFonts w:ascii="Times New Roman" w:eastAsia="Times New Roman" w:hAnsi="Times New Roman" w:cs="Times New Roman"/>
          <w:sz w:val="24"/>
          <w:szCs w:val="24"/>
          <w:lang w:eastAsia="fi-FI"/>
        </w:rPr>
        <w:t>Pykälässä säädetään seurakuntien ja seurakuntayhtymien velvollisuudesta maksaa vuosittaisia maksuja kirkon keskusrahastolle. Kirkolliskokous päättää maksujen suuruudet.</w:t>
      </w:r>
    </w:p>
    <w:p w14:paraId="7B14A23E"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122CBB9D" w14:textId="02CD6B72" w:rsid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1</w:t>
      </w:r>
      <w:r w:rsidR="002460A9">
        <w:rPr>
          <w:rFonts w:ascii="Times New Roman" w:eastAsia="Times New Roman" w:hAnsi="Times New Roman" w:cs="Times New Roman"/>
          <w:b/>
          <w:sz w:val="24"/>
          <w:szCs w:val="24"/>
          <w:lang w:eastAsia="fi-FI"/>
        </w:rPr>
        <w:t>2</w:t>
      </w:r>
      <w:r w:rsidRPr="00E40724">
        <w:rPr>
          <w:rFonts w:ascii="Times New Roman" w:eastAsia="Times New Roman" w:hAnsi="Times New Roman" w:cs="Times New Roman"/>
          <w:b/>
          <w:sz w:val="24"/>
          <w:szCs w:val="24"/>
          <w:lang w:eastAsia="fi-FI"/>
        </w:rPr>
        <w:t xml:space="preserve">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sz w:val="24"/>
          <w:szCs w:val="24"/>
          <w:lang w:eastAsia="fi-FI"/>
        </w:rPr>
        <w:t xml:space="preserve">Maksut kirkon eläkerahastolle. </w:t>
      </w:r>
      <w:r w:rsidRPr="00E40724">
        <w:rPr>
          <w:rFonts w:ascii="Times New Roman" w:eastAsia="Times New Roman" w:hAnsi="Times New Roman" w:cs="Times New Roman"/>
          <w:sz w:val="24"/>
          <w:szCs w:val="24"/>
          <w:lang w:eastAsia="fi-FI"/>
        </w:rPr>
        <w:t xml:space="preserve">Pykälässä säädetään velvollisuudesta maksaa vuosittaisia maksuja kirkon eläkerahastolle. </w:t>
      </w:r>
      <w:r w:rsidR="00FC5E07">
        <w:rPr>
          <w:rFonts w:ascii="Times New Roman" w:eastAsia="Times New Roman" w:hAnsi="Times New Roman" w:cs="Times New Roman"/>
          <w:sz w:val="24"/>
          <w:szCs w:val="24"/>
          <w:lang w:eastAsia="fi-FI"/>
        </w:rPr>
        <w:t xml:space="preserve">Pykälää on tarkistettu siten, että siinä otetaan huomioon kaikki kirkkotyönantajat. </w:t>
      </w:r>
      <w:r w:rsidRPr="00E40724">
        <w:rPr>
          <w:rFonts w:ascii="Times New Roman" w:eastAsia="Times New Roman" w:hAnsi="Times New Roman" w:cs="Times New Roman"/>
          <w:sz w:val="24"/>
          <w:szCs w:val="24"/>
          <w:lang w:eastAsia="fi-FI"/>
        </w:rPr>
        <w:t xml:space="preserve">Kirkolliskokous päättää maksujen suuruudet. </w:t>
      </w:r>
    </w:p>
    <w:p w14:paraId="5839C1E4" w14:textId="77777777" w:rsidR="00D9551E" w:rsidRDefault="00D9551E" w:rsidP="00E40724">
      <w:pPr>
        <w:spacing w:after="0" w:line="240" w:lineRule="auto"/>
        <w:jc w:val="both"/>
        <w:rPr>
          <w:rFonts w:ascii="Times New Roman" w:eastAsia="Times New Roman" w:hAnsi="Times New Roman" w:cs="Times New Roman"/>
          <w:sz w:val="24"/>
          <w:szCs w:val="24"/>
          <w:lang w:eastAsia="fi-FI"/>
        </w:rPr>
      </w:pPr>
    </w:p>
    <w:p w14:paraId="12CA6A3B" w14:textId="58559D07" w:rsidR="00D9551E" w:rsidRPr="00D9551E" w:rsidRDefault="00D9551E" w:rsidP="00D9551E">
      <w:pPr>
        <w:spacing w:after="0" w:line="240" w:lineRule="auto"/>
        <w:jc w:val="both"/>
        <w:rPr>
          <w:rFonts w:ascii="Times New Roman" w:eastAsia="Times New Roman" w:hAnsi="Times New Roman" w:cs="Times New Roman"/>
          <w:sz w:val="24"/>
          <w:szCs w:val="24"/>
          <w:lang w:eastAsia="fi-FI"/>
        </w:rPr>
      </w:pPr>
      <w:r w:rsidRPr="00D9551E">
        <w:rPr>
          <w:rFonts w:ascii="Times New Roman" w:eastAsia="Times New Roman" w:hAnsi="Times New Roman" w:cs="Times New Roman"/>
          <w:sz w:val="24"/>
          <w:szCs w:val="24"/>
          <w:lang w:eastAsia="fi-FI"/>
        </w:rPr>
        <w:t>Pykälän 2 momenttia ehdotetaan muutettavaksi siten, että eläkerahaston kartuttamista varten maksuunpantava eläkerahastomaksu voisi olla nykyisen viiden prosentin sijaan enintään kahdeksan prosenttia viimeksi toimitetun verotuksen kirkollisverosta. Kirkon eläkerahastoa kartutetaan työnantajien ja työntekijöiden maksamilla eläkemaksuilla (</w:t>
      </w:r>
      <w:proofErr w:type="spellStart"/>
      <w:r w:rsidRPr="00D9551E">
        <w:rPr>
          <w:rFonts w:ascii="Times New Roman" w:eastAsia="Times New Roman" w:hAnsi="Times New Roman" w:cs="Times New Roman"/>
          <w:sz w:val="24"/>
          <w:szCs w:val="24"/>
          <w:lang w:eastAsia="fi-FI"/>
        </w:rPr>
        <w:t>KiEL</w:t>
      </w:r>
      <w:proofErr w:type="spellEnd"/>
      <w:r w:rsidRPr="00D9551E">
        <w:rPr>
          <w:rFonts w:ascii="Times New Roman" w:eastAsia="Times New Roman" w:hAnsi="Times New Roman" w:cs="Times New Roman"/>
          <w:sz w:val="24"/>
          <w:szCs w:val="24"/>
          <w:lang w:eastAsia="fi-FI"/>
        </w:rPr>
        <w:t xml:space="preserve">-maksut) sekä seurakuntien ja seurakuntayhtymien maksamalla eläkerahastomaksulla. Palkkaperusteinen työnantajan eläkemaksu on vuonna 2017 23,8 %, kirkollisveroperusteinen eläkerahastomaksu 4 %, jolloin arviolta </w:t>
      </w:r>
      <w:proofErr w:type="spellStart"/>
      <w:r w:rsidRPr="00D9551E">
        <w:rPr>
          <w:rFonts w:ascii="Times New Roman" w:eastAsia="Times New Roman" w:hAnsi="Times New Roman" w:cs="Times New Roman"/>
          <w:sz w:val="24"/>
          <w:szCs w:val="24"/>
          <w:lang w:eastAsia="fi-FI"/>
        </w:rPr>
        <w:t>KiEL</w:t>
      </w:r>
      <w:proofErr w:type="spellEnd"/>
      <w:r w:rsidRPr="00D9551E">
        <w:rPr>
          <w:rFonts w:ascii="Times New Roman" w:eastAsia="Times New Roman" w:hAnsi="Times New Roman" w:cs="Times New Roman"/>
          <w:sz w:val="24"/>
          <w:szCs w:val="24"/>
          <w:lang w:eastAsia="fi-FI"/>
        </w:rPr>
        <w:t xml:space="preserve">-maksuja kerätään yhteensä arviolta noin 153 milj. euroa ja eläkerahastomaksua noin 36,7 milj. euroa. </w:t>
      </w:r>
    </w:p>
    <w:p w14:paraId="7A5A0E68" w14:textId="77777777" w:rsidR="00D9551E" w:rsidRPr="00D9551E" w:rsidRDefault="00D9551E" w:rsidP="00D9551E">
      <w:pPr>
        <w:spacing w:after="0" w:line="240" w:lineRule="auto"/>
        <w:jc w:val="both"/>
        <w:rPr>
          <w:rFonts w:ascii="Times New Roman" w:eastAsia="Times New Roman" w:hAnsi="Times New Roman" w:cs="Times New Roman"/>
          <w:sz w:val="24"/>
          <w:szCs w:val="24"/>
          <w:lang w:eastAsia="fi-FI"/>
        </w:rPr>
      </w:pPr>
    </w:p>
    <w:p w14:paraId="3AD01AB3" w14:textId="5FE40DF4" w:rsidR="00D9551E" w:rsidRPr="00E40724" w:rsidRDefault="00D9551E" w:rsidP="00D9551E">
      <w:pPr>
        <w:spacing w:after="0" w:line="240" w:lineRule="auto"/>
        <w:jc w:val="both"/>
        <w:rPr>
          <w:rFonts w:ascii="Times New Roman" w:eastAsia="Times New Roman" w:hAnsi="Times New Roman" w:cs="Times New Roman"/>
          <w:sz w:val="24"/>
          <w:szCs w:val="24"/>
          <w:lang w:eastAsia="fi-FI"/>
        </w:rPr>
      </w:pPr>
      <w:r w:rsidRPr="00D9551E">
        <w:rPr>
          <w:rFonts w:ascii="Times New Roman" w:eastAsia="Times New Roman" w:hAnsi="Times New Roman" w:cs="Times New Roman"/>
          <w:sz w:val="24"/>
          <w:szCs w:val="24"/>
          <w:lang w:eastAsia="fi-FI"/>
        </w:rPr>
        <w:t xml:space="preserve">Seurakuntien ja seurakuntayhtymien maksama työnantajan eläkemaksu on varsin korkea muihin Suomen eläkejärjestelmiin verrattuna. Esimerkiksi </w:t>
      </w:r>
      <w:proofErr w:type="spellStart"/>
      <w:r w:rsidRPr="00D9551E">
        <w:rPr>
          <w:rFonts w:ascii="Times New Roman" w:eastAsia="Times New Roman" w:hAnsi="Times New Roman" w:cs="Times New Roman"/>
          <w:sz w:val="24"/>
          <w:szCs w:val="24"/>
          <w:lang w:eastAsia="fi-FI"/>
        </w:rPr>
        <w:t>TyEL</w:t>
      </w:r>
      <w:proofErr w:type="spellEnd"/>
      <w:r w:rsidRPr="00D9551E">
        <w:rPr>
          <w:rFonts w:ascii="Times New Roman" w:eastAsia="Times New Roman" w:hAnsi="Times New Roman" w:cs="Times New Roman"/>
          <w:sz w:val="24"/>
          <w:szCs w:val="24"/>
          <w:lang w:eastAsia="fi-FI"/>
        </w:rPr>
        <w:t>-järjestelmään verrattuna eroa on jopa 6–7 prosenttiyksikköä. Kun tavoitteeksi asetetaan seurakuntien ja seu</w:t>
      </w:r>
      <w:r>
        <w:rPr>
          <w:rFonts w:ascii="Times New Roman" w:eastAsia="Times New Roman" w:hAnsi="Times New Roman" w:cs="Times New Roman"/>
          <w:sz w:val="24"/>
          <w:szCs w:val="24"/>
          <w:lang w:eastAsia="fi-FI"/>
        </w:rPr>
        <w:t>rakuntayhtymien työnantajan elä</w:t>
      </w:r>
      <w:r w:rsidRPr="00D9551E">
        <w:rPr>
          <w:rFonts w:ascii="Times New Roman" w:eastAsia="Times New Roman" w:hAnsi="Times New Roman" w:cs="Times New Roman"/>
          <w:sz w:val="24"/>
          <w:szCs w:val="24"/>
          <w:lang w:eastAsia="fi-FI"/>
        </w:rPr>
        <w:t xml:space="preserve">kemaksun alentaminen lähemmäksi </w:t>
      </w:r>
      <w:proofErr w:type="spellStart"/>
      <w:r w:rsidRPr="00D9551E">
        <w:rPr>
          <w:rFonts w:ascii="Times New Roman" w:eastAsia="Times New Roman" w:hAnsi="Times New Roman" w:cs="Times New Roman"/>
          <w:sz w:val="24"/>
          <w:szCs w:val="24"/>
          <w:lang w:eastAsia="fi-FI"/>
        </w:rPr>
        <w:t>TyEL</w:t>
      </w:r>
      <w:proofErr w:type="spellEnd"/>
      <w:r w:rsidRPr="00D9551E">
        <w:rPr>
          <w:rFonts w:ascii="Times New Roman" w:eastAsia="Times New Roman" w:hAnsi="Times New Roman" w:cs="Times New Roman"/>
          <w:sz w:val="24"/>
          <w:szCs w:val="24"/>
          <w:lang w:eastAsia="fi-FI"/>
        </w:rPr>
        <w:t>-järjestelmän tasoa, eläkerahastomaksua olisi vastaavasti nostettava. Voimassa oleva eläkerahastomaksun viiden prosentin kattoa on pidettävä liian alhaisena, jos työnantajan maksun tavoitetaso olisi esimerkiksi 16,5 %. Arvion mukaan tämä tavoite saavutettaisiin, jos eläkerahastomaksu olisi 7,8 % kirkollisverotulosta.</w:t>
      </w:r>
    </w:p>
    <w:p w14:paraId="61A1142A"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59262072" w14:textId="1D9FB3F5"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1</w:t>
      </w:r>
      <w:r w:rsidR="002460A9">
        <w:rPr>
          <w:rFonts w:ascii="Times New Roman" w:eastAsia="Times New Roman" w:hAnsi="Times New Roman" w:cs="Times New Roman"/>
          <w:b/>
          <w:sz w:val="24"/>
          <w:szCs w:val="24"/>
          <w:lang w:eastAsia="fi-FI"/>
        </w:rPr>
        <w:t>3</w:t>
      </w:r>
      <w:r w:rsidRPr="00E40724">
        <w:rPr>
          <w:rFonts w:ascii="Times New Roman" w:eastAsia="Times New Roman" w:hAnsi="Times New Roman" w:cs="Times New Roman"/>
          <w:b/>
          <w:sz w:val="24"/>
          <w:szCs w:val="24"/>
          <w:lang w:eastAsia="fi-FI"/>
        </w:rPr>
        <w:t xml:space="preserve">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sz w:val="24"/>
          <w:szCs w:val="24"/>
          <w:lang w:eastAsia="fi-FI"/>
        </w:rPr>
        <w:t xml:space="preserve">Maksujen viivästysseuraamukset. </w:t>
      </w:r>
      <w:r w:rsidRPr="00E40724">
        <w:rPr>
          <w:rFonts w:ascii="Times New Roman" w:eastAsia="Times New Roman" w:hAnsi="Times New Roman" w:cs="Times New Roman"/>
          <w:sz w:val="24"/>
          <w:szCs w:val="24"/>
          <w:lang w:eastAsia="fi-FI"/>
        </w:rPr>
        <w:t>Pykälässä säädetään kirkon keskusrahastolle ja kirkon eläkerahastolle suoritettavien maksujen viivästysseuraamuksista. Sen mukaan seurakuntien ja seurakuntayhtymien kirkon keskusrahastolle maksettavat maksut ja kirkon eläkerahastolle maksettavat työkyvyttömyyseläkkeiden omavastuuosuudet ovat suoraan ulosottokelpoisia. Eläkemaksut ovat suoraan ulosottokelpoisia muun lainsäädännön nojalla.</w:t>
      </w:r>
    </w:p>
    <w:p w14:paraId="7B8F81F8"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6B787E9" w14:textId="12C772AF" w:rsidR="00E40724" w:rsidRPr="00E40724" w:rsidRDefault="00E40724" w:rsidP="00E40724">
      <w:pPr>
        <w:spacing w:after="0" w:line="240" w:lineRule="auto"/>
        <w:jc w:val="both"/>
        <w:rPr>
          <w:rFonts w:ascii="Times New Roman" w:eastAsia="Times New Roman" w:hAnsi="Times New Roman" w:cs="Times New Roman"/>
          <w:iCs/>
          <w:sz w:val="24"/>
          <w:szCs w:val="24"/>
          <w:lang w:eastAsia="fi-FI"/>
        </w:rPr>
      </w:pPr>
      <w:r w:rsidRPr="00E40724">
        <w:rPr>
          <w:rFonts w:ascii="Times New Roman" w:eastAsia="Times New Roman" w:hAnsi="Times New Roman" w:cs="Times New Roman"/>
          <w:b/>
          <w:sz w:val="24"/>
          <w:szCs w:val="24"/>
          <w:lang w:eastAsia="fi-FI"/>
        </w:rPr>
        <w:t>1</w:t>
      </w:r>
      <w:r w:rsidR="002460A9">
        <w:rPr>
          <w:rFonts w:ascii="Times New Roman" w:eastAsia="Times New Roman" w:hAnsi="Times New Roman" w:cs="Times New Roman"/>
          <w:b/>
          <w:sz w:val="24"/>
          <w:szCs w:val="24"/>
          <w:lang w:eastAsia="fi-FI"/>
        </w:rPr>
        <w:t>4</w:t>
      </w:r>
      <w:r w:rsidRPr="00E40724">
        <w:rPr>
          <w:rFonts w:ascii="Times New Roman" w:eastAsia="Times New Roman" w:hAnsi="Times New Roman" w:cs="Times New Roman"/>
          <w:b/>
          <w:sz w:val="24"/>
          <w:szCs w:val="24"/>
          <w:lang w:eastAsia="fi-FI"/>
        </w:rPr>
        <w:t xml:space="preserve">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iCs/>
          <w:sz w:val="24"/>
          <w:szCs w:val="24"/>
          <w:lang w:eastAsia="fi-FI"/>
        </w:rPr>
        <w:t xml:space="preserve">Keskusrahastoavustukset. </w:t>
      </w:r>
      <w:r w:rsidRPr="00E40724">
        <w:rPr>
          <w:rFonts w:ascii="Times New Roman" w:eastAsia="Times New Roman" w:hAnsi="Times New Roman" w:cs="Times New Roman"/>
          <w:iCs/>
          <w:sz w:val="24"/>
          <w:szCs w:val="24"/>
          <w:lang w:eastAsia="fi-FI"/>
        </w:rPr>
        <w:t xml:space="preserve">Pykälässä säädetään kirkon keskusrahastosta seurakunnille ja seurakuntayhtymille myönnettävistä verotulojen täydennyksestä ja harkinnanvaraisesta avustuksesta. Keskusrahastoavustuksista säädetään tarkemmin kirkkojärjestyksen </w:t>
      </w:r>
      <w:r w:rsidRPr="00DC2E12">
        <w:rPr>
          <w:rFonts w:ascii="Times New Roman" w:eastAsia="Times New Roman" w:hAnsi="Times New Roman" w:cs="Times New Roman"/>
          <w:iCs/>
          <w:sz w:val="24"/>
          <w:szCs w:val="24"/>
          <w:lang w:eastAsia="fi-FI"/>
        </w:rPr>
        <w:t xml:space="preserve">5 luvun </w:t>
      </w:r>
      <w:r w:rsidR="0052266B" w:rsidRPr="00DC2E12">
        <w:rPr>
          <w:rFonts w:ascii="Times New Roman" w:eastAsia="Times New Roman" w:hAnsi="Times New Roman" w:cs="Times New Roman"/>
          <w:iCs/>
          <w:sz w:val="24"/>
          <w:szCs w:val="24"/>
          <w:lang w:eastAsia="fi-FI"/>
        </w:rPr>
        <w:t>18</w:t>
      </w:r>
      <w:r w:rsidRPr="00DC2E12">
        <w:rPr>
          <w:rFonts w:ascii="Times New Roman" w:eastAsia="Times New Roman" w:hAnsi="Times New Roman" w:cs="Times New Roman"/>
          <w:iCs/>
          <w:sz w:val="24"/>
          <w:szCs w:val="24"/>
          <w:lang w:eastAsia="fi-FI"/>
        </w:rPr>
        <w:t>–20 §:</w:t>
      </w:r>
      <w:proofErr w:type="spellStart"/>
      <w:r w:rsidRPr="00DC2E12">
        <w:rPr>
          <w:rFonts w:ascii="Times New Roman" w:eastAsia="Times New Roman" w:hAnsi="Times New Roman" w:cs="Times New Roman"/>
          <w:iCs/>
          <w:sz w:val="24"/>
          <w:szCs w:val="24"/>
          <w:lang w:eastAsia="fi-FI"/>
        </w:rPr>
        <w:t>ssä</w:t>
      </w:r>
      <w:proofErr w:type="spellEnd"/>
      <w:r w:rsidRPr="00DC2E12">
        <w:rPr>
          <w:rFonts w:ascii="Times New Roman" w:eastAsia="Times New Roman" w:hAnsi="Times New Roman" w:cs="Times New Roman"/>
          <w:iCs/>
          <w:sz w:val="24"/>
          <w:szCs w:val="24"/>
          <w:lang w:eastAsia="fi-FI"/>
        </w:rPr>
        <w:t>.</w:t>
      </w:r>
    </w:p>
    <w:p w14:paraId="4B7A0AD1" w14:textId="77777777" w:rsidR="00E40724" w:rsidRDefault="00E40724" w:rsidP="00E40724">
      <w:pPr>
        <w:spacing w:after="0" w:line="240" w:lineRule="auto"/>
        <w:outlineLvl w:val="0"/>
        <w:rPr>
          <w:rFonts w:ascii="Times New Roman" w:eastAsia="Times New Roman" w:hAnsi="Times New Roman" w:cs="Times New Roman"/>
          <w:b/>
          <w:iCs/>
          <w:sz w:val="24"/>
          <w:szCs w:val="24"/>
          <w:lang w:eastAsia="fi-FI"/>
        </w:rPr>
      </w:pPr>
    </w:p>
    <w:p w14:paraId="69E5CEF5" w14:textId="0887624B" w:rsidR="00E40724" w:rsidRPr="006243EA" w:rsidRDefault="00E40724" w:rsidP="00E40724">
      <w:pPr>
        <w:spacing w:after="0" w:line="240" w:lineRule="auto"/>
        <w:outlineLvl w:val="0"/>
        <w:rPr>
          <w:rFonts w:ascii="Times New Roman" w:eastAsia="Times New Roman" w:hAnsi="Times New Roman" w:cs="Times New Roman"/>
          <w:sz w:val="24"/>
          <w:szCs w:val="24"/>
          <w:lang w:eastAsia="fi-FI"/>
        </w:rPr>
      </w:pPr>
      <w:bookmarkStart w:id="3" w:name="_Toc479161238"/>
      <w:r w:rsidRPr="006243EA">
        <w:rPr>
          <w:rFonts w:ascii="Times New Roman" w:eastAsia="Times New Roman" w:hAnsi="Times New Roman" w:cs="Times New Roman"/>
          <w:b/>
          <w:iCs/>
          <w:sz w:val="24"/>
          <w:szCs w:val="24"/>
          <w:lang w:eastAsia="fi-FI"/>
        </w:rPr>
        <w:lastRenderedPageBreak/>
        <w:t>1</w:t>
      </w:r>
      <w:r w:rsidR="002460A9">
        <w:rPr>
          <w:rFonts w:ascii="Times New Roman" w:eastAsia="Times New Roman" w:hAnsi="Times New Roman" w:cs="Times New Roman"/>
          <w:b/>
          <w:iCs/>
          <w:sz w:val="24"/>
          <w:szCs w:val="24"/>
          <w:lang w:eastAsia="fi-FI"/>
        </w:rPr>
        <w:t>5</w:t>
      </w:r>
      <w:r w:rsidRPr="006243EA">
        <w:rPr>
          <w:rFonts w:ascii="Times New Roman" w:eastAsia="Times New Roman" w:hAnsi="Times New Roman" w:cs="Times New Roman"/>
          <w:b/>
          <w:iCs/>
          <w:sz w:val="24"/>
          <w:szCs w:val="24"/>
          <w:lang w:eastAsia="fi-FI"/>
        </w:rPr>
        <w:t xml:space="preserve"> §. </w:t>
      </w:r>
      <w:r w:rsidRPr="006243EA">
        <w:rPr>
          <w:rFonts w:ascii="Times New Roman" w:eastAsia="Times New Roman" w:hAnsi="Times New Roman" w:cs="Times New Roman"/>
          <w:i/>
          <w:iCs/>
          <w:sz w:val="24"/>
          <w:szCs w:val="24"/>
          <w:lang w:eastAsia="fi-FI"/>
        </w:rPr>
        <w:t>Eräisiin yhteiskunnallisiin tehtäviin saadun rahoituksen jakaminen.</w:t>
      </w:r>
      <w:r w:rsidRPr="006243EA">
        <w:rPr>
          <w:rFonts w:ascii="Times New Roman" w:eastAsia="Times New Roman" w:hAnsi="Times New Roman" w:cs="Times New Roman"/>
          <w:iCs/>
          <w:sz w:val="24"/>
          <w:szCs w:val="24"/>
          <w:lang w:eastAsia="fi-FI"/>
        </w:rPr>
        <w:t xml:space="preserve"> P</w:t>
      </w:r>
      <w:r w:rsidRPr="006243EA">
        <w:rPr>
          <w:rFonts w:ascii="Times New Roman" w:eastAsia="Times New Roman" w:hAnsi="Times New Roman" w:cs="Times New Roman"/>
          <w:sz w:val="24"/>
          <w:szCs w:val="24"/>
          <w:lang w:eastAsia="fi-FI"/>
        </w:rPr>
        <w:t>ykälässä säädettäisiin kirkon keskusrahaston velvollisuudesta jakaa valtiolta saatu rahoitus edelleen seurakunnille ja seurakuntayhtymille sekä siitä, että osa rahoituksesta voitaisiin käyttää niiden kirkkohallituksen tehtävien kustannuksiin, jotka liittyvät kirkon yhteiseen jäsenrekisteriin ja joista säädetään laissa.</w:t>
      </w:r>
      <w:bookmarkEnd w:id="3"/>
      <w:r w:rsidRPr="006243EA">
        <w:rPr>
          <w:rFonts w:ascii="Times New Roman" w:eastAsia="Times New Roman" w:hAnsi="Times New Roman" w:cs="Times New Roman"/>
          <w:sz w:val="24"/>
          <w:szCs w:val="24"/>
          <w:lang w:eastAsia="fi-FI"/>
        </w:rPr>
        <w:t xml:space="preserve"> </w:t>
      </w:r>
    </w:p>
    <w:p w14:paraId="23FDDA5B" w14:textId="77777777" w:rsidR="00E40724" w:rsidRPr="006243EA" w:rsidRDefault="00E40724" w:rsidP="00E40724">
      <w:pPr>
        <w:spacing w:after="0" w:line="240" w:lineRule="auto"/>
        <w:outlineLvl w:val="0"/>
        <w:rPr>
          <w:rFonts w:ascii="Times New Roman" w:eastAsia="Times New Roman" w:hAnsi="Times New Roman" w:cs="Times New Roman"/>
          <w:sz w:val="24"/>
          <w:szCs w:val="24"/>
          <w:lang w:eastAsia="fi-FI"/>
        </w:rPr>
      </w:pPr>
    </w:p>
    <w:p w14:paraId="30417AA0" w14:textId="0BF9945A" w:rsidR="00E40724" w:rsidRPr="006243EA" w:rsidRDefault="00E40724" w:rsidP="00E40724">
      <w:pPr>
        <w:spacing w:after="0" w:line="240" w:lineRule="auto"/>
        <w:outlineLvl w:val="0"/>
        <w:rPr>
          <w:rFonts w:ascii="Times New Roman" w:eastAsia="Times New Roman" w:hAnsi="Times New Roman" w:cs="Times New Roman"/>
          <w:iCs/>
          <w:sz w:val="24"/>
          <w:szCs w:val="24"/>
          <w:lang w:eastAsia="fi-FI"/>
        </w:rPr>
      </w:pPr>
      <w:bookmarkStart w:id="4" w:name="_Toc479161239"/>
      <w:r w:rsidRPr="006243EA">
        <w:rPr>
          <w:rFonts w:ascii="Times New Roman" w:eastAsia="Times New Roman" w:hAnsi="Times New Roman" w:cs="Times New Roman"/>
          <w:sz w:val="24"/>
          <w:szCs w:val="24"/>
          <w:lang w:eastAsia="fi-FI"/>
        </w:rPr>
        <w:t>Kirkon keskusrahasto jakaa valtiolta vuosittain saadun rahoituksen seurakunnille ja seurakuntayhtymille. Jako tapahtuu sekä erikseen määrätyn jakoperusteen mukaan että erillisten hakemusten perusteella seurakuntien ja seurakuntayhtymien arvokkaiden kirkollisten rakennusten ja irtaimiston kunnossapito- ja korjauskustannuksiin</w:t>
      </w:r>
      <w:r w:rsidR="00654517">
        <w:rPr>
          <w:rFonts w:ascii="Times New Roman" w:eastAsia="Times New Roman" w:hAnsi="Times New Roman" w:cs="Times New Roman"/>
          <w:sz w:val="24"/>
          <w:szCs w:val="24"/>
          <w:lang w:eastAsia="fi-FI"/>
        </w:rPr>
        <w:t>. Kirkkohallituksen tehtävänä olisi ehdotetun 3 lu</w:t>
      </w:r>
      <w:r w:rsidR="00663000">
        <w:rPr>
          <w:rFonts w:ascii="Times New Roman" w:eastAsia="Times New Roman" w:hAnsi="Times New Roman" w:cs="Times New Roman"/>
          <w:sz w:val="24"/>
          <w:szCs w:val="24"/>
          <w:lang w:eastAsia="fi-FI"/>
        </w:rPr>
        <w:t>v</w:t>
      </w:r>
      <w:r w:rsidR="00654517">
        <w:rPr>
          <w:rFonts w:ascii="Times New Roman" w:eastAsia="Times New Roman" w:hAnsi="Times New Roman" w:cs="Times New Roman"/>
          <w:sz w:val="24"/>
          <w:szCs w:val="24"/>
          <w:lang w:eastAsia="fi-FI"/>
        </w:rPr>
        <w:t xml:space="preserve">un 44 §:n </w:t>
      </w:r>
      <w:r w:rsidRPr="006243EA">
        <w:rPr>
          <w:rFonts w:ascii="Times New Roman" w:eastAsia="Times New Roman" w:hAnsi="Times New Roman" w:cs="Times New Roman"/>
          <w:sz w:val="24"/>
          <w:szCs w:val="24"/>
          <w:lang w:eastAsia="fi-FI"/>
        </w:rPr>
        <w:t>mukaan vastata kirkon yhteisen jäsenrekisterin yleisestä toimivuudesta, tietohallinnosta, tietoturvallisuudesta, rekisteritoimintojen yhtenäisyydestä ja sähköisestä arkistoinnista. Lisäksi kirkkohallituksen on pidettävä jäsenrekisterin käyttöoikeuksien hallintaa varten käyttöoikeusrekisteriä niistä henkilöistä, joille on myönnetty oikeus jäsenrekisterin tietojen käsittelyyn. Kirkkohallituksen on pidettävä myös lokirekisteriä jäsenrekisterin tietojen käsittelystä käytön seurantaa, valvontaa ja suojausta varten. Ilman jäsenrekisteriä rekisterinpitäjinä toimivat seurakunnat ja seurakuntien keskusrekisterit eivät pystyisi hoitamaan niille väestötietojärjestelmästä ja Väestörekisterikeskuksen varmennepalveluista annetun lain 48 §:ssä säädettyjä tehtäviä. Siten on perusteltua, että rahoitusta voidaan käyttää myös kirkkohallituksen edellä mainittujen tehtävien hoitamiseen. Rahoituksen jaosta säädetään tarkemmin kirkkojärjestyksessä.</w:t>
      </w:r>
      <w:bookmarkEnd w:id="4"/>
      <w:r w:rsidRPr="006243EA">
        <w:rPr>
          <w:rFonts w:ascii="Times New Roman" w:eastAsia="Times New Roman" w:hAnsi="Times New Roman" w:cs="Times New Roman"/>
          <w:sz w:val="24"/>
          <w:szCs w:val="24"/>
          <w:lang w:eastAsia="fi-FI"/>
        </w:rPr>
        <w:t xml:space="preserve">  </w:t>
      </w:r>
    </w:p>
    <w:p w14:paraId="5CAE9426" w14:textId="77777777" w:rsidR="00E40724" w:rsidRDefault="00E40724" w:rsidP="00E40724">
      <w:pPr>
        <w:spacing w:after="0" w:line="240" w:lineRule="auto"/>
        <w:jc w:val="both"/>
        <w:rPr>
          <w:rFonts w:ascii="Times New Roman" w:eastAsia="Times New Roman" w:hAnsi="Times New Roman" w:cs="Times New Roman"/>
          <w:b/>
          <w:iCs/>
          <w:sz w:val="24"/>
          <w:szCs w:val="24"/>
          <w:lang w:eastAsia="fi-FI"/>
        </w:rPr>
      </w:pPr>
    </w:p>
    <w:p w14:paraId="5B0A1BFF" w14:textId="4CD28BFF" w:rsidR="00E40724" w:rsidRPr="00E40724" w:rsidRDefault="00E40724" w:rsidP="00E40724">
      <w:pPr>
        <w:spacing w:after="0" w:line="240" w:lineRule="auto"/>
        <w:jc w:val="both"/>
        <w:rPr>
          <w:rFonts w:ascii="Times New Roman" w:eastAsia="Times New Roman" w:hAnsi="Times New Roman" w:cs="Times New Roman"/>
          <w:iCs/>
          <w:sz w:val="24"/>
          <w:szCs w:val="24"/>
          <w:lang w:eastAsia="fi-FI"/>
        </w:rPr>
      </w:pPr>
      <w:r w:rsidRPr="00E40724">
        <w:rPr>
          <w:rFonts w:ascii="Times New Roman" w:eastAsia="Times New Roman" w:hAnsi="Times New Roman" w:cs="Times New Roman"/>
          <w:b/>
          <w:iCs/>
          <w:sz w:val="24"/>
          <w:szCs w:val="24"/>
          <w:lang w:eastAsia="fi-FI"/>
        </w:rPr>
        <w:t>1</w:t>
      </w:r>
      <w:r w:rsidR="002460A9">
        <w:rPr>
          <w:rFonts w:ascii="Times New Roman" w:eastAsia="Times New Roman" w:hAnsi="Times New Roman" w:cs="Times New Roman"/>
          <w:b/>
          <w:iCs/>
          <w:sz w:val="24"/>
          <w:szCs w:val="24"/>
          <w:lang w:eastAsia="fi-FI"/>
        </w:rPr>
        <w:t>6</w:t>
      </w:r>
      <w:r w:rsidRPr="00E40724">
        <w:rPr>
          <w:rFonts w:ascii="Times New Roman" w:eastAsia="Times New Roman" w:hAnsi="Times New Roman" w:cs="Times New Roman"/>
          <w:b/>
          <w:iCs/>
          <w:sz w:val="24"/>
          <w:szCs w:val="24"/>
          <w:lang w:eastAsia="fi-FI"/>
        </w:rPr>
        <w:t xml:space="preserve"> §.</w:t>
      </w:r>
      <w:r w:rsidRPr="00E40724">
        <w:rPr>
          <w:rFonts w:ascii="Times New Roman" w:eastAsia="Times New Roman" w:hAnsi="Times New Roman" w:cs="Times New Roman"/>
          <w:i/>
          <w:iCs/>
          <w:sz w:val="24"/>
          <w:szCs w:val="24"/>
          <w:lang w:eastAsia="fi-FI"/>
        </w:rPr>
        <w:t xml:space="preserve"> Sijoitustoiminnan valvonta. </w:t>
      </w:r>
      <w:r w:rsidRPr="00E40724">
        <w:rPr>
          <w:rFonts w:ascii="Times New Roman" w:eastAsia="Times New Roman" w:hAnsi="Times New Roman" w:cs="Times New Roman"/>
          <w:iCs/>
          <w:sz w:val="24"/>
          <w:szCs w:val="24"/>
          <w:lang w:eastAsia="fi-FI"/>
        </w:rPr>
        <w:t>Finanssivalvonta valvoo kirkon eläkerahaston sijoitustoimintaa. Finanssivalvonnan toimivallasta ja valvontamaksusta säädetään Finanssivalvonnasta annetussa laissa (878/2008) ja Finanssivalvonnan valvontamaksusta annetussa laissa (879/2008).</w:t>
      </w:r>
    </w:p>
    <w:p w14:paraId="30764D66"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2DE0F79B" w14:textId="44518AAE"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1</w:t>
      </w:r>
      <w:r w:rsidR="002460A9">
        <w:rPr>
          <w:rFonts w:ascii="Times New Roman" w:eastAsia="Times New Roman" w:hAnsi="Times New Roman" w:cs="Times New Roman"/>
          <w:b/>
          <w:sz w:val="24"/>
          <w:szCs w:val="24"/>
          <w:lang w:eastAsia="fi-FI"/>
        </w:rPr>
        <w:t>7</w:t>
      </w:r>
      <w:r w:rsidRPr="00E40724">
        <w:rPr>
          <w:rFonts w:ascii="Times New Roman" w:eastAsia="Times New Roman" w:hAnsi="Times New Roman" w:cs="Times New Roman"/>
          <w:b/>
          <w:sz w:val="24"/>
          <w:szCs w:val="24"/>
          <w:lang w:eastAsia="fi-FI"/>
        </w:rPr>
        <w:t xml:space="preserve">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iCs/>
          <w:sz w:val="24"/>
          <w:szCs w:val="24"/>
          <w:lang w:eastAsia="fi-FI"/>
        </w:rPr>
        <w:t xml:space="preserve">Kirkon keskusrahastoa ja kirkon eläkerahastoa koskevat tarkemmat säännökset. </w:t>
      </w:r>
      <w:r w:rsidRPr="00E40724">
        <w:rPr>
          <w:rFonts w:ascii="Times New Roman" w:eastAsia="Times New Roman" w:hAnsi="Times New Roman" w:cs="Times New Roman"/>
          <w:sz w:val="24"/>
          <w:szCs w:val="24"/>
          <w:lang w:eastAsia="fi-FI"/>
        </w:rPr>
        <w:t xml:space="preserve">Kirkon keskusrahaston ja kirkon eläkerahaston taloudenhoidosta sekä niille suoritettavista maksuista säädetään tarkemmin kirkkojärjestyksen </w:t>
      </w:r>
      <w:r w:rsidRPr="00DC2E12">
        <w:rPr>
          <w:rFonts w:ascii="Times New Roman" w:eastAsia="Times New Roman" w:hAnsi="Times New Roman" w:cs="Times New Roman"/>
          <w:sz w:val="24"/>
          <w:szCs w:val="24"/>
          <w:lang w:eastAsia="fi-FI"/>
        </w:rPr>
        <w:t>5 luvun 16 ja 17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r w:rsidRPr="00E40724">
        <w:rPr>
          <w:rFonts w:ascii="Times New Roman" w:eastAsia="Times New Roman" w:hAnsi="Times New Roman" w:cs="Times New Roman"/>
          <w:sz w:val="24"/>
          <w:szCs w:val="24"/>
          <w:lang w:eastAsia="fi-FI"/>
        </w:rPr>
        <w:t xml:space="preserve"> </w:t>
      </w:r>
    </w:p>
    <w:p w14:paraId="4584027E" w14:textId="77777777" w:rsidR="00E40724" w:rsidRDefault="00E40724" w:rsidP="00E40724">
      <w:pPr>
        <w:spacing w:after="0" w:line="240" w:lineRule="auto"/>
        <w:jc w:val="both"/>
        <w:rPr>
          <w:rFonts w:ascii="Times New Roman" w:eastAsia="Times New Roman" w:hAnsi="Times New Roman" w:cs="Times New Roman"/>
          <w:sz w:val="24"/>
          <w:szCs w:val="24"/>
          <w:lang w:eastAsia="fi-FI"/>
        </w:rPr>
      </w:pPr>
    </w:p>
    <w:p w14:paraId="2A87B35A" w14:textId="77777777" w:rsidR="00E40724" w:rsidRP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 xml:space="preserve">Keskusrahaston, eläkerahaston sekä muiden kirkkohallituksen ja hiippakuntien rahastojen ja varojen tilintarkastukseen sovelletaan tilintarkastuslakia (1141/2015). Talouden hoitoon sovelletaan muutoin kirkkolain 6 luvun ja kirkkojärjestyksen 6 luvun säännöksiä. Taloushallinnon muusta järjestämisestä määrätään tarkemmin kirkkohallituksen hyväksymässä taloussäännössä, josta säädetään </w:t>
      </w:r>
      <w:r w:rsidRPr="00DC2E12">
        <w:rPr>
          <w:rFonts w:ascii="Times New Roman" w:eastAsia="Times New Roman" w:hAnsi="Times New Roman" w:cs="Times New Roman"/>
          <w:sz w:val="24"/>
          <w:szCs w:val="24"/>
          <w:lang w:eastAsia="fi-FI"/>
        </w:rPr>
        <w:t>6 luvun 4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p>
    <w:p w14:paraId="74607DB4" w14:textId="77777777" w:rsidR="00E40724" w:rsidRDefault="00E40724" w:rsidP="00E40724">
      <w:pPr>
        <w:spacing w:after="0" w:line="240" w:lineRule="auto"/>
        <w:jc w:val="both"/>
        <w:rPr>
          <w:rFonts w:ascii="Times New Roman" w:eastAsia="Times New Roman" w:hAnsi="Times New Roman" w:cs="Times New Roman"/>
          <w:b/>
          <w:sz w:val="24"/>
          <w:szCs w:val="24"/>
          <w:lang w:eastAsia="fi-FI"/>
        </w:rPr>
      </w:pPr>
    </w:p>
    <w:p w14:paraId="32F84675" w14:textId="6288F7E4" w:rsid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b/>
          <w:sz w:val="24"/>
          <w:szCs w:val="24"/>
          <w:lang w:eastAsia="fi-FI"/>
        </w:rPr>
        <w:t>1</w:t>
      </w:r>
      <w:r w:rsidR="002460A9">
        <w:rPr>
          <w:rFonts w:ascii="Times New Roman" w:eastAsia="Times New Roman" w:hAnsi="Times New Roman" w:cs="Times New Roman"/>
          <w:b/>
          <w:sz w:val="24"/>
          <w:szCs w:val="24"/>
          <w:lang w:eastAsia="fi-FI"/>
        </w:rPr>
        <w:t>8</w:t>
      </w:r>
      <w:r w:rsidRPr="00E40724">
        <w:rPr>
          <w:rFonts w:ascii="Times New Roman" w:eastAsia="Times New Roman" w:hAnsi="Times New Roman" w:cs="Times New Roman"/>
          <w:b/>
          <w:sz w:val="24"/>
          <w:szCs w:val="24"/>
          <w:lang w:eastAsia="fi-FI"/>
        </w:rPr>
        <w:t xml:space="preserve"> §.</w:t>
      </w:r>
      <w:r w:rsidRPr="00E40724">
        <w:rPr>
          <w:rFonts w:ascii="Times New Roman" w:eastAsia="Times New Roman" w:hAnsi="Times New Roman" w:cs="Times New Roman"/>
          <w:sz w:val="24"/>
          <w:szCs w:val="24"/>
          <w:lang w:eastAsia="fi-FI"/>
        </w:rPr>
        <w:t xml:space="preserve"> </w:t>
      </w:r>
      <w:r w:rsidRPr="00E40724">
        <w:rPr>
          <w:rFonts w:ascii="Times New Roman" w:eastAsia="Times New Roman" w:hAnsi="Times New Roman" w:cs="Times New Roman"/>
          <w:i/>
          <w:iCs/>
          <w:sz w:val="24"/>
          <w:szCs w:val="24"/>
          <w:lang w:eastAsia="fi-FI"/>
        </w:rPr>
        <w:t xml:space="preserve">Kirkon työmarkkinalaitos. </w:t>
      </w:r>
      <w:r w:rsidRPr="00E40724">
        <w:rPr>
          <w:rFonts w:ascii="Times New Roman" w:eastAsia="Times New Roman" w:hAnsi="Times New Roman" w:cs="Times New Roman"/>
          <w:sz w:val="24"/>
          <w:szCs w:val="24"/>
          <w:lang w:eastAsia="fi-FI"/>
        </w:rPr>
        <w:t>Pykälässä säädetään kirkon työmarkkinalaitoksesta, sen tehtävästä ja toimivallasta. Kirkon työmarkkinalaitos toimii kirkkohallituksen yhteydessä seurakuntien, seurakuntayhtymien, tuomiokapitulien ja kirkkohallituksen edunvalvojana työmarkkina-asioissa. Se hoitaa itsenäisesti evankelis-luterilaisen kirkon virkaehtosopimuksista annetussa laissa (968/1974) ja evankelis-luterilaisen kirkon työehtosopimuksista annetussa laissa (829/2005) sille säädetyt tehtävät</w:t>
      </w:r>
      <w:r w:rsidR="006D105F">
        <w:rPr>
          <w:rFonts w:ascii="Times New Roman" w:eastAsia="Times New Roman" w:hAnsi="Times New Roman" w:cs="Times New Roman"/>
          <w:sz w:val="24"/>
          <w:szCs w:val="24"/>
          <w:lang w:eastAsia="fi-FI"/>
        </w:rPr>
        <w:t xml:space="preserve"> </w:t>
      </w:r>
      <w:r w:rsidR="00584C63">
        <w:rPr>
          <w:rFonts w:ascii="Times New Roman" w:eastAsia="Times New Roman" w:hAnsi="Times New Roman" w:cs="Times New Roman"/>
          <w:sz w:val="24"/>
          <w:szCs w:val="24"/>
          <w:lang w:eastAsia="fi-FI"/>
        </w:rPr>
        <w:t>näissä</w:t>
      </w:r>
      <w:r w:rsidR="006D105F">
        <w:rPr>
          <w:rFonts w:ascii="Times New Roman" w:eastAsia="Times New Roman" w:hAnsi="Times New Roman" w:cs="Times New Roman"/>
          <w:sz w:val="24"/>
          <w:szCs w:val="24"/>
          <w:lang w:eastAsia="fi-FI"/>
        </w:rPr>
        <w:t xml:space="preserve"> laeissa sääd</w:t>
      </w:r>
      <w:r w:rsidR="00584C63">
        <w:rPr>
          <w:rFonts w:ascii="Times New Roman" w:eastAsia="Times New Roman" w:hAnsi="Times New Roman" w:cs="Times New Roman"/>
          <w:sz w:val="24"/>
          <w:szCs w:val="24"/>
          <w:lang w:eastAsia="fi-FI"/>
        </w:rPr>
        <w:t>e</w:t>
      </w:r>
      <w:r w:rsidR="006D105F">
        <w:rPr>
          <w:rFonts w:ascii="Times New Roman" w:eastAsia="Times New Roman" w:hAnsi="Times New Roman" w:cs="Times New Roman"/>
          <w:sz w:val="24"/>
          <w:szCs w:val="24"/>
          <w:lang w:eastAsia="fi-FI"/>
        </w:rPr>
        <w:t>tyssä järjestyksessä</w:t>
      </w:r>
      <w:r w:rsidRPr="00E40724">
        <w:rPr>
          <w:rFonts w:ascii="Times New Roman" w:eastAsia="Times New Roman" w:hAnsi="Times New Roman" w:cs="Times New Roman"/>
          <w:sz w:val="24"/>
          <w:szCs w:val="24"/>
          <w:lang w:eastAsia="fi-FI"/>
        </w:rPr>
        <w:t>.</w:t>
      </w:r>
    </w:p>
    <w:p w14:paraId="727EB5A2" w14:textId="77777777" w:rsidR="00566512" w:rsidRDefault="00566512" w:rsidP="00E40724">
      <w:pPr>
        <w:spacing w:after="0" w:line="240" w:lineRule="auto"/>
        <w:jc w:val="both"/>
        <w:rPr>
          <w:rFonts w:ascii="Times New Roman" w:eastAsia="Times New Roman" w:hAnsi="Times New Roman" w:cs="Times New Roman"/>
          <w:sz w:val="24"/>
          <w:szCs w:val="24"/>
          <w:lang w:eastAsia="fi-FI"/>
        </w:rPr>
      </w:pPr>
    </w:p>
    <w:p w14:paraId="1B58E24B" w14:textId="1419E959" w:rsidR="00566512" w:rsidRPr="00566512" w:rsidRDefault="00566512" w:rsidP="00566512">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2 momenttia on täsmennetty siten, että työmarkkinalaitoksen toimivaltuus antaa suosituksia sidottaisiin työmarkkinalaitoksen tehtäväalaan. Siten työmarkkinalaitos voisi antaa suosituksia </w:t>
      </w:r>
      <w:r w:rsidRPr="00566512">
        <w:rPr>
          <w:rFonts w:ascii="Times New Roman" w:eastAsia="Times New Roman" w:hAnsi="Times New Roman" w:cs="Times New Roman"/>
          <w:sz w:val="24"/>
          <w:szCs w:val="24"/>
          <w:lang w:eastAsia="fi-FI"/>
        </w:rPr>
        <w:t>yleisistä palvelussuhdetta koskevista</w:t>
      </w:r>
      <w:r>
        <w:rPr>
          <w:rFonts w:ascii="Times New Roman" w:eastAsia="Times New Roman" w:hAnsi="Times New Roman" w:cs="Times New Roman"/>
          <w:sz w:val="24"/>
          <w:szCs w:val="24"/>
          <w:lang w:eastAsia="fi-FI"/>
        </w:rPr>
        <w:t xml:space="preserve"> </w:t>
      </w:r>
      <w:r w:rsidRPr="00566512">
        <w:rPr>
          <w:rFonts w:ascii="Times New Roman" w:eastAsia="Times New Roman" w:hAnsi="Times New Roman" w:cs="Times New Roman"/>
          <w:sz w:val="24"/>
          <w:szCs w:val="24"/>
          <w:lang w:eastAsia="fi-FI"/>
        </w:rPr>
        <w:t xml:space="preserve">asioista. Suositusasioissa on erikseen </w:t>
      </w:r>
      <w:r>
        <w:rPr>
          <w:rFonts w:ascii="Times New Roman" w:eastAsia="Times New Roman" w:hAnsi="Times New Roman" w:cs="Times New Roman"/>
          <w:sz w:val="24"/>
          <w:szCs w:val="24"/>
          <w:lang w:eastAsia="fi-FI"/>
        </w:rPr>
        <w:t xml:space="preserve">nimetty </w:t>
      </w:r>
      <w:r w:rsidR="004E560C">
        <w:rPr>
          <w:rFonts w:ascii="Times New Roman" w:eastAsia="Times New Roman" w:hAnsi="Times New Roman" w:cs="Times New Roman"/>
          <w:sz w:val="24"/>
          <w:szCs w:val="24"/>
          <w:lang w:eastAsia="fi-FI"/>
        </w:rPr>
        <w:t>toiminnan tul</w:t>
      </w:r>
      <w:r>
        <w:rPr>
          <w:rFonts w:ascii="Times New Roman" w:eastAsia="Times New Roman" w:hAnsi="Times New Roman" w:cs="Times New Roman"/>
          <w:sz w:val="24"/>
          <w:szCs w:val="24"/>
          <w:lang w:eastAsia="fi-FI"/>
        </w:rPr>
        <w:t>o</w:t>
      </w:r>
      <w:r w:rsidR="004E560C">
        <w:rPr>
          <w:rFonts w:ascii="Times New Roman" w:eastAsia="Times New Roman" w:hAnsi="Times New Roman" w:cs="Times New Roman"/>
          <w:sz w:val="24"/>
          <w:szCs w:val="24"/>
          <w:lang w:eastAsia="fi-FI"/>
        </w:rPr>
        <w:t>k</w:t>
      </w:r>
      <w:r>
        <w:rPr>
          <w:rFonts w:ascii="Times New Roman" w:eastAsia="Times New Roman" w:hAnsi="Times New Roman" w:cs="Times New Roman"/>
          <w:sz w:val="24"/>
          <w:szCs w:val="24"/>
          <w:lang w:eastAsia="fi-FI"/>
        </w:rPr>
        <w:t xml:space="preserve">sellisuus ja työelämän laatu, </w:t>
      </w:r>
      <w:r w:rsidRPr="00566512">
        <w:rPr>
          <w:rFonts w:ascii="Times New Roman" w:eastAsia="Times New Roman" w:hAnsi="Times New Roman" w:cs="Times New Roman"/>
          <w:sz w:val="24"/>
          <w:szCs w:val="24"/>
          <w:lang w:eastAsia="fi-FI"/>
        </w:rPr>
        <w:t>joista työmarkkinalaitos voisi</w:t>
      </w:r>
      <w:r>
        <w:rPr>
          <w:rFonts w:ascii="Times New Roman" w:eastAsia="Times New Roman" w:hAnsi="Times New Roman" w:cs="Times New Roman"/>
          <w:sz w:val="24"/>
          <w:szCs w:val="24"/>
          <w:lang w:eastAsia="fi-FI"/>
        </w:rPr>
        <w:t xml:space="preserve"> </w:t>
      </w:r>
      <w:r w:rsidRPr="00566512">
        <w:rPr>
          <w:rFonts w:ascii="Times New Roman" w:eastAsia="Times New Roman" w:hAnsi="Times New Roman" w:cs="Times New Roman"/>
          <w:sz w:val="24"/>
          <w:szCs w:val="24"/>
          <w:lang w:eastAsia="fi-FI"/>
        </w:rPr>
        <w:t>tarvittaessa antaa suosituksia erityisesti silloin,</w:t>
      </w:r>
    </w:p>
    <w:p w14:paraId="34C34BBE" w14:textId="3B9ADCD1" w:rsidR="00E40724" w:rsidRDefault="00566512" w:rsidP="00E40724">
      <w:pPr>
        <w:spacing w:after="0" w:line="240" w:lineRule="auto"/>
        <w:jc w:val="both"/>
        <w:rPr>
          <w:rFonts w:ascii="Times New Roman" w:eastAsia="Times New Roman" w:hAnsi="Times New Roman" w:cs="Times New Roman"/>
          <w:sz w:val="24"/>
          <w:szCs w:val="24"/>
          <w:lang w:eastAsia="fi-FI"/>
        </w:rPr>
      </w:pPr>
      <w:r w:rsidRPr="00566512">
        <w:rPr>
          <w:rFonts w:ascii="Times New Roman" w:eastAsia="Times New Roman" w:hAnsi="Times New Roman" w:cs="Times New Roman"/>
          <w:sz w:val="24"/>
          <w:szCs w:val="24"/>
          <w:lang w:eastAsia="fi-FI"/>
        </w:rPr>
        <w:t>kun asiasta on neuvoteltu ja sovittu palkansaajajärjestöjen</w:t>
      </w:r>
      <w:r>
        <w:rPr>
          <w:rFonts w:ascii="Times New Roman" w:eastAsia="Times New Roman" w:hAnsi="Times New Roman" w:cs="Times New Roman"/>
          <w:sz w:val="24"/>
          <w:szCs w:val="24"/>
          <w:lang w:eastAsia="fi-FI"/>
        </w:rPr>
        <w:t xml:space="preserve"> </w:t>
      </w:r>
      <w:r w:rsidRPr="00566512">
        <w:rPr>
          <w:rFonts w:ascii="Times New Roman" w:eastAsia="Times New Roman" w:hAnsi="Times New Roman" w:cs="Times New Roman"/>
          <w:sz w:val="24"/>
          <w:szCs w:val="24"/>
          <w:lang w:eastAsia="fi-FI"/>
        </w:rPr>
        <w:t>kanssa.</w:t>
      </w:r>
      <w:r>
        <w:rPr>
          <w:rFonts w:ascii="Times New Roman" w:eastAsia="Times New Roman" w:hAnsi="Times New Roman" w:cs="Times New Roman"/>
          <w:sz w:val="24"/>
          <w:szCs w:val="24"/>
          <w:lang w:eastAsia="fi-FI"/>
        </w:rPr>
        <w:t xml:space="preserve"> </w:t>
      </w:r>
    </w:p>
    <w:p w14:paraId="3F16027C" w14:textId="77777777" w:rsidR="00584C63" w:rsidRDefault="00584C63" w:rsidP="00E40724">
      <w:pPr>
        <w:spacing w:after="0" w:line="240" w:lineRule="auto"/>
        <w:jc w:val="both"/>
        <w:rPr>
          <w:rFonts w:ascii="Times New Roman" w:eastAsia="Times New Roman" w:hAnsi="Times New Roman" w:cs="Times New Roman"/>
          <w:sz w:val="24"/>
          <w:szCs w:val="24"/>
          <w:lang w:eastAsia="fi-FI"/>
        </w:rPr>
      </w:pPr>
    </w:p>
    <w:p w14:paraId="79B3CA45" w14:textId="44944F52" w:rsidR="00E40724" w:rsidRDefault="00E40724" w:rsidP="00E40724">
      <w:pPr>
        <w:spacing w:after="0" w:line="240" w:lineRule="auto"/>
        <w:jc w:val="both"/>
        <w:rPr>
          <w:rFonts w:ascii="Times New Roman" w:eastAsia="Times New Roman" w:hAnsi="Times New Roman" w:cs="Times New Roman"/>
          <w:sz w:val="24"/>
          <w:szCs w:val="24"/>
          <w:lang w:eastAsia="fi-FI"/>
        </w:rPr>
      </w:pPr>
      <w:r w:rsidRPr="00E40724">
        <w:rPr>
          <w:rFonts w:ascii="Times New Roman" w:eastAsia="Times New Roman" w:hAnsi="Times New Roman" w:cs="Times New Roman"/>
          <w:sz w:val="24"/>
          <w:szCs w:val="24"/>
          <w:lang w:eastAsia="fi-FI"/>
        </w:rPr>
        <w:t xml:space="preserve">Työmarkkinalaitoksen päätösvaltaa käyttää työmarkkinalaitoksen valtuuskunta. Valtuuskunnan päätösvaltaa voidaan johtosäännössä antaa valtuuskunnan toimielimelle, kuten puheenjohtajistolle, tai kirkkohallituksen viranhaltijalle. Työmarkkinalaitoksen vastuusta työmarkkina-asioissa seuraa, että </w:t>
      </w:r>
      <w:r w:rsidRPr="00E40724">
        <w:rPr>
          <w:rFonts w:ascii="Times New Roman" w:eastAsia="Times New Roman" w:hAnsi="Times New Roman" w:cs="Times New Roman"/>
          <w:sz w:val="24"/>
          <w:szCs w:val="24"/>
          <w:lang w:eastAsia="fi-FI"/>
        </w:rPr>
        <w:lastRenderedPageBreak/>
        <w:t xml:space="preserve">toimivaltaa voidaan siirtää vain viranhaltijalle, jonka tehtäviin kuuluu asioiden valmistelu työmarkkinalaitoksen valtuuskunnalle. Valtuuskunnan kokoonpanosta, valinnasta, toimikaudesta ja tehtävistä säädetään </w:t>
      </w:r>
      <w:r w:rsidR="00654517">
        <w:rPr>
          <w:rFonts w:ascii="Times New Roman" w:eastAsia="Times New Roman" w:hAnsi="Times New Roman" w:cs="Times New Roman"/>
          <w:sz w:val="24"/>
          <w:szCs w:val="24"/>
          <w:lang w:eastAsia="fi-FI"/>
        </w:rPr>
        <w:t>kirkkojärjestyksen 5 luvun 23</w:t>
      </w:r>
      <w:r w:rsidRPr="00DC2E12">
        <w:rPr>
          <w:rFonts w:ascii="Times New Roman" w:eastAsia="Times New Roman" w:hAnsi="Times New Roman" w:cs="Times New Roman"/>
          <w:sz w:val="24"/>
          <w:szCs w:val="24"/>
          <w:lang w:eastAsia="fi-FI"/>
        </w:rPr>
        <w:t xml:space="preserve">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r w:rsidR="004E560C">
        <w:rPr>
          <w:rFonts w:ascii="Times New Roman" w:eastAsia="Times New Roman" w:hAnsi="Times New Roman" w:cs="Times New Roman"/>
          <w:sz w:val="24"/>
          <w:szCs w:val="24"/>
          <w:lang w:eastAsia="fi-FI"/>
        </w:rPr>
        <w:t xml:space="preserve"> Erityinen viittaussäännös kirkkojärjestykseen on jäänyt tarpeettomaksi, koska</w:t>
      </w:r>
      <w:r w:rsidR="004649D0">
        <w:rPr>
          <w:rFonts w:ascii="Times New Roman" w:eastAsia="Times New Roman" w:hAnsi="Times New Roman" w:cs="Times New Roman"/>
          <w:sz w:val="24"/>
          <w:szCs w:val="24"/>
          <w:lang w:eastAsia="fi-FI"/>
        </w:rPr>
        <w:t xml:space="preserve"> ehdotetun 1 luvun 1 §:n 2 momentin mukaan tarkemmin kirkon hallinnosta säädetään kirkkojärjestyksessä. </w:t>
      </w:r>
      <w:r w:rsidR="004E560C">
        <w:rPr>
          <w:rFonts w:ascii="Times New Roman" w:eastAsia="Times New Roman" w:hAnsi="Times New Roman" w:cs="Times New Roman"/>
          <w:sz w:val="24"/>
          <w:szCs w:val="24"/>
          <w:lang w:eastAsia="fi-FI"/>
        </w:rPr>
        <w:t xml:space="preserve"> </w:t>
      </w:r>
    </w:p>
    <w:p w14:paraId="6E30EC83" w14:textId="77777777" w:rsidR="00ED507A" w:rsidRDefault="00ED507A" w:rsidP="00E40724">
      <w:pPr>
        <w:spacing w:after="0" w:line="240" w:lineRule="auto"/>
        <w:jc w:val="both"/>
        <w:rPr>
          <w:rFonts w:ascii="Times New Roman" w:eastAsia="Times New Roman" w:hAnsi="Times New Roman" w:cs="Times New Roman"/>
          <w:sz w:val="24"/>
          <w:szCs w:val="24"/>
          <w:lang w:eastAsia="fi-FI"/>
        </w:rPr>
      </w:pPr>
    </w:p>
    <w:p w14:paraId="0354D4B9" w14:textId="77777777"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 xml:space="preserve">6 luku </w:t>
      </w:r>
      <w:r w:rsidRPr="00ED507A">
        <w:rPr>
          <w:rFonts w:ascii="Times New Roman" w:eastAsia="Times New Roman" w:hAnsi="Times New Roman" w:cs="Times New Roman"/>
          <w:b/>
          <w:sz w:val="24"/>
          <w:szCs w:val="24"/>
          <w:lang w:eastAsia="fi-FI"/>
        </w:rPr>
        <w:t>Seurakunnan ja kirkon talous</w:t>
      </w:r>
    </w:p>
    <w:p w14:paraId="68717028" w14:textId="77777777"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p>
    <w:p w14:paraId="62E89C27" w14:textId="69FBE428" w:rsidR="00ED507A" w:rsidRPr="00ED507A" w:rsidRDefault="008958AD" w:rsidP="00ED507A">
      <w:pPr>
        <w:spacing w:after="0" w:line="240" w:lineRule="auto"/>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Seurakunnan ja seurakuntayhtymän</w:t>
      </w:r>
      <w:r w:rsidR="00ED507A" w:rsidRPr="00ED507A">
        <w:rPr>
          <w:rFonts w:ascii="Times New Roman" w:eastAsia="Times New Roman" w:hAnsi="Times New Roman" w:cs="Times New Roman"/>
          <w:iCs/>
          <w:sz w:val="24"/>
          <w:szCs w:val="24"/>
          <w:lang w:eastAsia="fi-FI"/>
        </w:rPr>
        <w:t xml:space="preserve"> taloutta koskeva </w:t>
      </w:r>
      <w:r>
        <w:rPr>
          <w:rFonts w:ascii="Times New Roman" w:eastAsia="Times New Roman" w:hAnsi="Times New Roman" w:cs="Times New Roman"/>
          <w:iCs/>
          <w:sz w:val="24"/>
          <w:szCs w:val="24"/>
          <w:lang w:eastAsia="fi-FI"/>
        </w:rPr>
        <w:t xml:space="preserve">voimassa olevan lain </w:t>
      </w:r>
      <w:r w:rsidR="00ED507A" w:rsidRPr="00ED507A">
        <w:rPr>
          <w:rFonts w:ascii="Times New Roman" w:eastAsia="Times New Roman" w:hAnsi="Times New Roman" w:cs="Times New Roman"/>
          <w:iCs/>
          <w:sz w:val="24"/>
          <w:szCs w:val="24"/>
          <w:lang w:eastAsia="fi-FI"/>
        </w:rPr>
        <w:t xml:space="preserve">15 luku on kokonaisuudessaan uudistettu 1 päivänä tammikuuta 2013 voimaan tulleella lailla (1011/2012). Kirkkolain nykyisen 15 luvun säännökset ehdotetaan siirrettäväksi lähes sellaisenaan uuden kirkkolain 6 lukuun. Taloutta koskevien säännösten muutoksia perustellaan hallituksen esityksessä eduskunnalle laeiksi kirkkolain muuttamisesta, kirkon keskusrahastosta annetun lain kumoamisesta sekä evankelis-luterilaisten seurakuntien jäsenten velvollisuudesta suorittaa veroa seurakunnalle (HE 137/2012 vp). Ehdotettujen säännösten tulkinnassa voidaan lisäksi nojautua uudistuksen jälkeiseen taloutta koskevien säännösten tulkintakäytäntöön ja kirkkohallituksen antamiin ohjeisiin. </w:t>
      </w:r>
      <w:r w:rsidR="00FD0775">
        <w:rPr>
          <w:rFonts w:ascii="Times New Roman" w:eastAsia="Times New Roman" w:hAnsi="Times New Roman" w:cs="Times New Roman"/>
          <w:iCs/>
          <w:sz w:val="24"/>
          <w:szCs w:val="24"/>
          <w:lang w:eastAsia="fi-FI"/>
        </w:rPr>
        <w:t>Säännöksissä on otettu huomioon myös kirkkolain muutos (1602/2015, HE 75/2015</w:t>
      </w:r>
      <w:r w:rsidR="00663000">
        <w:rPr>
          <w:rFonts w:ascii="Times New Roman" w:eastAsia="Times New Roman" w:hAnsi="Times New Roman" w:cs="Times New Roman"/>
          <w:iCs/>
          <w:sz w:val="24"/>
          <w:szCs w:val="24"/>
          <w:lang w:eastAsia="fi-FI"/>
        </w:rPr>
        <w:t xml:space="preserve"> vp.</w:t>
      </w:r>
      <w:r w:rsidR="00FD0775">
        <w:rPr>
          <w:rFonts w:ascii="Times New Roman" w:eastAsia="Times New Roman" w:hAnsi="Times New Roman" w:cs="Times New Roman"/>
          <w:iCs/>
          <w:sz w:val="24"/>
          <w:szCs w:val="24"/>
          <w:lang w:eastAsia="fi-FI"/>
        </w:rPr>
        <w:t xml:space="preserve">). </w:t>
      </w:r>
    </w:p>
    <w:p w14:paraId="77D44D92" w14:textId="77777777" w:rsidR="00ED507A" w:rsidRDefault="00ED507A" w:rsidP="00ED507A">
      <w:pPr>
        <w:spacing w:after="0" w:line="240" w:lineRule="auto"/>
        <w:jc w:val="both"/>
        <w:rPr>
          <w:rFonts w:ascii="Times New Roman" w:eastAsia="Times New Roman" w:hAnsi="Times New Roman" w:cs="Times New Roman"/>
          <w:iCs/>
          <w:sz w:val="24"/>
          <w:szCs w:val="24"/>
          <w:lang w:eastAsia="fi-FI"/>
        </w:rPr>
      </w:pPr>
    </w:p>
    <w:p w14:paraId="01066DE6" w14:textId="6070DAFB"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Ehdotuksessa seurakuntien ja seurakuntayhtymien taloutta koskeva luku on laajennettu koskemaan myös kirkon keskusrahaston rahoittamaa taloutta. Seurakunnat ja seurakuntayhtymät ovat itsenäisiä juridisia henkilöitä ja taloudellisia yksiköitä, jotka saavat pääosan tuloistaan seurakunnan jäseniltä kirkollisveroina. Kirkollisesta varallisu</w:t>
      </w:r>
      <w:r w:rsidR="00FD0775">
        <w:rPr>
          <w:rFonts w:ascii="Times New Roman" w:eastAsia="Times New Roman" w:hAnsi="Times New Roman" w:cs="Times New Roman"/>
          <w:sz w:val="24"/>
          <w:szCs w:val="24"/>
          <w:lang w:eastAsia="fi-FI"/>
        </w:rPr>
        <w:t xml:space="preserve">udesta merkittävin osa on </w:t>
      </w:r>
      <w:r w:rsidRPr="00ED507A">
        <w:rPr>
          <w:rFonts w:ascii="Times New Roman" w:eastAsia="Times New Roman" w:hAnsi="Times New Roman" w:cs="Times New Roman"/>
          <w:sz w:val="24"/>
          <w:szCs w:val="24"/>
          <w:lang w:eastAsia="fi-FI"/>
        </w:rPr>
        <w:t>seurakuntien ja seurakuntayhtymien omistuksessa. Suomen evankelis-luterilainen kirkko on erillinen juridinen henkilö. Sillä on nimissään omaisuutta, esimerkiksi kirkkohallit</w:t>
      </w:r>
      <w:r w:rsidR="00B8174A">
        <w:rPr>
          <w:rFonts w:ascii="Times New Roman" w:eastAsia="Times New Roman" w:hAnsi="Times New Roman" w:cs="Times New Roman"/>
          <w:sz w:val="24"/>
          <w:szCs w:val="24"/>
          <w:lang w:eastAsia="fi-FI"/>
        </w:rPr>
        <w:t xml:space="preserve">uksen kiinteistöt </w:t>
      </w:r>
      <w:r w:rsidR="00B8174A" w:rsidRPr="00DC2E12">
        <w:rPr>
          <w:rFonts w:ascii="Times New Roman" w:eastAsia="Times New Roman" w:hAnsi="Times New Roman" w:cs="Times New Roman"/>
          <w:sz w:val="24"/>
          <w:szCs w:val="24"/>
          <w:lang w:eastAsia="fi-FI"/>
        </w:rPr>
        <w:t>sekä</w:t>
      </w:r>
      <w:r w:rsidRPr="00DC2E12">
        <w:rPr>
          <w:rFonts w:ascii="Times New Roman" w:eastAsia="Times New Roman" w:hAnsi="Times New Roman" w:cs="Times New Roman"/>
          <w:sz w:val="24"/>
          <w:szCs w:val="24"/>
          <w:lang w:eastAsia="fi-FI"/>
        </w:rPr>
        <w:t xml:space="preserve"> piispantaloja</w:t>
      </w:r>
      <w:r w:rsidR="00B8174A" w:rsidRPr="00DC2E12">
        <w:rPr>
          <w:rFonts w:ascii="Times New Roman" w:eastAsia="Times New Roman" w:hAnsi="Times New Roman" w:cs="Times New Roman"/>
          <w:sz w:val="24"/>
          <w:szCs w:val="24"/>
          <w:lang w:eastAsia="fi-FI"/>
        </w:rPr>
        <w:t xml:space="preserve"> ja -asuntoja</w:t>
      </w:r>
      <w:r w:rsidRPr="00ED507A">
        <w:rPr>
          <w:rFonts w:ascii="Times New Roman" w:eastAsia="Times New Roman" w:hAnsi="Times New Roman" w:cs="Times New Roman"/>
          <w:sz w:val="24"/>
          <w:szCs w:val="24"/>
          <w:lang w:eastAsia="fi-FI"/>
        </w:rPr>
        <w:t xml:space="preserve"> hiippakunnissa. </w:t>
      </w:r>
    </w:p>
    <w:p w14:paraId="693E5371"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6EB2CF6B" w14:textId="06475898"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 xml:space="preserve">Kirkon keskusrahasto on erillinen juridinen henkilö. Sillä on kirkon keskushallinnossa ja laajemminkin kirkossa merkittävä rahoituksellinen asema ja tehtävä. Se huolehtii kirkon keskushallinnon, hiippakuntien ja kirkon yhteisten tarpeiden rahoituksesta sekä seurakuntien avustusjärjestelmästä. Keskusrahaston hallituksena toimii kirkkohallitus. </w:t>
      </w:r>
    </w:p>
    <w:p w14:paraId="171401CD"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5CCC24EC" w14:textId="77777777"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 xml:space="preserve">Kirkon eläkerahasto on kirkon keskusrahastosta erillinen juridinen henkilö, joka  toimii kirkon eläkelaitoksena. Kirkon eläkerahaston varoja käytetään eläkkeiden ja perhe-eläkkeiden maksamiseen. Kirkon eläkerahaston hallituksena toimii kirkkohallitus. Kirkon työntekijöiden eläkeasioiden toimeenpanosta vastaa </w:t>
      </w:r>
      <w:proofErr w:type="spellStart"/>
      <w:r w:rsidRPr="00ED507A">
        <w:rPr>
          <w:rFonts w:ascii="Times New Roman" w:eastAsia="Times New Roman" w:hAnsi="Times New Roman" w:cs="Times New Roman"/>
          <w:sz w:val="24"/>
          <w:szCs w:val="24"/>
          <w:lang w:eastAsia="fi-FI"/>
        </w:rPr>
        <w:t>Keva</w:t>
      </w:r>
      <w:proofErr w:type="spellEnd"/>
      <w:r w:rsidRPr="00ED507A">
        <w:rPr>
          <w:rFonts w:ascii="Times New Roman" w:eastAsia="Times New Roman" w:hAnsi="Times New Roman" w:cs="Times New Roman"/>
          <w:sz w:val="24"/>
          <w:szCs w:val="24"/>
          <w:lang w:eastAsia="fi-FI"/>
        </w:rPr>
        <w:t>.</w:t>
      </w:r>
    </w:p>
    <w:p w14:paraId="7595D097"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1EB14A14" w14:textId="77777777"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 xml:space="preserve">Kirkko ei ole taloudellisena yksikkönä sama kuin kirkon keskusrahasto, mutta seurakuntien ja seurakuntayhtymien taloutta lukuun ottamatta kaikki kirkolliset tulot ja menot kulkevat keskusrahaston kautta. Myös evankelis-luterilaisen kirkon ja hiippakuntien nimissä oleva omaisuus on kirjattu keskusrahaston taseeseen, koska hiippakuntien ja kirkon keskushallinnon kirjanpito hoidetaan osana keskusrahaston kirjanpitoa. Keskusrahaston rahoittaman toiminnan talousarviosta, tilintarkastuksesta ja tilinpäätöksestä päättää kirkolliskokous. </w:t>
      </w:r>
    </w:p>
    <w:p w14:paraId="0F7016C3" w14:textId="77777777" w:rsidR="00ED507A" w:rsidRDefault="00ED507A" w:rsidP="00ED507A">
      <w:pPr>
        <w:spacing w:after="0" w:line="240" w:lineRule="auto"/>
        <w:jc w:val="both"/>
        <w:rPr>
          <w:rFonts w:ascii="Times New Roman" w:eastAsia="Times New Roman" w:hAnsi="Times New Roman" w:cs="Times New Roman"/>
          <w:b/>
          <w:sz w:val="24"/>
          <w:szCs w:val="24"/>
          <w:lang w:eastAsia="fi-FI"/>
        </w:rPr>
      </w:pPr>
    </w:p>
    <w:p w14:paraId="12739AAA" w14:textId="76AB023F"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b/>
          <w:sz w:val="24"/>
          <w:szCs w:val="24"/>
          <w:lang w:eastAsia="fi-FI"/>
        </w:rPr>
        <w:t>1 §.</w:t>
      </w:r>
      <w:r w:rsidRPr="00ED507A">
        <w:rPr>
          <w:rFonts w:ascii="Times New Roman" w:eastAsia="Times New Roman" w:hAnsi="Times New Roman" w:cs="Times New Roman"/>
          <w:sz w:val="24"/>
          <w:szCs w:val="24"/>
          <w:lang w:eastAsia="fi-FI"/>
        </w:rPr>
        <w:t xml:space="preserve"> </w:t>
      </w:r>
      <w:r w:rsidRPr="00ED507A">
        <w:rPr>
          <w:rFonts w:ascii="Times New Roman" w:eastAsia="Times New Roman" w:hAnsi="Times New Roman" w:cs="Times New Roman"/>
          <w:i/>
          <w:sz w:val="24"/>
          <w:szCs w:val="24"/>
          <w:lang w:eastAsia="fi-FI"/>
        </w:rPr>
        <w:t xml:space="preserve">Varojen käyttäminen. </w:t>
      </w:r>
      <w:r w:rsidRPr="00ED507A">
        <w:rPr>
          <w:rFonts w:ascii="Times New Roman" w:eastAsia="Times New Roman" w:hAnsi="Times New Roman" w:cs="Times New Roman"/>
          <w:sz w:val="24"/>
          <w:szCs w:val="24"/>
          <w:lang w:eastAsia="fi-FI"/>
        </w:rPr>
        <w:t>Pykälässä säädettäisiin seurakunnan ja seurakuntayhtymän sekä kirkon keskusrahaston ja kirkon eläkerahaston varojen käyttämisestä. Pykälään lisätt</w:t>
      </w:r>
      <w:r w:rsidR="008958AD">
        <w:rPr>
          <w:rFonts w:ascii="Times New Roman" w:eastAsia="Times New Roman" w:hAnsi="Times New Roman" w:cs="Times New Roman"/>
          <w:sz w:val="24"/>
          <w:szCs w:val="24"/>
          <w:lang w:eastAsia="fi-FI"/>
        </w:rPr>
        <w:t>äisiin</w:t>
      </w:r>
      <w:r w:rsidRPr="00ED507A">
        <w:rPr>
          <w:rFonts w:ascii="Times New Roman" w:eastAsia="Times New Roman" w:hAnsi="Times New Roman" w:cs="Times New Roman"/>
          <w:sz w:val="24"/>
          <w:szCs w:val="24"/>
          <w:lang w:eastAsia="fi-FI"/>
        </w:rPr>
        <w:t xml:space="preserve"> maininta kirkon keskusrahaston ja kirkon eläkerahaston varoista. Kaikkien kirkon toimijoiden varoja saa käyttää vain niiden tehtävien toteuttamiseen. Seurakuntien ja seurakuntayhtymien velvollisuudesta suorittaa maksuja kirkon keskusrahastolle </w:t>
      </w:r>
      <w:r w:rsidR="00654517">
        <w:rPr>
          <w:rFonts w:ascii="Times New Roman" w:eastAsia="Times New Roman" w:hAnsi="Times New Roman" w:cs="Times New Roman"/>
          <w:sz w:val="24"/>
          <w:szCs w:val="24"/>
          <w:lang w:eastAsia="fi-FI"/>
        </w:rPr>
        <w:t xml:space="preserve">ja kirkon eläkerahastolle </w:t>
      </w:r>
      <w:r w:rsidRPr="00DC2E12">
        <w:rPr>
          <w:rFonts w:ascii="Times New Roman" w:eastAsia="Times New Roman" w:hAnsi="Times New Roman" w:cs="Times New Roman"/>
          <w:sz w:val="24"/>
          <w:szCs w:val="24"/>
          <w:lang w:eastAsia="fi-FI"/>
        </w:rPr>
        <w:t xml:space="preserve">säädetään </w:t>
      </w:r>
      <w:r w:rsidR="00CF6518" w:rsidRPr="00DC2E12">
        <w:rPr>
          <w:rFonts w:ascii="Times New Roman" w:eastAsia="Times New Roman" w:hAnsi="Times New Roman" w:cs="Times New Roman"/>
          <w:sz w:val="24"/>
          <w:szCs w:val="24"/>
          <w:lang w:eastAsia="fi-FI"/>
        </w:rPr>
        <w:t>5 luvun 1</w:t>
      </w:r>
      <w:r w:rsidR="008958AD" w:rsidRPr="00DC2E12">
        <w:rPr>
          <w:rFonts w:ascii="Times New Roman" w:eastAsia="Times New Roman" w:hAnsi="Times New Roman" w:cs="Times New Roman"/>
          <w:sz w:val="24"/>
          <w:szCs w:val="24"/>
          <w:lang w:eastAsia="fi-FI"/>
        </w:rPr>
        <w:t>1</w:t>
      </w:r>
      <w:r w:rsidRPr="00DC2E12">
        <w:rPr>
          <w:rFonts w:ascii="Times New Roman" w:eastAsia="Times New Roman" w:hAnsi="Times New Roman" w:cs="Times New Roman"/>
          <w:sz w:val="24"/>
          <w:szCs w:val="24"/>
          <w:lang w:eastAsia="fi-FI"/>
        </w:rPr>
        <w:t> </w:t>
      </w:r>
      <w:r w:rsidR="00654517">
        <w:rPr>
          <w:rFonts w:ascii="Times New Roman" w:eastAsia="Times New Roman" w:hAnsi="Times New Roman" w:cs="Times New Roman"/>
          <w:sz w:val="24"/>
          <w:szCs w:val="24"/>
          <w:lang w:eastAsia="fi-FI"/>
        </w:rPr>
        <w:t xml:space="preserve">ja 12 </w:t>
      </w:r>
      <w:r w:rsidRPr="00DC2E12">
        <w:rPr>
          <w:rFonts w:ascii="Times New Roman" w:eastAsia="Times New Roman" w:hAnsi="Times New Roman" w:cs="Times New Roman"/>
          <w:sz w:val="24"/>
          <w:szCs w:val="24"/>
          <w:lang w:eastAsia="fi-FI"/>
        </w:rPr>
        <w:t>§:</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p>
    <w:p w14:paraId="5A25EB83" w14:textId="77777777" w:rsidR="00ED507A" w:rsidRDefault="00ED507A" w:rsidP="00ED507A">
      <w:pPr>
        <w:spacing w:after="0" w:line="240" w:lineRule="auto"/>
        <w:jc w:val="both"/>
        <w:rPr>
          <w:rFonts w:ascii="Times New Roman" w:eastAsia="Times New Roman" w:hAnsi="Times New Roman" w:cs="Times New Roman"/>
          <w:b/>
          <w:sz w:val="24"/>
          <w:szCs w:val="24"/>
          <w:lang w:eastAsia="fi-FI"/>
        </w:rPr>
      </w:pPr>
    </w:p>
    <w:p w14:paraId="7801247A" w14:textId="69A54D50"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b/>
          <w:sz w:val="24"/>
          <w:szCs w:val="24"/>
          <w:lang w:eastAsia="fi-FI"/>
        </w:rPr>
        <w:lastRenderedPageBreak/>
        <w:t>2 §.</w:t>
      </w:r>
      <w:r w:rsidRPr="00ED507A">
        <w:rPr>
          <w:rFonts w:ascii="Times New Roman" w:eastAsia="Times New Roman" w:hAnsi="Times New Roman" w:cs="Times New Roman"/>
          <w:sz w:val="24"/>
          <w:szCs w:val="24"/>
          <w:lang w:eastAsia="fi-FI"/>
        </w:rPr>
        <w:t xml:space="preserve"> </w:t>
      </w:r>
      <w:r w:rsidRPr="00ED507A">
        <w:rPr>
          <w:rFonts w:ascii="Times New Roman" w:eastAsia="Times New Roman" w:hAnsi="Times New Roman" w:cs="Times New Roman"/>
          <w:i/>
          <w:sz w:val="24"/>
          <w:szCs w:val="24"/>
          <w:lang w:eastAsia="fi-FI"/>
        </w:rPr>
        <w:t xml:space="preserve">Kirkollisvero. </w:t>
      </w:r>
      <w:r w:rsidRPr="00ED507A">
        <w:rPr>
          <w:rFonts w:ascii="Times New Roman" w:eastAsia="Times New Roman" w:hAnsi="Times New Roman" w:cs="Times New Roman"/>
          <w:sz w:val="24"/>
          <w:szCs w:val="24"/>
          <w:lang w:eastAsia="fi-FI"/>
        </w:rPr>
        <w:t>Pykälässä säädet</w:t>
      </w:r>
      <w:r w:rsidR="008958AD">
        <w:rPr>
          <w:rFonts w:ascii="Times New Roman" w:eastAsia="Times New Roman" w:hAnsi="Times New Roman" w:cs="Times New Roman"/>
          <w:sz w:val="24"/>
          <w:szCs w:val="24"/>
          <w:lang w:eastAsia="fi-FI"/>
        </w:rPr>
        <w:t>ään</w:t>
      </w:r>
      <w:r w:rsidRPr="00ED507A">
        <w:rPr>
          <w:rFonts w:ascii="Times New Roman" w:eastAsia="Times New Roman" w:hAnsi="Times New Roman" w:cs="Times New Roman"/>
          <w:sz w:val="24"/>
          <w:szCs w:val="24"/>
          <w:lang w:eastAsia="fi-FI"/>
        </w:rPr>
        <w:t xml:space="preserve"> seurakunnan jäsenen velvollisuudesta maksaa kirkollisveroa. Kirkollisveron perusteista ja kirkollisverosta vapauttamisesta säädetään erikseen. Kirkollisverosta vapauttamisesta päättäisi kirkkoneuvosto tai yhteinen kirkkoneuvosto. Kirkkovaltuusto tai yh</w:t>
      </w:r>
      <w:r w:rsidR="008958AD">
        <w:rPr>
          <w:rFonts w:ascii="Times New Roman" w:eastAsia="Times New Roman" w:hAnsi="Times New Roman" w:cs="Times New Roman"/>
          <w:sz w:val="24"/>
          <w:szCs w:val="24"/>
          <w:lang w:eastAsia="fi-FI"/>
        </w:rPr>
        <w:t>teinen kirkkovaltuusto päättää</w:t>
      </w:r>
      <w:r w:rsidRPr="00ED507A">
        <w:rPr>
          <w:rFonts w:ascii="Times New Roman" w:eastAsia="Times New Roman" w:hAnsi="Times New Roman" w:cs="Times New Roman"/>
          <w:sz w:val="24"/>
          <w:szCs w:val="24"/>
          <w:lang w:eastAsia="fi-FI"/>
        </w:rPr>
        <w:t xml:space="preserve"> tuloveroprosentista 0,05 prosenttiyksikön tarkkuudella. Pykälä vastaisi sisällöltään voimassa olevaa lakia. Siihen lisättäisiin kuitenkin suora viittaus evankelis-luterilaisten seurakuntien jäsenten velvollisuudesta suorittaa veroa seurakunnalle annettuun lakiin (1013/2012). Voimassa olevassa pykälässä lakiin ei ole voitu viitata suoraan, koska laki on ollut pykälää muutettaessa vasta hallituksen esityksenä. </w:t>
      </w:r>
    </w:p>
    <w:p w14:paraId="7BC8F506" w14:textId="77777777" w:rsidR="00ED507A" w:rsidRDefault="00ED507A" w:rsidP="00ED507A">
      <w:pPr>
        <w:spacing w:after="0" w:line="240" w:lineRule="auto"/>
        <w:jc w:val="both"/>
        <w:rPr>
          <w:rFonts w:ascii="Times New Roman" w:eastAsia="Times New Roman" w:hAnsi="Times New Roman" w:cs="Times New Roman"/>
          <w:b/>
          <w:sz w:val="24"/>
          <w:szCs w:val="24"/>
          <w:lang w:eastAsia="fi-FI"/>
        </w:rPr>
      </w:pPr>
    </w:p>
    <w:p w14:paraId="5EE1496A" w14:textId="66E1B17B"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b/>
          <w:sz w:val="24"/>
          <w:szCs w:val="24"/>
          <w:lang w:eastAsia="fi-FI"/>
        </w:rPr>
        <w:t>3 §.</w:t>
      </w:r>
      <w:r w:rsidRPr="00ED507A">
        <w:rPr>
          <w:rFonts w:ascii="Times New Roman" w:eastAsia="Times New Roman" w:hAnsi="Times New Roman" w:cs="Times New Roman"/>
          <w:sz w:val="24"/>
          <w:szCs w:val="24"/>
          <w:lang w:eastAsia="fi-FI"/>
        </w:rPr>
        <w:t xml:space="preserve"> </w:t>
      </w:r>
      <w:r w:rsidRPr="00ED507A">
        <w:rPr>
          <w:rFonts w:ascii="Times New Roman" w:eastAsia="Times New Roman" w:hAnsi="Times New Roman" w:cs="Times New Roman"/>
          <w:i/>
          <w:sz w:val="24"/>
          <w:szCs w:val="24"/>
          <w:lang w:eastAsia="fi-FI"/>
        </w:rPr>
        <w:t xml:space="preserve">Tilivelvolliset. </w:t>
      </w:r>
      <w:r w:rsidRPr="00ED507A">
        <w:rPr>
          <w:rFonts w:ascii="Times New Roman" w:eastAsia="Times New Roman" w:hAnsi="Times New Roman" w:cs="Times New Roman"/>
          <w:sz w:val="24"/>
          <w:szCs w:val="24"/>
          <w:lang w:eastAsia="fi-FI"/>
        </w:rPr>
        <w:t>Pykälässä säädettäisiin siitä, ketkä luottamushenkilöt ja viranhaltijat ovat tilivelvollisia. P</w:t>
      </w:r>
      <w:r w:rsidR="00CF6518">
        <w:rPr>
          <w:rFonts w:ascii="Times New Roman" w:eastAsia="Times New Roman" w:hAnsi="Times New Roman" w:cs="Times New Roman"/>
          <w:sz w:val="24"/>
          <w:szCs w:val="24"/>
          <w:lang w:eastAsia="fi-FI"/>
        </w:rPr>
        <w:t>ykälä koskisi</w:t>
      </w:r>
      <w:r w:rsidRPr="00ED507A">
        <w:rPr>
          <w:rFonts w:ascii="Times New Roman" w:eastAsia="Times New Roman" w:hAnsi="Times New Roman" w:cs="Times New Roman"/>
          <w:sz w:val="24"/>
          <w:szCs w:val="24"/>
          <w:lang w:eastAsia="fi-FI"/>
        </w:rPr>
        <w:t xml:space="preserve"> seurakuntien ja seurakuntayhtymien lisäksi myös hiippakuntien, kirkon keskushallinnon </w:t>
      </w:r>
      <w:r w:rsidR="00FF2CBA">
        <w:rPr>
          <w:rFonts w:ascii="Times New Roman" w:eastAsia="Times New Roman" w:hAnsi="Times New Roman" w:cs="Times New Roman"/>
          <w:sz w:val="24"/>
          <w:szCs w:val="24"/>
          <w:lang w:eastAsia="fi-FI"/>
        </w:rPr>
        <w:t>sekä</w:t>
      </w:r>
      <w:r w:rsidRPr="00ED507A">
        <w:rPr>
          <w:rFonts w:ascii="Times New Roman" w:eastAsia="Times New Roman" w:hAnsi="Times New Roman" w:cs="Times New Roman"/>
          <w:sz w:val="24"/>
          <w:szCs w:val="24"/>
          <w:lang w:eastAsia="fi-FI"/>
        </w:rPr>
        <w:t xml:space="preserve"> kirkon keskusrahaston</w:t>
      </w:r>
      <w:r w:rsidR="00FF2CBA">
        <w:rPr>
          <w:rFonts w:ascii="Times New Roman" w:eastAsia="Times New Roman" w:hAnsi="Times New Roman" w:cs="Times New Roman"/>
          <w:sz w:val="24"/>
          <w:szCs w:val="24"/>
          <w:lang w:eastAsia="fi-FI"/>
        </w:rPr>
        <w:t xml:space="preserve"> ja kirkon eläkerahaston</w:t>
      </w:r>
      <w:r w:rsidRPr="00ED507A">
        <w:rPr>
          <w:rFonts w:ascii="Times New Roman" w:eastAsia="Times New Roman" w:hAnsi="Times New Roman" w:cs="Times New Roman"/>
          <w:sz w:val="24"/>
          <w:szCs w:val="24"/>
          <w:lang w:eastAsia="fi-FI"/>
        </w:rPr>
        <w:t xml:space="preserve"> luottamushenkilöitä ja viranhaltijoita. </w:t>
      </w:r>
    </w:p>
    <w:p w14:paraId="676CF1B8"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03CA5355" w14:textId="79DD8F90"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Sisäis</w:t>
      </w:r>
      <w:r w:rsidR="008958AD">
        <w:rPr>
          <w:rFonts w:ascii="Times New Roman" w:eastAsia="Times New Roman" w:hAnsi="Times New Roman" w:cs="Times New Roman"/>
          <w:sz w:val="24"/>
          <w:szCs w:val="24"/>
          <w:lang w:eastAsia="fi-FI"/>
        </w:rPr>
        <w:t>issä</w:t>
      </w:r>
      <w:r w:rsidRPr="00ED507A">
        <w:rPr>
          <w:rFonts w:ascii="Times New Roman" w:eastAsia="Times New Roman" w:hAnsi="Times New Roman" w:cs="Times New Roman"/>
          <w:sz w:val="24"/>
          <w:szCs w:val="24"/>
          <w:lang w:eastAsia="fi-FI"/>
        </w:rPr>
        <w:t xml:space="preserve"> hallintosäännö</w:t>
      </w:r>
      <w:r w:rsidR="008958AD">
        <w:rPr>
          <w:rFonts w:ascii="Times New Roman" w:eastAsia="Times New Roman" w:hAnsi="Times New Roman" w:cs="Times New Roman"/>
          <w:sz w:val="24"/>
          <w:szCs w:val="24"/>
          <w:lang w:eastAsia="fi-FI"/>
        </w:rPr>
        <w:t>issä</w:t>
      </w:r>
      <w:r w:rsidRPr="00ED507A">
        <w:rPr>
          <w:rFonts w:ascii="Times New Roman" w:eastAsia="Times New Roman" w:hAnsi="Times New Roman" w:cs="Times New Roman"/>
          <w:sz w:val="24"/>
          <w:szCs w:val="24"/>
          <w:lang w:eastAsia="fi-FI"/>
        </w:rPr>
        <w:t xml:space="preserve"> määrit</w:t>
      </w:r>
      <w:r w:rsidR="008958AD">
        <w:rPr>
          <w:rFonts w:ascii="Times New Roman" w:eastAsia="Times New Roman" w:hAnsi="Times New Roman" w:cs="Times New Roman"/>
          <w:sz w:val="24"/>
          <w:szCs w:val="24"/>
          <w:lang w:eastAsia="fi-FI"/>
        </w:rPr>
        <w:t>ellään</w:t>
      </w:r>
      <w:r w:rsidRPr="00ED507A">
        <w:rPr>
          <w:rFonts w:ascii="Times New Roman" w:eastAsia="Times New Roman" w:hAnsi="Times New Roman" w:cs="Times New Roman"/>
          <w:sz w:val="24"/>
          <w:szCs w:val="24"/>
          <w:lang w:eastAsia="fi-FI"/>
        </w:rPr>
        <w:t xml:space="preserve">, ketkä tekevät säännöksessä tarkoitettuja päätöksiä ja ovat siten säännöksen tarkoittamia tilivelvollisia. Viranomainen voi myös erikseen antaa viranhaltijalle tai työntekijälle tehtävän, johon liittyy tilivelvollisuus. </w:t>
      </w:r>
    </w:p>
    <w:p w14:paraId="59821A80"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03EBA5F8" w14:textId="421C8B1A" w:rsidR="00ED507A" w:rsidRPr="00ED507A" w:rsidRDefault="008958AD" w:rsidP="00ED507A">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Niiden toimielinten jäseniä</w:t>
      </w:r>
      <w:r w:rsidR="00ED507A" w:rsidRPr="00ED507A">
        <w:rPr>
          <w:rFonts w:ascii="Times New Roman" w:eastAsia="Times New Roman" w:hAnsi="Times New Roman" w:cs="Times New Roman"/>
          <w:sz w:val="24"/>
          <w:szCs w:val="24"/>
          <w:lang w:eastAsia="fi-FI"/>
        </w:rPr>
        <w:t>, joissa tilinpäätökset vahvistetaan ja joissa vastuuvapaus myönnetään, ei pidetä tilivelvollisina.</w:t>
      </w:r>
    </w:p>
    <w:p w14:paraId="6F3F8799" w14:textId="77777777" w:rsidR="00ED507A" w:rsidRDefault="00ED507A" w:rsidP="00ED507A">
      <w:pPr>
        <w:spacing w:after="0" w:line="240" w:lineRule="auto"/>
        <w:jc w:val="both"/>
        <w:rPr>
          <w:rFonts w:ascii="Times New Roman" w:eastAsia="Times New Roman" w:hAnsi="Times New Roman" w:cs="Times New Roman"/>
          <w:b/>
          <w:sz w:val="24"/>
          <w:szCs w:val="24"/>
          <w:lang w:eastAsia="fi-FI"/>
        </w:rPr>
      </w:pPr>
    </w:p>
    <w:p w14:paraId="024AD684" w14:textId="00631A8B"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b/>
          <w:sz w:val="24"/>
          <w:szCs w:val="24"/>
          <w:lang w:eastAsia="fi-FI"/>
        </w:rPr>
        <w:t>4 §.</w:t>
      </w:r>
      <w:r w:rsidRPr="00ED507A">
        <w:rPr>
          <w:rFonts w:ascii="Times New Roman" w:eastAsia="Times New Roman" w:hAnsi="Times New Roman" w:cs="Times New Roman"/>
          <w:sz w:val="24"/>
          <w:szCs w:val="24"/>
          <w:lang w:eastAsia="fi-FI"/>
        </w:rPr>
        <w:t xml:space="preserve"> </w:t>
      </w:r>
      <w:r w:rsidRPr="00ED507A">
        <w:rPr>
          <w:rFonts w:ascii="Times New Roman" w:eastAsia="Times New Roman" w:hAnsi="Times New Roman" w:cs="Times New Roman"/>
          <w:i/>
          <w:sz w:val="24"/>
          <w:szCs w:val="24"/>
          <w:lang w:eastAsia="fi-FI"/>
        </w:rPr>
        <w:t xml:space="preserve">Taloussääntö ja taloutta koskevat muut säännökset. </w:t>
      </w:r>
      <w:r w:rsidRPr="00ED507A">
        <w:rPr>
          <w:rFonts w:ascii="Times New Roman" w:eastAsia="Times New Roman" w:hAnsi="Times New Roman" w:cs="Times New Roman"/>
          <w:sz w:val="24"/>
          <w:szCs w:val="24"/>
          <w:lang w:eastAsia="fi-FI"/>
        </w:rPr>
        <w:t>Pykälän 1 momenttiin koottaisiin voimassa olevassa kirkkolaissa hajallaan olevat säännökset taloussäännön hyväksymisestä. Pykälän soveltamisalaan lisättäisiin kirkon keskusrahasto</w:t>
      </w:r>
      <w:r w:rsidR="00FF2CBA">
        <w:rPr>
          <w:rFonts w:ascii="Times New Roman" w:eastAsia="Times New Roman" w:hAnsi="Times New Roman" w:cs="Times New Roman"/>
          <w:sz w:val="24"/>
          <w:szCs w:val="24"/>
          <w:lang w:eastAsia="fi-FI"/>
        </w:rPr>
        <w:t xml:space="preserve"> ja kirkon eläkerahasto</w:t>
      </w:r>
      <w:r w:rsidRPr="00ED507A">
        <w:rPr>
          <w:rFonts w:ascii="Times New Roman" w:eastAsia="Times New Roman" w:hAnsi="Times New Roman" w:cs="Times New Roman"/>
          <w:sz w:val="24"/>
          <w:szCs w:val="24"/>
          <w:lang w:eastAsia="fi-FI"/>
        </w:rPr>
        <w:t xml:space="preserve"> ja </w:t>
      </w:r>
      <w:r w:rsidR="00FF2CBA">
        <w:rPr>
          <w:rFonts w:ascii="Times New Roman" w:eastAsia="Times New Roman" w:hAnsi="Times New Roman" w:cs="Times New Roman"/>
          <w:sz w:val="24"/>
          <w:szCs w:val="24"/>
          <w:lang w:eastAsia="fi-FI"/>
        </w:rPr>
        <w:t xml:space="preserve">niiden </w:t>
      </w:r>
      <w:r w:rsidRPr="00ED507A">
        <w:rPr>
          <w:rFonts w:ascii="Times New Roman" w:eastAsia="Times New Roman" w:hAnsi="Times New Roman" w:cs="Times New Roman"/>
          <w:sz w:val="24"/>
          <w:szCs w:val="24"/>
          <w:lang w:eastAsia="fi-FI"/>
        </w:rPr>
        <w:t xml:space="preserve">rahoittama toiminta samoin perustein kuin muualla luvussa. </w:t>
      </w:r>
    </w:p>
    <w:p w14:paraId="7341F662"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0C143B01" w14:textId="77777777"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Taloussäännössä määrätään muun muassa toiminta- ja taloussuunnitelmasta, talousarviosta, varojen ja omaisuuden hoitamisesta, kirjanpidosta, tilinpäätöksestä ja toimintakertomuksesta sekä tilintarkastuksesta.</w:t>
      </w:r>
    </w:p>
    <w:p w14:paraId="44960CE8"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7F285FEA" w14:textId="2FD61909"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 xml:space="preserve">Pykälän 2 momentissa säädetään, että seurakuntien, seurakuntayhtymien ja kirkon keskusrahaston tulee noudattaa kirjanpitolakia (1336/1997). Tilintarkastukseen </w:t>
      </w:r>
      <w:r w:rsidR="00B8174A">
        <w:rPr>
          <w:rFonts w:ascii="Times New Roman" w:eastAsia="Times New Roman" w:hAnsi="Times New Roman" w:cs="Times New Roman"/>
          <w:sz w:val="24"/>
          <w:szCs w:val="24"/>
          <w:lang w:eastAsia="fi-FI"/>
        </w:rPr>
        <w:t>sovelletaan julkishallinnon ja -</w:t>
      </w:r>
      <w:r w:rsidRPr="00ED507A">
        <w:rPr>
          <w:rFonts w:ascii="Times New Roman" w:eastAsia="Times New Roman" w:hAnsi="Times New Roman" w:cs="Times New Roman"/>
          <w:sz w:val="24"/>
          <w:szCs w:val="24"/>
          <w:lang w:eastAsia="fi-FI"/>
        </w:rPr>
        <w:t>talouden tilintarkastuksesta annettua lakia (</w:t>
      </w:r>
      <w:r w:rsidR="00B8174A">
        <w:rPr>
          <w:rFonts w:ascii="Times New Roman" w:eastAsia="Times New Roman" w:hAnsi="Times New Roman" w:cs="Times New Roman"/>
          <w:sz w:val="24"/>
          <w:szCs w:val="24"/>
          <w:lang w:eastAsia="fi-FI"/>
        </w:rPr>
        <w:t>1142/2015). Julkishallinnon ja -</w:t>
      </w:r>
      <w:r w:rsidRPr="00ED507A">
        <w:rPr>
          <w:rFonts w:ascii="Times New Roman" w:eastAsia="Times New Roman" w:hAnsi="Times New Roman" w:cs="Times New Roman"/>
          <w:sz w:val="24"/>
          <w:szCs w:val="24"/>
          <w:lang w:eastAsia="fi-FI"/>
        </w:rPr>
        <w:t xml:space="preserve">talouden tarkastamisesta annettua lakia sovelletaan pääsääntöisesti muilla julkisen hallinnon sektoreilla, minkä vuoksi säännöstä on muutettu tilintarkastusta koskevassa kirkkolain muutoksessa. Kyseistä lakia sovellettaisiin seurakuntien ja seurakuntayhtymien tilintarkastukseen. Sen sijaan kirkon keskusrahaston ja kirkon eläkerahaston tilintarkastukseen sovelletaan tilintarkastuslakia (1141/2015) kirkkolain </w:t>
      </w:r>
      <w:r w:rsidRPr="00DC2E12">
        <w:rPr>
          <w:rFonts w:ascii="Times New Roman" w:eastAsia="Times New Roman" w:hAnsi="Times New Roman" w:cs="Times New Roman"/>
          <w:sz w:val="24"/>
          <w:szCs w:val="24"/>
          <w:lang w:eastAsia="fi-FI"/>
        </w:rPr>
        <w:t>5 luvun 1</w:t>
      </w:r>
      <w:r w:rsidR="00654517">
        <w:rPr>
          <w:rFonts w:ascii="Times New Roman" w:eastAsia="Times New Roman" w:hAnsi="Times New Roman" w:cs="Times New Roman"/>
          <w:sz w:val="24"/>
          <w:szCs w:val="24"/>
          <w:lang w:eastAsia="fi-FI"/>
        </w:rPr>
        <w:t>7</w:t>
      </w:r>
      <w:r w:rsidRPr="00DC2E12">
        <w:rPr>
          <w:rFonts w:ascii="Times New Roman" w:eastAsia="Times New Roman" w:hAnsi="Times New Roman" w:cs="Times New Roman"/>
          <w:sz w:val="24"/>
          <w:szCs w:val="24"/>
          <w:lang w:eastAsia="fi-FI"/>
        </w:rPr>
        <w:t xml:space="preserve"> §:n nojalla. Tämä johtuu siitä, että tilintarkastuslain soveltaminen helpottaa kirkon eläkerahaston rinnastamista</w:t>
      </w:r>
      <w:r w:rsidRPr="00ED507A">
        <w:rPr>
          <w:rFonts w:ascii="Times New Roman" w:eastAsia="Times New Roman" w:hAnsi="Times New Roman" w:cs="Times New Roman"/>
          <w:sz w:val="24"/>
          <w:szCs w:val="24"/>
          <w:lang w:eastAsia="fi-FI"/>
        </w:rPr>
        <w:t xml:space="preserve"> muihin eläkelaitoksiin. Kirkon keskusrahastoon sovellet</w:t>
      </w:r>
      <w:r w:rsidR="00FF2CBA">
        <w:rPr>
          <w:rFonts w:ascii="Times New Roman" w:eastAsia="Times New Roman" w:hAnsi="Times New Roman" w:cs="Times New Roman"/>
          <w:sz w:val="24"/>
          <w:szCs w:val="24"/>
          <w:lang w:eastAsia="fi-FI"/>
        </w:rPr>
        <w:t>aan</w:t>
      </w:r>
      <w:r w:rsidRPr="00ED507A">
        <w:rPr>
          <w:rFonts w:ascii="Times New Roman" w:eastAsia="Times New Roman" w:hAnsi="Times New Roman" w:cs="Times New Roman"/>
          <w:sz w:val="24"/>
          <w:szCs w:val="24"/>
          <w:lang w:eastAsia="fi-FI"/>
        </w:rPr>
        <w:t xml:space="preserve"> samaa lainsäädäntöä, koska se kuuluu yhtenäiseen varojen kokonaisuuteen, jota kirkolliskokous valvoo. </w:t>
      </w:r>
    </w:p>
    <w:p w14:paraId="4B79EB22" w14:textId="77777777" w:rsidR="00ED507A" w:rsidRDefault="00ED507A" w:rsidP="00ED507A">
      <w:pPr>
        <w:spacing w:after="0" w:line="240" w:lineRule="auto"/>
        <w:jc w:val="both"/>
        <w:rPr>
          <w:rFonts w:ascii="Times New Roman" w:eastAsia="Times New Roman" w:hAnsi="Times New Roman" w:cs="Times New Roman"/>
          <w:sz w:val="24"/>
          <w:szCs w:val="24"/>
          <w:lang w:eastAsia="fi-FI"/>
        </w:rPr>
      </w:pPr>
    </w:p>
    <w:p w14:paraId="4AF4A0F0" w14:textId="77777777" w:rsidR="00ED507A" w:rsidRPr="00ED507A"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sz w:val="24"/>
          <w:szCs w:val="24"/>
          <w:lang w:eastAsia="fi-FI"/>
        </w:rPr>
        <w:t>Voimassa olevan pykälän viittaus kirkkojärjestykseen ehdotetaan poistettavaksi tarpeettomana. Viittausta ei tarvita ehdotetun 1 luvun 1 §:n yleisen valtuutussäännöksen vuoksi.</w:t>
      </w:r>
    </w:p>
    <w:p w14:paraId="1F3E62CD" w14:textId="77777777" w:rsidR="00ED507A" w:rsidRDefault="00ED507A" w:rsidP="00ED507A">
      <w:pPr>
        <w:spacing w:after="0" w:line="240" w:lineRule="auto"/>
        <w:jc w:val="both"/>
        <w:rPr>
          <w:rFonts w:ascii="Times New Roman" w:eastAsia="Times New Roman" w:hAnsi="Times New Roman" w:cs="Times New Roman"/>
          <w:b/>
          <w:sz w:val="24"/>
          <w:szCs w:val="24"/>
          <w:lang w:eastAsia="fi-FI"/>
        </w:rPr>
      </w:pPr>
    </w:p>
    <w:p w14:paraId="23DA8662" w14:textId="456D37A6" w:rsidR="00422124" w:rsidRDefault="00ED507A" w:rsidP="00ED507A">
      <w:pPr>
        <w:spacing w:after="0" w:line="240" w:lineRule="auto"/>
        <w:jc w:val="both"/>
        <w:rPr>
          <w:rFonts w:ascii="Times New Roman" w:eastAsia="Times New Roman" w:hAnsi="Times New Roman" w:cs="Times New Roman"/>
          <w:sz w:val="24"/>
          <w:szCs w:val="24"/>
          <w:lang w:eastAsia="fi-FI"/>
        </w:rPr>
      </w:pPr>
      <w:r w:rsidRPr="00ED507A">
        <w:rPr>
          <w:rFonts w:ascii="Times New Roman" w:eastAsia="Times New Roman" w:hAnsi="Times New Roman" w:cs="Times New Roman"/>
          <w:b/>
          <w:sz w:val="24"/>
          <w:szCs w:val="24"/>
          <w:lang w:eastAsia="fi-FI"/>
        </w:rPr>
        <w:t>5 §.</w:t>
      </w:r>
      <w:r w:rsidRPr="00ED507A">
        <w:rPr>
          <w:rFonts w:ascii="Times New Roman" w:eastAsia="Times New Roman" w:hAnsi="Times New Roman" w:cs="Times New Roman"/>
          <w:sz w:val="24"/>
          <w:szCs w:val="24"/>
          <w:lang w:eastAsia="fi-FI"/>
        </w:rPr>
        <w:t xml:space="preserve"> </w:t>
      </w:r>
      <w:r w:rsidRPr="00ED507A">
        <w:rPr>
          <w:rFonts w:ascii="Times New Roman" w:eastAsia="Times New Roman" w:hAnsi="Times New Roman" w:cs="Times New Roman"/>
          <w:i/>
          <w:sz w:val="24"/>
          <w:szCs w:val="24"/>
          <w:lang w:eastAsia="fi-FI"/>
        </w:rPr>
        <w:t>Tilintarkastajan vastuu.</w:t>
      </w:r>
      <w:r w:rsidRPr="00ED507A">
        <w:rPr>
          <w:rFonts w:ascii="Times New Roman" w:eastAsia="Times New Roman" w:hAnsi="Times New Roman" w:cs="Times New Roman"/>
          <w:sz w:val="24"/>
          <w:szCs w:val="24"/>
          <w:lang w:eastAsia="fi-FI"/>
        </w:rPr>
        <w:t xml:space="preserve"> Pykälässä säädettäisiin tilintarkastukseen liittyvästä vastuusta. Tilintarkastaja toimisi tehtävässään virkavastuulla. Virkavastuu sisältää sekä rikosoikeudellisen vastuun että virkavastuun perusteella määräytyvän vahingonkorvausvelvollisuuden. </w:t>
      </w:r>
    </w:p>
    <w:p w14:paraId="44ADE641" w14:textId="77777777" w:rsidR="006243EA" w:rsidRDefault="006243EA" w:rsidP="00422124">
      <w:pPr>
        <w:spacing w:after="0" w:line="240" w:lineRule="auto"/>
        <w:jc w:val="both"/>
        <w:rPr>
          <w:rFonts w:ascii="Times New Roman" w:eastAsia="Times New Roman" w:hAnsi="Times New Roman" w:cs="Times New Roman"/>
          <w:sz w:val="24"/>
          <w:szCs w:val="24"/>
          <w:lang w:eastAsia="fi-FI"/>
        </w:rPr>
      </w:pPr>
    </w:p>
    <w:p w14:paraId="5E671976" w14:textId="77777777" w:rsidR="006243EA" w:rsidRDefault="006243EA" w:rsidP="00422124">
      <w:pPr>
        <w:spacing w:after="0" w:line="240" w:lineRule="auto"/>
        <w:jc w:val="both"/>
        <w:rPr>
          <w:rFonts w:ascii="Times New Roman" w:eastAsia="Times New Roman" w:hAnsi="Times New Roman" w:cs="Times New Roman"/>
          <w:sz w:val="24"/>
          <w:szCs w:val="24"/>
          <w:lang w:eastAsia="fi-FI"/>
        </w:rPr>
      </w:pPr>
    </w:p>
    <w:p w14:paraId="773174A0" w14:textId="77777777" w:rsidR="002C1238" w:rsidRDefault="002C1238">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1003879F" w14:textId="104D0E7C" w:rsidR="00422124" w:rsidRPr="00422124" w:rsidRDefault="00422124" w:rsidP="00422124">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lastRenderedPageBreak/>
        <w:t xml:space="preserve">7 luku </w:t>
      </w:r>
      <w:r w:rsidRPr="00422124">
        <w:rPr>
          <w:rFonts w:ascii="Times New Roman" w:eastAsia="Times New Roman" w:hAnsi="Times New Roman" w:cs="Times New Roman"/>
          <w:b/>
          <w:sz w:val="24"/>
          <w:szCs w:val="24"/>
          <w:lang w:eastAsia="fi-FI"/>
        </w:rPr>
        <w:t>Pappisvirka</w:t>
      </w:r>
    </w:p>
    <w:p w14:paraId="72768798" w14:textId="77777777" w:rsidR="00422124" w:rsidRPr="00422124" w:rsidRDefault="00422124" w:rsidP="00422124">
      <w:pPr>
        <w:spacing w:after="0" w:line="240" w:lineRule="auto"/>
        <w:jc w:val="both"/>
        <w:rPr>
          <w:rFonts w:ascii="Times New Roman" w:eastAsia="Times New Roman" w:hAnsi="Times New Roman" w:cs="Times New Roman"/>
          <w:sz w:val="24"/>
          <w:szCs w:val="24"/>
          <w:lang w:eastAsia="fi-FI"/>
        </w:rPr>
      </w:pPr>
    </w:p>
    <w:p w14:paraId="483CD232"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 xml:space="preserve">Nykyisen lain säännöksiä pappisvirasta on muutettu 1 päivänä kesäkuuta 2013 voimaan tulleella lailla (1008/2012), jolla uudistettiin kirkon viranhaltijoita koskevat säännökset. Pappisvirkaa koskevan 7 luvun 1, 3, 4 ja 5 §:ää koskevien </w:t>
      </w:r>
      <w:r w:rsidRPr="00422124">
        <w:rPr>
          <w:rFonts w:ascii="Times New Roman" w:eastAsia="Times New Roman" w:hAnsi="Times New Roman" w:cs="Times New Roman"/>
          <w:iCs/>
          <w:sz w:val="24"/>
          <w:szCs w:val="24"/>
          <w:lang w:eastAsia="fi-FI"/>
        </w:rPr>
        <w:t xml:space="preserve">yksityiskohtaisten perustelujen osalta viitataan yleisesti hallituksen esitykseen eduskunnalle laiksi kirkkolain muuttamisesta (HE 41/2012 vp). </w:t>
      </w:r>
    </w:p>
    <w:p w14:paraId="188CDE02"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6058AB4B" w14:textId="38EDA661"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Ehdotetussa laissa pappisvirkaa koskevat erityissäännökset olisivat 7 luvussa. Papin virkaa ja viranhoitoa koskevat säännökset olisivat 8 luvussa, jossa säädettäisiin henkilöstöstä. Kirkon sisäisistä asioista, kuten papin hiippakunnan ja rovastikunnan määräytymisestä, säädettäisiin kirkkojärjestyksessä. Pappisvirkaan liittyvien oikeuksien ja velvol</w:t>
      </w:r>
      <w:r w:rsidR="00B82F6A">
        <w:rPr>
          <w:rFonts w:ascii="Times New Roman" w:eastAsia="Times New Roman" w:hAnsi="Times New Roman" w:cs="Times New Roman"/>
          <w:sz w:val="24"/>
          <w:szCs w:val="24"/>
          <w:lang w:eastAsia="fi-FI"/>
        </w:rPr>
        <w:t>lisuuksien perusteista säädettäisiin</w:t>
      </w:r>
      <w:r w:rsidRPr="00422124">
        <w:rPr>
          <w:rFonts w:ascii="Times New Roman" w:eastAsia="Times New Roman" w:hAnsi="Times New Roman" w:cs="Times New Roman"/>
          <w:sz w:val="24"/>
          <w:szCs w:val="24"/>
          <w:lang w:eastAsia="fi-FI"/>
        </w:rPr>
        <w:t xml:space="preserve"> laissa.</w:t>
      </w:r>
    </w:p>
    <w:p w14:paraId="6F2D9F88"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44B04200"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Pappisvirkaa koskeva tuomiokapitulin ja piispan valvontaoikeus ulottuu kaikkiin kirkon pappeihin riippumatta siitä, ovatko he palvelussuhteessa kirkkoon. Piispan ja tuomiokapitulin valvontaoikeus heijastaa kirkon episkopaalista rakennetta. Hiippakunnan papisto on piispan ja tuomiokapitulin erityisen ohjaus- ja valvontavallan alainen.</w:t>
      </w:r>
    </w:p>
    <w:p w14:paraId="444E1613" w14:textId="77777777" w:rsidR="00EC254C" w:rsidRDefault="00EC254C" w:rsidP="00EC254C">
      <w:pPr>
        <w:spacing w:after="0" w:line="240" w:lineRule="auto"/>
        <w:jc w:val="both"/>
        <w:rPr>
          <w:rFonts w:ascii="Times New Roman" w:eastAsia="Times New Roman" w:hAnsi="Times New Roman" w:cs="Times New Roman"/>
          <w:b/>
          <w:sz w:val="24"/>
          <w:szCs w:val="24"/>
          <w:lang w:eastAsia="fi-FI"/>
        </w:rPr>
      </w:pPr>
    </w:p>
    <w:p w14:paraId="38E0C71A"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b/>
          <w:sz w:val="24"/>
          <w:szCs w:val="24"/>
          <w:lang w:eastAsia="fi-FI"/>
        </w:rPr>
        <w:t>1 §.</w:t>
      </w:r>
      <w:r w:rsidRPr="00422124">
        <w:rPr>
          <w:rFonts w:ascii="Times New Roman" w:eastAsia="Times New Roman" w:hAnsi="Times New Roman" w:cs="Times New Roman"/>
          <w:sz w:val="24"/>
          <w:szCs w:val="24"/>
          <w:lang w:eastAsia="fi-FI"/>
        </w:rPr>
        <w:t xml:space="preserve"> </w:t>
      </w:r>
      <w:r w:rsidRPr="00422124">
        <w:rPr>
          <w:rFonts w:ascii="Times New Roman" w:eastAsia="Times New Roman" w:hAnsi="Times New Roman" w:cs="Times New Roman"/>
          <w:i/>
          <w:sz w:val="24"/>
          <w:szCs w:val="24"/>
          <w:lang w:eastAsia="fi-FI"/>
        </w:rPr>
        <w:t xml:space="preserve">Pappisvirka, pappi ja papin virka. </w:t>
      </w:r>
      <w:r w:rsidRPr="00422124">
        <w:rPr>
          <w:rFonts w:ascii="Times New Roman" w:eastAsia="Times New Roman" w:hAnsi="Times New Roman" w:cs="Times New Roman"/>
          <w:sz w:val="24"/>
          <w:szCs w:val="24"/>
          <w:lang w:eastAsia="fi-FI"/>
        </w:rPr>
        <w:t>Pykälässä määritellään pappisviran, papin ja papin</w:t>
      </w:r>
      <w:r w:rsidRPr="00422124">
        <w:rPr>
          <w:rFonts w:ascii="Times New Roman" w:eastAsia="Times New Roman" w:hAnsi="Times New Roman" w:cs="Times New Roman"/>
          <w:i/>
          <w:iCs/>
          <w:sz w:val="24"/>
          <w:szCs w:val="24"/>
          <w:lang w:eastAsia="fi-FI"/>
        </w:rPr>
        <w:t xml:space="preserve"> </w:t>
      </w:r>
      <w:r w:rsidRPr="00422124">
        <w:rPr>
          <w:rFonts w:ascii="Times New Roman" w:eastAsia="Times New Roman" w:hAnsi="Times New Roman" w:cs="Times New Roman"/>
          <w:sz w:val="24"/>
          <w:szCs w:val="24"/>
          <w:lang w:eastAsia="fi-FI"/>
        </w:rPr>
        <w:t>viran käsitteet. Pappisvirka tarkoittaa samaa kuin pappeus, joka saadaan papiksi vihkimisessä. Pappisvirka ei ole virkamiesoikeudellinen palvelussuhde, vaikka pappisviralla on myös tiettyjä virkamiesoikeudellisia ulottuvuuksia. Pappisviran haltijalla on oikeus suorittaa papin tehtäväksi määrättyjä kirkollisia toimituksia, kuten oikeus vihkiä avioliittoon ja kastaa kirkon ja seurakunnan jäseneksi, vaikkei hän olisikaan palvelussuhteessa seurakuntaan. Pappisviran haltija on pappisvirkaa toimittaessaan piispan ja tuomiokapitulin valvonnan alainen.</w:t>
      </w:r>
    </w:p>
    <w:p w14:paraId="02B19F83"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224306C4"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Pykälän 2 kohdan määritelmässä on otettu huomioon se, että Suomen evankelis-luterilaisen kirkon papiksi voi tulla paitsi pappisvihkimyksen kautta myös piispan ja tuomiokapitulin yhteisellä päätöksellä, jolla erikseen myönnetään oikeus toimittaa pappisvirkaa Suomen evankelis-luterilaisessa kirkossa. Kyse on jossakin toisessa kirkossa vihitystä papista, jonka pappisvihkimyksen Suomen evankelis-luterilainen kirkko hyväksyy ja jota näin ollen ei vihitä uudelleen.</w:t>
      </w:r>
    </w:p>
    <w:p w14:paraId="73411870"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00674A46" w14:textId="77777777" w:rsidR="00422124" w:rsidRPr="00422124" w:rsidRDefault="00422124" w:rsidP="00EC254C">
      <w:pPr>
        <w:spacing w:after="0" w:line="240" w:lineRule="auto"/>
        <w:jc w:val="both"/>
        <w:rPr>
          <w:rFonts w:ascii="Times New Roman" w:eastAsia="Times New Roman" w:hAnsi="Times New Roman" w:cs="Times New Roman"/>
          <w:i/>
          <w:iCs/>
          <w:sz w:val="24"/>
          <w:szCs w:val="24"/>
          <w:lang w:eastAsia="fi-FI"/>
        </w:rPr>
      </w:pPr>
      <w:r w:rsidRPr="00422124">
        <w:rPr>
          <w:rFonts w:ascii="Times New Roman" w:eastAsia="Times New Roman" w:hAnsi="Times New Roman" w:cs="Times New Roman"/>
          <w:sz w:val="24"/>
          <w:szCs w:val="24"/>
          <w:lang w:eastAsia="fi-FI"/>
        </w:rPr>
        <w:t>Pykälän 3 kohdassa määritellään papin virka julkisoikeudellisena palvelussuhdelajina. Papin viralla tarkoitetaan tiettyä virkasuhteeksi muodostettua palvelussuhdetta, johon vain papilla on kelpoisuus. Ainoat kirkkolaissa säädetyt pakolliset papin virat ovat seurakunnan kirkkoherran virka ja hiippakunnan piispan virka.</w:t>
      </w:r>
    </w:p>
    <w:p w14:paraId="23537535" w14:textId="77777777" w:rsidR="00EC254C" w:rsidRDefault="00EC254C" w:rsidP="00EC254C">
      <w:pPr>
        <w:spacing w:after="0" w:line="240" w:lineRule="auto"/>
        <w:jc w:val="both"/>
        <w:rPr>
          <w:rFonts w:ascii="Times New Roman" w:eastAsia="Times New Roman" w:hAnsi="Times New Roman" w:cs="Times New Roman"/>
          <w:b/>
          <w:sz w:val="24"/>
          <w:szCs w:val="24"/>
          <w:lang w:eastAsia="fi-FI"/>
        </w:rPr>
      </w:pPr>
    </w:p>
    <w:p w14:paraId="15991455" w14:textId="3ACE6F42"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b/>
          <w:sz w:val="24"/>
          <w:szCs w:val="24"/>
          <w:lang w:eastAsia="fi-FI"/>
        </w:rPr>
        <w:t>2 §.</w:t>
      </w:r>
      <w:r w:rsidRPr="00422124">
        <w:rPr>
          <w:rFonts w:ascii="Times New Roman" w:eastAsia="Times New Roman" w:hAnsi="Times New Roman" w:cs="Times New Roman"/>
          <w:sz w:val="24"/>
          <w:szCs w:val="24"/>
          <w:lang w:eastAsia="fi-FI"/>
        </w:rPr>
        <w:t xml:space="preserve"> </w:t>
      </w:r>
      <w:r w:rsidRPr="00422124">
        <w:rPr>
          <w:rFonts w:ascii="Times New Roman" w:eastAsia="Times New Roman" w:hAnsi="Times New Roman" w:cs="Times New Roman"/>
          <w:i/>
          <w:sz w:val="24"/>
          <w:szCs w:val="24"/>
          <w:lang w:eastAsia="fi-FI"/>
        </w:rPr>
        <w:t xml:space="preserve">Päätös pappisvirkaan vihkimisestä. </w:t>
      </w:r>
      <w:r w:rsidRPr="00422124">
        <w:rPr>
          <w:rFonts w:ascii="Times New Roman" w:eastAsia="Times New Roman" w:hAnsi="Times New Roman" w:cs="Times New Roman"/>
          <w:sz w:val="24"/>
          <w:szCs w:val="24"/>
          <w:lang w:eastAsia="fi-FI"/>
        </w:rPr>
        <w:t xml:space="preserve">Pappisvirkaan vihittäväksi hyväksymisen edellytyksenä on, että tuomiokapitulin enemmistö ja piispa ovat asiasta yksimielisiä. Kenelläkään ei ole subjektiivista oikeutta tulla vihityksi pappisvirkaan. Pappisvihkimyksen edellytyksistä säädettäisiin kirkkojärjestyksen </w:t>
      </w:r>
      <w:r w:rsidRPr="00DC2E12">
        <w:rPr>
          <w:rFonts w:ascii="Times New Roman" w:eastAsia="Times New Roman" w:hAnsi="Times New Roman" w:cs="Times New Roman"/>
          <w:sz w:val="24"/>
          <w:szCs w:val="24"/>
          <w:lang w:eastAsia="fi-FI"/>
        </w:rPr>
        <w:t>7 luvun 3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 Jos piispa on esteellinen osallistumaan päätöksentekoon pappisvirkaan vihittäväksi hyväksymisestä, hänen sijaisenaan toim</w:t>
      </w:r>
      <w:r w:rsidR="00B82F6A" w:rsidRPr="00DC2E12">
        <w:rPr>
          <w:rFonts w:ascii="Times New Roman" w:eastAsia="Times New Roman" w:hAnsi="Times New Roman" w:cs="Times New Roman"/>
          <w:sz w:val="24"/>
          <w:szCs w:val="24"/>
          <w:lang w:eastAsia="fi-FI"/>
        </w:rPr>
        <w:t>isi kirkkojärjestyksen 4 luvun 6</w:t>
      </w:r>
      <w:r w:rsidRPr="00DC2E12">
        <w:rPr>
          <w:rFonts w:ascii="Times New Roman" w:eastAsia="Times New Roman" w:hAnsi="Times New Roman" w:cs="Times New Roman"/>
          <w:sz w:val="24"/>
          <w:szCs w:val="24"/>
          <w:lang w:eastAsia="fi-FI"/>
        </w:rPr>
        <w:t xml:space="preserve"> §:n mukaan tuomiorovasti.</w:t>
      </w:r>
      <w:r w:rsidR="00E54C9D">
        <w:rPr>
          <w:rFonts w:ascii="Times New Roman" w:eastAsia="Times New Roman" w:hAnsi="Times New Roman" w:cs="Times New Roman"/>
          <w:sz w:val="24"/>
          <w:szCs w:val="24"/>
          <w:lang w:eastAsia="fi-FI"/>
        </w:rPr>
        <w:t xml:space="preserve"> Vihkimisen toimittaisi aina kuitenkin piispa ehdotetun kirkkojärjestyksen 7 luvun 2 §:n mukaisesti. </w:t>
      </w:r>
    </w:p>
    <w:p w14:paraId="53C427AD" w14:textId="77777777" w:rsidR="00EC254C" w:rsidRDefault="00EC254C" w:rsidP="00EC254C">
      <w:pPr>
        <w:spacing w:after="0" w:line="240" w:lineRule="auto"/>
        <w:jc w:val="both"/>
        <w:rPr>
          <w:rFonts w:ascii="Times New Roman" w:eastAsia="Times New Roman" w:hAnsi="Times New Roman" w:cs="Times New Roman"/>
          <w:b/>
          <w:sz w:val="24"/>
          <w:szCs w:val="24"/>
          <w:lang w:eastAsia="fi-FI"/>
        </w:rPr>
      </w:pPr>
    </w:p>
    <w:p w14:paraId="2CADBD80"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b/>
          <w:sz w:val="24"/>
          <w:szCs w:val="24"/>
          <w:lang w:eastAsia="fi-FI"/>
        </w:rPr>
        <w:t>3 §.</w:t>
      </w:r>
      <w:r w:rsidRPr="00422124">
        <w:rPr>
          <w:rFonts w:ascii="Times New Roman" w:eastAsia="Times New Roman" w:hAnsi="Times New Roman" w:cs="Times New Roman"/>
          <w:sz w:val="24"/>
          <w:szCs w:val="24"/>
          <w:lang w:eastAsia="fi-FI"/>
        </w:rPr>
        <w:t xml:space="preserve"> </w:t>
      </w:r>
      <w:r w:rsidRPr="00422124">
        <w:rPr>
          <w:rFonts w:ascii="Times New Roman" w:eastAsia="Times New Roman" w:hAnsi="Times New Roman" w:cs="Times New Roman"/>
          <w:i/>
          <w:sz w:val="24"/>
          <w:szCs w:val="24"/>
          <w:lang w:eastAsia="fi-FI"/>
        </w:rPr>
        <w:t xml:space="preserve">Rippisalaisuus. </w:t>
      </w:r>
      <w:r w:rsidRPr="00422124">
        <w:rPr>
          <w:rFonts w:ascii="Times New Roman" w:eastAsia="Times New Roman" w:hAnsi="Times New Roman" w:cs="Times New Roman"/>
          <w:sz w:val="24"/>
          <w:szCs w:val="24"/>
          <w:lang w:eastAsia="fi-FI"/>
        </w:rPr>
        <w:t xml:space="preserve">Pykälä papin rippisalaisuudesta liittyy perustuslain 12 §:ssä säädettyyn sananvapauteen ja julkisuuteen. Papin rippisalaisuudella on pitkä historia. Ensimmäisiä merkintöjä papin vaitiolovelvollisuudesta on löydetty jo 400-luvulta. Rippisalaisuus oli 1200-luvulla kanonisessa oikeudessa vaitiolovelvollisuuden suojaama. Kirkkolain rippisalaisuutta koskevat säännökset ovat pysyneet pääosin </w:t>
      </w:r>
      <w:proofErr w:type="spellStart"/>
      <w:r w:rsidRPr="00422124">
        <w:rPr>
          <w:rFonts w:ascii="Times New Roman" w:eastAsia="Times New Roman" w:hAnsi="Times New Roman" w:cs="Times New Roman"/>
          <w:sz w:val="24"/>
          <w:szCs w:val="24"/>
          <w:lang w:eastAsia="fi-FI"/>
        </w:rPr>
        <w:t>samansisältöisinä</w:t>
      </w:r>
      <w:proofErr w:type="spellEnd"/>
      <w:r w:rsidRPr="00422124">
        <w:rPr>
          <w:rFonts w:ascii="Times New Roman" w:eastAsia="Times New Roman" w:hAnsi="Times New Roman" w:cs="Times New Roman"/>
          <w:sz w:val="24"/>
          <w:szCs w:val="24"/>
          <w:lang w:eastAsia="fi-FI"/>
        </w:rPr>
        <w:t xml:space="preserve"> vuoden 1964 kirkkolaista (635/1964) lähtien.</w:t>
      </w:r>
    </w:p>
    <w:p w14:paraId="2733053F"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204B9753" w14:textId="79D9E452"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lastRenderedPageBreak/>
        <w:t>Papin rippisalaisuus on hyväksytty poikkeuksena muussa lainsäädännössä säädettyihin ilmianto- ja todistamisvelvollisuuksiin. Lastensuojelulain (417/2007) 25 §:ssä säädetään niistä tahoista, joilla on velvollisuus salassapitosäännösten estämättä tehdä hoidon ja huolenpidon tarpeessa olevasta lapsesta lastensuojeluilmoitus kunnan sosiaalihuollosta vastaavalle toimielimelle. Mainitussa pykälässä otetaan huomioon kirkkolain säännös rippisalaisuudesta, sillä 4 momentin mukaan rippiin tai muuhun sielunhoitoon liittyvästä salassapitovelvollisuudesta voidaan säätää tai määrätä erikseen. Myös oikeudenkäymiskaaren todistelua koskevassa 17 luvussa säädetään papin vaitiolovelvollisuudesta.</w:t>
      </w:r>
      <w:r w:rsidR="007F28FB">
        <w:rPr>
          <w:rFonts w:ascii="Times New Roman" w:eastAsia="Times New Roman" w:hAnsi="Times New Roman" w:cs="Times New Roman"/>
          <w:sz w:val="24"/>
          <w:szCs w:val="24"/>
          <w:lang w:eastAsia="fi-FI"/>
        </w:rPr>
        <w:t xml:space="preserve"> Vaitiolovelvollisuus koskee todistamisen lisäksi hallinto</w:t>
      </w:r>
      <w:r w:rsidR="00B67FC3">
        <w:rPr>
          <w:rFonts w:ascii="Times New Roman" w:eastAsia="Times New Roman" w:hAnsi="Times New Roman" w:cs="Times New Roman"/>
          <w:sz w:val="24"/>
          <w:szCs w:val="24"/>
          <w:lang w:eastAsia="fi-FI"/>
        </w:rPr>
        <w:t>asian käsittelyä</w:t>
      </w:r>
      <w:r w:rsidR="007F28FB">
        <w:rPr>
          <w:rFonts w:ascii="Times New Roman" w:eastAsia="Times New Roman" w:hAnsi="Times New Roman" w:cs="Times New Roman"/>
          <w:sz w:val="24"/>
          <w:szCs w:val="24"/>
          <w:lang w:eastAsia="fi-FI"/>
        </w:rPr>
        <w:t xml:space="preserve"> ja esitutkintaa.</w:t>
      </w:r>
    </w:p>
    <w:p w14:paraId="6B5CFCDA"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0EF8FD35"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Pykälän 3 momentin säännöstä papin ilmoitusvelvollisuudesta ehdotetaan muutettavaksi siten, että ilmoitusvelvollisuus koskisi törkeitä rikoksia. Muutoksella selvennettäisiin säännöksen viittausta rikoslain 15 luvun 10 §:n 1 momenttiin, jossa luetellaan ne törkeät rikokset, joiden ilmoittamatta jättäminen on rangaistavaa. Kirkkolaissa säädetään papin ilmoitusvelvollisuudesta toisin kuin rikoslaissa. Papin on annettava hankkeilla olevasta törkeästä rikoksesta tieto viranomaiselle paljastamatta ripissä tai sielunhoidossa hänelle uskoutunutta henkilöä.</w:t>
      </w:r>
    </w:p>
    <w:p w14:paraId="695D3586" w14:textId="77777777" w:rsidR="00EC254C" w:rsidRDefault="00EC254C" w:rsidP="00EC254C">
      <w:pPr>
        <w:spacing w:after="0" w:line="240" w:lineRule="auto"/>
        <w:jc w:val="both"/>
        <w:rPr>
          <w:rFonts w:ascii="Times New Roman" w:eastAsia="Times New Roman" w:hAnsi="Times New Roman" w:cs="Times New Roman"/>
          <w:b/>
          <w:sz w:val="24"/>
          <w:szCs w:val="24"/>
          <w:lang w:eastAsia="fi-FI"/>
        </w:rPr>
      </w:pPr>
    </w:p>
    <w:p w14:paraId="01169A9F" w14:textId="5C277DA2" w:rsidR="00422124" w:rsidRPr="00422124" w:rsidRDefault="00422124" w:rsidP="00EC254C">
      <w:pPr>
        <w:spacing w:after="0" w:line="240" w:lineRule="auto"/>
        <w:jc w:val="both"/>
        <w:rPr>
          <w:rFonts w:ascii="Times New Roman" w:eastAsia="Times New Roman" w:hAnsi="Times New Roman" w:cs="Times New Roman"/>
          <w:iCs/>
          <w:sz w:val="24"/>
          <w:szCs w:val="24"/>
          <w:lang w:eastAsia="fi-FI"/>
        </w:rPr>
      </w:pPr>
      <w:r w:rsidRPr="00422124">
        <w:rPr>
          <w:rFonts w:ascii="Times New Roman" w:eastAsia="Times New Roman" w:hAnsi="Times New Roman" w:cs="Times New Roman"/>
          <w:b/>
          <w:sz w:val="24"/>
          <w:szCs w:val="24"/>
          <w:lang w:eastAsia="fi-FI"/>
        </w:rPr>
        <w:t>4 §.</w:t>
      </w:r>
      <w:r w:rsidRPr="00422124">
        <w:rPr>
          <w:rFonts w:ascii="Times New Roman" w:eastAsia="Times New Roman" w:hAnsi="Times New Roman" w:cs="Times New Roman"/>
          <w:sz w:val="24"/>
          <w:szCs w:val="24"/>
          <w:lang w:eastAsia="fi-FI"/>
        </w:rPr>
        <w:t xml:space="preserve"> </w:t>
      </w:r>
      <w:r w:rsidRPr="00422124">
        <w:rPr>
          <w:rFonts w:ascii="Times New Roman" w:eastAsia="Times New Roman" w:hAnsi="Times New Roman" w:cs="Times New Roman"/>
          <w:i/>
          <w:sz w:val="24"/>
          <w:szCs w:val="24"/>
          <w:lang w:eastAsia="fi-FI"/>
        </w:rPr>
        <w:t xml:space="preserve">Kirjallinen muistutus ja pappisvirasta pidättäminen. </w:t>
      </w:r>
      <w:r w:rsidRPr="00422124">
        <w:rPr>
          <w:rFonts w:ascii="Times New Roman" w:eastAsia="Times New Roman" w:hAnsi="Times New Roman" w:cs="Times New Roman"/>
          <w:sz w:val="24"/>
          <w:szCs w:val="24"/>
          <w:lang w:eastAsia="fi-FI"/>
        </w:rPr>
        <w:t>Pykälässä säädettäisiin tilanteista, joissa papille voidaan antaa kirjallinen muistutus tai joissa pappi voidaan pidättää pappisvirasta määräajaksi pappisvirkaan liittyvän virheellisen menettelyn johdosta. Pappisvirasta voidaan pidättää myös pappia koskevan tutkimuksen tai oikeudenkäynnin ajaksi. Pykälään koottaisiin säännökset pappisvirasta pidättämisestä nykyisen lain eri luvuista. Ilmaisu kirjallinen varoitus ehdotetaan muutettavaksi kirjalliseksi muistutukseksi, jotta se olisi selkeämmin erotettavissa virkasuhteeseen kuuluvia velvoitteita rikkoneelle tai laiminlyöneelle viranhaltijalle annettavasta varoituksesta (</w:t>
      </w:r>
      <w:proofErr w:type="spellStart"/>
      <w:r w:rsidRPr="00422124">
        <w:rPr>
          <w:rFonts w:ascii="Times New Roman" w:eastAsia="Times New Roman" w:hAnsi="Times New Roman" w:cs="Times New Roman"/>
          <w:sz w:val="24"/>
          <w:szCs w:val="24"/>
          <w:lang w:eastAsia="fi-FI"/>
        </w:rPr>
        <w:t>HaVM</w:t>
      </w:r>
      <w:proofErr w:type="spellEnd"/>
      <w:r w:rsidRPr="00422124">
        <w:rPr>
          <w:rFonts w:ascii="Times New Roman" w:eastAsia="Times New Roman" w:hAnsi="Times New Roman" w:cs="Times New Roman"/>
          <w:sz w:val="24"/>
          <w:szCs w:val="24"/>
          <w:lang w:eastAsia="fi-FI"/>
        </w:rPr>
        <w:t xml:space="preserve"> 17/2012 vp). </w:t>
      </w:r>
      <w:r w:rsidR="007136F3">
        <w:rPr>
          <w:rFonts w:ascii="Times New Roman" w:eastAsia="Times New Roman" w:hAnsi="Times New Roman" w:cs="Times New Roman"/>
          <w:iCs/>
          <w:sz w:val="24"/>
          <w:szCs w:val="24"/>
          <w:lang w:eastAsia="fi-FI"/>
        </w:rPr>
        <w:t>Ennen kuin pappisvirasta</w:t>
      </w:r>
      <w:r w:rsidR="007136F3" w:rsidRPr="007136F3">
        <w:rPr>
          <w:rFonts w:ascii="Times New Roman" w:eastAsia="Times New Roman" w:hAnsi="Times New Roman" w:cs="Times New Roman"/>
          <w:iCs/>
          <w:sz w:val="24"/>
          <w:szCs w:val="24"/>
          <w:lang w:eastAsia="fi-FI"/>
        </w:rPr>
        <w:t xml:space="preserve"> pidättämisestä</w:t>
      </w:r>
      <w:r w:rsidR="007136F3">
        <w:rPr>
          <w:rFonts w:ascii="Times New Roman" w:eastAsia="Times New Roman" w:hAnsi="Times New Roman" w:cs="Times New Roman"/>
          <w:iCs/>
          <w:sz w:val="24"/>
          <w:szCs w:val="24"/>
          <w:lang w:eastAsia="fi-FI"/>
        </w:rPr>
        <w:t xml:space="preserve"> tehdään päätös, papille</w:t>
      </w:r>
      <w:r w:rsidR="007136F3" w:rsidRPr="007136F3">
        <w:rPr>
          <w:rFonts w:ascii="Times New Roman" w:eastAsia="Times New Roman" w:hAnsi="Times New Roman" w:cs="Times New Roman"/>
          <w:iCs/>
          <w:sz w:val="24"/>
          <w:szCs w:val="24"/>
          <w:lang w:eastAsia="fi-FI"/>
        </w:rPr>
        <w:t xml:space="preserve"> on varattava tilaisuus tulla asiassa kuulluksi. </w:t>
      </w:r>
    </w:p>
    <w:p w14:paraId="37DB391C" w14:textId="77777777" w:rsidR="00EC254C" w:rsidRDefault="00EC254C" w:rsidP="00EC254C">
      <w:pPr>
        <w:spacing w:after="0" w:line="240" w:lineRule="auto"/>
        <w:jc w:val="both"/>
        <w:rPr>
          <w:rFonts w:ascii="Times New Roman" w:eastAsia="Times New Roman" w:hAnsi="Times New Roman" w:cs="Times New Roman"/>
          <w:b/>
          <w:sz w:val="24"/>
          <w:szCs w:val="24"/>
          <w:lang w:eastAsia="fi-FI"/>
        </w:rPr>
      </w:pPr>
    </w:p>
    <w:p w14:paraId="5B367A5C" w14:textId="37192782"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b/>
          <w:sz w:val="24"/>
          <w:szCs w:val="24"/>
          <w:lang w:eastAsia="fi-FI"/>
        </w:rPr>
        <w:t>5 §.</w:t>
      </w:r>
      <w:r w:rsidRPr="00422124">
        <w:rPr>
          <w:rFonts w:ascii="Times New Roman" w:eastAsia="Times New Roman" w:hAnsi="Times New Roman" w:cs="Times New Roman"/>
          <w:sz w:val="24"/>
          <w:szCs w:val="24"/>
          <w:lang w:eastAsia="fi-FI"/>
        </w:rPr>
        <w:t xml:space="preserve"> </w:t>
      </w:r>
      <w:r w:rsidRPr="00422124">
        <w:rPr>
          <w:rFonts w:ascii="Times New Roman" w:eastAsia="Times New Roman" w:hAnsi="Times New Roman" w:cs="Times New Roman"/>
          <w:i/>
          <w:sz w:val="24"/>
          <w:szCs w:val="24"/>
          <w:lang w:eastAsia="fi-FI"/>
        </w:rPr>
        <w:t xml:space="preserve">Pappisvirasta eroaminen ja pappisviran menettäminen. </w:t>
      </w:r>
      <w:r w:rsidRPr="00422124">
        <w:rPr>
          <w:rFonts w:ascii="Times New Roman" w:eastAsia="Times New Roman" w:hAnsi="Times New Roman" w:cs="Times New Roman"/>
          <w:sz w:val="24"/>
          <w:szCs w:val="24"/>
          <w:lang w:eastAsia="fi-FI"/>
        </w:rPr>
        <w:t xml:space="preserve">Pykälässä säädetään papille hakemuksesta myönnettävästä erosta pappisvirasta sekä pappisviran menettämisestä. Pappi menettää pappisvirkansa, jos hän </w:t>
      </w:r>
      <w:r w:rsidR="00113EE8">
        <w:rPr>
          <w:rFonts w:ascii="Times New Roman" w:eastAsia="Times New Roman" w:hAnsi="Times New Roman" w:cs="Times New Roman"/>
          <w:sz w:val="24"/>
          <w:szCs w:val="24"/>
          <w:lang w:eastAsia="fi-FI"/>
        </w:rPr>
        <w:t xml:space="preserve">eroaa kirkosta sekä jos hän </w:t>
      </w:r>
      <w:r w:rsidRPr="00422124">
        <w:rPr>
          <w:rFonts w:ascii="Times New Roman" w:eastAsia="Times New Roman" w:hAnsi="Times New Roman" w:cs="Times New Roman"/>
          <w:sz w:val="24"/>
          <w:szCs w:val="24"/>
          <w:lang w:eastAsia="fi-FI"/>
        </w:rPr>
        <w:t xml:space="preserve">ei ole pysynyt kirkon tunnustuksessa eikä ole pappisvirasta pidättämisen kuluessa itse pyytänyt eroa pappisvirasta tai osoittanut tahtovansa pysyä kirkon tunnustuksessa. Tuomiokapitulilla ei ole </w:t>
      </w:r>
      <w:r w:rsidR="00113EE8">
        <w:rPr>
          <w:rFonts w:ascii="Times New Roman" w:eastAsia="Times New Roman" w:hAnsi="Times New Roman" w:cs="Times New Roman"/>
          <w:sz w:val="24"/>
          <w:szCs w:val="24"/>
          <w:lang w:eastAsia="fi-FI"/>
        </w:rPr>
        <w:t xml:space="preserve">näissä </w:t>
      </w:r>
      <w:r w:rsidR="00113EE8" w:rsidRPr="00422124">
        <w:rPr>
          <w:rFonts w:ascii="Times New Roman" w:eastAsia="Times New Roman" w:hAnsi="Times New Roman" w:cs="Times New Roman"/>
          <w:sz w:val="24"/>
          <w:szCs w:val="24"/>
          <w:lang w:eastAsia="fi-FI"/>
        </w:rPr>
        <w:t>tilante</w:t>
      </w:r>
      <w:r w:rsidR="00113EE8">
        <w:rPr>
          <w:rFonts w:ascii="Times New Roman" w:eastAsia="Times New Roman" w:hAnsi="Times New Roman" w:cs="Times New Roman"/>
          <w:sz w:val="24"/>
          <w:szCs w:val="24"/>
          <w:lang w:eastAsia="fi-FI"/>
        </w:rPr>
        <w:t>i</w:t>
      </w:r>
      <w:r w:rsidR="00113EE8" w:rsidRPr="00422124">
        <w:rPr>
          <w:rFonts w:ascii="Times New Roman" w:eastAsia="Times New Roman" w:hAnsi="Times New Roman" w:cs="Times New Roman"/>
          <w:sz w:val="24"/>
          <w:szCs w:val="24"/>
          <w:lang w:eastAsia="fi-FI"/>
        </w:rPr>
        <w:t xml:space="preserve">ssa </w:t>
      </w:r>
      <w:r w:rsidRPr="00422124">
        <w:rPr>
          <w:rFonts w:ascii="Times New Roman" w:eastAsia="Times New Roman" w:hAnsi="Times New Roman" w:cs="Times New Roman"/>
          <w:sz w:val="24"/>
          <w:szCs w:val="24"/>
          <w:lang w:eastAsia="fi-FI"/>
        </w:rPr>
        <w:t>harkintavaltaa sen jälkeen kun se on todennut tilanteen.</w:t>
      </w:r>
    </w:p>
    <w:p w14:paraId="702AC26F"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540108E4"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Tuomiokapituli voi määrätä papin menettämään pappisviran, jos papin toiminta tai velvollisuuksien laiminlyönti taikka muu käyttäytyminen osoittaa hänet ilmeisen sopimattomaksi olemaan pappina. Pappi voi menettää pappisvirkansa myös, jos hänet on tuomittu rangaistukseen sellaisesta rikoksesta, joka osoittaa hänet ilmeisen sopimattomaksi olemaan pappina. Seuraamusta harkitessaan tuomiokapitulin tulee ottaa huomioon tuomioistuimen rikoksesta määräämän rangaistuksen ankaruus.</w:t>
      </w:r>
    </w:p>
    <w:p w14:paraId="3371FF4E" w14:textId="77777777" w:rsidR="00EC254C" w:rsidRDefault="00EC254C" w:rsidP="00EC254C">
      <w:pPr>
        <w:spacing w:after="0" w:line="240" w:lineRule="auto"/>
        <w:jc w:val="both"/>
        <w:rPr>
          <w:rFonts w:ascii="Times New Roman" w:eastAsia="Times New Roman" w:hAnsi="Times New Roman" w:cs="Times New Roman"/>
          <w:sz w:val="24"/>
          <w:szCs w:val="24"/>
          <w:lang w:eastAsia="fi-FI"/>
        </w:rPr>
      </w:pPr>
    </w:p>
    <w:p w14:paraId="46BF0698" w14:textId="77777777" w:rsidR="00422124" w:rsidRP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sz w:val="24"/>
          <w:szCs w:val="24"/>
          <w:lang w:eastAsia="fi-FI"/>
        </w:rPr>
        <w:t xml:space="preserve">Ehdotetun 8 </w:t>
      </w:r>
      <w:r w:rsidRPr="00DC2E12">
        <w:rPr>
          <w:rFonts w:ascii="Times New Roman" w:eastAsia="Times New Roman" w:hAnsi="Times New Roman" w:cs="Times New Roman"/>
          <w:sz w:val="24"/>
          <w:szCs w:val="24"/>
          <w:lang w:eastAsia="fi-FI"/>
        </w:rPr>
        <w:t>luvun 49 §:n 3 momentin</w:t>
      </w:r>
      <w:r w:rsidRPr="00422124">
        <w:rPr>
          <w:rFonts w:ascii="Times New Roman" w:eastAsia="Times New Roman" w:hAnsi="Times New Roman" w:cs="Times New Roman"/>
          <w:sz w:val="24"/>
          <w:szCs w:val="24"/>
          <w:lang w:eastAsia="fi-FI"/>
        </w:rPr>
        <w:t xml:space="preserve"> mukaan papin virkasuhde päättyisi ilman irtisanomista ja irtisanomisaikaa, kun tuomiokapituli on myöntänyt papille eron pappisvirasta tai määrännyt hänet menettämään pappisvirkansa.</w:t>
      </w:r>
    </w:p>
    <w:p w14:paraId="375C2B3A" w14:textId="77777777" w:rsidR="00EC254C" w:rsidRDefault="00EC254C" w:rsidP="00EC254C">
      <w:pPr>
        <w:spacing w:after="0" w:line="240" w:lineRule="auto"/>
        <w:jc w:val="both"/>
        <w:rPr>
          <w:rFonts w:ascii="Times New Roman" w:eastAsia="Times New Roman" w:hAnsi="Times New Roman" w:cs="Times New Roman"/>
          <w:b/>
          <w:sz w:val="24"/>
          <w:szCs w:val="24"/>
          <w:lang w:eastAsia="fi-FI"/>
        </w:rPr>
      </w:pPr>
    </w:p>
    <w:p w14:paraId="296CC10C" w14:textId="77777777" w:rsidR="00422124" w:rsidRDefault="00422124" w:rsidP="00EC254C">
      <w:pPr>
        <w:spacing w:after="0" w:line="240" w:lineRule="auto"/>
        <w:jc w:val="both"/>
        <w:rPr>
          <w:rFonts w:ascii="Times New Roman" w:eastAsia="Times New Roman" w:hAnsi="Times New Roman" w:cs="Times New Roman"/>
          <w:sz w:val="24"/>
          <w:szCs w:val="24"/>
          <w:lang w:eastAsia="fi-FI"/>
        </w:rPr>
      </w:pPr>
      <w:r w:rsidRPr="00422124">
        <w:rPr>
          <w:rFonts w:ascii="Times New Roman" w:eastAsia="Times New Roman" w:hAnsi="Times New Roman" w:cs="Times New Roman"/>
          <w:b/>
          <w:sz w:val="24"/>
          <w:szCs w:val="24"/>
          <w:lang w:eastAsia="fi-FI"/>
        </w:rPr>
        <w:t>6 §.</w:t>
      </w:r>
      <w:r w:rsidRPr="00422124">
        <w:rPr>
          <w:rFonts w:ascii="Times New Roman" w:eastAsia="Times New Roman" w:hAnsi="Times New Roman" w:cs="Times New Roman"/>
          <w:sz w:val="24"/>
          <w:szCs w:val="24"/>
          <w:lang w:eastAsia="fi-FI"/>
        </w:rPr>
        <w:t xml:space="preserve"> </w:t>
      </w:r>
      <w:r w:rsidRPr="00422124">
        <w:rPr>
          <w:rFonts w:ascii="Times New Roman" w:eastAsia="Times New Roman" w:hAnsi="Times New Roman" w:cs="Times New Roman"/>
          <w:i/>
          <w:sz w:val="24"/>
          <w:szCs w:val="24"/>
          <w:lang w:eastAsia="fi-FI"/>
        </w:rPr>
        <w:t xml:space="preserve">Pappisviran palauttaminen. </w:t>
      </w:r>
      <w:r w:rsidRPr="00422124">
        <w:rPr>
          <w:rFonts w:ascii="Times New Roman" w:eastAsia="Times New Roman" w:hAnsi="Times New Roman" w:cs="Times New Roman"/>
          <w:sz w:val="24"/>
          <w:szCs w:val="24"/>
          <w:lang w:eastAsia="fi-FI"/>
        </w:rPr>
        <w:t>Piispa ja tuomiokapituli voivat pyynnöstä palauttaa pappisviran, jos pappisvihkimyksen edellytykset täyttyvät. Piispa ja tuomiokapituli suorittavat vastaavanlaisen harkinnan kuin päättäessään pappisvirkaan vihittäväksi hyväksymisestä. Huomioon otetaan myös syy, jonka vuoksi pappisvirka on menetetty. Pappisvirka voidaan palauttaa pappisvirasta aiemmin vapaaehtoisesti eronneelle ja pappisviran menettäneelle.</w:t>
      </w:r>
    </w:p>
    <w:p w14:paraId="71EB30A6" w14:textId="77777777" w:rsidR="009B308C" w:rsidRDefault="009B308C" w:rsidP="00EC254C">
      <w:pPr>
        <w:spacing w:after="0" w:line="240" w:lineRule="auto"/>
        <w:jc w:val="both"/>
        <w:rPr>
          <w:rFonts w:ascii="Times New Roman" w:eastAsia="Times New Roman" w:hAnsi="Times New Roman" w:cs="Times New Roman"/>
          <w:sz w:val="24"/>
          <w:szCs w:val="24"/>
          <w:lang w:eastAsia="fi-FI"/>
        </w:rPr>
      </w:pPr>
    </w:p>
    <w:p w14:paraId="06A66226" w14:textId="77777777" w:rsidR="00677C26" w:rsidRDefault="00677C26" w:rsidP="009B308C">
      <w:pPr>
        <w:spacing w:after="0" w:line="240" w:lineRule="auto"/>
        <w:jc w:val="both"/>
        <w:rPr>
          <w:rFonts w:ascii="Times New Roman" w:eastAsia="Times New Roman" w:hAnsi="Times New Roman" w:cs="Times New Roman"/>
          <w:sz w:val="24"/>
          <w:szCs w:val="24"/>
          <w:lang w:eastAsia="fi-FI"/>
        </w:rPr>
      </w:pPr>
    </w:p>
    <w:p w14:paraId="38100739" w14:textId="77777777" w:rsidR="00677C26" w:rsidRDefault="00677C26" w:rsidP="009B308C">
      <w:pPr>
        <w:spacing w:after="0" w:line="240" w:lineRule="auto"/>
        <w:jc w:val="both"/>
        <w:rPr>
          <w:rFonts w:ascii="Times New Roman" w:eastAsia="Times New Roman" w:hAnsi="Times New Roman" w:cs="Times New Roman"/>
          <w:sz w:val="24"/>
          <w:szCs w:val="24"/>
          <w:lang w:eastAsia="fi-FI"/>
        </w:rPr>
      </w:pPr>
    </w:p>
    <w:p w14:paraId="7B553BBB"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 xml:space="preserve">8 luku </w:t>
      </w:r>
      <w:r w:rsidRPr="009B308C">
        <w:rPr>
          <w:rFonts w:ascii="Times New Roman" w:eastAsia="Times New Roman" w:hAnsi="Times New Roman" w:cs="Times New Roman"/>
          <w:b/>
          <w:sz w:val="24"/>
          <w:szCs w:val="24"/>
          <w:lang w:eastAsia="fi-FI"/>
        </w:rPr>
        <w:t>Henkilöstö</w:t>
      </w:r>
    </w:p>
    <w:p w14:paraId="0FE175F7"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5777301D" w14:textId="5D063110"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iCs/>
          <w:sz w:val="24"/>
          <w:szCs w:val="24"/>
          <w:lang w:eastAsia="fi-FI"/>
        </w:rPr>
        <w:t xml:space="preserve">Voimassa olevan lain henkilöstöä koskeva 6 luku on kokonaisuudessaan uudistettu </w:t>
      </w:r>
      <w:r w:rsidRPr="009B308C">
        <w:rPr>
          <w:rFonts w:ascii="Times New Roman" w:eastAsia="Times New Roman" w:hAnsi="Times New Roman" w:cs="Times New Roman"/>
          <w:sz w:val="24"/>
          <w:szCs w:val="24"/>
          <w:lang w:eastAsia="fi-FI"/>
        </w:rPr>
        <w:t>1 päivänä kesäkuuta 2013 voimaan tulleella lailla</w:t>
      </w:r>
      <w:r w:rsidR="007D01A1">
        <w:rPr>
          <w:rFonts w:ascii="Times New Roman" w:eastAsia="Times New Roman" w:hAnsi="Times New Roman" w:cs="Times New Roman"/>
          <w:sz w:val="24"/>
          <w:szCs w:val="24"/>
          <w:lang w:eastAsia="fi-FI"/>
        </w:rPr>
        <w:t xml:space="preserve"> (1008/2012)</w:t>
      </w:r>
      <w:r>
        <w:rPr>
          <w:rFonts w:ascii="Times New Roman" w:eastAsia="Times New Roman" w:hAnsi="Times New Roman" w:cs="Times New Roman"/>
          <w:iCs/>
          <w:sz w:val="24"/>
          <w:szCs w:val="24"/>
          <w:lang w:eastAsia="fi-FI"/>
        </w:rPr>
        <w:t xml:space="preserve">. </w:t>
      </w:r>
      <w:r w:rsidRPr="00DC2E12">
        <w:rPr>
          <w:rFonts w:ascii="Times New Roman" w:eastAsia="Times New Roman" w:hAnsi="Times New Roman" w:cs="Times New Roman"/>
          <w:iCs/>
          <w:sz w:val="24"/>
          <w:szCs w:val="24"/>
          <w:lang w:eastAsia="fi-FI"/>
        </w:rPr>
        <w:t xml:space="preserve">Lisäksi kirkolliskokous on marraskuussa 2015 </w:t>
      </w:r>
      <w:r w:rsidR="00A22EFA">
        <w:rPr>
          <w:rFonts w:ascii="Times New Roman" w:eastAsia="Times New Roman" w:hAnsi="Times New Roman" w:cs="Times New Roman"/>
          <w:iCs/>
          <w:sz w:val="24"/>
          <w:szCs w:val="24"/>
          <w:lang w:eastAsia="fi-FI"/>
        </w:rPr>
        <w:t xml:space="preserve">ja toukokuussa 2016 </w:t>
      </w:r>
      <w:r w:rsidRPr="00DC2E12">
        <w:rPr>
          <w:rFonts w:ascii="Times New Roman" w:eastAsia="Times New Roman" w:hAnsi="Times New Roman" w:cs="Times New Roman"/>
          <w:iCs/>
          <w:sz w:val="24"/>
          <w:szCs w:val="24"/>
          <w:lang w:eastAsia="fi-FI"/>
        </w:rPr>
        <w:t>hyväksynyt muutamia luvun tarkennuksia. Nykyisen</w:t>
      </w:r>
      <w:r w:rsidRPr="009B308C">
        <w:rPr>
          <w:rFonts w:ascii="Times New Roman" w:eastAsia="Times New Roman" w:hAnsi="Times New Roman" w:cs="Times New Roman"/>
          <w:iCs/>
          <w:sz w:val="24"/>
          <w:szCs w:val="24"/>
          <w:lang w:eastAsia="fi-FI"/>
        </w:rPr>
        <w:t xml:space="preserve"> 6 luvun säännökset ehdotetaan siirrettäväksi asiasisällöllisesti lähes sellaisenaan uuden kirkkolain 8 lukuun. Henkilöstöä koskevien säännösten yksityiskohtaisten perustelujen osalta viitataan yleisesti hallituksen esitykseen eduskunnalle laiksi kirkkolain muuttamisesta (HE 41/2012 vp). Ehdotettujen säännösten tulkinnassa voidaan lisäksi nojautua säännösten tulkintakäytäntöön.</w:t>
      </w:r>
    </w:p>
    <w:p w14:paraId="127DA8E5" w14:textId="77777777" w:rsidR="009B308C" w:rsidRPr="009B308C" w:rsidRDefault="009B308C" w:rsidP="009B308C">
      <w:pPr>
        <w:spacing w:after="0" w:line="240" w:lineRule="auto"/>
        <w:jc w:val="both"/>
        <w:rPr>
          <w:rFonts w:ascii="Times New Roman" w:eastAsia="Times New Roman" w:hAnsi="Times New Roman" w:cs="Times New Roman"/>
          <w:b/>
          <w:sz w:val="24"/>
          <w:szCs w:val="24"/>
          <w:lang w:eastAsia="fi-FI"/>
        </w:rPr>
      </w:pPr>
    </w:p>
    <w:p w14:paraId="79C5234B" w14:textId="77777777" w:rsidR="009B308C" w:rsidRPr="009B308C" w:rsidRDefault="009B308C" w:rsidP="009B308C">
      <w:pPr>
        <w:spacing w:after="0" w:line="240" w:lineRule="auto"/>
        <w:jc w:val="both"/>
        <w:rPr>
          <w:rFonts w:ascii="Times New Roman" w:eastAsia="Times New Roman" w:hAnsi="Times New Roman" w:cs="Times New Roman"/>
          <w:i/>
          <w:sz w:val="24"/>
          <w:szCs w:val="24"/>
          <w:lang w:eastAsia="fi-FI"/>
        </w:rPr>
      </w:pPr>
      <w:r w:rsidRPr="009B308C">
        <w:rPr>
          <w:rFonts w:ascii="Times New Roman" w:eastAsia="Times New Roman" w:hAnsi="Times New Roman" w:cs="Times New Roman"/>
          <w:i/>
          <w:sz w:val="24"/>
          <w:szCs w:val="24"/>
          <w:lang w:eastAsia="fi-FI"/>
        </w:rPr>
        <w:t>Henkilöstöä koskevat yleiset säännökset</w:t>
      </w:r>
    </w:p>
    <w:p w14:paraId="1AE7E6BD" w14:textId="77777777" w:rsidR="009B308C" w:rsidRPr="009B308C" w:rsidRDefault="009B308C" w:rsidP="009B308C">
      <w:pPr>
        <w:spacing w:after="0" w:line="240" w:lineRule="auto"/>
        <w:jc w:val="both"/>
        <w:rPr>
          <w:rFonts w:ascii="Times New Roman" w:eastAsia="Times New Roman" w:hAnsi="Times New Roman" w:cs="Times New Roman"/>
          <w:b/>
          <w:sz w:val="24"/>
          <w:szCs w:val="24"/>
          <w:lang w:eastAsia="fi-FI"/>
        </w:rPr>
      </w:pPr>
    </w:p>
    <w:p w14:paraId="4D8BA91E"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Työnantaja ja henkilöstö. </w:t>
      </w:r>
      <w:r w:rsidRPr="009B308C">
        <w:rPr>
          <w:rFonts w:ascii="Times New Roman" w:eastAsia="Times New Roman" w:hAnsi="Times New Roman" w:cs="Times New Roman"/>
          <w:sz w:val="24"/>
          <w:szCs w:val="24"/>
          <w:lang w:eastAsia="fi-FI"/>
        </w:rPr>
        <w:t>Yleissäännöksessä todetaan kirkon työnantajat ja se, että kirkon henkilöstön palvelussuhde on joko virka- tai työsopimussuhde. Työsuhteeseen sovelletaan työsopimuslakia (55/2001), muuta työelämää koskevaa lainsäädäntöä, työsuhdetta koskevia kirkkolain säännöksiä sekä kirkon työehtosopimusten määräyksiä.</w:t>
      </w:r>
    </w:p>
    <w:p w14:paraId="7E391C82"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1E3B02E"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Palvelussuhteen ehtoja koskevissa asioissa seurakuntayhtymää ja siihen kuuluvia seurakuntia käsitellään yhtenä työnantajayksikkönä. Tämä selkeyttää henkilöstöhallintoa seurakuntayhtymissä, joissa seurakunnat käyttävät monessa suhteessa itsenäistä työnantajavaltaa. Seurakunnat muun muassa valitsevat henkilöstönsä, hoitavat työnjohdon sekä päättävät työmenetelmistä ja palvelussuhteen irtisanomisesta. Seurakuntayhtymä hoitaa lähtökohtaisesti muut henkilöstöhallintoon kuuluvat tehtävät. Tuomiokapitulilla on eräitä seurakunnan ja seurakuntayhtymän viranhaltijoita koskevia työnantajatehtäviä, vaikka se ei ole näiden työnantaja. Erityisesti tämä koskee papistoa. Tuomiokapitulin toimivalta ilmenee muista tämän luvun säännöksistä.</w:t>
      </w:r>
    </w:p>
    <w:p w14:paraId="7007A421"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16EA84BE"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Pykälästä ehdotetaan poistettavaksi itsestään selvänä säännös siitä, että työnantajalla tulee olla tehtäviensä hoitamista varten riittävä henkilöstö. Pakollisista viroista säädetään kirkkojärjestyksessä. Muilta osin työnantaja päättää, miten ja minkälaisella henkilöstöllä se hoitaa tehtävänsä.</w:t>
      </w:r>
    </w:p>
    <w:p w14:paraId="70307E65"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091AD3BB" w14:textId="5911F9F7" w:rsidR="00DC77CF"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Virkasuhde, virka ja viranhaltija. </w:t>
      </w:r>
      <w:r w:rsidRPr="00A22EFA">
        <w:rPr>
          <w:rFonts w:ascii="Times New Roman" w:eastAsia="Times New Roman" w:hAnsi="Times New Roman" w:cs="Times New Roman"/>
          <w:sz w:val="24"/>
          <w:szCs w:val="24"/>
          <w:lang w:eastAsia="fi-FI"/>
        </w:rPr>
        <w:t xml:space="preserve">Pykälässä määriteltäisiin virkasuhde, virka ja viranhaltija. </w:t>
      </w:r>
      <w:r w:rsidR="00DC77CF" w:rsidRPr="00A22EFA">
        <w:rPr>
          <w:rFonts w:ascii="Times New Roman" w:eastAsia="Times New Roman" w:hAnsi="Times New Roman" w:cs="Times New Roman"/>
          <w:sz w:val="24"/>
          <w:szCs w:val="24"/>
          <w:lang w:eastAsia="fi-FI"/>
        </w:rPr>
        <w:t>Työnantaja on määritelty edellisessä pykälässä.</w:t>
      </w:r>
      <w:r w:rsidR="00DC77CF">
        <w:rPr>
          <w:rFonts w:ascii="Times New Roman" w:eastAsia="Times New Roman" w:hAnsi="Times New Roman" w:cs="Times New Roman"/>
          <w:sz w:val="24"/>
          <w:szCs w:val="24"/>
          <w:lang w:eastAsia="fi-FI"/>
        </w:rPr>
        <w:t xml:space="preserve"> </w:t>
      </w:r>
    </w:p>
    <w:p w14:paraId="681A0C73" w14:textId="77777777" w:rsidR="00DC77CF" w:rsidRDefault="00DC77CF" w:rsidP="009B308C">
      <w:pPr>
        <w:spacing w:after="0" w:line="240" w:lineRule="auto"/>
        <w:jc w:val="both"/>
        <w:rPr>
          <w:rFonts w:ascii="Times New Roman" w:eastAsia="Times New Roman" w:hAnsi="Times New Roman" w:cs="Times New Roman"/>
          <w:sz w:val="24"/>
          <w:szCs w:val="24"/>
          <w:lang w:eastAsia="fi-FI"/>
        </w:rPr>
      </w:pPr>
    </w:p>
    <w:p w14:paraId="3DF33110" w14:textId="653973BD"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Pysyvää virkasuhdetta varten tulee aina perustaa virka. Henkilö voidaan ottaa määräaikaiseen virkasuhteeseen virkaa perustamatta, jos siihen on perusteltu syy. Perusteltu syy on esimerkiksi tehtävän lyhytkestoisuus, jonka vuoksi viran perustaminen ei ole tarkoituksenmukaista. Seurakunnan toiminnan kausivaihtelut sekä sijaisuusjärjestelyt voivat myös olla peruste määräaikaisen virkasuhteen käytölle.</w:t>
      </w:r>
    </w:p>
    <w:p w14:paraId="0F6DE500"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35ADFA98" w14:textId="0B05E8A5"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 §.</w:t>
      </w:r>
      <w:r w:rsidRPr="009B308C">
        <w:rPr>
          <w:rFonts w:ascii="Times New Roman" w:eastAsia="Times New Roman" w:hAnsi="Times New Roman" w:cs="Times New Roman"/>
          <w:sz w:val="24"/>
          <w:szCs w:val="24"/>
          <w:lang w:eastAsia="fi-FI"/>
        </w:rPr>
        <w:t xml:space="preserve"> </w:t>
      </w:r>
      <w:r w:rsidR="00663000">
        <w:rPr>
          <w:rFonts w:ascii="Times New Roman" w:eastAsia="Times New Roman" w:hAnsi="Times New Roman" w:cs="Times New Roman"/>
          <w:i/>
          <w:sz w:val="24"/>
          <w:szCs w:val="24"/>
          <w:lang w:eastAsia="fi-FI"/>
        </w:rPr>
        <w:t>Kirkon virka- ja työehtosopimukset</w:t>
      </w:r>
      <w:r w:rsidRPr="009B308C">
        <w:rPr>
          <w:rFonts w:ascii="Times New Roman" w:eastAsia="Times New Roman" w:hAnsi="Times New Roman" w:cs="Times New Roman"/>
          <w:i/>
          <w:sz w:val="24"/>
          <w:szCs w:val="24"/>
          <w:lang w:eastAsia="fi-FI"/>
        </w:rPr>
        <w:t xml:space="preserve">. </w:t>
      </w:r>
      <w:r w:rsidRPr="009B308C">
        <w:rPr>
          <w:rFonts w:ascii="Times New Roman" w:eastAsia="Times New Roman" w:hAnsi="Times New Roman" w:cs="Times New Roman"/>
          <w:sz w:val="24"/>
          <w:szCs w:val="24"/>
          <w:lang w:eastAsia="fi-FI"/>
        </w:rPr>
        <w:t xml:space="preserve">Kirkkolaki on virka- ja työehtosopimuksen määräyksiin nähden toissijainen sopimuksenvaraisissa asioissa. Virkaehtosopimuksista säädetään evankelis-luterilaisen kirkon virkaehtosopimuksista annetussa laissa. Laissa on rajoitettu sopimisoikeutta niiden asioiden osalta, jotka kuuluvat työnantajan määräämisvaltaan ja työnantajan oikeuteen päättää hallinnon järjestämisestä. Virkaehtosopimusten ensisijaisuus koskee sellaisia asioita, joista lain sopimuskompetenssin nojalla on tehty virkaehtosopimus. Työehtosopimuksista säädetään työehtosopimuslaissa (436/1946). </w:t>
      </w:r>
    </w:p>
    <w:p w14:paraId="05F6F1AB"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6E737381"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Muut viranhaltijan palvelussuhdetta koskevat säännökset ja määräykset. </w:t>
      </w:r>
      <w:r w:rsidRPr="009B308C">
        <w:rPr>
          <w:rFonts w:ascii="Times New Roman" w:eastAsia="Times New Roman" w:hAnsi="Times New Roman" w:cs="Times New Roman"/>
          <w:sz w:val="24"/>
          <w:szCs w:val="24"/>
          <w:lang w:eastAsia="fi-FI"/>
        </w:rPr>
        <w:t>Pykälässä valtuutetaan säätämään täydentäviä määräyksiä palvelussuhteen ehdoista kirkkojärjestyksessä. Tarvittaessa myös työnantaja voi antaa tarvittavia määräyksiä ohje- tai johtosäännöissä.</w:t>
      </w:r>
    </w:p>
    <w:p w14:paraId="6DA1D73A"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5E231758" w14:textId="56199DA9"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Kielitaito. </w:t>
      </w:r>
      <w:r w:rsidRPr="009B308C">
        <w:rPr>
          <w:rFonts w:ascii="Times New Roman" w:eastAsia="Times New Roman" w:hAnsi="Times New Roman" w:cs="Times New Roman"/>
          <w:sz w:val="24"/>
          <w:szCs w:val="24"/>
          <w:lang w:eastAsia="fi-FI"/>
        </w:rPr>
        <w:t>Pykälässä säädetään henkilöstön kielitaitovaatimuksista ja niistä myönnettävistä erivapauksista. Vaa</w:t>
      </w:r>
      <w:r w:rsidR="007D01A1">
        <w:rPr>
          <w:rFonts w:ascii="Times New Roman" w:eastAsia="Times New Roman" w:hAnsi="Times New Roman" w:cs="Times New Roman"/>
          <w:sz w:val="24"/>
          <w:szCs w:val="24"/>
          <w:lang w:eastAsia="fi-FI"/>
        </w:rPr>
        <w:t>dittava kielitaito voitaisiin 12</w:t>
      </w:r>
      <w:r w:rsidRPr="009B308C">
        <w:rPr>
          <w:rFonts w:ascii="Times New Roman" w:eastAsia="Times New Roman" w:hAnsi="Times New Roman" w:cs="Times New Roman"/>
          <w:sz w:val="24"/>
          <w:szCs w:val="24"/>
          <w:lang w:eastAsia="fi-FI"/>
        </w:rPr>
        <w:t xml:space="preserve"> §:stä poiketen osoittaa myös hakuajan päättymisen jälkeen, jos se ei viivästytä asian käsittelyä. Pykälän 2 momentin säännös koskee </w:t>
      </w:r>
      <w:r w:rsidR="00663000">
        <w:rPr>
          <w:rFonts w:ascii="Times New Roman" w:eastAsia="Times New Roman" w:hAnsi="Times New Roman" w:cs="Times New Roman"/>
          <w:sz w:val="24"/>
          <w:szCs w:val="24"/>
          <w:lang w:eastAsia="fi-FI"/>
        </w:rPr>
        <w:t xml:space="preserve">sekä virkasuhteeseen että työsopimussuhteeseen hakijoita. </w:t>
      </w:r>
    </w:p>
    <w:p w14:paraId="74CACF6B"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3437200" w14:textId="5C7B27CF"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Lisäksi työnantajan on huolehdittava </w:t>
      </w:r>
      <w:r w:rsidR="0065357B">
        <w:rPr>
          <w:rFonts w:ascii="Times New Roman" w:eastAsia="Times New Roman" w:hAnsi="Times New Roman" w:cs="Times New Roman"/>
          <w:sz w:val="24"/>
          <w:szCs w:val="24"/>
          <w:lang w:eastAsia="fi-FI"/>
        </w:rPr>
        <w:t xml:space="preserve">koko </w:t>
      </w:r>
      <w:r w:rsidRPr="009B308C">
        <w:rPr>
          <w:rFonts w:ascii="Times New Roman" w:eastAsia="Times New Roman" w:hAnsi="Times New Roman" w:cs="Times New Roman"/>
          <w:sz w:val="24"/>
          <w:szCs w:val="24"/>
          <w:lang w:eastAsia="fi-FI"/>
        </w:rPr>
        <w:t>henkilöstönsä riittävästä kielitaidosta, jotta viranomaistehtävät pystytään hoitamaan laissa säädettyjen kielivaatimusten mukaisesti.</w:t>
      </w:r>
    </w:p>
    <w:p w14:paraId="238425BF"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39055329" w14:textId="22BF6354"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Vaitiolovelvollisuus. </w:t>
      </w:r>
      <w:r w:rsidRPr="009B308C">
        <w:rPr>
          <w:rFonts w:ascii="Times New Roman" w:eastAsia="Times New Roman" w:hAnsi="Times New Roman" w:cs="Times New Roman"/>
          <w:sz w:val="24"/>
          <w:szCs w:val="24"/>
          <w:lang w:eastAsia="fi-FI"/>
        </w:rPr>
        <w:t xml:space="preserve">Pykälässä säädetään kirkollisen työnantajan palveluksessa olevan henkilön vaitiolovelvollisuudesta muissa kuin </w:t>
      </w:r>
      <w:r w:rsidRPr="00DC2E12">
        <w:rPr>
          <w:rFonts w:ascii="Times New Roman" w:eastAsia="Times New Roman" w:hAnsi="Times New Roman" w:cs="Times New Roman"/>
          <w:sz w:val="24"/>
          <w:szCs w:val="24"/>
          <w:lang w:eastAsia="fi-FI"/>
        </w:rPr>
        <w:t xml:space="preserve">ehdotetun </w:t>
      </w:r>
      <w:r w:rsidR="007D01A1" w:rsidRPr="00DC2E12">
        <w:rPr>
          <w:rFonts w:ascii="Times New Roman" w:eastAsia="Times New Roman" w:hAnsi="Times New Roman" w:cs="Times New Roman"/>
          <w:sz w:val="24"/>
          <w:szCs w:val="24"/>
          <w:lang w:eastAsia="fi-FI"/>
        </w:rPr>
        <w:t xml:space="preserve">7 luvun 3 §:ssä ja tämän </w:t>
      </w:r>
      <w:r w:rsidR="0065357B">
        <w:rPr>
          <w:rFonts w:ascii="Times New Roman" w:eastAsia="Times New Roman" w:hAnsi="Times New Roman" w:cs="Times New Roman"/>
          <w:sz w:val="24"/>
          <w:szCs w:val="24"/>
          <w:lang w:eastAsia="fi-FI"/>
        </w:rPr>
        <w:t>luvun 31</w:t>
      </w:r>
      <w:r w:rsidRPr="00DC2E12">
        <w:rPr>
          <w:rFonts w:ascii="Times New Roman" w:eastAsia="Times New Roman" w:hAnsi="Times New Roman" w:cs="Times New Roman"/>
          <w:sz w:val="24"/>
          <w:szCs w:val="24"/>
          <w:lang w:eastAsia="fi-FI"/>
        </w:rPr>
        <w:t xml:space="preserve"> §:ssä säädetyissä rippisalaisuutta koskevissa tilanteissa. Henkilöstön vaitiolovelvollisuuteen sovelletaan</w:t>
      </w:r>
      <w:r w:rsidRPr="009B308C">
        <w:rPr>
          <w:rFonts w:ascii="Times New Roman" w:eastAsia="Times New Roman" w:hAnsi="Times New Roman" w:cs="Times New Roman"/>
          <w:sz w:val="24"/>
          <w:szCs w:val="24"/>
          <w:lang w:eastAsia="fi-FI"/>
        </w:rPr>
        <w:t xml:space="preserve"> kirkkolain lisäksi, mitä siitä viranomaisten toiminnan julkisuudesta annetussa laissa ja muussa laissa säädetään. Sovellettavaksi tulee erityisesti viranomaisten toiminnan julkisuudesta annetun lain 23 §:ssä säädetty vaitiolovelvollisuus ja hyväksikäyttökielto. </w:t>
      </w:r>
    </w:p>
    <w:p w14:paraId="1FA8DD31"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1C542656"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Sotilaspapit. </w:t>
      </w:r>
      <w:r w:rsidRPr="009B308C">
        <w:rPr>
          <w:rFonts w:ascii="Times New Roman" w:eastAsia="Times New Roman" w:hAnsi="Times New Roman" w:cs="Times New Roman"/>
          <w:sz w:val="24"/>
          <w:szCs w:val="24"/>
          <w:lang w:eastAsia="fi-FI"/>
        </w:rPr>
        <w:t>Pykälässä säädetään sotilaspappien pappisvirkaan liittyvistä asioista. Sotilaspappi on puolustusvoimien virkamies, joka on hengellisen työn osalta kenttäpiispan johdossa ja valvonnassa, mutta tiettyjen pappisvirkaan liittyvien hallinnollisten kysymysten osalta tuomiokapitulin alainen. Tuomiokapitulilla on oikeus antaa sotilaspapille pappisvirkaa koskeva kirjallinen muistutus, pidättää hänet pappisvirasta määräajaksi tai määrätä hänet menettämään pappisvirka. Kenttäpiispan ja sotilaspapin virat täytetään siten kuin niistä säädetään puolustusvoimista annetun lain (551/2007) 38 §:ssä ja puolustusvoimista annetun valtioneuvoston asetuksen (1319/2007) 15 §:</w:t>
      </w:r>
      <w:proofErr w:type="spellStart"/>
      <w:r w:rsidRPr="009B308C">
        <w:rPr>
          <w:rFonts w:ascii="Times New Roman" w:eastAsia="Times New Roman" w:hAnsi="Times New Roman" w:cs="Times New Roman"/>
          <w:sz w:val="24"/>
          <w:szCs w:val="24"/>
          <w:lang w:eastAsia="fi-FI"/>
        </w:rPr>
        <w:t>ssä</w:t>
      </w:r>
      <w:proofErr w:type="spellEnd"/>
      <w:r w:rsidRPr="009B308C">
        <w:rPr>
          <w:rFonts w:ascii="Times New Roman" w:eastAsia="Times New Roman" w:hAnsi="Times New Roman" w:cs="Times New Roman"/>
          <w:sz w:val="24"/>
          <w:szCs w:val="24"/>
          <w:lang w:eastAsia="fi-FI"/>
        </w:rPr>
        <w:t>.</w:t>
      </w:r>
    </w:p>
    <w:p w14:paraId="2C3A5B3F"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634F6DEF"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Vankilapapit. </w:t>
      </w:r>
      <w:r w:rsidRPr="009B308C">
        <w:rPr>
          <w:rFonts w:ascii="Times New Roman" w:eastAsia="Times New Roman" w:hAnsi="Times New Roman" w:cs="Times New Roman"/>
          <w:sz w:val="24"/>
          <w:szCs w:val="24"/>
          <w:lang w:eastAsia="fi-FI"/>
        </w:rPr>
        <w:t>Pykälässä säädetään papin virasta vankilassa tapahtuvaa sielunhoitoa varten. Pykälästä ehdotetaan poistettavaksi maininta lehtoreista, koska lehtorin virkoja ei enää ole vankiloissa. Myös maininta muita erityisiä tarpeita varten olevista viroista ehdotetaan poistettavaksi, koska niitä ei enää ole valtionhallinnossa. Vankilapappi on valtion virassa, mutta pappisvirkaa koskevissa asioissa vankilapappi on tuomiokapitulin alainen. Tuomiokapituli täyttää vankilapapin viran saatuaan hakijoista lausunnon asianomaiselta valtion viranomaiselta. Myös viran väliaikaisesta hoitajasta ja viransijaisesta tulisi pyytää lausunto. Rikosseuraamuslaitoksesta annetun valtioneuvoston asetuksen (1108/2009) 18 §:n mukaan lausunnon antaa asianomaisen rikosseuraamusalueen aluejohtaja.</w:t>
      </w:r>
    </w:p>
    <w:p w14:paraId="55CB4D70"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7939489B" w14:textId="78ABBABB" w:rsidR="009B308C" w:rsidRPr="009B308C" w:rsidRDefault="009B308C" w:rsidP="009B308C">
      <w:pPr>
        <w:spacing w:after="0" w:line="240" w:lineRule="auto"/>
        <w:ind w:firstLine="142"/>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Eläkkeet. </w:t>
      </w:r>
      <w:r w:rsidRPr="009B308C">
        <w:rPr>
          <w:rFonts w:ascii="Times New Roman" w:eastAsia="Times New Roman" w:hAnsi="Times New Roman" w:cs="Times New Roman"/>
          <w:sz w:val="24"/>
          <w:szCs w:val="24"/>
          <w:lang w:eastAsia="fi-FI"/>
        </w:rPr>
        <w:t xml:space="preserve">Pykälässä viitattaisiin </w:t>
      </w:r>
      <w:proofErr w:type="spellStart"/>
      <w:r w:rsidR="00086628" w:rsidRPr="009B308C">
        <w:rPr>
          <w:rFonts w:ascii="Times New Roman" w:eastAsia="Times New Roman" w:hAnsi="Times New Roman" w:cs="Times New Roman"/>
          <w:sz w:val="24"/>
          <w:szCs w:val="24"/>
          <w:lang w:eastAsia="fi-FI"/>
        </w:rPr>
        <w:t>evankelis</w:t>
      </w:r>
      <w:proofErr w:type="spellEnd"/>
      <w:r w:rsidR="00086628" w:rsidRPr="009B308C">
        <w:rPr>
          <w:rFonts w:ascii="Times New Roman" w:eastAsia="Times New Roman" w:hAnsi="Times New Roman" w:cs="Times New Roman"/>
          <w:sz w:val="24"/>
          <w:szCs w:val="24"/>
          <w:lang w:eastAsia="fi-FI"/>
        </w:rPr>
        <w:t>-luterilais</w:t>
      </w:r>
      <w:r w:rsidR="00086628">
        <w:rPr>
          <w:rFonts w:ascii="Times New Roman" w:eastAsia="Times New Roman" w:hAnsi="Times New Roman" w:cs="Times New Roman"/>
          <w:sz w:val="24"/>
          <w:szCs w:val="24"/>
          <w:lang w:eastAsia="fi-FI"/>
        </w:rPr>
        <w:t xml:space="preserve">en kirkon eläkelain korvanneeseen </w:t>
      </w:r>
      <w:r>
        <w:rPr>
          <w:rFonts w:ascii="Times New Roman" w:eastAsia="Times New Roman" w:hAnsi="Times New Roman" w:cs="Times New Roman"/>
          <w:sz w:val="24"/>
          <w:szCs w:val="24"/>
          <w:lang w:eastAsia="fi-FI"/>
        </w:rPr>
        <w:t xml:space="preserve">julkisten alojen eläkelakiin, </w:t>
      </w:r>
      <w:r w:rsidRPr="009B308C">
        <w:rPr>
          <w:rFonts w:ascii="Times New Roman" w:eastAsia="Times New Roman" w:hAnsi="Times New Roman" w:cs="Times New Roman"/>
          <w:sz w:val="24"/>
          <w:szCs w:val="24"/>
          <w:lang w:eastAsia="fi-FI"/>
        </w:rPr>
        <w:t>jossa säädetään oikeudesta eläkkeeseen ja perhe-eläkkeeseen.</w:t>
      </w:r>
    </w:p>
    <w:p w14:paraId="0CF5548E" w14:textId="77777777" w:rsidR="00935627" w:rsidRDefault="00935627" w:rsidP="009B308C">
      <w:pPr>
        <w:spacing w:after="0" w:line="240" w:lineRule="auto"/>
        <w:jc w:val="both"/>
        <w:rPr>
          <w:rFonts w:ascii="Times New Roman" w:eastAsia="Times New Roman" w:hAnsi="Times New Roman" w:cs="Times New Roman"/>
          <w:i/>
          <w:sz w:val="24"/>
          <w:szCs w:val="24"/>
          <w:lang w:eastAsia="fi-FI"/>
        </w:rPr>
      </w:pPr>
    </w:p>
    <w:p w14:paraId="06BC7C23" w14:textId="265D58E5" w:rsidR="009B308C" w:rsidRPr="009B308C" w:rsidRDefault="009B308C" w:rsidP="009B308C">
      <w:pPr>
        <w:spacing w:after="0" w:line="240" w:lineRule="auto"/>
        <w:jc w:val="both"/>
        <w:rPr>
          <w:rFonts w:ascii="Times New Roman" w:eastAsia="Times New Roman" w:hAnsi="Times New Roman" w:cs="Times New Roman"/>
          <w:i/>
          <w:sz w:val="24"/>
          <w:szCs w:val="24"/>
          <w:lang w:eastAsia="fi-FI"/>
        </w:rPr>
      </w:pPr>
      <w:r w:rsidRPr="009B308C">
        <w:rPr>
          <w:rFonts w:ascii="Times New Roman" w:eastAsia="Times New Roman" w:hAnsi="Times New Roman" w:cs="Times New Roman"/>
          <w:i/>
          <w:sz w:val="24"/>
          <w:szCs w:val="24"/>
          <w:lang w:eastAsia="fi-FI"/>
        </w:rPr>
        <w:t>Virkasuhteen alkaminen</w:t>
      </w:r>
    </w:p>
    <w:p w14:paraId="2352463D" w14:textId="77777777" w:rsidR="0065357B" w:rsidRPr="009B308C" w:rsidRDefault="0065357B" w:rsidP="009B308C">
      <w:pPr>
        <w:spacing w:after="0" w:line="240" w:lineRule="auto"/>
        <w:jc w:val="both"/>
        <w:rPr>
          <w:rFonts w:ascii="Times New Roman" w:eastAsia="Times New Roman" w:hAnsi="Times New Roman" w:cs="Times New Roman"/>
          <w:sz w:val="24"/>
          <w:szCs w:val="24"/>
          <w:lang w:eastAsia="fi-FI"/>
        </w:rPr>
      </w:pPr>
    </w:p>
    <w:p w14:paraId="120578D8"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10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Virkasuhteen kesto. </w:t>
      </w:r>
      <w:r w:rsidRPr="009B308C">
        <w:rPr>
          <w:rFonts w:ascii="Times New Roman" w:eastAsia="Times New Roman" w:hAnsi="Times New Roman" w:cs="Times New Roman"/>
          <w:sz w:val="24"/>
          <w:szCs w:val="24"/>
          <w:lang w:eastAsia="fi-FI"/>
        </w:rPr>
        <w:t>Virkasuhde on joko toistaiseksi voimassa oleva tai määräaikainen. Pääsääntö on, että viranhaltija otetaan toistaiseksi voimassa olevaan palvelussuhteeseen. Määräaikaiseen virkasuhteeseen ottaminen edellyttää laissa säädettyä perustetta. Pykälän 2 momentissa säädetään yleisimmistä määräaikaisuuden perusteista. Määräaikaisuuden perusteista voidaan säätää myös muualla. Tavallisin määräaikaisuuden peruste on sijaisuus. Peräkkäiset sijaisuudet eivät muodosta kiellettyä määräaikaisten virkasuhteiden ketjua, jos kullekin määräajalle on laillinen peruste. Myös muu mainittuihin perusteisiin rinnastuva työnantajan toimintaan liittyvä seikka oikeuttaa määräaikaisuuden.</w:t>
      </w:r>
    </w:p>
    <w:p w14:paraId="5652F5D5"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76F9B136" w14:textId="0FBB8BC9"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3 momentissa säädettäisiin ilman laissa säädettyä perustetta tai ilman perusteltua syytä toistuvasti määräaikaiseen virkasuhteeseen otetun viranhaltijan oikeudesta korvaukseen. </w:t>
      </w:r>
      <w:r w:rsidRPr="00754E90">
        <w:rPr>
          <w:rFonts w:ascii="Times New Roman" w:eastAsia="Times New Roman" w:hAnsi="Times New Roman" w:cs="Times New Roman"/>
          <w:sz w:val="24"/>
          <w:szCs w:val="24"/>
          <w:lang w:eastAsia="fi-FI"/>
        </w:rPr>
        <w:t>Ehdotetun 7</w:t>
      </w:r>
      <w:r w:rsidR="00754E90" w:rsidRPr="00584C63">
        <w:rPr>
          <w:rFonts w:ascii="Times New Roman" w:eastAsia="Times New Roman" w:hAnsi="Times New Roman" w:cs="Times New Roman"/>
          <w:sz w:val="24"/>
          <w:szCs w:val="24"/>
          <w:lang w:eastAsia="fi-FI"/>
        </w:rPr>
        <w:t>5</w:t>
      </w:r>
      <w:r w:rsidRPr="00754E90">
        <w:rPr>
          <w:rFonts w:ascii="Times New Roman" w:eastAsia="Times New Roman" w:hAnsi="Times New Roman" w:cs="Times New Roman"/>
          <w:sz w:val="24"/>
          <w:szCs w:val="24"/>
          <w:lang w:eastAsia="fi-FI"/>
        </w:rPr>
        <w:t xml:space="preserve"> </w:t>
      </w:r>
      <w:r w:rsidRPr="00754E90">
        <w:rPr>
          <w:rFonts w:ascii="Times New Roman" w:eastAsia="Times New Roman" w:hAnsi="Times New Roman" w:cs="Times New Roman"/>
          <w:sz w:val="24"/>
          <w:szCs w:val="24"/>
          <w:lang w:eastAsia="fi-FI"/>
        </w:rPr>
        <w:lastRenderedPageBreak/>
        <w:t xml:space="preserve">§:n </w:t>
      </w:r>
      <w:r w:rsidR="00754E90" w:rsidRPr="00584C63">
        <w:rPr>
          <w:rFonts w:ascii="Times New Roman" w:eastAsia="Times New Roman" w:hAnsi="Times New Roman" w:cs="Times New Roman"/>
          <w:sz w:val="24"/>
          <w:szCs w:val="24"/>
          <w:lang w:eastAsia="fi-FI"/>
        </w:rPr>
        <w:t xml:space="preserve">1 momentin </w:t>
      </w:r>
      <w:r w:rsidRPr="00754E90">
        <w:rPr>
          <w:rFonts w:ascii="Times New Roman" w:eastAsia="Times New Roman" w:hAnsi="Times New Roman" w:cs="Times New Roman"/>
          <w:sz w:val="24"/>
          <w:szCs w:val="24"/>
          <w:lang w:eastAsia="fi-FI"/>
        </w:rPr>
        <w:t>mukaan korvausvaatimus käsiteltäisiin hallintoriita-asiana hallinto-oikeudessa.</w:t>
      </w:r>
      <w:r w:rsidR="00584C63">
        <w:rPr>
          <w:rFonts w:ascii="Times New Roman" w:eastAsia="Times New Roman" w:hAnsi="Times New Roman" w:cs="Times New Roman"/>
          <w:sz w:val="24"/>
          <w:szCs w:val="24"/>
          <w:lang w:eastAsia="fi-FI"/>
        </w:rPr>
        <w:t xml:space="preserve"> Korvausvaatimuksen</w:t>
      </w:r>
      <w:r w:rsidRPr="009B308C">
        <w:rPr>
          <w:rFonts w:ascii="Times New Roman" w:eastAsia="Times New Roman" w:hAnsi="Times New Roman" w:cs="Times New Roman"/>
          <w:sz w:val="24"/>
          <w:szCs w:val="24"/>
          <w:lang w:eastAsia="fi-FI"/>
        </w:rPr>
        <w:t xml:space="preserve"> </w:t>
      </w:r>
      <w:r w:rsidR="00754E90">
        <w:rPr>
          <w:rFonts w:ascii="Times New Roman" w:eastAsia="Times New Roman" w:hAnsi="Times New Roman" w:cs="Times New Roman"/>
          <w:sz w:val="24"/>
          <w:szCs w:val="24"/>
          <w:lang w:eastAsia="fi-FI"/>
        </w:rPr>
        <w:t>esittäm</w:t>
      </w:r>
      <w:r w:rsidR="00584C63">
        <w:rPr>
          <w:rFonts w:ascii="Times New Roman" w:eastAsia="Times New Roman" w:hAnsi="Times New Roman" w:cs="Times New Roman"/>
          <w:sz w:val="24"/>
          <w:szCs w:val="24"/>
          <w:lang w:eastAsia="fi-FI"/>
        </w:rPr>
        <w:t>i</w:t>
      </w:r>
      <w:r w:rsidR="00754E90">
        <w:rPr>
          <w:rFonts w:ascii="Times New Roman" w:eastAsia="Times New Roman" w:hAnsi="Times New Roman" w:cs="Times New Roman"/>
          <w:sz w:val="24"/>
          <w:szCs w:val="24"/>
          <w:lang w:eastAsia="fi-FI"/>
        </w:rPr>
        <w:t xml:space="preserve">stä koskeva säännös ehdotetaan muutettavaksi asiasisällöltään vastaamaan kunnallisista viranhaltijoista annetun lain (304/2003) 3 §:n 3 momenttia ja valtion virkamieslain (750/1994) 56 §:n 2 momenttia. </w:t>
      </w:r>
      <w:r w:rsidR="00584C63">
        <w:rPr>
          <w:rFonts w:ascii="Times New Roman" w:eastAsia="Times New Roman" w:hAnsi="Times New Roman" w:cs="Times New Roman"/>
          <w:sz w:val="24"/>
          <w:szCs w:val="24"/>
          <w:lang w:eastAsia="fi-FI"/>
        </w:rPr>
        <w:t>S</w:t>
      </w:r>
      <w:r w:rsidR="00754E90">
        <w:rPr>
          <w:rFonts w:ascii="Times New Roman" w:eastAsia="Times New Roman" w:hAnsi="Times New Roman" w:cs="Times New Roman"/>
          <w:sz w:val="24"/>
          <w:szCs w:val="24"/>
          <w:lang w:eastAsia="fi-FI"/>
        </w:rPr>
        <w:t xml:space="preserve">iten korvausvaatimus olisi esitettävä kuuden kuukauden kuluessa virkasuhteen päätyttyä. </w:t>
      </w:r>
      <w:r w:rsidRPr="009B308C">
        <w:rPr>
          <w:rFonts w:ascii="Times New Roman" w:eastAsia="Times New Roman" w:hAnsi="Times New Roman" w:cs="Times New Roman"/>
          <w:sz w:val="24"/>
          <w:szCs w:val="24"/>
          <w:lang w:eastAsia="fi-FI"/>
        </w:rPr>
        <w:t xml:space="preserve"> Virkasuhteen kestäessä esitetty vaade olisi ennenaikainen, koska vahinkoa ei olisi vielä syntynyt. Korvaus lasketaan säännöllisen työajan ansion perusteella.</w:t>
      </w:r>
    </w:p>
    <w:p w14:paraId="47ADCFCF"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64104E0A" w14:textId="31BBFCD1"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Julkinen hakumenettely ja siitä poikkeaminen. </w:t>
      </w:r>
      <w:r w:rsidRPr="009B308C">
        <w:rPr>
          <w:rFonts w:ascii="Times New Roman" w:eastAsia="Times New Roman" w:hAnsi="Times New Roman" w:cs="Times New Roman"/>
          <w:sz w:val="24"/>
          <w:szCs w:val="24"/>
          <w:lang w:eastAsia="fi-FI"/>
        </w:rPr>
        <w:t>Pykälän 1 momentissa säädettäisiin pääsäännöstä, jonka mukaan virkasuhteeseen otetaan julkisella hakumenettelyllä. Julkisen hakumenettelyn tavoitteena on turvata hyvän hallinnon periaatteiden toteutuminen sekä parhaan mahdollisen henkilöstön saaminen. Viranhakuilmoitus o</w:t>
      </w:r>
      <w:r w:rsidR="00F02922">
        <w:rPr>
          <w:rFonts w:ascii="Times New Roman" w:eastAsia="Times New Roman" w:hAnsi="Times New Roman" w:cs="Times New Roman"/>
          <w:sz w:val="24"/>
          <w:szCs w:val="24"/>
          <w:lang w:eastAsia="fi-FI"/>
        </w:rPr>
        <w:t xml:space="preserve">lisi julkaistava yleisessä tietoverkossa samalla tavalla kuin toimielinten pöytäkirjat. Laki sisältää vain viranhakuilmoituksen julkistamisen minimivaatimuksen. </w:t>
      </w:r>
      <w:r w:rsidRPr="009B308C">
        <w:rPr>
          <w:rFonts w:ascii="Times New Roman" w:eastAsia="Times New Roman" w:hAnsi="Times New Roman" w:cs="Times New Roman"/>
          <w:sz w:val="24"/>
          <w:szCs w:val="24"/>
          <w:lang w:eastAsia="fi-FI"/>
        </w:rPr>
        <w:t xml:space="preserve"> Hakuilmoitus voidaan </w:t>
      </w:r>
      <w:r w:rsidR="00F02922">
        <w:rPr>
          <w:rFonts w:ascii="Times New Roman" w:eastAsia="Times New Roman" w:hAnsi="Times New Roman" w:cs="Times New Roman"/>
          <w:sz w:val="24"/>
          <w:szCs w:val="24"/>
          <w:lang w:eastAsia="fi-FI"/>
        </w:rPr>
        <w:t xml:space="preserve">lisäksi </w:t>
      </w:r>
      <w:r w:rsidRPr="009B308C">
        <w:rPr>
          <w:rFonts w:ascii="Times New Roman" w:eastAsia="Times New Roman" w:hAnsi="Times New Roman" w:cs="Times New Roman"/>
          <w:sz w:val="24"/>
          <w:szCs w:val="24"/>
          <w:lang w:eastAsia="fi-FI"/>
        </w:rPr>
        <w:t xml:space="preserve">julkaista esimerkiksi sanomalehdessä tai internetissä toimivassa </w:t>
      </w:r>
      <w:r w:rsidR="00F02922">
        <w:rPr>
          <w:rFonts w:ascii="Times New Roman" w:eastAsia="Times New Roman" w:hAnsi="Times New Roman" w:cs="Times New Roman"/>
          <w:sz w:val="24"/>
          <w:szCs w:val="24"/>
          <w:lang w:eastAsia="fi-FI"/>
        </w:rPr>
        <w:t>yleisessä rekrytointi</w:t>
      </w:r>
      <w:r w:rsidRPr="009B308C">
        <w:rPr>
          <w:rFonts w:ascii="Times New Roman" w:eastAsia="Times New Roman" w:hAnsi="Times New Roman" w:cs="Times New Roman"/>
          <w:sz w:val="24"/>
          <w:szCs w:val="24"/>
          <w:lang w:eastAsia="fi-FI"/>
        </w:rPr>
        <w:t xml:space="preserve">palvelussa. Viranhakuilmoituksen sisällöstä päättää työnantaja. </w:t>
      </w:r>
    </w:p>
    <w:p w14:paraId="720A1376"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608EC559" w14:textId="49E4D6AC"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2 momentin mukaan työnantaja voisi perustellusta syystä päättää ilmoitetun hakuajan jatkamisesta, kokonaan uudesta hakumenettelystä tai viran täyttämättä jättämisestä. Näin voidaan tehdä esimerkiksi tilanteissa, joissa kelpoisuusvaatimukset täyttäviä hakijoita ei ole tai työnantaja katsoo muusta syystä tarpeelliseksi saada lisää hakijoita tai järjestää tehtävien hoitamisen toisin.</w:t>
      </w:r>
    </w:p>
    <w:p w14:paraId="6B0C5B06"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6035E0DD"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3 momentissa säädettäisiin yleisimmistä tilanteista, joissa julkisesta hakumenettelystä voidaan poiketa. Lisäksi työnantaja voisi muustakin erityisen painavasta syystä päättää, että julkista hakumenettelyä ei tarvita. Erityisen painavana syynä ei pidetä sitä, että henkilö on jo pitkään hoitanut virkaa sijaisena tai sen ollessa täyttämättä. </w:t>
      </w:r>
    </w:p>
    <w:p w14:paraId="540CED83"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E006FF4"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Seurakuntapastorin virka ja määräaikainen muu seurakunnan papin virka täytettäisiin haettavaksi julistamatta tuomiokapitulin viranhoitomääräyksellä. Viranhoitomääräyksen antaminen seurakuntapastorin virkaan kytkeytyy erityisesti papiksi vihkimiseen, minkä vuoksi julkista hakumenettelyä ei käytetä. Tuomiokapituli antaa viranhoitomääräyksen sopivalle papille ottaen huomioon, mitä seurakunnan lausunnossa todetaan. Seurakunnan lausunnosta ehdotetaan säädettäväksi kirkkojärjestyksessä.</w:t>
      </w:r>
    </w:p>
    <w:p w14:paraId="0F00B001"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41D3AC2C"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Virkasuhteeseen ottaminen. </w:t>
      </w:r>
      <w:r w:rsidRPr="009B308C">
        <w:rPr>
          <w:rFonts w:ascii="Times New Roman" w:eastAsia="Times New Roman" w:hAnsi="Times New Roman" w:cs="Times New Roman"/>
          <w:sz w:val="24"/>
          <w:szCs w:val="24"/>
          <w:lang w:eastAsia="fi-FI"/>
        </w:rPr>
        <w:t xml:space="preserve">Virkasuhteeseen voidaan ottaa vain henkilö, joka on hakenut virkaa kirjallisesti ja täyttänyt kelpoisuusvaatimukset hakuajan päättymiseen mennessä. Kirjallisen hakemuksen toimittamistavasta säädetään erikseen hallintolaissa ja sähköisestä asioinnista viranomaistoiminnassa annetussa laissa. Hakemukseen on liitettävä selvitys hakijan kelpoisuudesta. </w:t>
      </w:r>
    </w:p>
    <w:p w14:paraId="286CE20B"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7080E73A" w14:textId="2D33EC1C"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Kirkkohallituksen viraston johtavan viranhaltijan virkaa täytettäessä voidaan ottaa </w:t>
      </w:r>
      <w:r w:rsidRPr="00DC2E12">
        <w:rPr>
          <w:rFonts w:ascii="Times New Roman" w:eastAsia="Times New Roman" w:hAnsi="Times New Roman" w:cs="Times New Roman"/>
          <w:sz w:val="24"/>
          <w:szCs w:val="24"/>
          <w:lang w:eastAsia="fi-FI"/>
        </w:rPr>
        <w:t xml:space="preserve">huomioon </w:t>
      </w:r>
      <w:r w:rsidR="005B55F8" w:rsidRPr="00DC2E12">
        <w:rPr>
          <w:rFonts w:ascii="Times New Roman" w:eastAsia="Times New Roman" w:hAnsi="Times New Roman" w:cs="Times New Roman"/>
          <w:sz w:val="24"/>
          <w:szCs w:val="24"/>
          <w:lang w:eastAsia="fi-FI"/>
        </w:rPr>
        <w:t>virkaa hakeneiden henkilöiden lisäksi henkilö, joka on antanut suostumuksensa ja täyttää viran kelpoisuusehdot</w:t>
      </w:r>
      <w:r w:rsidRPr="00DC2E12">
        <w:rPr>
          <w:rFonts w:ascii="Times New Roman" w:eastAsia="Times New Roman" w:hAnsi="Times New Roman" w:cs="Times New Roman"/>
          <w:sz w:val="24"/>
          <w:szCs w:val="24"/>
          <w:lang w:eastAsia="fi-FI"/>
        </w:rPr>
        <w:t>. Pykälässä informatiivisesta syystä ollut viittaussäännös piispan vaalia koskeviin ki</w:t>
      </w:r>
      <w:r w:rsidRPr="009B308C">
        <w:rPr>
          <w:rFonts w:ascii="Times New Roman" w:eastAsia="Times New Roman" w:hAnsi="Times New Roman" w:cs="Times New Roman"/>
          <w:sz w:val="24"/>
          <w:szCs w:val="24"/>
          <w:lang w:eastAsia="fi-FI"/>
        </w:rPr>
        <w:t xml:space="preserve">rkkolain, kirkkojärjestyksen ja kirkon vaalijärjestyksen säännöksiin ehdotetaan poistettavaksi.  </w:t>
      </w:r>
    </w:p>
    <w:p w14:paraId="74288501"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1C3394B5"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Kelpoisuusvaatimukset. </w:t>
      </w:r>
      <w:r w:rsidRPr="009B308C">
        <w:rPr>
          <w:rFonts w:ascii="Times New Roman" w:eastAsia="Times New Roman" w:hAnsi="Times New Roman" w:cs="Times New Roman"/>
          <w:sz w:val="24"/>
          <w:szCs w:val="24"/>
          <w:lang w:eastAsia="fi-FI"/>
        </w:rPr>
        <w:t>Perustuslain 125 §:n 2 momentin mukaan yleiset nimitysperusteet julkisiin virkoihin ovat taito, kyky ja koeteltu kansalaiskunto. Perustuslain yleiset nimitysperusteet koskevat myös kirkon virkoja, minkä vuoksi informatiivinen viittaus perustuslakiin on poistettu tarpeettomana. Yleisiä nimitysperusteita on tulkittava yhteydessä asianomaisen viran yleisiin ja erityisiin kelpoisuusvaatimuksiin, joihin liittyen on otettava huomioon myös virkaan kuuluvat konkreettiset työtehtävät.</w:t>
      </w:r>
    </w:p>
    <w:p w14:paraId="51835C5E"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1DCA851"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Pykälän 1 momentissa säädettäisiin niistä palvelussuhteista, joihin voidaan ottaa vain Suomen evankelis-luterilaisen kirkon konfirmoitu jäsen. Työsuhteiselta henkilöstöltä edellytettäisiin kirkon jäsenyyttä ja konfirmaatiota vain, jos tehtävät liittyvät jumalanpalveluselämään, diakoniaan, kasvatukseen, opetukseen tai sielunhoitoon tai jos viran täyttävä viranomainen katsoo sen olevan tehtävän luonteen vuoksi muuten perusteltua. Viranomaisen tulee perustella päätöksensä. Tehtävän luonne voi liittyä esimerkiksi kirkon tai seurakunnan edustamiseen, kuten talouden johtotehtävissä tai viestintätehtävissä työskenneltäessä.</w:t>
      </w:r>
    </w:p>
    <w:p w14:paraId="377B564B"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931E69F"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2 momentin mukaan tuomiokapituli voisi myöntää erivapauden muun kristillisen kirkon tai uskonnollisen yhdyskunnan papille toistaiseksi tai määräajaksi, jos kirkolliskokous on hyväksynyt tuon kirkon tai uskonnollisen yhdyskunnan kanssa tehdyn sopimuksen pappisviran vastavuoroisen hoitamisen edellytyksistä.</w:t>
      </w:r>
    </w:p>
    <w:p w14:paraId="11AA546A"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5A692845" w14:textId="27ED3CB2"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Kirkon jäsenyyttä ja konfirmaatiota koskeva kelpoisuusvaatimus koskisi myös määräaikaisia virka- ja työsuhteita, jos määräaikainen palvelussuhde kestää yli kaksi kuukautta. Tätä lyh</w:t>
      </w:r>
      <w:r w:rsidR="003072CB">
        <w:rPr>
          <w:rFonts w:ascii="Times New Roman" w:eastAsia="Times New Roman" w:hAnsi="Times New Roman" w:cs="Times New Roman"/>
          <w:sz w:val="24"/>
          <w:szCs w:val="24"/>
          <w:lang w:eastAsia="fi-FI"/>
        </w:rPr>
        <w:t>y</w:t>
      </w:r>
      <w:r w:rsidRPr="009B308C">
        <w:rPr>
          <w:rFonts w:ascii="Times New Roman" w:eastAsia="Times New Roman" w:hAnsi="Times New Roman" w:cs="Times New Roman"/>
          <w:sz w:val="24"/>
          <w:szCs w:val="24"/>
          <w:lang w:eastAsia="fi-FI"/>
        </w:rPr>
        <w:t xml:space="preserve">emmissä palvelussuhteissa työnantaja voisi perustellusta syystä tai erityisen säännöksen nojalla yksittäistapauksessa poiketa jäsenyys- ja konfirmaatiovaatimuksesta. Asiaa arvioitaessa olisi aina otettava huomioon työtehtävien sisältö. Poikkeussäännös ei kuitenkaan koskisi papin tai lehtorin virkoja. </w:t>
      </w:r>
    </w:p>
    <w:p w14:paraId="4E751FD4"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F3ACCFB"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4 momentissa säädettäisiin virkaan valittavan vähimmäisiästä. </w:t>
      </w:r>
    </w:p>
    <w:p w14:paraId="7E52E021"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5DD66F48"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14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Erityiset kelpoisuusvaatimukset. </w:t>
      </w:r>
      <w:r w:rsidRPr="009B308C">
        <w:rPr>
          <w:rFonts w:ascii="Times New Roman" w:eastAsia="Times New Roman" w:hAnsi="Times New Roman" w:cs="Times New Roman"/>
          <w:sz w:val="24"/>
          <w:szCs w:val="24"/>
          <w:lang w:eastAsia="fi-FI"/>
        </w:rPr>
        <w:t>Viran erityiset kelpoisuusvaatimukset perustuvat erillisiin säännöksiin tai työnantajan päätöksiin. Kelpoisuusvaatimukset voivat sisältyä ohje- tai johtosääntöön, viran perustamispäätökseen tai erilliseen päätökseen. Erityisiä kelpoisuusvaatimuksia ovat yleensä tutkinto, koulutus tai aiempi työkokemus. Työnantaja voi omilla päätöksillään täydentää säädettyjä kelpoisuusvaatimuksia, mutta ei lieventää niitä.</w:t>
      </w:r>
    </w:p>
    <w:p w14:paraId="4C6D4334"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677FC8B"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Erityisistä kelpoisuusvaatimuksista voidaan poiketa määräaikaisen virkasuhteen kohdalla, jos siitä erikseen säädetään tai työnantaja perustellusta syystä yksittäistapauksessa niin päättää. Yleensä tällöin on kyse sijaisuuden tai avoinna olevan virkasuhteen hoitamisesta. Papin ja lehtorin viran tehtäviin kohdistuvien erityisten vaatimusten vuoksi papin virkaan voidaan antaa viranhoitomääräys vain papille ja lehtorin virkaan vain lehtorille. </w:t>
      </w:r>
    </w:p>
    <w:p w14:paraId="16B80D6A"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44201CBD"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Eräisiin kirkon virkoihin kelpoisuusvaatimuksena edellytettävä koulutus saadaan viranhoidon yhteydessä. Kyse on pitkäkestoisista erikoistumiskoulutuksista. Virkaan voidaan valita muut kelpoisuusehdot täyttävä henkilö, joka sitoutuu suorittamaan koulutuksen virkaan valitsemisen jälkeen. Hänet voitaisiin irtisanoa </w:t>
      </w:r>
      <w:r w:rsidRPr="00DC2E12">
        <w:rPr>
          <w:rFonts w:ascii="Times New Roman" w:eastAsia="Times New Roman" w:hAnsi="Times New Roman" w:cs="Times New Roman"/>
          <w:sz w:val="24"/>
          <w:szCs w:val="24"/>
          <w:lang w:eastAsia="fi-FI"/>
        </w:rPr>
        <w:t>ehdotetun 51 §:ssä</w:t>
      </w:r>
      <w:r w:rsidRPr="009B308C">
        <w:rPr>
          <w:rFonts w:ascii="Times New Roman" w:eastAsia="Times New Roman" w:hAnsi="Times New Roman" w:cs="Times New Roman"/>
          <w:sz w:val="24"/>
          <w:szCs w:val="24"/>
          <w:lang w:eastAsia="fi-FI"/>
        </w:rPr>
        <w:t xml:space="preserve"> säädetyn vakavan </w:t>
      </w:r>
      <w:r w:rsidRPr="009B308C">
        <w:rPr>
          <w:rFonts w:ascii="Times New Roman" w:eastAsia="Times New Roman" w:hAnsi="Times New Roman" w:cs="Times New Roman"/>
          <w:iCs/>
          <w:sz w:val="24"/>
          <w:szCs w:val="24"/>
          <w:lang w:eastAsia="fi-FI"/>
        </w:rPr>
        <w:t>virkasuhteeseen liittyvän velvoitteen rikkomisen tai laiminlyönnin perusteella</w:t>
      </w:r>
      <w:r w:rsidRPr="009B308C">
        <w:rPr>
          <w:rFonts w:ascii="Times New Roman" w:eastAsia="Times New Roman" w:hAnsi="Times New Roman" w:cs="Times New Roman"/>
          <w:sz w:val="24"/>
          <w:szCs w:val="24"/>
          <w:lang w:eastAsia="fi-FI"/>
        </w:rPr>
        <w:t>, jos hän ei suorita vaadittavaa koulutusta työnantajan asettamassa kohtuullisessa määräajassa.</w:t>
      </w:r>
    </w:p>
    <w:p w14:paraId="2DE76816"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1EFB5A00"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15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Ulkomaiset opinnot ja tutkintotodistukset. </w:t>
      </w:r>
      <w:r w:rsidRPr="009B308C">
        <w:rPr>
          <w:rFonts w:ascii="Times New Roman" w:eastAsia="Times New Roman" w:hAnsi="Times New Roman" w:cs="Times New Roman"/>
          <w:sz w:val="24"/>
          <w:szCs w:val="24"/>
          <w:lang w:eastAsia="fi-FI"/>
        </w:rPr>
        <w:t>Pykälässä viitataan lakeihin, joissa säädetään ulkomaisten opintojen ja tutkintotodistusten tuottamasta virkakelpoisuudesta.</w:t>
      </w:r>
    </w:p>
    <w:p w14:paraId="2190DFE6"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2BB87596" w14:textId="157A985F"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Päätökset ulkomailla suoritettujen opintojen ja ammatillisen harjoittelun tunnustamisesta ja rinnastamisesta sekä tutkinnon antamasta kelpoisuudesta tekee ehdotetun </w:t>
      </w:r>
      <w:r w:rsidRPr="00DC2E12">
        <w:rPr>
          <w:rFonts w:ascii="Times New Roman" w:eastAsia="Times New Roman" w:hAnsi="Times New Roman" w:cs="Times New Roman"/>
          <w:sz w:val="24"/>
          <w:szCs w:val="24"/>
          <w:lang w:eastAsia="fi-FI"/>
        </w:rPr>
        <w:t>kirkk</w:t>
      </w:r>
      <w:r w:rsidR="003072CB">
        <w:rPr>
          <w:rFonts w:ascii="Times New Roman" w:eastAsia="Times New Roman" w:hAnsi="Times New Roman" w:cs="Times New Roman"/>
          <w:sz w:val="24"/>
          <w:szCs w:val="24"/>
          <w:lang w:eastAsia="fi-FI"/>
        </w:rPr>
        <w:t xml:space="preserve">ojärjestyksen 5 luvun 12 §:n 8 </w:t>
      </w:r>
      <w:r w:rsidRPr="00DC2E12">
        <w:rPr>
          <w:rFonts w:ascii="Times New Roman" w:eastAsia="Times New Roman" w:hAnsi="Times New Roman" w:cs="Times New Roman"/>
          <w:sz w:val="24"/>
          <w:szCs w:val="24"/>
          <w:lang w:eastAsia="fi-FI"/>
        </w:rPr>
        <w:t>kohdan mukaan kirkkohallitus. Pykälän 4 momentissa säädettäisiin viranomaista sitovasti</w:t>
      </w:r>
      <w:r w:rsidRPr="009B308C">
        <w:rPr>
          <w:rFonts w:ascii="Times New Roman" w:eastAsia="Times New Roman" w:hAnsi="Times New Roman" w:cs="Times New Roman"/>
          <w:sz w:val="24"/>
          <w:szCs w:val="24"/>
          <w:lang w:eastAsia="fi-FI"/>
        </w:rPr>
        <w:t xml:space="preserve"> siitä määräajasta, jonka kuluessa päätös tulee antaa. </w:t>
      </w:r>
    </w:p>
    <w:p w14:paraId="4DEA2E1B"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5E83CF30"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16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Rikosrekisteriote. </w:t>
      </w:r>
      <w:r w:rsidRPr="009B308C">
        <w:rPr>
          <w:rFonts w:ascii="Times New Roman" w:eastAsia="Times New Roman" w:hAnsi="Times New Roman" w:cs="Times New Roman"/>
          <w:sz w:val="24"/>
          <w:szCs w:val="24"/>
          <w:lang w:eastAsia="fi-FI"/>
        </w:rPr>
        <w:t xml:space="preserve">Pykälässä säädetään tilanteista, joissa viran hakijalta edellytetään rikosrekisteriotteen esittämistä virkasuhteeseen ottamisen edellytyksenä. Lisäksi pykälässä viitataan selvyyden </w:t>
      </w:r>
      <w:r w:rsidRPr="009B308C">
        <w:rPr>
          <w:rFonts w:ascii="Times New Roman" w:eastAsia="Times New Roman" w:hAnsi="Times New Roman" w:cs="Times New Roman"/>
          <w:sz w:val="24"/>
          <w:szCs w:val="24"/>
          <w:lang w:eastAsia="fi-FI"/>
        </w:rPr>
        <w:lastRenderedPageBreak/>
        <w:t xml:space="preserve">vuoksi lasten kanssa työskentelevien rikostaustan selvittämisestä annetun lain (504/2002) säännöksiin rekisteriotteen kelpoisuusajasta, merkinnästä rikosrekisteriotteen esittämisestä ja palauttamisesta, vaitiolovelvollisuudesta, hakuilmoituksesta ja rangaistussäännöksistä.  </w:t>
      </w:r>
    </w:p>
    <w:p w14:paraId="2BF79A73"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01B03A29"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Huumausainetesti. </w:t>
      </w:r>
      <w:r w:rsidRPr="009B308C">
        <w:rPr>
          <w:rFonts w:ascii="Times New Roman" w:eastAsia="Times New Roman" w:hAnsi="Times New Roman" w:cs="Times New Roman"/>
          <w:sz w:val="24"/>
          <w:szCs w:val="24"/>
          <w:lang w:eastAsia="fi-FI"/>
        </w:rPr>
        <w:t xml:space="preserve">Pykälässä säädetään tilanteista, joissa viran hakijalta tai viranhaltijalta voidaan edellyttää huumausainetestiä koskevan todistuksen esittämistä. Säännöksen sanamuotoa on velvoittamisajankohdan osalta selkeytetty. </w:t>
      </w:r>
    </w:p>
    <w:p w14:paraId="54ED030B"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60B3E293"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Terveydentilaa koskeva selvitys virkasuhteeseen otettaessa ja papiksi vihittäessä. </w:t>
      </w:r>
      <w:r w:rsidRPr="009B308C">
        <w:rPr>
          <w:rFonts w:ascii="Times New Roman" w:eastAsia="Times New Roman" w:hAnsi="Times New Roman" w:cs="Times New Roman"/>
          <w:sz w:val="24"/>
          <w:szCs w:val="24"/>
          <w:lang w:eastAsia="fi-FI"/>
        </w:rPr>
        <w:t>Pykälän 1 momentti koskisi virkasuhdetta hakeneen tai siihen suostumuksensa antaneen henkilön terveydentilan selvittämistä ennen virkasuhteeseen ottamista koskevan päätöksen tekemistä. Myös papiksi vihittävän tulee osoittaa olevansa terveydeltään pappisvirkaan kykenevä. Terveydentilan selvittäminen tapahtuu lääkärin antaman lääkärintodistuksen perusteella. Työnantajalle voi riittää myös muu luotettava selvitys, kuten terveydenhoitajan todistus. Työnantaja voi perustellusta syystä päättää, ettei selvitystä tarvita. Näin voidaan tehdä esimerkiksi kun työnantajan palveluksessa oleva henkilö valitaan virkasuhteeseen ja hän on jo aikaisemmin esittänyt selvityksen terveydentilastaan, tai kun henkilö otetaan virkasuhteeseen lyhyeksi määräajaksi.</w:t>
      </w:r>
    </w:p>
    <w:p w14:paraId="239AB1F6"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70081DA2" w14:textId="4D5C73E5"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Jos tietoja terveydentilasta ei ole käytettävissä virkaa täytettäessä, valinta suoritetaan ehdollisena. Valinta vahvistetaan tai se todetaan rauenneeksi erillisellä päätöksellä tietojen esittämisen jälkeen. Valinta on todettava rauenneeksi päätöksellä myös, jos tietoja ei esitetä määräajassa. Virkasuhde katsottaisiin päättyneeksi, kun raukeamista koskeva päätös on annettu viranhaltijalle tiedoksi ehdotetun </w:t>
      </w:r>
      <w:r w:rsidR="0065357B">
        <w:rPr>
          <w:rFonts w:ascii="Times New Roman" w:eastAsia="Times New Roman" w:hAnsi="Times New Roman" w:cs="Times New Roman"/>
          <w:sz w:val="24"/>
          <w:szCs w:val="24"/>
          <w:lang w:eastAsia="fi-FI"/>
        </w:rPr>
        <w:t>10 luvun 23</w:t>
      </w:r>
      <w:r w:rsidRPr="00DC2E12">
        <w:rPr>
          <w:rFonts w:ascii="Times New Roman" w:eastAsia="Times New Roman" w:hAnsi="Times New Roman" w:cs="Times New Roman"/>
          <w:sz w:val="24"/>
          <w:szCs w:val="24"/>
          <w:lang w:eastAsia="fi-FI"/>
        </w:rPr>
        <w:t xml:space="preserve"> §:n mukaisesti.</w:t>
      </w:r>
      <w:r w:rsidRPr="009B308C">
        <w:rPr>
          <w:rFonts w:ascii="Times New Roman" w:eastAsia="Times New Roman" w:hAnsi="Times New Roman" w:cs="Times New Roman"/>
          <w:sz w:val="24"/>
          <w:szCs w:val="24"/>
          <w:lang w:eastAsia="fi-FI"/>
        </w:rPr>
        <w:t xml:space="preserve"> Papiksi vihkimistä ei voi tehdä ehdollisena.</w:t>
      </w:r>
    </w:p>
    <w:p w14:paraId="00A9F29A"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265C6D7"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3 momentissa säädettäisiin kirkkoherran viran hakijalta edellytettävistä terveydellisistä tiedoista sekä tarvittaessa suoritettavista tarkastuksista ja tutkimuksista. Kirkkoherra voidaan valita seurakunnan äänivaltaisten jäsenten suorittamalla vaalilla, jolloin valintaa ei voida tehdä ehdollisena. Terveydelliset edellytykset on selvitettävä ennen vaalia. </w:t>
      </w:r>
    </w:p>
    <w:p w14:paraId="12CCB552"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1589EAAB"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19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Koeaika. </w:t>
      </w:r>
      <w:r w:rsidRPr="009B308C">
        <w:rPr>
          <w:rFonts w:ascii="Times New Roman" w:eastAsia="Times New Roman" w:hAnsi="Times New Roman" w:cs="Times New Roman"/>
          <w:sz w:val="24"/>
          <w:szCs w:val="24"/>
          <w:lang w:eastAsia="fi-FI"/>
        </w:rPr>
        <w:t>Pykälässä säädetään viranhaltijoihin sovellettavasta koeajasta. Koeaika tulee määrätä viimeistään päätettäessä virkasuhteeseen ottamisesta. Ehdotettu kuuden kuukauden enimmäispituus vastaa valtion virkamieslain (750/1994) 10 §:n ja kunnallisesta viranhaltijasta annetun lain (304/2003) 8 §:n mukaista koeajan enimmäispituutta. Jos määräaikainen virkasuhde on vuotta lyhempi, koeaika voi olla enintään puolet virkasuhteen kestosta. Uusi koeaika voidaan määrätä, kun viranhaltija otetaan hakemaansa toiseen virkasuhteeseen saman työnantajan palveluksessa ja hänen asemansa tai tehtävänsä muuttuvat huomattavasti.</w:t>
      </w:r>
    </w:p>
    <w:p w14:paraId="5254C72F"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66FC5D51"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Koeaikana virkasuhde voidaan purkaa päättymään välittömästi ilman virkasuhteen päättämiselle säädettyjä perusteita. Virkasuhteen voi purkaa sekä työnantaja että viranhaltija. Työnantaja ei kuitenkaan saa purkaa virkasuhdetta syrjivin tai muutoin koeajan tarkoitukseen nähden epäasiallisin perustein. Purkamiseen tulee olla sellainen henkilöön tai hänen työsuoritukseensa liittyvä syy, jonka vuoksi työnantaja voi perustellusti katsoa, että viranhaltijan toiminta ei vastaa työnantajan asettamia vaatimuksia. </w:t>
      </w:r>
    </w:p>
    <w:p w14:paraId="196A247D"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7A94C9EF"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Papin virassa olevan papin ja lehtorin virkasuhteen purkamisesta koeaikana päättäisi tuomiokapituli. Päätös virkasuhteen purkamisesta voidaan tehdä seurakunnan tai seurakuntayhtymän esityksestä taikka tuomiokapitulin aloitteesta. Jos virkasuhde puretaan tuomiokapitulin aloitteesta, päätös on tehtävä koeajan kuluessa. Palkka maksetaan tuomiokapitulin päätökseen saakka. </w:t>
      </w:r>
    </w:p>
    <w:p w14:paraId="18069971"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3913CA0A" w14:textId="0E0E0C52"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Koeaika e</w:t>
      </w:r>
      <w:r w:rsidR="003072CB">
        <w:rPr>
          <w:rFonts w:ascii="Times New Roman" w:eastAsia="Times New Roman" w:hAnsi="Times New Roman" w:cs="Times New Roman"/>
          <w:sz w:val="24"/>
          <w:szCs w:val="24"/>
          <w:lang w:eastAsia="fi-FI"/>
        </w:rPr>
        <w:t xml:space="preserve">i koskisi kirkkoherran, piispan ja </w:t>
      </w:r>
      <w:r w:rsidRPr="009B308C">
        <w:rPr>
          <w:rFonts w:ascii="Times New Roman" w:eastAsia="Times New Roman" w:hAnsi="Times New Roman" w:cs="Times New Roman"/>
          <w:sz w:val="24"/>
          <w:szCs w:val="24"/>
          <w:lang w:eastAsia="fi-FI"/>
        </w:rPr>
        <w:t xml:space="preserve">pappisasessorin eikä kirkkohallituksen viraston johtavan viranhaltijan virkaa. Syynä poikkeukseen on näiden virkojen täyttämistapa. </w:t>
      </w:r>
    </w:p>
    <w:p w14:paraId="50394935"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473AB0FB" w14:textId="77777777" w:rsidR="009B308C" w:rsidRPr="009B308C" w:rsidRDefault="009B308C" w:rsidP="009B308C">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b/>
          <w:sz w:val="24"/>
          <w:szCs w:val="24"/>
          <w:lang w:eastAsia="fi-FI"/>
        </w:rPr>
        <w:t>20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Viranhoitomääräys ja selvitys virkasuhteen ehdoista. </w:t>
      </w:r>
      <w:r w:rsidRPr="009B308C">
        <w:rPr>
          <w:rFonts w:ascii="Times New Roman" w:eastAsia="Times New Roman" w:hAnsi="Times New Roman" w:cs="Times New Roman"/>
          <w:iCs/>
          <w:sz w:val="24"/>
          <w:szCs w:val="24"/>
          <w:lang w:eastAsia="fi-FI"/>
        </w:rPr>
        <w:t xml:space="preserve">Viranhoitomääräyksen tulee olla kirjallinen ja se tulisi antaa viranhaltijalle ennen kuin hän ryhtyy virantoimitukseen. Viranhoitomääräys voi olla esimerkiksi ottamispäätöstä koskeva pöytäkirjanote tai muu kirjallinen viranhoitomääräys. Viranhoitomääräyksestä tulisi ilmetä virkasuhdetta koskevat perusasiat. Viranhaltijan tehtävät määräytyvät yleensä tarkemmin johtosäännön, viran perustamispäätöksen tai muun erillisen päätöksen perusteella. Viranhaltijalle tulisi antaa vähintään kuukauden kestävässä virkasuhteessa lisäksi 2 momentissa luetellut tiedot sisältävä selvitys keskeisistä virkasuhteen ehdoista, jos ne eivät ilmene viranhoitomääräyksestä. </w:t>
      </w:r>
    </w:p>
    <w:p w14:paraId="40BA6932" w14:textId="77777777" w:rsidR="009B308C" w:rsidRDefault="009B308C" w:rsidP="009B308C">
      <w:pPr>
        <w:spacing w:after="0" w:line="240" w:lineRule="auto"/>
        <w:jc w:val="both"/>
        <w:rPr>
          <w:rFonts w:ascii="Times New Roman" w:eastAsia="Times New Roman" w:hAnsi="Times New Roman" w:cs="Times New Roman"/>
          <w:iCs/>
          <w:sz w:val="24"/>
          <w:szCs w:val="24"/>
          <w:lang w:eastAsia="fi-FI"/>
        </w:rPr>
      </w:pPr>
    </w:p>
    <w:p w14:paraId="31A474BC" w14:textId="77777777" w:rsidR="009B308C" w:rsidRPr="009B308C" w:rsidRDefault="009B308C" w:rsidP="009B308C">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iCs/>
          <w:sz w:val="24"/>
          <w:szCs w:val="24"/>
          <w:lang w:eastAsia="fi-FI"/>
        </w:rPr>
        <w:t xml:space="preserve">Pykälää on selkeytetty siten, että 3 momentissa säädettäisiin tuomiokapitulin tehtäväksi antaa viranhoitomääräykset kaikkiin papin ja lehtorin virkoihin. Selvityksen virkasuhteen keskeisistä ehdoista antaa kuitenkin työnantaja. Pykälän 4 momentti koskisi puolestaan määräystä toisen papin viran väliaikaisesta hoitamisesta, joka voidaan antaa oman viran ohella. Oman viran ohella toisen viran tehtävien hoidosta maksettavan palkkion määräytymisestä sovitaan virkaehtosopimuksella. </w:t>
      </w:r>
    </w:p>
    <w:p w14:paraId="4A626F11"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0D1F2B30"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Virkasuhteen sekä viranhaltijan oikeuksien ja velvollisuuksien alkaminen. </w:t>
      </w:r>
      <w:r w:rsidRPr="009B308C">
        <w:rPr>
          <w:rFonts w:ascii="Times New Roman" w:eastAsia="Times New Roman" w:hAnsi="Times New Roman" w:cs="Times New Roman"/>
          <w:sz w:val="24"/>
          <w:szCs w:val="24"/>
          <w:lang w:eastAsia="fi-FI"/>
        </w:rPr>
        <w:t>Virkasuhde alkaa virkasuhteeseen ottamista koskevan päätöksen tekemisestä. Virkasuhteen alkamisen jälkeen työnantaja tai viranhaltija ei voi vapautua virkasuhteen velvollisuuksista muutoin kuin virkasuhteen irtisanomisella tai muulla virkasuhteen päättymisperusteella, kuten virkasuhteeseen ottamispäätöksen kumoamisella valituksen johdosta tai virkasuhteen purkamisella.</w:t>
      </w:r>
    </w:p>
    <w:p w14:paraId="3D4BB917"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7FC89093"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Virantoimitus alkaa, kun viranhaltija ryhtyy hoitamaan virkasuhteeseensa kuuluvia tehtäviä. Samalla alkavat viranhaltijan oikeudet ja velvollisuudet. Oikeuksien ja velvollisuuksien aikaisemmasta alkamishetkestä voidaan säätää tai määrätä toisin muualla. Esimerkiksi joidenkin etujen saaminen voi virkaehtosopimusten perusteella alkaa jo ennen virantoimituksen alkamista. Virantoimituksen alkamisajankohdan päättää pääsääntöisesti virkasuhteeseen ottamisesta päättävä viranomainen. Viranhaltijan olosuhteet, kuten edellisen palvelussuhteen irtisanomisaika tai muut perustellut syyt, voivat vaikuttaa virantoimituksen alkamispäivän määräämiseen tai jo määrätyn alkamispäivän siirtämiseen.</w:t>
      </w:r>
    </w:p>
    <w:p w14:paraId="4C5F43D3"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7DB9C932" w14:textId="3AB987E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i/>
          <w:sz w:val="24"/>
          <w:szCs w:val="24"/>
          <w:lang w:eastAsia="fi-FI"/>
        </w:rPr>
        <w:t>Työnantajan velvollisuudet</w:t>
      </w:r>
    </w:p>
    <w:p w14:paraId="6A232EE7"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50CFBE23"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Yleisvelvoite. </w:t>
      </w:r>
      <w:r w:rsidRPr="009B308C">
        <w:rPr>
          <w:rFonts w:ascii="Times New Roman" w:eastAsia="Times New Roman" w:hAnsi="Times New Roman" w:cs="Times New Roman"/>
          <w:sz w:val="24"/>
          <w:szCs w:val="24"/>
          <w:lang w:eastAsia="fi-FI"/>
        </w:rPr>
        <w:t xml:space="preserve">Pykälässä säädetään työnantajan yleisvelvollisuudesta huolehtia siitä, että viranhaltijalle annetaan virkasuhteesta johtuvat edut ja oikeudet sellaisina kuin ne hänelle lain säännöksen tai virkaehtosopimuksen määräyksen mukaan kuuluvat. Säännöksessä tarkoitetuista eduista ja oikeuksista on erikseen säädetty laissa tai sovittu virkaehtosopimuksissa. </w:t>
      </w:r>
    </w:p>
    <w:p w14:paraId="62CB48E1"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4CBE27C5"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Työyhteisön ja työilmapiirin kehittäminen. </w:t>
      </w:r>
      <w:r w:rsidRPr="009B308C">
        <w:rPr>
          <w:rFonts w:ascii="Times New Roman" w:eastAsia="Times New Roman" w:hAnsi="Times New Roman" w:cs="Times New Roman"/>
          <w:sz w:val="24"/>
          <w:szCs w:val="24"/>
          <w:lang w:eastAsia="fi-FI"/>
        </w:rPr>
        <w:t xml:space="preserve">Viranhaltijan hoidettavana olevaa tehtävää, viranomaisen toimintaa tai työmenetelmiä muutettaessa tai kehitettäessä olisi pyrittävä huolehtimaan siitä, että viranhaltija voi suoriutua tehtävänsä hoidosta ja sopeutua esimerkiksi viranomaisen organisaatiomuutoksiin, tehtävien uudelleen järjestelyihin ja muihin niihin verrattaviin toiminnan muutoksiin, työtapojen ja työmenetelmien kehittymiseen ja muihin vastaaviin työelämän muutoksiin. Huolehtiminen tarkoittaa esimerkiksi opastamista, perehdyttämistä tai kouluttamista tehtävissä tapahtuvien muutoksien vaatimalla tavalla. Työnantajan olisi myös pyrittävä edistämään suhteitaan viranhaltijoihin samoin kuin viranhaltijoiden ja muiden työnantajan palveluksessa olevien henkilöiden keskinäisiä suhteita. Tällä tarkoitetaan esimerkiksi hyvää työilmapiiriä edistäviä toimia. Nämä toimenpiteet kohdistuvat työpaikkaan yhteisesti. Pykälä on tavoitteellinen ja sanktioton, eikä se voi olla itsenäinen muutoksenhakuperuste. </w:t>
      </w:r>
    </w:p>
    <w:p w14:paraId="2BB7CE56" w14:textId="77777777" w:rsidR="009B308C" w:rsidRDefault="009B308C" w:rsidP="009B308C">
      <w:pPr>
        <w:spacing w:after="0" w:line="240" w:lineRule="auto"/>
        <w:jc w:val="both"/>
        <w:rPr>
          <w:rFonts w:ascii="Times New Roman" w:eastAsia="Times New Roman" w:hAnsi="Times New Roman" w:cs="Times New Roman"/>
          <w:b/>
          <w:sz w:val="24"/>
          <w:szCs w:val="24"/>
          <w:lang w:eastAsia="fi-FI"/>
        </w:rPr>
      </w:pPr>
    </w:p>
    <w:p w14:paraId="36088F5A"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24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Työturvallisuus. </w:t>
      </w:r>
      <w:r w:rsidRPr="009B308C">
        <w:rPr>
          <w:rFonts w:ascii="Times New Roman" w:eastAsia="Times New Roman" w:hAnsi="Times New Roman" w:cs="Times New Roman"/>
          <w:sz w:val="24"/>
          <w:szCs w:val="24"/>
          <w:lang w:eastAsia="fi-FI"/>
        </w:rPr>
        <w:t xml:space="preserve">Työturvallisuuslaissa (738/2002) ja sen nojalla annetuissa säädöksissä säädetään yksityiskohtaisesti työnantajan työturvallisuusvelvoitteista. Työturvallisuuslain 2 §:n mukaan lakia sovelletaan myös muun muassa virka- ja siihen verrattavassa julkisoikeudellisessa palvelussuhteessa tehtävään työhön. Ehdotetun pykälän 1 momentti on siten vain informatiivinen. Viranhaltijan velvollisuudesta huolehtia </w:t>
      </w:r>
      <w:r w:rsidRPr="00DC2E12">
        <w:rPr>
          <w:rFonts w:ascii="Times New Roman" w:eastAsia="Times New Roman" w:hAnsi="Times New Roman" w:cs="Times New Roman"/>
          <w:sz w:val="24"/>
          <w:szCs w:val="24"/>
          <w:lang w:eastAsia="fi-FI"/>
        </w:rPr>
        <w:t>työturvallisuudesta säädettäisiin 34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p>
    <w:p w14:paraId="4573709D"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017040EC"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Piispan kaitsentavallan ja tuomiokapitulin valvontavallan perusteella piispalla ja tuomiokapitulilla on yleinen toimivalta valvoa pappien virkatehtävien lainmukaisuutta, mikä voi konkretisoitua myös työturvallisuusasioissa. Jos papin epäillään syyllistyneen työturvallisuuslain 28 §:n mukaiseen häirintään tai muuhun epäasialliseen kohteluun, välitön puuttumisvelvollisuus on papin esimiehenä toimivalla kirkkoherralla. Mikäli papin työturvallisuuslain vastainen toiminta esimiehen toimenpiteistä huolimatta jatkuu, kirkkoherra on velvollinen saattamaan asian piispan ja tuomiokapitulin käsiteltäväksi. Jos kirkkoherra toimii työturvallisuussäännösten vastaisesti, kirkkoneuvostolla tai seurakuntaneuvostolla ja niiden jäsenellä on velvollisuus ilmoittaa asia piispan ja tuomiokapitulin käsiteltäväksi.</w:t>
      </w:r>
    </w:p>
    <w:p w14:paraId="78B419CA" w14:textId="77777777" w:rsidR="009B308C" w:rsidRDefault="009B308C" w:rsidP="009B308C">
      <w:pPr>
        <w:spacing w:after="0" w:line="240" w:lineRule="auto"/>
        <w:jc w:val="both"/>
        <w:rPr>
          <w:rFonts w:ascii="Times New Roman" w:eastAsia="Times New Roman" w:hAnsi="Times New Roman" w:cs="Times New Roman"/>
          <w:sz w:val="24"/>
          <w:szCs w:val="24"/>
          <w:lang w:eastAsia="fi-FI"/>
        </w:rPr>
      </w:pPr>
    </w:p>
    <w:p w14:paraId="4A774D50" w14:textId="5C3B2CF6"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2 momentissa säädettäisiin työnantajan velvoitteesta raskaana olevaa viranhaltijaa kohtaan. Sään</w:t>
      </w:r>
      <w:r w:rsidR="005B55F8">
        <w:rPr>
          <w:rFonts w:ascii="Times New Roman" w:eastAsia="Times New Roman" w:hAnsi="Times New Roman" w:cs="Times New Roman"/>
          <w:sz w:val="24"/>
          <w:szCs w:val="24"/>
          <w:lang w:eastAsia="fi-FI"/>
        </w:rPr>
        <w:t>nös vastaa Euroopan yhteisöjen n</w:t>
      </w:r>
      <w:r w:rsidRPr="009B308C">
        <w:rPr>
          <w:rFonts w:ascii="Times New Roman" w:eastAsia="Times New Roman" w:hAnsi="Times New Roman" w:cs="Times New Roman"/>
          <w:sz w:val="24"/>
          <w:szCs w:val="24"/>
          <w:lang w:eastAsia="fi-FI"/>
        </w:rPr>
        <w:t xml:space="preserve">euvoston direktiivissä toimenpiteistä raskaana olevien ja äskettäin synnyttäneiden tai imettävien työntekijöiden turvallisuuden ja terveyden parantamisen kannustamiseksi työssä (92/85/ETY, raskaussuojeludirektiivi) asetettuja vaatimuksia. Työnantajan on huolehdittava raskaana olevan viranhaltijan työturvallisuudesta poistamalla hänen työtehtävistään tai työoloistaan sikiön kehitykselle tai raskaudelle vaaraa aiheuttavat tekijät. Jos tämä ei ole mahdollista, työnantajan on selvitettävä, onko viranhaltija siirrettävissä muihin hänelle sopiviin tehtäviin. Jos viranhaltijaa ei voida siirtää, hänellä on </w:t>
      </w:r>
      <w:r w:rsidRPr="00DC2E12">
        <w:rPr>
          <w:rFonts w:ascii="Times New Roman" w:eastAsia="Times New Roman" w:hAnsi="Times New Roman" w:cs="Times New Roman"/>
          <w:sz w:val="24"/>
          <w:szCs w:val="24"/>
          <w:lang w:eastAsia="fi-FI"/>
        </w:rPr>
        <w:t>oikeus ehdotetun 43 §:n m</w:t>
      </w:r>
      <w:r w:rsidRPr="009B308C">
        <w:rPr>
          <w:rFonts w:ascii="Times New Roman" w:eastAsia="Times New Roman" w:hAnsi="Times New Roman" w:cs="Times New Roman"/>
          <w:sz w:val="24"/>
          <w:szCs w:val="24"/>
          <w:lang w:eastAsia="fi-FI"/>
        </w:rPr>
        <w:t xml:space="preserve">ukaiseen erityisäitiysvapaaseen. </w:t>
      </w:r>
    </w:p>
    <w:p w14:paraId="304E43A9" w14:textId="77777777" w:rsidR="009B308C" w:rsidRDefault="009B308C" w:rsidP="009B308C">
      <w:pPr>
        <w:spacing w:after="0" w:line="240" w:lineRule="auto"/>
        <w:jc w:val="both"/>
        <w:rPr>
          <w:rFonts w:ascii="Times New Roman" w:eastAsia="Times New Roman" w:hAnsi="Times New Roman" w:cs="Times New Roman"/>
          <w:b/>
          <w:sz w:val="24"/>
          <w:szCs w:val="24"/>
          <w:highlight w:val="yellow"/>
          <w:lang w:eastAsia="fi-FI"/>
        </w:rPr>
      </w:pPr>
    </w:p>
    <w:p w14:paraId="5DDDDD03"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FC2D2A">
        <w:rPr>
          <w:rFonts w:ascii="Times New Roman" w:eastAsia="Times New Roman" w:hAnsi="Times New Roman" w:cs="Times New Roman"/>
          <w:b/>
          <w:sz w:val="24"/>
          <w:szCs w:val="24"/>
          <w:lang w:eastAsia="fi-FI"/>
        </w:rPr>
        <w:t>25 §.</w:t>
      </w:r>
      <w:r w:rsidRPr="00FC2D2A">
        <w:rPr>
          <w:rFonts w:ascii="Times New Roman" w:eastAsia="Times New Roman" w:hAnsi="Times New Roman" w:cs="Times New Roman"/>
          <w:sz w:val="24"/>
          <w:szCs w:val="24"/>
          <w:lang w:eastAsia="fi-FI"/>
        </w:rPr>
        <w:t xml:space="preserve"> </w:t>
      </w:r>
      <w:r w:rsidRPr="00FC2D2A">
        <w:rPr>
          <w:rFonts w:ascii="Times New Roman" w:eastAsia="Times New Roman" w:hAnsi="Times New Roman" w:cs="Times New Roman"/>
          <w:i/>
          <w:sz w:val="24"/>
          <w:szCs w:val="24"/>
          <w:lang w:eastAsia="fi-FI"/>
        </w:rPr>
        <w:t xml:space="preserve">Nimikirjan pitäminen. </w:t>
      </w:r>
      <w:r w:rsidRPr="00FC2D2A">
        <w:rPr>
          <w:rFonts w:ascii="Times New Roman" w:eastAsia="Times New Roman" w:hAnsi="Times New Roman" w:cs="Times New Roman"/>
          <w:sz w:val="24"/>
          <w:szCs w:val="24"/>
          <w:lang w:eastAsia="fi-FI"/>
        </w:rPr>
        <w:t>Työnantaja voi harkintansa mukaan pitää viranhaltijoista ja työntekijöistään nimikirjaa. Piispan kaitsentatehtävään liittyen tuomiokapituli pitää nimikirjaa hiippakunnan papeista ja lehtoreista. Nimikirjaan merkittävien henkilötietojen tallettamiseen, käyttämiseen ja poistamiseen sovelletaan nimikirjalain (1010/1998) säännöksiä.</w:t>
      </w:r>
      <w:r w:rsidRPr="009B308C">
        <w:rPr>
          <w:rFonts w:ascii="Times New Roman" w:eastAsia="Times New Roman" w:hAnsi="Times New Roman" w:cs="Times New Roman"/>
          <w:sz w:val="24"/>
          <w:szCs w:val="24"/>
          <w:lang w:eastAsia="fi-FI"/>
        </w:rPr>
        <w:t xml:space="preserve"> </w:t>
      </w:r>
    </w:p>
    <w:p w14:paraId="458665D0" w14:textId="77777777" w:rsidR="009B308C" w:rsidRDefault="009B308C" w:rsidP="009B308C">
      <w:pPr>
        <w:spacing w:after="0" w:line="240" w:lineRule="auto"/>
        <w:jc w:val="both"/>
        <w:rPr>
          <w:rFonts w:ascii="Times New Roman" w:eastAsia="Times New Roman" w:hAnsi="Times New Roman" w:cs="Times New Roman"/>
          <w:b/>
          <w:sz w:val="24"/>
          <w:szCs w:val="24"/>
          <w:highlight w:val="yellow"/>
          <w:lang w:eastAsia="fi-FI"/>
        </w:rPr>
      </w:pPr>
    </w:p>
    <w:p w14:paraId="2374B76D" w14:textId="17978F74"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FC2D2A">
        <w:rPr>
          <w:rFonts w:ascii="Times New Roman" w:eastAsia="Times New Roman" w:hAnsi="Times New Roman" w:cs="Times New Roman"/>
          <w:b/>
          <w:sz w:val="24"/>
          <w:szCs w:val="24"/>
          <w:lang w:eastAsia="fi-FI"/>
        </w:rPr>
        <w:t xml:space="preserve">26 § </w:t>
      </w:r>
      <w:r w:rsidRPr="00FC2D2A">
        <w:rPr>
          <w:rFonts w:ascii="Times New Roman" w:eastAsia="Times New Roman" w:hAnsi="Times New Roman" w:cs="Times New Roman"/>
          <w:i/>
          <w:sz w:val="24"/>
          <w:szCs w:val="24"/>
          <w:lang w:eastAsia="fi-FI"/>
        </w:rPr>
        <w:t xml:space="preserve">Tietojen luovuttaminen. </w:t>
      </w:r>
      <w:r w:rsidRPr="00FC2D2A">
        <w:rPr>
          <w:rFonts w:ascii="Times New Roman" w:eastAsia="Times New Roman" w:hAnsi="Times New Roman" w:cs="Times New Roman"/>
          <w:sz w:val="24"/>
          <w:szCs w:val="24"/>
          <w:lang w:eastAsia="fi-FI"/>
        </w:rPr>
        <w:t>Pykälässä säädetään kirkkotyönantajan palveluksessa olevien, työnantajan keräämien, tallettamien ja sen hallussa olevien henkilötietojen luovuttamisesta.  Tietojen luovuttamiseen sovelletaan nimikirjalain 6–9 §:ää riippumatta siitä, pitääkö työnantaja kyseis</w:t>
      </w:r>
      <w:r w:rsidR="00EA03FC">
        <w:rPr>
          <w:rFonts w:ascii="Times New Roman" w:eastAsia="Times New Roman" w:hAnsi="Times New Roman" w:cs="Times New Roman"/>
          <w:sz w:val="24"/>
          <w:szCs w:val="24"/>
          <w:lang w:eastAsia="fi-FI"/>
        </w:rPr>
        <w:t>es</w:t>
      </w:r>
      <w:r w:rsidRPr="00FC2D2A">
        <w:rPr>
          <w:rFonts w:ascii="Times New Roman" w:eastAsia="Times New Roman" w:hAnsi="Times New Roman" w:cs="Times New Roman"/>
          <w:sz w:val="24"/>
          <w:szCs w:val="24"/>
          <w:lang w:eastAsia="fi-FI"/>
        </w:rPr>
        <w:t>tä työntekijästä tai viranhaltijasta nimikirjaa vai ei. Nimikirjalain 6 §:n mukaan tietojen luovuttamiseen sovelletaan viranomaisten toiminnan julkisuudesta annetun lain (621/1999) säännöksiä, jollei nimikirjalaissa toisin säädetä. Nimikirjalain mukaan viranhaltijaan tai työntekijään kohdistunutta rangaistusta koskevaa tietoa ei voi luovuttaa kuin laissa erikseen säädetyille tahoille. Sen sijaan tiedot viranhaltijan tai työntekijän henkilökohtaisen suorituksen perusteella tai muutoin henkilökohtaisesti määräytyneestä palkan osasta, sijoituspalkkausluokasta tai vaativuusryhmää vastaavasta palkasta taikka muusta mahdollisesta palkkauksen osasta sekä palkan kokonaismäärästä ovat julkisia. Palkkaustietoihin ei eduskunnan perustuslakivaliokunnan</w:t>
      </w:r>
      <w:r w:rsidR="007D01A1">
        <w:rPr>
          <w:rFonts w:ascii="Times New Roman" w:eastAsia="Times New Roman" w:hAnsi="Times New Roman" w:cs="Times New Roman"/>
          <w:sz w:val="24"/>
          <w:szCs w:val="24"/>
          <w:lang w:eastAsia="fi-FI"/>
        </w:rPr>
        <w:t xml:space="preserve"> mielestä (</w:t>
      </w:r>
      <w:proofErr w:type="spellStart"/>
      <w:r w:rsidR="007D01A1">
        <w:rPr>
          <w:rFonts w:ascii="Times New Roman" w:eastAsia="Times New Roman" w:hAnsi="Times New Roman" w:cs="Times New Roman"/>
          <w:sz w:val="24"/>
          <w:szCs w:val="24"/>
          <w:lang w:eastAsia="fi-FI"/>
        </w:rPr>
        <w:t>PeVL</w:t>
      </w:r>
      <w:proofErr w:type="spellEnd"/>
      <w:r w:rsidR="007D01A1">
        <w:rPr>
          <w:rFonts w:ascii="Times New Roman" w:eastAsia="Times New Roman" w:hAnsi="Times New Roman" w:cs="Times New Roman"/>
          <w:sz w:val="24"/>
          <w:szCs w:val="24"/>
          <w:lang w:eastAsia="fi-FI"/>
        </w:rPr>
        <w:t xml:space="preserve"> 43/1998 vp) kyt</w:t>
      </w:r>
      <w:r w:rsidRPr="00FC2D2A">
        <w:rPr>
          <w:rFonts w:ascii="Times New Roman" w:eastAsia="Times New Roman" w:hAnsi="Times New Roman" w:cs="Times New Roman"/>
          <w:sz w:val="24"/>
          <w:szCs w:val="24"/>
          <w:lang w:eastAsia="fi-FI"/>
        </w:rPr>
        <w:t>keydy niin vahvaa yksityisyyden suojaamisen intressiä, että se hallitusmuodon 10 §:n 2</w:t>
      </w:r>
      <w:r w:rsidR="007D01A1">
        <w:rPr>
          <w:rFonts w:ascii="Times New Roman" w:eastAsia="Times New Roman" w:hAnsi="Times New Roman" w:cs="Times New Roman"/>
          <w:sz w:val="24"/>
          <w:szCs w:val="24"/>
          <w:lang w:eastAsia="fi-FI"/>
        </w:rPr>
        <w:t xml:space="preserve"> mo</w:t>
      </w:r>
      <w:r w:rsidRPr="00FC2D2A">
        <w:rPr>
          <w:rFonts w:ascii="Times New Roman" w:eastAsia="Times New Roman" w:hAnsi="Times New Roman" w:cs="Times New Roman"/>
          <w:sz w:val="24"/>
          <w:szCs w:val="24"/>
          <w:lang w:eastAsia="fi-FI"/>
        </w:rPr>
        <w:t xml:space="preserve">mentin </w:t>
      </w:r>
      <w:r w:rsidR="0065357B">
        <w:rPr>
          <w:rFonts w:ascii="Times New Roman" w:eastAsia="Times New Roman" w:hAnsi="Times New Roman" w:cs="Times New Roman"/>
          <w:sz w:val="24"/>
          <w:szCs w:val="24"/>
          <w:lang w:eastAsia="fi-FI"/>
        </w:rPr>
        <w:t xml:space="preserve">(nykyisin perustuslain 12 §:n 2 momentti) </w:t>
      </w:r>
      <w:r w:rsidRPr="00FC2D2A">
        <w:rPr>
          <w:rFonts w:ascii="Times New Roman" w:eastAsia="Times New Roman" w:hAnsi="Times New Roman" w:cs="Times New Roman"/>
          <w:sz w:val="24"/>
          <w:szCs w:val="24"/>
          <w:lang w:eastAsia="fi-FI"/>
        </w:rPr>
        <w:t>valossa oikeuttaisi näiden tietojen salassapitoon. Viitatuissa nimikirjalain säännöksissä säädetään myös rangaistustiedon poistamisesta nimikirjasta sekä tiedon luovuttamistavasta.</w:t>
      </w:r>
      <w:r w:rsidRPr="009B308C">
        <w:rPr>
          <w:rFonts w:ascii="Times New Roman" w:eastAsia="Times New Roman" w:hAnsi="Times New Roman" w:cs="Times New Roman"/>
          <w:sz w:val="24"/>
          <w:szCs w:val="24"/>
          <w:lang w:eastAsia="fi-FI"/>
        </w:rPr>
        <w:t xml:space="preserve">  </w:t>
      </w:r>
    </w:p>
    <w:p w14:paraId="4E9A5489"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4FAD835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Palkkalaskelma. </w:t>
      </w:r>
      <w:r w:rsidRPr="009B308C">
        <w:rPr>
          <w:rFonts w:ascii="Times New Roman" w:eastAsia="Times New Roman" w:hAnsi="Times New Roman" w:cs="Times New Roman"/>
          <w:sz w:val="24"/>
          <w:szCs w:val="24"/>
          <w:lang w:eastAsia="fi-FI"/>
        </w:rPr>
        <w:t xml:space="preserve">Pykälässä säädetään viranhaltijalle palkanmaksun yhteydessä annettavasta palkkalaskelmasta ja laskelman sisällöstä. </w:t>
      </w:r>
    </w:p>
    <w:p w14:paraId="11A9F366"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4E93DFD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lastRenderedPageBreak/>
        <w:t>28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Kokoontumisoikeus. </w:t>
      </w:r>
      <w:r w:rsidRPr="009B308C">
        <w:rPr>
          <w:rFonts w:ascii="Times New Roman" w:eastAsia="Times New Roman" w:hAnsi="Times New Roman" w:cs="Times New Roman"/>
          <w:sz w:val="24"/>
          <w:szCs w:val="24"/>
          <w:lang w:eastAsia="fi-FI"/>
        </w:rPr>
        <w:t>Pykälän tarkoitus on turvata viranhaltijoiden oikeus kokoontua käsittelemään virkasuhdeasioita samoin kuin ammatillisia ja työpaikan oloja koskevia asioita. Kokoontumisoikeuden käyttö ei saisi aiheuttaa haittaa työnantajan toiminnalle. Pykälä täydentää viranhaltijoiden yhdistymisvapautta.</w:t>
      </w:r>
    </w:p>
    <w:p w14:paraId="1A0023E3"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126D85F2"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i/>
          <w:sz w:val="24"/>
          <w:szCs w:val="24"/>
          <w:lang w:eastAsia="fi-FI"/>
        </w:rPr>
        <w:t>Viranhaltijan velvollisuudet</w:t>
      </w:r>
    </w:p>
    <w:p w14:paraId="3FEB4B8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1E89188"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29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Yleiset velvollisuudet. </w:t>
      </w:r>
      <w:r w:rsidRPr="009B308C">
        <w:rPr>
          <w:rFonts w:ascii="Times New Roman" w:eastAsia="Times New Roman" w:hAnsi="Times New Roman" w:cs="Times New Roman"/>
          <w:sz w:val="24"/>
          <w:szCs w:val="24"/>
          <w:lang w:eastAsia="fi-FI"/>
        </w:rPr>
        <w:t xml:space="preserve">Viranhaltijan virantoimitusvelvollisuudella tarkoitetaan viranhaltijan virkasuhteeseen perustuvaa päävelvoitetta suorittaa hänelle kuuluvat virkatehtävät asianmukaisesti ja viivytyksettä noudattaen asianomaisia säännöksiä ja määräyksiä sekä työnantajan työnjohto- ja valvontamääräyksiä. Määräyksillä tarkoitetaan työnantajan vahvistamien ohje- ja johtosääntöjen sekä virkaehtosopimusten määräyksiä. Työnantajan työnjohto- ja valvontaoikeuteen kuuluu oikeus määrätä, miten, missä ja milloin työtä tehdään, sekä oikeus työnteon ja työtulosten laadun valvontaan. Virantoimitusvelvollisuuden </w:t>
      </w:r>
      <w:r w:rsidRPr="00DC2E12">
        <w:rPr>
          <w:rFonts w:ascii="Times New Roman" w:eastAsia="Times New Roman" w:hAnsi="Times New Roman" w:cs="Times New Roman"/>
          <w:sz w:val="24"/>
          <w:szCs w:val="24"/>
          <w:lang w:eastAsia="fi-FI"/>
        </w:rPr>
        <w:t>muuttamisesta säädettäisiin 37 §:</w:t>
      </w:r>
      <w:proofErr w:type="spellStart"/>
      <w:r w:rsidRPr="00DC2E12">
        <w:rPr>
          <w:rFonts w:ascii="Times New Roman" w:eastAsia="Times New Roman" w:hAnsi="Times New Roman" w:cs="Times New Roman"/>
          <w:sz w:val="24"/>
          <w:szCs w:val="24"/>
          <w:lang w:eastAsia="fi-FI"/>
        </w:rPr>
        <w:t>ssä</w:t>
      </w:r>
      <w:proofErr w:type="spellEnd"/>
      <w:r w:rsidRPr="00DC2E12">
        <w:rPr>
          <w:rFonts w:ascii="Times New Roman" w:eastAsia="Times New Roman" w:hAnsi="Times New Roman" w:cs="Times New Roman"/>
          <w:sz w:val="24"/>
          <w:szCs w:val="24"/>
          <w:lang w:eastAsia="fi-FI"/>
        </w:rPr>
        <w:t>.</w:t>
      </w:r>
    </w:p>
    <w:p w14:paraId="40BE1C3E"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223DC8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Viranhaltijalta edellytetään viranhoidossa riippumattomuutta ja objektiivisuutta. Virantoimitusvelvollisuus on hoidettava hallinnon yleisten periaatteiden mukaisesti tasapuolisesti ja viranhaltijan on käyttäydyttävä kulloisenkin asemansa ja tehtäviensä edellyttämällä tavalla. Erityisesti papeilta mutta myös kirkon jumalanpalveluksissa, pyhissä toimituksissa, sielunhoitotyössä, kasvatustyössä ja muussakin hengellisessä työssä työskenteleviltä viranhaltijoilta voidaan edellyttää tavanomaista suurempaa sitoutumista toimia kirkon tunnustuksen ja eettisten periaatteiden mukaisesti niin virantoimituksessa kuin myös vapaa-aikana. Kirkkolaissa säädetty kirkon tehtävä asettaa kirkon viranhaltijoille ja työsopimussuhteisille työntekijöille muista työpaikoista poikkeavia vaatimuksia.</w:t>
      </w:r>
    </w:p>
    <w:p w14:paraId="584E3CF4"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4D11EB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Viranhaltijalle, joka on rikkonut tai laiminlyönyt virkasuhteeseen kuuluvia velvoitteita, voidaan antaa varoitus. Varoituksen antaa esimies tai, jos viranhaltijalla ei ole henkilöesimiestä, se viranomainen, jonka alainen viranhaltija on. Varoitukselle ei ehdoteta määrämuotoa, mutta se olisi syytä antaa kirjallisena myöhempien todisteluvaikeuksien välttämiseksi. Varoituksen antaminen ei ole viranomaisen tekemä päätös, josta voitaisiin tehdä oikaisuvaatimus tai kirkollisvalitus, vaan työnjohdollinen toimenpide. Jos viranhaltijan palvelussuhde myöhemmin päätetään henkilöstä johtuvilla syillä ja perusteena käytetään muun muassa aiemmin annettuja varoituksia, viranhaltija voi hakiessaan muutosta päätökseen vedota siihen, että annetut varoitukset eivät ole olleet perusteltuja.</w:t>
      </w:r>
    </w:p>
    <w:p w14:paraId="4C8552F4"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594E26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Pykälässä korostetaan viranhaltijan velvollisuutta kieltäytyä lahjomasta. Lahjomaa koskevat rikosoikeudelliset säännökset sisältyvät rikoslain 40 lukuun.</w:t>
      </w:r>
    </w:p>
    <w:p w14:paraId="31CC2D36"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BBE1D3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30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Välttämättömät ja kiireelliset virkatehtävät. </w:t>
      </w:r>
      <w:r w:rsidRPr="009B308C">
        <w:rPr>
          <w:rFonts w:ascii="Times New Roman" w:eastAsia="Times New Roman" w:hAnsi="Times New Roman" w:cs="Times New Roman"/>
          <w:sz w:val="24"/>
          <w:szCs w:val="24"/>
          <w:lang w:eastAsia="fi-FI"/>
        </w:rPr>
        <w:t xml:space="preserve">Pykälässä säädettäisiin viranhaltijan velvollisuudesta hoitaa välttämättömät ja kiireelliset virkatehtävät sekä velvollisuudesta toimia toisen viranhaltijan sijaisena. </w:t>
      </w:r>
    </w:p>
    <w:p w14:paraId="00EF50E7"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7730592" w14:textId="5D146654"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1 momentissa säädetty velvollisuus koskee kaikkia viranhaltijoita, joihin ei sovelleta työaikalakia (605/1996). Suomen evankelis-luterilaisen kirkon työaika-asetuksen (33/1998) perusteella työaikalain soveltamisen ulkopuolella ovat viranhaltijat, </w:t>
      </w:r>
      <w:r w:rsidR="00FC2D2A">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sz w:val="24"/>
          <w:szCs w:val="24"/>
          <w:lang w:eastAsia="fi-FI"/>
        </w:rPr>
        <w:t>jotka tekevät välittömästi julistus-, kasvatus-</w:t>
      </w:r>
      <w:r w:rsidR="00FC2D2A">
        <w:rPr>
          <w:rFonts w:ascii="Times New Roman" w:eastAsia="Times New Roman" w:hAnsi="Times New Roman" w:cs="Times New Roman"/>
          <w:sz w:val="24"/>
          <w:szCs w:val="24"/>
          <w:lang w:eastAsia="fi-FI"/>
        </w:rPr>
        <w:t>,</w:t>
      </w:r>
      <w:r w:rsidRPr="009B308C">
        <w:rPr>
          <w:rFonts w:ascii="Times New Roman" w:eastAsia="Times New Roman" w:hAnsi="Times New Roman" w:cs="Times New Roman"/>
          <w:sz w:val="24"/>
          <w:szCs w:val="24"/>
          <w:lang w:eastAsia="fi-FI"/>
        </w:rPr>
        <w:t xml:space="preserve"> opetus-, lähetys- tai diakoniatyötä. Heidän vapaa-ajastaan ja vapaa-aikana tehdyistä välttämättöm</w:t>
      </w:r>
      <w:r w:rsidR="00FC2D2A">
        <w:rPr>
          <w:rFonts w:ascii="Times New Roman" w:eastAsia="Times New Roman" w:hAnsi="Times New Roman" w:cs="Times New Roman"/>
          <w:sz w:val="24"/>
          <w:szCs w:val="24"/>
          <w:lang w:eastAsia="fi-FI"/>
        </w:rPr>
        <w:t>i</w:t>
      </w:r>
      <w:r w:rsidRPr="009B308C">
        <w:rPr>
          <w:rFonts w:ascii="Times New Roman" w:eastAsia="Times New Roman" w:hAnsi="Times New Roman" w:cs="Times New Roman"/>
          <w:sz w:val="24"/>
          <w:szCs w:val="24"/>
          <w:lang w:eastAsia="fi-FI"/>
        </w:rPr>
        <w:t>stä ja kiireellisistä virkatehtävistä saatavasta korvauksesta sovitaan virkaehtosopimuksella. Näillä viranhaltijoilla on velvollisuus hoitaa välttämättömät ja kiireelliset virkatehtävät vapaa-aikanaan, jotta jumalanpalvelukset ja kirkon pyhät toimitukset sekä kiireelliset sielunhoito- ja muut tehtävät voidaan hoitaa. Ennen kuin viranhaltija velvoitetaan työhön vapaa-aikanaan, esimiehen on sel</w:t>
      </w:r>
      <w:r w:rsidRPr="009B308C">
        <w:rPr>
          <w:rFonts w:ascii="Times New Roman" w:eastAsia="Times New Roman" w:hAnsi="Times New Roman" w:cs="Times New Roman"/>
          <w:sz w:val="24"/>
          <w:szCs w:val="24"/>
          <w:lang w:eastAsia="fi-FI"/>
        </w:rPr>
        <w:lastRenderedPageBreak/>
        <w:t>vitettävä, voisiko toinen viranhaltija hoitaa tehtävän tai voitaisiinko tehtävä kohtuudella siirtää tehtäväksi työpäivänä. Jos tehtävää ei voida hoitaa muuten, viranhaltija on velvollinen vapaa-aikanaan sen suorittamaan.</w:t>
      </w:r>
    </w:p>
    <w:p w14:paraId="72A67A61"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2A975EC"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Säännös viranhaltijan velvollisuudesta toimia oman virkansa ohella viransijaisena koskee kaikkia viranhaltijoita. Viranhaltijan yleisestä velvollisuudesta tehdä lisä- tai ylityötä, jos se on työn laadun ja erittäin pakottavien syiden vuoksi välttämätöntä, säädetään työaikalain 18 §:n 4 momentissa.</w:t>
      </w:r>
    </w:p>
    <w:p w14:paraId="77B1E195"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4A1DCE4D" w14:textId="4048104C"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Lehtorin viran velvollisuudet. </w:t>
      </w:r>
      <w:r w:rsidRPr="009B308C">
        <w:rPr>
          <w:rFonts w:ascii="Times New Roman" w:eastAsia="Times New Roman" w:hAnsi="Times New Roman" w:cs="Times New Roman"/>
          <w:sz w:val="24"/>
          <w:szCs w:val="24"/>
          <w:lang w:eastAsia="fi-FI"/>
        </w:rPr>
        <w:t xml:space="preserve">Pykälässä säädetään lehtorin rippisalaisuudesta ja velvollisuudesta pysyä tunnustuksessa sekä lehtorin oikeuksien menettämisestä. Säännöksen mukaan lehtori voitaisiin pidättää lehtorinviran toimittamisesta tai hän voisi menettää oikeutensa toimia lehtorina </w:t>
      </w:r>
      <w:r w:rsidR="00EA03FC">
        <w:rPr>
          <w:rFonts w:ascii="Times New Roman" w:eastAsia="Times New Roman" w:hAnsi="Times New Roman" w:cs="Times New Roman"/>
          <w:sz w:val="24"/>
          <w:szCs w:val="24"/>
          <w:lang w:eastAsia="fi-FI"/>
        </w:rPr>
        <w:t>noudattaen samoja</w:t>
      </w:r>
      <w:r w:rsidRPr="009B308C">
        <w:rPr>
          <w:rFonts w:ascii="Times New Roman" w:eastAsia="Times New Roman" w:hAnsi="Times New Roman" w:cs="Times New Roman"/>
          <w:sz w:val="24"/>
          <w:szCs w:val="24"/>
          <w:lang w:eastAsia="fi-FI"/>
        </w:rPr>
        <w:t xml:space="preserve"> säännö</w:t>
      </w:r>
      <w:r w:rsidR="00EA03FC">
        <w:rPr>
          <w:rFonts w:ascii="Times New Roman" w:eastAsia="Times New Roman" w:hAnsi="Times New Roman" w:cs="Times New Roman"/>
          <w:sz w:val="24"/>
          <w:szCs w:val="24"/>
          <w:lang w:eastAsia="fi-FI"/>
        </w:rPr>
        <w:t xml:space="preserve">ksiä, joita </w:t>
      </w:r>
      <w:r w:rsidRPr="009B308C">
        <w:rPr>
          <w:rFonts w:ascii="Times New Roman" w:eastAsia="Times New Roman" w:hAnsi="Times New Roman" w:cs="Times New Roman"/>
          <w:sz w:val="24"/>
          <w:szCs w:val="24"/>
          <w:lang w:eastAsia="fi-FI"/>
        </w:rPr>
        <w:t>sovelletaan pappeihin.</w:t>
      </w:r>
    </w:p>
    <w:p w14:paraId="7E280530"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74804B91" w14:textId="77777777" w:rsid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Sivutoimi ja kilpaileva toiminta. </w:t>
      </w:r>
      <w:r w:rsidRPr="009B308C">
        <w:rPr>
          <w:rFonts w:ascii="Times New Roman" w:eastAsia="Times New Roman" w:hAnsi="Times New Roman" w:cs="Times New Roman"/>
          <w:sz w:val="24"/>
          <w:szCs w:val="24"/>
          <w:lang w:eastAsia="fi-FI"/>
        </w:rPr>
        <w:t xml:space="preserve">Pykälässä määriteltäisiin, mitä sivutoimella tarkoitetaan. Viranhaltijan tulee hakea lupa sivutoimeen, joka edellyttää työajan käyttämistä siihen kuuluvien tehtävien hoitamiseen. Kun kyse on päätoimisesta viranhaltijasta, johon ei siten sovelleta työaikalakia tai työaikamääräyksiä, sivutoimi vaatii aina luvan. </w:t>
      </w:r>
    </w:p>
    <w:p w14:paraId="707156C0" w14:textId="77777777" w:rsidR="00C80CDF" w:rsidRPr="009B308C" w:rsidRDefault="00C80CDF" w:rsidP="00FC2D2A">
      <w:pPr>
        <w:spacing w:after="0" w:line="240" w:lineRule="auto"/>
        <w:jc w:val="both"/>
        <w:rPr>
          <w:rFonts w:ascii="Times New Roman" w:eastAsia="Times New Roman" w:hAnsi="Times New Roman" w:cs="Times New Roman"/>
          <w:sz w:val="24"/>
          <w:szCs w:val="24"/>
          <w:lang w:eastAsia="fi-FI"/>
        </w:rPr>
      </w:pPr>
    </w:p>
    <w:p w14:paraId="78DFF39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2 momentissa säädettäisiin asioista, jotka on otettava huomioon sivutoimiluvan myöntämistä harkittaessa. Virkatoiminnalta edellytetään riippumattomuutta ja objektiivisuutta. Sivutoimi ei saa tehdä viranhaltijaa esteelliseksi tehtävässään eikä vaarantaa luottamusta tasapuolisuuteen tehtävän hoidossa eikä muutenkaan haitata tehtävän asianmukaista hoitamista. Esimerkiksi haudankaivajalta tai hautausmaanhoitajalta voidaan kieltää osallistuminen hautaustoimiston tai hautakiviä valmistavan yrityksen toimintaan yrittäjänä, sen työntekijänä tai osakkaana. Haitasta on kyse esimerkiksi silloin, kun viranhaltija ei sivutoimen vuoksi pysty hoitamaan tehtäviään asianmukaisesti, vaikka sivutoimi ei aiheuttaisikaan esteellisyyttä tai muuten vaarantaisi luottamusta.</w:t>
      </w:r>
    </w:p>
    <w:p w14:paraId="46F4C745"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4290895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Kiellettyä on sellaisen toiminnan harjoittaminen sivutoimena, joka kilpailevana toimintana ilmeisesti vahingoittaa työnantajaa. Kiellettyjä ovat myös virkasuhteen kestäessä kilpailevan toiminnan valmistelemiseksi tehdyt toimenpiteet, joita ei voida pitää hyväksyttävinä. Säännös liittyy viranomaistoiminnalle ja julkisen vallan käytölle asetettuihin vaatimuksiin, mutta myös kilpailunäkökohtiin. Esimerkiksi seurakunnan perheneuvojan valmistelevat toimenpiteet oman yritystoiminnan perustamiseksi voivat tulla arvioitaviksi kilpailevan toiminnan valmisteluna, joka vaarantaa luottamuksen viranhaltijaan.</w:t>
      </w:r>
    </w:p>
    <w:p w14:paraId="378D832D"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DF1FCA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Tehtävänsä nojalla piispalla ja tuomiokapitulilla on oikeus ja velvollisuus puuttua sellaiseen papin toimintaan taikka jumalanpalvelusten tai kirkollisten toimitusten hoitoon, joka ei ole kirkon järjestyksen mukaista. Tällaista voi olla esimerkiksi jumalanpalvelusten pitäminen ja kirkollisten toimitusten järjestäminen yritystoimintana tai seurakuntien kanssa kilpailevana tai kirkon järjestyksen vastaisena yhdistyksen tai muun yhteisön toimintana, johon pappi osallistuu. Silloin kun papin työ yhdistyksessä sisältäisi tavanomaista jumalanpalveluselämään liittyvää yhteistoimintaa seurakunnan kanssa, kilpailevan toiminnan tunnusmerkit eivät täyttyisi. Kilpailukielto liittyy pääsääntöisesti luonteeltaan taloudelliseen toimintaan, joka ei yleensä kuulu pappien tehtäviin. Säännöksen tarkoituksena ei esimerkiksi ole puuttua kirkollisten järjestöjen tai kirkon sisällä toimivien herätysliikkeiden vakiintuneeseen toimintaan eikä kirkon viranhaltijoiden tavanomaiseen toimintaan niissä.</w:t>
      </w:r>
    </w:p>
    <w:p w14:paraId="4AEE1868"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776DDB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Työajan ulkopuolella tehtäviin sivutoimiin ei tarvita lupaa, mutta niistä tulee ilmoittaa työnantajalle. Ehdotetun 4 momentin mukaan sivutoimen vastaanottaminen tai pitäminen voidaan kieltää ja sivutoimilupa peruuttaa 2 momentissa tarkoitetuilla perusteilla. Viranhaltijalla on oikeus tulla kuulluksi ennen kuin lupa peruutetaan tai sivutoimen vastaanottaminen tai pitäminen kielletään.</w:t>
      </w:r>
    </w:p>
    <w:p w14:paraId="2B2B3D6D"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624E57C"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Viranhaltijan oikeudesta saada virkavapaata kirkon keskushallinnon tai kunnan luottamustoimen hoitamista varten </w:t>
      </w:r>
      <w:r w:rsidRPr="00DC2E12">
        <w:rPr>
          <w:rFonts w:ascii="Times New Roman" w:eastAsia="Times New Roman" w:hAnsi="Times New Roman" w:cs="Times New Roman"/>
          <w:sz w:val="24"/>
          <w:szCs w:val="24"/>
          <w:lang w:eastAsia="fi-FI"/>
        </w:rPr>
        <w:t>säädettäisiin 40 §:n 2 momentissa</w:t>
      </w:r>
      <w:r w:rsidRPr="009B308C">
        <w:rPr>
          <w:rFonts w:ascii="Times New Roman" w:eastAsia="Times New Roman" w:hAnsi="Times New Roman" w:cs="Times New Roman"/>
          <w:sz w:val="24"/>
          <w:szCs w:val="24"/>
          <w:lang w:eastAsia="fi-FI"/>
        </w:rPr>
        <w:t>.</w:t>
      </w:r>
    </w:p>
    <w:p w14:paraId="34E04ACD"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084B9B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Terveystietojen antaminen ja terveystarkastuksiin osallistuminen. </w:t>
      </w:r>
      <w:r w:rsidRPr="009B308C">
        <w:rPr>
          <w:rFonts w:ascii="Times New Roman" w:eastAsia="Times New Roman" w:hAnsi="Times New Roman" w:cs="Times New Roman"/>
          <w:sz w:val="24"/>
          <w:szCs w:val="24"/>
          <w:lang w:eastAsia="fi-FI"/>
        </w:rPr>
        <w:t>Pykälässä säädetään työterveyshuoltolain (1383/2001) säännöksiä laajemmasta viranhaltijan velvollisuudesta antaa terveyttään koskevia tietoja ja osallistua terveystarkastuksiin virkasuhteen aikana. Pykälä liittyy perustuslain 7 §:ssä turvattuun yksilön henkilökohtaiseen vapauteen ja koskemattomuuteen sekä perustuslain 10 §:n säännöksiin yksityiselämän suojasta.</w:t>
      </w:r>
    </w:p>
    <w:p w14:paraId="1BA269E6"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ED64C84"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Viranhaltijalla olisi 1 momentin mukaan velvollisuus antaa tehtävän hoitamisen kannalta tarpeellisia, terveydentilaansa koskevia tietoja tilanteissa, joissa työ- tai toimintakyvyn selvittäminen on tarpeen viranhaltijan työtehtävien vuoksi. Tietojen antamisvelvollisuus koskisi muita kuin työterveyshuoltolaissa tarkoitettuja tilanteita, joissa terveydentilan selvittäminen on tarpeen suoranaisesti työstä tai työympäristöstä aiheutuvan sairastumisen vaaran tai muun terveydentilaan kohdistuvan vaatimuksen vuoksi.</w:t>
      </w:r>
    </w:p>
    <w:p w14:paraId="40C564B6"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E426161"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Viranhaltija olisi velvollinen antamaan pykälässä tarkoitetut tiedot työnantajan pyynnöstä. Seurakunnan papin osalta määräyksen tietojen antamiseen ja tarkastuksiin ja tutkimuksiin osallistumiseen antaisi tuomiokapituli. Seurakunta voi olla asiassa aloitteellinen. Työnantajalla ei olisi oikeutta saada kyseisiä tietoja esimerkiksi terveydenhuoltohenkilökunnalta, vaan tietojen antamiseen velvoitettu taho olisi viranhaltija itse. </w:t>
      </w:r>
    </w:p>
    <w:p w14:paraId="6FB570E2"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39ED487"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Työnantaja voisi määrätä viranhaltijan tarkastuksiin ja tutkimuksiin, jos se on välttämätöntä tehtävän hoitamisen edellytysten selvittämiseksi. Säännös kattaa sekä tavanomaiset terveystarkastukset että muut välttämättömät tutkimukset. Tarkastukset ja tutkimukset järjestetään yleensä työterveyshuollossa. Pykälässä viitataan potilaan asemasta ja oikeuksista annetun lain (785/1992) 6 §:ään, johon sisältyy perussäännös potilaan itsemääräämisoikeudesta. Sen perusteella potilaalla on oikeus kieltäytyä tietystä hoidosta tai hoitotoimenpiteestä. Jos viranhaltija kieltäytyy antamasta työnantajan vaatimia tietoja tai menemästä tarkastukseen tai tutkimukseen ja on ilmeistä, ettei viranhaltija suoriudu tehtävästä, työnantaja voi ryhtyä toimenpiteisiin tehtävän hoidon järjestämiseksi. Viime kädessä tämä voi merkitä viranhaltijan siirtämistä toisiin tehtäviin tai virantoimituksesta pidättämistä tai virkasuhteen päättämistä, jos laissa asetetut edellytykset täyttyvät.</w:t>
      </w:r>
    </w:p>
    <w:p w14:paraId="1EB874FB"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F4C167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34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Työturvallisuus. </w:t>
      </w:r>
      <w:r w:rsidRPr="009B308C">
        <w:rPr>
          <w:rFonts w:ascii="Times New Roman" w:eastAsia="Times New Roman" w:hAnsi="Times New Roman" w:cs="Times New Roman"/>
          <w:sz w:val="24"/>
          <w:szCs w:val="24"/>
          <w:lang w:eastAsia="fi-FI"/>
        </w:rPr>
        <w:t xml:space="preserve">Viranhaltijan velvollisuudesta huolehtia työturvallisuudesta säädetään työturvallisuuslaissa ja sen nojalla annetuissa säännöksissä. Velvoitteen sisältö määräytyisi kulloinkin voimassa olevan erityislainsäädännön perusteella. </w:t>
      </w:r>
    </w:p>
    <w:p w14:paraId="75076BE9"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38C3B3D2" w14:textId="77777777" w:rsidR="009B308C" w:rsidRPr="009B308C" w:rsidRDefault="009B308C" w:rsidP="009B308C">
      <w:pPr>
        <w:spacing w:after="0" w:line="240" w:lineRule="auto"/>
        <w:jc w:val="both"/>
        <w:rPr>
          <w:rFonts w:ascii="Times New Roman" w:eastAsia="Times New Roman" w:hAnsi="Times New Roman" w:cs="Times New Roman"/>
          <w:i/>
          <w:sz w:val="24"/>
          <w:szCs w:val="24"/>
          <w:lang w:eastAsia="fi-FI"/>
        </w:rPr>
      </w:pPr>
      <w:r w:rsidRPr="009B308C">
        <w:rPr>
          <w:rFonts w:ascii="Times New Roman" w:eastAsia="Times New Roman" w:hAnsi="Times New Roman" w:cs="Times New Roman"/>
          <w:i/>
          <w:sz w:val="24"/>
          <w:szCs w:val="24"/>
          <w:lang w:eastAsia="fi-FI"/>
        </w:rPr>
        <w:t>Virkasuhteessa tapahtuvat muutokset</w:t>
      </w:r>
    </w:p>
    <w:p w14:paraId="256C83C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249F814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35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Virkasuhteen muuttaminen osa-aikaiseksi. </w:t>
      </w:r>
      <w:r w:rsidRPr="009B308C">
        <w:rPr>
          <w:rFonts w:ascii="Times New Roman" w:eastAsia="Times New Roman" w:hAnsi="Times New Roman" w:cs="Times New Roman"/>
          <w:sz w:val="24"/>
          <w:szCs w:val="24"/>
          <w:lang w:eastAsia="fi-FI"/>
        </w:rPr>
        <w:t xml:space="preserve">Pykälän 1 momentissa säädetään työnantajan yksipuolisesta oikeudesta muuttaa virkasuhde osa-aikaiseksi. Osa-aikaistaminen merkitsee säännöllisen työajan lyhentämistä ‒ myös osa-aikatyön edelleen vähentämistä. Työnantajan päätös asiassa edellyttää </w:t>
      </w:r>
      <w:r w:rsidRPr="00DC2E12">
        <w:rPr>
          <w:rFonts w:ascii="Times New Roman" w:eastAsia="Times New Roman" w:hAnsi="Times New Roman" w:cs="Times New Roman"/>
          <w:sz w:val="24"/>
          <w:szCs w:val="24"/>
          <w:lang w:eastAsia="fi-FI"/>
        </w:rPr>
        <w:t>53 §:ssä tarkoitettua</w:t>
      </w:r>
      <w:r w:rsidRPr="009B308C">
        <w:rPr>
          <w:rFonts w:ascii="Times New Roman" w:eastAsia="Times New Roman" w:hAnsi="Times New Roman" w:cs="Times New Roman"/>
          <w:sz w:val="24"/>
          <w:szCs w:val="24"/>
          <w:lang w:eastAsia="fi-FI"/>
        </w:rPr>
        <w:t xml:space="preserve"> taloudellista ja tuotannollista irtisanomisperustetta. Viranhaltijalle tulee varata tilaisuus tulla kuulluksi ennen päätöksen tekemistä. Osa-aikaistaminen voi tulla voimaan vasta irtisanomisajan kuluttua. Osa-aikaistaminen voi tapahtua myös viranhaltijan pyynnöstä tai suostumuksella.</w:t>
      </w:r>
    </w:p>
    <w:p w14:paraId="4F08EEF1"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62F031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Seurakunnan kappalaisen, seurakuntapastorin ja lehtorin virkasuhteen osa-aikaistamisesta päättää tuomiokapituli saatuaan asiasta seurakunnan lausunnon. Seurakuntayhtymän papin virkasuhteen osa-</w:t>
      </w:r>
      <w:r w:rsidRPr="009B308C">
        <w:rPr>
          <w:rFonts w:ascii="Times New Roman" w:eastAsia="Times New Roman" w:hAnsi="Times New Roman" w:cs="Times New Roman"/>
          <w:sz w:val="24"/>
          <w:szCs w:val="24"/>
          <w:lang w:eastAsia="fi-FI"/>
        </w:rPr>
        <w:lastRenderedPageBreak/>
        <w:t>aikaistamisesta päättää seurakuntayhtymä. Virkasuhteen osa-aikaistaminen ei edellytä tuomiokapitulilta uutta viranhoitomääräystä seurakuntayhtymän papille.</w:t>
      </w:r>
    </w:p>
    <w:p w14:paraId="24C3787B"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24976194" w14:textId="7A5A310C"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Kirkkoherran virkasuhde voidaan muuttaa osa-aikaiseksi vain kirkkoherran hakemuksesta. Tämä on poikkeuksellista ja edellyttää, että kirkkoherran tehtävien hoito voidaan järjestää asianmukaisella tavalla</w:t>
      </w:r>
      <w:r w:rsidR="00DC168E">
        <w:rPr>
          <w:rFonts w:ascii="Times New Roman" w:eastAsia="Times New Roman" w:hAnsi="Times New Roman" w:cs="Times New Roman"/>
          <w:sz w:val="24"/>
          <w:szCs w:val="24"/>
          <w:lang w:eastAsia="fi-FI"/>
        </w:rPr>
        <w:t xml:space="preserve"> ottaen huomioon, että seurakunnassa on aina oltava virkavastuulla toimiva kirkkoherra</w:t>
      </w:r>
      <w:r w:rsidRPr="009B308C">
        <w:rPr>
          <w:rFonts w:ascii="Times New Roman" w:eastAsia="Times New Roman" w:hAnsi="Times New Roman" w:cs="Times New Roman"/>
          <w:sz w:val="24"/>
          <w:szCs w:val="24"/>
          <w:lang w:eastAsia="fi-FI"/>
        </w:rPr>
        <w:t>. Kirkkoherralla ei ole subjektiivista oikeutta virkasuhteen osa-aikaisuuteen.</w:t>
      </w:r>
    </w:p>
    <w:p w14:paraId="79F1D3DB"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E872FC6"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Piispan, </w:t>
      </w:r>
      <w:r w:rsidRPr="009B308C">
        <w:rPr>
          <w:rFonts w:ascii="Times New Roman" w:eastAsia="Times New Roman" w:hAnsi="Times New Roman" w:cs="Times New Roman"/>
          <w:iCs/>
          <w:sz w:val="24"/>
          <w:szCs w:val="24"/>
          <w:lang w:eastAsia="fi-FI"/>
        </w:rPr>
        <w:t xml:space="preserve">kirkkohallituksen viraston johtavan viranhaltijan ja kirkkohallituksen osastonjohtajan </w:t>
      </w:r>
      <w:r w:rsidRPr="009B308C">
        <w:rPr>
          <w:rFonts w:ascii="Times New Roman" w:eastAsia="Times New Roman" w:hAnsi="Times New Roman" w:cs="Times New Roman"/>
          <w:sz w:val="24"/>
          <w:szCs w:val="24"/>
          <w:lang w:eastAsia="fi-FI"/>
        </w:rPr>
        <w:t xml:space="preserve">virkasuhdetta ei voida muuttaa osa-aikaiseksi. Hiippakunnan ja kirkkohallituksen johtavien virkojen tulee olla kokoaikaisia. </w:t>
      </w:r>
    </w:p>
    <w:p w14:paraId="4D597C35"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340A3F0"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36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Osa-aikaisen viranhaltijan oikeus kokoaikaiseen virkasuhteeseen. </w:t>
      </w:r>
      <w:r w:rsidRPr="009B308C">
        <w:rPr>
          <w:rFonts w:ascii="Times New Roman" w:eastAsia="Times New Roman" w:hAnsi="Times New Roman" w:cs="Times New Roman"/>
          <w:sz w:val="24"/>
          <w:szCs w:val="24"/>
          <w:lang w:eastAsia="fi-FI"/>
        </w:rPr>
        <w:t>Pykälässä säädetään työnantajan velvollisuudesta tarjota kokoaikaista virkasuhdetta osa-aikaiselle, toistaiseksi virkaan otetulle viranhaltijalle. Edellytyksenä on, että viranhaltija on etukäteen kirjallisesti ilmoittanut halukkuutensa kokoaikaiseen virkasuhteeseen ja että hän täyttää virkasuhteen kelpoisuusvaatimukset ja tehtävä on hänelle sopiva. Työnantajalla ei ole säännöksen perusteella velvollisuutta ottaa viranhaltijaa toiseen osa-aikaiseen virkasuhteeseen tai yhdistää kahta tai useampaa osa-aikavirkaa täysiaikaiseksi viraksi. Velvollisuus ei koske työsuhteisen työn tarjoamista osa-aikaiselle viranhaltijalle.</w:t>
      </w:r>
    </w:p>
    <w:p w14:paraId="7CFEDCA2"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61DDDBF8"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Virantoimitusvelvollisuuden muuttaminen. </w:t>
      </w:r>
      <w:r w:rsidRPr="009B308C">
        <w:rPr>
          <w:rFonts w:ascii="Times New Roman" w:eastAsia="Times New Roman" w:hAnsi="Times New Roman" w:cs="Times New Roman"/>
          <w:sz w:val="24"/>
          <w:szCs w:val="24"/>
          <w:lang w:eastAsia="fi-FI"/>
        </w:rPr>
        <w:t xml:space="preserve">Ehdotettu pykälä </w:t>
      </w:r>
      <w:r w:rsidRPr="00DC2E12">
        <w:rPr>
          <w:rFonts w:ascii="Times New Roman" w:eastAsia="Times New Roman" w:hAnsi="Times New Roman" w:cs="Times New Roman"/>
          <w:sz w:val="24"/>
          <w:szCs w:val="24"/>
          <w:lang w:eastAsia="fi-FI"/>
        </w:rPr>
        <w:t>liittyy 29 §:ään,</w:t>
      </w:r>
      <w:r w:rsidRPr="009B308C">
        <w:rPr>
          <w:rFonts w:ascii="Times New Roman" w:eastAsia="Times New Roman" w:hAnsi="Times New Roman" w:cs="Times New Roman"/>
          <w:sz w:val="24"/>
          <w:szCs w:val="24"/>
          <w:lang w:eastAsia="fi-FI"/>
        </w:rPr>
        <w:t xml:space="preserve"> jossa säädettäisiin viranhaltijan virantoimitusvelvollisuudesta. Työnantajan työnjohto- ja valvontaoikeuteen eli </w:t>
      </w:r>
      <w:proofErr w:type="spellStart"/>
      <w:r w:rsidRPr="009B308C">
        <w:rPr>
          <w:rFonts w:ascii="Times New Roman" w:eastAsia="Times New Roman" w:hAnsi="Times New Roman" w:cs="Times New Roman"/>
          <w:sz w:val="24"/>
          <w:szCs w:val="24"/>
          <w:lang w:eastAsia="fi-FI"/>
        </w:rPr>
        <w:t>direktio</w:t>
      </w:r>
      <w:proofErr w:type="spellEnd"/>
      <w:r w:rsidRPr="009B308C">
        <w:rPr>
          <w:rFonts w:ascii="Times New Roman" w:eastAsia="Times New Roman" w:hAnsi="Times New Roman" w:cs="Times New Roman"/>
          <w:sz w:val="24"/>
          <w:szCs w:val="24"/>
          <w:lang w:eastAsia="fi-FI"/>
        </w:rPr>
        <w:t xml:space="preserve">-oikeuteen kuuluu oikeus määrätä, miten, missä ja milloin työtä tehdään, sekä oikeus työnteon ja työtulosten laadun valvontaan. Säännöksessä annettaisiin työnantajalle oikeus muuttaa virantoimitusvelvollisuutta laajemmin kuin mitä </w:t>
      </w:r>
      <w:proofErr w:type="spellStart"/>
      <w:r w:rsidRPr="009B308C">
        <w:rPr>
          <w:rFonts w:ascii="Times New Roman" w:eastAsia="Times New Roman" w:hAnsi="Times New Roman" w:cs="Times New Roman"/>
          <w:sz w:val="24"/>
          <w:szCs w:val="24"/>
          <w:lang w:eastAsia="fi-FI"/>
        </w:rPr>
        <w:t>direktio</w:t>
      </w:r>
      <w:proofErr w:type="spellEnd"/>
      <w:r w:rsidRPr="009B308C">
        <w:rPr>
          <w:rFonts w:ascii="Times New Roman" w:eastAsia="Times New Roman" w:hAnsi="Times New Roman" w:cs="Times New Roman"/>
          <w:sz w:val="24"/>
          <w:szCs w:val="24"/>
          <w:lang w:eastAsia="fi-FI"/>
        </w:rPr>
        <w:t>-oikeus mahdollistaa. Lähtökohtana on toiminnan ja virkatehtävien sopeuttaminen muuttuviin tilanteisiin, tarpeisiin ja oloihin. Virkasuhteen toistaiseksi täyttämisestä päättävä viranomainen voisi päättää, että viranhaltijan virantoimitusvelvollisuutta muutetaan tai virkatehtäviä järjestellään uudelleen, jos toiminnan uudelleen järjestely tai muu perusteltu syy sitä edellyttää. Perusteltua syytä arvioidaan työnantajan tarpeiden perusteella. Viranhaltijalle olisi varattava tilaisuus tulla kuulluksi ennen kuin muutoksesta lopullisesti päätetään, vaikka säännös ei edellytä viranhaltijan suostumusta</w:t>
      </w:r>
    </w:p>
    <w:p w14:paraId="58633BD2"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74C924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Jos työnantajan toiminnan tai hallinnon uudelleenjärjestelyt merkitsevät niin laajoja viranhaltijoiden tehtävien muutoksia, että virka voidaan katsoa sisällöltään ja luonteeltaan uudeksi viraksi, vanha virka tulee pääsääntöisesti lakkauttaa ja perustaa uusi virka. </w:t>
      </w:r>
    </w:p>
    <w:p w14:paraId="71FAC2A0"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6F93E4A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38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Viranhaltijan siirtäminen toiseen virkasuhteeseen. </w:t>
      </w:r>
      <w:r w:rsidRPr="009B308C">
        <w:rPr>
          <w:rFonts w:ascii="Times New Roman" w:eastAsia="Times New Roman" w:hAnsi="Times New Roman" w:cs="Times New Roman"/>
          <w:sz w:val="24"/>
          <w:szCs w:val="24"/>
          <w:lang w:eastAsia="fi-FI"/>
        </w:rPr>
        <w:t>Pykälän 1 momentissa säädetään työnantajan oikeudesta siirtää viranhaltija pysyvästi toiseen virkasuhteeseen. Viranhaltija voitaisiin siirtää saman työnantajan toiseen virkasuhteeseen, jonka kelpoisuusvaatimukset hän täyttää ja jota voidaan pitää hänelle sopivana, jos hänen asemansa toistaiseksi otettuna tai määräaikaisena viranhaltijana ei muutu ja perusteena on toiminnan tai tehtävien uudelleenjärjestelyyn liittyvä perusteltu syy. Lisäksi edellytetään, että viranhaltijan varsinainen palkka ei alene tai että hän on antanut siirtoon suostumuksensa. Viranhaltija voidaan siirtää myös, jos siirtoon on muu hyväksyttävä syy ja viranhaltija on antanut siirtoon suostumuksensa. Muu hyväksyttävä syy voi olla esimerkiksi viranhaltijan työkyvyn aleneminen siinä määrin, ettei hän enää kykene suoriutumaan virkansa tehtävistä.</w:t>
      </w:r>
    </w:p>
    <w:p w14:paraId="3C095E13"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7B81CCF"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Siirtämisen perusteet ovat lähes samat kuin tilanteessa, jossa työnantajalla on irtisanomisoikeus taloudellisilla ja tuotannollisilla perusteilla. Säännös ei velvoita siirtämään viranhaltijoita toiseen virkaan, vaikka edellytykset täyttyisivät.</w:t>
      </w:r>
    </w:p>
    <w:p w14:paraId="4E6AD2B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D35FCF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Pykälän 2 momentissa säädetään viranhaltijan siirtämisestä enintään vuoden määräajaksi toiseen virkasuhteeseen perustellusta syystä hänen suostumuksestaan riippumatta. Yleensä viranhaltija siirretään määräajaksi hoitamaan sijaisuutta tai avoinna olevaa virkasuhdetta työnantajan tehtävien hoidon turvaamiseksi. Viranhaltijan virantoimitusvelvollisuus omassa virkasuhteessaan päättyy siirron ajaksi. Viranhaltijan siirtäminen edellyttää lisäksi, ettei hänen varsinainen palkkansa alene ja että hänet siirretään hänelle sopivaan virkasuhteeseen, jonka kelpoisuusehdot hän täyttää. Tämä merkitsee esimerkiksi viranhaltijan työmatkojen pituuden, asunto-olojen ja perhesuhteiden huomioon ottamista siirrosta päätettäessä.</w:t>
      </w:r>
    </w:p>
    <w:p w14:paraId="7323CD0A"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B35E89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3 momentissa säädettäisiin viranhaltijan kuulemisesta ennen siirtämistä tai siirtämistä koskevan määräyksen peruuttamista. </w:t>
      </w:r>
    </w:p>
    <w:p w14:paraId="3F7DE8CD"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E29D649" w14:textId="77777777" w:rsidR="009B308C"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b/>
          <w:sz w:val="24"/>
          <w:szCs w:val="24"/>
          <w:lang w:eastAsia="fi-FI"/>
        </w:rPr>
        <w:t>39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Viranhaltijan asema liikkeen luovutuksessa. </w:t>
      </w:r>
      <w:r w:rsidRPr="009B308C">
        <w:rPr>
          <w:rFonts w:ascii="Times New Roman" w:eastAsia="Times New Roman" w:hAnsi="Times New Roman" w:cs="Times New Roman"/>
          <w:iCs/>
          <w:sz w:val="24"/>
          <w:szCs w:val="24"/>
          <w:lang w:eastAsia="fi-FI"/>
        </w:rPr>
        <w:t>Työsuhteisia työntekijöitä koskevat liikkeen luovutussäännökset ovat työsopimuslain 1 luvun 10 §:ssä ja 7 luvun 5 §:</w:t>
      </w:r>
      <w:proofErr w:type="spellStart"/>
      <w:r w:rsidRPr="009B308C">
        <w:rPr>
          <w:rFonts w:ascii="Times New Roman" w:eastAsia="Times New Roman" w:hAnsi="Times New Roman" w:cs="Times New Roman"/>
          <w:iCs/>
          <w:sz w:val="24"/>
          <w:szCs w:val="24"/>
          <w:lang w:eastAsia="fi-FI"/>
        </w:rPr>
        <w:t>ssä</w:t>
      </w:r>
      <w:proofErr w:type="spellEnd"/>
      <w:r w:rsidRPr="009B308C">
        <w:rPr>
          <w:rFonts w:ascii="Times New Roman" w:eastAsia="Times New Roman" w:hAnsi="Times New Roman" w:cs="Times New Roman"/>
          <w:iCs/>
          <w:sz w:val="24"/>
          <w:szCs w:val="24"/>
          <w:lang w:eastAsia="fi-FI"/>
        </w:rPr>
        <w:t>. Liikkeen luovutuksen määritelmä vastaisi työsopimuslain määritelmää, mutta pykälässä on otettu huomioon julkishallinnon toimintojen järjestäminen.</w:t>
      </w:r>
    </w:p>
    <w:p w14:paraId="453A6631" w14:textId="77777777" w:rsidR="002151DB" w:rsidRPr="009B308C" w:rsidRDefault="002151DB" w:rsidP="00FC2D2A">
      <w:pPr>
        <w:spacing w:after="0" w:line="240" w:lineRule="auto"/>
        <w:jc w:val="both"/>
        <w:rPr>
          <w:rFonts w:ascii="Times New Roman" w:eastAsia="Times New Roman" w:hAnsi="Times New Roman" w:cs="Times New Roman"/>
          <w:iCs/>
          <w:sz w:val="24"/>
          <w:szCs w:val="24"/>
          <w:lang w:eastAsia="fi-FI"/>
        </w:rPr>
      </w:pPr>
    </w:p>
    <w:p w14:paraId="760E5CBF" w14:textId="17A933DF" w:rsidR="009B308C" w:rsidRPr="009B308C"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iCs/>
          <w:sz w:val="24"/>
          <w:szCs w:val="24"/>
          <w:lang w:eastAsia="fi-FI"/>
        </w:rPr>
        <w:t>Liikkeen luovutuksessa työnantajan luovutushetkellä voimassa olevista virkasuhteista johtuvat oikeudet ja velvollisuudet siirtyisivät uudelle omistajalle tai haltijalle. Oikeuksien siirtyminen ei kuitenkaan koske virkasuhteen oikeudelliseen luonteeseen sinänsä kuuluvi</w:t>
      </w:r>
      <w:r w:rsidR="0065357B">
        <w:rPr>
          <w:rFonts w:ascii="Times New Roman" w:eastAsia="Times New Roman" w:hAnsi="Times New Roman" w:cs="Times New Roman"/>
          <w:iCs/>
          <w:sz w:val="24"/>
          <w:szCs w:val="24"/>
          <w:lang w:eastAsia="fi-FI"/>
        </w:rPr>
        <w:t>a oikeuksia kuten esimerkiksi 62</w:t>
      </w:r>
      <w:r w:rsidRPr="009B308C">
        <w:rPr>
          <w:rFonts w:ascii="Times New Roman" w:eastAsia="Times New Roman" w:hAnsi="Times New Roman" w:cs="Times New Roman"/>
          <w:iCs/>
          <w:sz w:val="24"/>
          <w:szCs w:val="24"/>
          <w:lang w:eastAsia="fi-FI"/>
        </w:rPr>
        <w:t xml:space="preserve"> §:ssä säädettäväksi ehdotettua virkasuhteen jatkumista. Kun luovutus tapahtuu muulle kuin julkisyhteisölle, viranhaltijat siirtyvät työsopimussuhteeseen luovutuksensaajan palvelukseen. Yksityisoikeudelliselle luovutuksensaajalle eivät siirry ne oikeudet ja velvollisuudet, jotka johtuvat nimenomaan virkasuhteesta eivätkä ole ominaisia työsuhteelle, kuten esimerkiksi </w:t>
      </w:r>
      <w:proofErr w:type="spellStart"/>
      <w:r w:rsidRPr="009B308C">
        <w:rPr>
          <w:rFonts w:ascii="Times New Roman" w:eastAsia="Times New Roman" w:hAnsi="Times New Roman" w:cs="Times New Roman"/>
          <w:iCs/>
          <w:sz w:val="24"/>
          <w:szCs w:val="24"/>
          <w:lang w:eastAsia="fi-FI"/>
        </w:rPr>
        <w:t>virassapysymissuoja</w:t>
      </w:r>
      <w:proofErr w:type="spellEnd"/>
      <w:r w:rsidRPr="009B308C">
        <w:rPr>
          <w:rFonts w:ascii="Times New Roman" w:eastAsia="Times New Roman" w:hAnsi="Times New Roman" w:cs="Times New Roman"/>
          <w:iCs/>
          <w:sz w:val="24"/>
          <w:szCs w:val="24"/>
          <w:lang w:eastAsia="fi-FI"/>
        </w:rPr>
        <w:t>. Viranhaltijat siirtyvät luovuttajan palveluksesta luovutuksensaajan palvelukseen, ja heidän palvelussuhteensa ehdot säilyvät entisinä. Oikeudesta eläkkeeseen säädetään erikseen. Viranhaltija ei voi vastustaa siirtymistä ja jäädä luovuttajan palvelukseen. Jos viranhaltija ei halua siirtyä luovutuksensaajan palvelukseen, hän voi irtisanoutua normaalia lyhyemmällä irtisanomisajalla. Työnantajan takaisinotto</w:t>
      </w:r>
      <w:r w:rsidR="0065357B">
        <w:rPr>
          <w:rFonts w:ascii="Times New Roman" w:eastAsia="Times New Roman" w:hAnsi="Times New Roman" w:cs="Times New Roman"/>
          <w:iCs/>
          <w:sz w:val="24"/>
          <w:szCs w:val="24"/>
          <w:lang w:eastAsia="fi-FI"/>
        </w:rPr>
        <w:t>velvollisuus, josta säädetään 64</w:t>
      </w:r>
      <w:r w:rsidRPr="009B308C">
        <w:rPr>
          <w:rFonts w:ascii="Times New Roman" w:eastAsia="Times New Roman" w:hAnsi="Times New Roman" w:cs="Times New Roman"/>
          <w:iCs/>
          <w:sz w:val="24"/>
          <w:szCs w:val="24"/>
          <w:lang w:eastAsia="fi-FI"/>
        </w:rPr>
        <w:t xml:space="preserve"> §:</w:t>
      </w:r>
      <w:proofErr w:type="spellStart"/>
      <w:r w:rsidRPr="009B308C">
        <w:rPr>
          <w:rFonts w:ascii="Times New Roman" w:eastAsia="Times New Roman" w:hAnsi="Times New Roman" w:cs="Times New Roman"/>
          <w:iCs/>
          <w:sz w:val="24"/>
          <w:szCs w:val="24"/>
          <w:lang w:eastAsia="fi-FI"/>
        </w:rPr>
        <w:t>ssä</w:t>
      </w:r>
      <w:proofErr w:type="spellEnd"/>
      <w:r w:rsidRPr="009B308C">
        <w:rPr>
          <w:rFonts w:ascii="Times New Roman" w:eastAsia="Times New Roman" w:hAnsi="Times New Roman" w:cs="Times New Roman"/>
          <w:iCs/>
          <w:sz w:val="24"/>
          <w:szCs w:val="24"/>
          <w:lang w:eastAsia="fi-FI"/>
        </w:rPr>
        <w:t>, siirtyy uudelle omistajalle.  Luovutushetkellä tarkoitetaan ajankohtaa, jolloin luovutuksensaaja ryhtyy tosiasiallisesti käyttämään määräysvaltaa.</w:t>
      </w:r>
    </w:p>
    <w:p w14:paraId="5C58D72A" w14:textId="77777777" w:rsidR="00FC2D2A" w:rsidRDefault="00FC2D2A" w:rsidP="00FC2D2A">
      <w:pPr>
        <w:spacing w:after="0" w:line="240" w:lineRule="auto"/>
        <w:jc w:val="both"/>
        <w:rPr>
          <w:rFonts w:ascii="Times New Roman" w:eastAsia="Times New Roman" w:hAnsi="Times New Roman" w:cs="Times New Roman"/>
          <w:iCs/>
          <w:sz w:val="24"/>
          <w:szCs w:val="24"/>
          <w:lang w:eastAsia="fi-FI"/>
        </w:rPr>
      </w:pPr>
    </w:p>
    <w:p w14:paraId="20090E5D" w14:textId="77777777" w:rsidR="009B308C" w:rsidRPr="009B308C"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iCs/>
          <w:sz w:val="24"/>
          <w:szCs w:val="24"/>
          <w:lang w:eastAsia="fi-FI"/>
        </w:rPr>
        <w:t>Vastuu työntekijöiden palkkasaatavien tai muiden työsuhteesta johtuvien saatavien maksamisesta siirtyisi luovuttajalta luovutuksensaajalle luovutushetkellä. Luovuttajan ja luovutuksensaajan välinen vastuunjako riippuisi saatavien erääntymishetkestä. Luovutuksensaaja vastaa yksinään luovutuksen jälkeen erääntyneistä saatavista. Luovutus ei aiheuta muutosta saatavien erääntymishetkeen.</w:t>
      </w:r>
    </w:p>
    <w:p w14:paraId="1678CCBF" w14:textId="77777777" w:rsidR="009B308C" w:rsidRPr="009B308C"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iCs/>
          <w:sz w:val="24"/>
          <w:szCs w:val="24"/>
          <w:lang w:eastAsia="fi-FI"/>
        </w:rPr>
        <w:t>Luovutuksensaaja on velvollinen noudattamaan luovutushetkellä voimassa olleen virkaehtosopimuksen määräyksiä. Vastaava säännös sisältyy työehtosopimuslain 5 §:ään.</w:t>
      </w:r>
    </w:p>
    <w:p w14:paraId="5743462A" w14:textId="77777777" w:rsidR="00FC2D2A" w:rsidRDefault="00FC2D2A" w:rsidP="00FC2D2A">
      <w:pPr>
        <w:spacing w:after="0" w:line="240" w:lineRule="auto"/>
        <w:jc w:val="both"/>
        <w:rPr>
          <w:rFonts w:ascii="Times New Roman" w:eastAsia="Times New Roman" w:hAnsi="Times New Roman" w:cs="Times New Roman"/>
          <w:iCs/>
          <w:sz w:val="24"/>
          <w:szCs w:val="24"/>
          <w:lang w:eastAsia="fi-FI"/>
        </w:rPr>
      </w:pPr>
    </w:p>
    <w:p w14:paraId="33536F63" w14:textId="77777777" w:rsidR="009B308C" w:rsidRPr="009B308C"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iCs/>
          <w:sz w:val="24"/>
          <w:szCs w:val="24"/>
          <w:lang w:eastAsia="fi-FI"/>
        </w:rPr>
        <w:t xml:space="preserve">Pykälästä on poistettu tarpeettomana informatiivinen, lain sisäinen viittaussäännös viranhaltijoiden asemaa seurakuntajaon muutoksissa koskeviin säännöksiin. </w:t>
      </w:r>
    </w:p>
    <w:p w14:paraId="22E5050E" w14:textId="77777777" w:rsidR="009B308C" w:rsidRPr="009B308C" w:rsidRDefault="009B308C" w:rsidP="009B308C">
      <w:pPr>
        <w:spacing w:after="0" w:line="240" w:lineRule="auto"/>
        <w:ind w:firstLine="142"/>
        <w:jc w:val="both"/>
        <w:rPr>
          <w:rFonts w:ascii="Times New Roman" w:eastAsia="Times New Roman" w:hAnsi="Times New Roman" w:cs="Times New Roman"/>
          <w:iCs/>
          <w:sz w:val="24"/>
          <w:szCs w:val="24"/>
          <w:lang w:eastAsia="fi-FI"/>
        </w:rPr>
      </w:pPr>
    </w:p>
    <w:p w14:paraId="58A83F56" w14:textId="77777777" w:rsidR="009B308C" w:rsidRPr="009B308C" w:rsidRDefault="009B308C" w:rsidP="009B308C">
      <w:pPr>
        <w:spacing w:after="0" w:line="240" w:lineRule="auto"/>
        <w:jc w:val="both"/>
        <w:rPr>
          <w:rFonts w:ascii="Times New Roman" w:eastAsia="Times New Roman" w:hAnsi="Times New Roman" w:cs="Times New Roman"/>
          <w:i/>
          <w:sz w:val="24"/>
          <w:szCs w:val="24"/>
          <w:lang w:eastAsia="fi-FI"/>
        </w:rPr>
      </w:pPr>
      <w:r w:rsidRPr="009B308C">
        <w:rPr>
          <w:rFonts w:ascii="Times New Roman" w:eastAsia="Times New Roman" w:hAnsi="Times New Roman" w:cs="Times New Roman"/>
          <w:i/>
          <w:sz w:val="24"/>
          <w:szCs w:val="24"/>
          <w:lang w:eastAsia="fi-FI"/>
        </w:rPr>
        <w:t>Virkavapaa</w:t>
      </w:r>
    </w:p>
    <w:p w14:paraId="49929FB5"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1905B7F3" w14:textId="16DD720D" w:rsidR="009B308C" w:rsidRPr="00FC2D2A" w:rsidRDefault="009B308C" w:rsidP="00FC2D2A">
      <w:pPr>
        <w:spacing w:after="0" w:line="240" w:lineRule="auto"/>
        <w:jc w:val="both"/>
        <w:rPr>
          <w:rFonts w:ascii="Times New Roman" w:eastAsia="Times New Roman" w:hAnsi="Times New Roman" w:cs="Times New Roman"/>
          <w:sz w:val="24"/>
          <w:szCs w:val="24"/>
          <w:lang w:eastAsia="fi-FI"/>
        </w:rPr>
      </w:pPr>
      <w:r w:rsidRPr="00720B04">
        <w:rPr>
          <w:rFonts w:ascii="Times New Roman" w:eastAsia="Times New Roman" w:hAnsi="Times New Roman" w:cs="Times New Roman"/>
          <w:b/>
          <w:sz w:val="24"/>
          <w:szCs w:val="24"/>
          <w:lang w:eastAsia="fi-FI"/>
        </w:rPr>
        <w:t>40 §.</w:t>
      </w:r>
      <w:r w:rsidRPr="00720B04">
        <w:rPr>
          <w:rFonts w:ascii="Times New Roman" w:eastAsia="Times New Roman" w:hAnsi="Times New Roman" w:cs="Times New Roman"/>
          <w:sz w:val="24"/>
          <w:szCs w:val="24"/>
          <w:lang w:eastAsia="fi-FI"/>
        </w:rPr>
        <w:t xml:space="preserve"> </w:t>
      </w:r>
      <w:r w:rsidRPr="00720B04">
        <w:rPr>
          <w:rFonts w:ascii="Times New Roman" w:eastAsia="Times New Roman" w:hAnsi="Times New Roman" w:cs="Times New Roman"/>
          <w:i/>
          <w:sz w:val="24"/>
          <w:szCs w:val="24"/>
          <w:lang w:eastAsia="fi-FI"/>
        </w:rPr>
        <w:t>Virka</w:t>
      </w:r>
      <w:r w:rsidR="00967B17" w:rsidRPr="00720B04">
        <w:rPr>
          <w:rFonts w:ascii="Times New Roman" w:eastAsia="Times New Roman" w:hAnsi="Times New Roman" w:cs="Times New Roman"/>
          <w:i/>
          <w:sz w:val="24"/>
          <w:szCs w:val="24"/>
          <w:lang w:eastAsia="fi-FI"/>
        </w:rPr>
        <w:t>- ja työ</w:t>
      </w:r>
      <w:r w:rsidRPr="00720B04">
        <w:rPr>
          <w:rFonts w:ascii="Times New Roman" w:eastAsia="Times New Roman" w:hAnsi="Times New Roman" w:cs="Times New Roman"/>
          <w:i/>
          <w:sz w:val="24"/>
          <w:szCs w:val="24"/>
          <w:lang w:eastAsia="fi-FI"/>
        </w:rPr>
        <w:t>vapaa</w:t>
      </w:r>
      <w:r w:rsidRPr="00FC2D2A">
        <w:rPr>
          <w:rFonts w:ascii="Times New Roman" w:eastAsia="Times New Roman" w:hAnsi="Times New Roman" w:cs="Times New Roman"/>
          <w:i/>
          <w:sz w:val="24"/>
          <w:szCs w:val="24"/>
          <w:lang w:eastAsia="fi-FI"/>
        </w:rPr>
        <w:t xml:space="preserve">. </w:t>
      </w:r>
      <w:r w:rsidRPr="00FC2D2A">
        <w:rPr>
          <w:rFonts w:ascii="Times New Roman" w:eastAsia="Times New Roman" w:hAnsi="Times New Roman" w:cs="Times New Roman"/>
          <w:sz w:val="24"/>
          <w:szCs w:val="24"/>
          <w:lang w:eastAsia="fi-FI"/>
        </w:rPr>
        <w:t xml:space="preserve">Pykälän 1 momentissa olisi yleissäännös ja määritelmä virkavapaasta. Pykälän 2 momentissa säädettäisiin kirkon ja seurakunnan </w:t>
      </w:r>
      <w:r w:rsidRPr="00720B04">
        <w:rPr>
          <w:rFonts w:ascii="Times New Roman" w:eastAsia="Times New Roman" w:hAnsi="Times New Roman" w:cs="Times New Roman"/>
          <w:sz w:val="24"/>
          <w:szCs w:val="24"/>
          <w:lang w:eastAsia="fi-FI"/>
        </w:rPr>
        <w:t xml:space="preserve">viranhaltijan </w:t>
      </w:r>
      <w:r w:rsidR="00967B17" w:rsidRPr="00720B04">
        <w:rPr>
          <w:rFonts w:ascii="Times New Roman" w:eastAsia="Times New Roman" w:hAnsi="Times New Roman" w:cs="Times New Roman"/>
          <w:sz w:val="24"/>
          <w:szCs w:val="24"/>
          <w:lang w:eastAsia="fi-FI"/>
        </w:rPr>
        <w:t xml:space="preserve">ja työntekijän </w:t>
      </w:r>
      <w:r w:rsidRPr="00720B04">
        <w:rPr>
          <w:rFonts w:ascii="Times New Roman" w:eastAsia="Times New Roman" w:hAnsi="Times New Roman" w:cs="Times New Roman"/>
          <w:sz w:val="24"/>
          <w:szCs w:val="24"/>
          <w:lang w:eastAsia="fi-FI"/>
        </w:rPr>
        <w:t>oikeudesta</w:t>
      </w:r>
      <w:r w:rsidRPr="00FC2D2A">
        <w:rPr>
          <w:rFonts w:ascii="Times New Roman" w:eastAsia="Times New Roman" w:hAnsi="Times New Roman" w:cs="Times New Roman"/>
          <w:sz w:val="24"/>
          <w:szCs w:val="24"/>
          <w:lang w:eastAsia="fi-FI"/>
        </w:rPr>
        <w:t xml:space="preserve"> saada vapaata työstään kirkon keskushallinnon toimielimen kokoukseen osallistumista sekä kunnallisen luottamustehtävän hoitamista varten. Luottamushenkilöllä olisi velvollisuus ilmoittaa työnantajalle luottamustehtävät ja kokousajankohdat viipymättä sen jälkeen, kun hän on saanut ne tietoonsa. Kirkon keskushallinnon toimielimillä tarkoitettaisiin kirkolliskokousta ja kirkkohallituksen täysistuntoa </w:t>
      </w:r>
      <w:r w:rsidRPr="00FC2D2A">
        <w:rPr>
          <w:rFonts w:ascii="Times New Roman" w:eastAsia="Times New Roman" w:hAnsi="Times New Roman" w:cs="Times New Roman"/>
          <w:sz w:val="24"/>
          <w:szCs w:val="24"/>
          <w:lang w:eastAsia="fi-FI"/>
        </w:rPr>
        <w:lastRenderedPageBreak/>
        <w:t xml:space="preserve">sekä kirkolliskokouksen asettamia komiteoita ja täysistunnon asettamia johtokuntia ja </w:t>
      </w:r>
      <w:r w:rsidR="0065357B">
        <w:rPr>
          <w:rFonts w:ascii="Times New Roman" w:eastAsia="Times New Roman" w:hAnsi="Times New Roman" w:cs="Times New Roman"/>
          <w:sz w:val="24"/>
          <w:szCs w:val="24"/>
          <w:lang w:eastAsia="fi-FI"/>
        </w:rPr>
        <w:t>neuvottelu</w:t>
      </w:r>
      <w:r w:rsidRPr="00FC2D2A">
        <w:rPr>
          <w:rFonts w:ascii="Times New Roman" w:eastAsia="Times New Roman" w:hAnsi="Times New Roman" w:cs="Times New Roman"/>
          <w:sz w:val="24"/>
          <w:szCs w:val="24"/>
          <w:lang w:eastAsia="fi-FI"/>
        </w:rPr>
        <w:t>kuntia. Muihin kirkollisiin luottamustehtäviin tarvittavasta vapaasta luottamushenkilön olisi sovittava työnantajansa kanssa ja työnantaja voisi tällöin myös kieltäytyä myöntämästä vapaata.</w:t>
      </w:r>
    </w:p>
    <w:p w14:paraId="4AE7A647" w14:textId="77777777" w:rsidR="00FC2D2A" w:rsidRPr="00FC2D2A" w:rsidRDefault="00FC2D2A" w:rsidP="00FC2D2A">
      <w:pPr>
        <w:spacing w:after="0" w:line="240" w:lineRule="auto"/>
        <w:jc w:val="both"/>
        <w:rPr>
          <w:rFonts w:ascii="Times New Roman" w:eastAsia="Times New Roman" w:hAnsi="Times New Roman" w:cs="Times New Roman"/>
          <w:sz w:val="24"/>
          <w:szCs w:val="24"/>
          <w:lang w:eastAsia="fi-FI"/>
        </w:rPr>
      </w:pPr>
    </w:p>
    <w:p w14:paraId="0B6EACE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FC2D2A">
        <w:rPr>
          <w:rFonts w:ascii="Times New Roman" w:eastAsia="Times New Roman" w:hAnsi="Times New Roman" w:cs="Times New Roman"/>
          <w:sz w:val="24"/>
          <w:szCs w:val="24"/>
          <w:lang w:eastAsia="fi-FI"/>
        </w:rPr>
        <w:t>Viranhaltijan osa-aikaiseen sairauspoissaoloon sovelletaan työsopimuslain 2 luvun 11 a §:</w:t>
      </w:r>
      <w:proofErr w:type="spellStart"/>
      <w:r w:rsidRPr="00FC2D2A">
        <w:rPr>
          <w:rFonts w:ascii="Times New Roman" w:eastAsia="Times New Roman" w:hAnsi="Times New Roman" w:cs="Times New Roman"/>
          <w:sz w:val="24"/>
          <w:szCs w:val="24"/>
          <w:lang w:eastAsia="fi-FI"/>
        </w:rPr>
        <w:t>ää</w:t>
      </w:r>
      <w:proofErr w:type="spellEnd"/>
      <w:r w:rsidRPr="00FC2D2A">
        <w:rPr>
          <w:rFonts w:ascii="Times New Roman" w:eastAsia="Times New Roman" w:hAnsi="Times New Roman" w:cs="Times New Roman"/>
          <w:sz w:val="24"/>
          <w:szCs w:val="24"/>
          <w:lang w:eastAsia="fi-FI"/>
        </w:rPr>
        <w:t>. Määräaikaisesta osa-aikatyötä koskevasta sopimuksesta säädetään puolestaan sairausvakuutuslain (1224/2004) 8 luvun 11 §:</w:t>
      </w:r>
      <w:proofErr w:type="spellStart"/>
      <w:r w:rsidRPr="00FC2D2A">
        <w:rPr>
          <w:rFonts w:ascii="Times New Roman" w:eastAsia="Times New Roman" w:hAnsi="Times New Roman" w:cs="Times New Roman"/>
          <w:sz w:val="24"/>
          <w:szCs w:val="24"/>
          <w:lang w:eastAsia="fi-FI"/>
        </w:rPr>
        <w:t>ssä</w:t>
      </w:r>
      <w:proofErr w:type="spellEnd"/>
      <w:r w:rsidRPr="00FC2D2A">
        <w:rPr>
          <w:rFonts w:ascii="Times New Roman" w:eastAsia="Times New Roman" w:hAnsi="Times New Roman" w:cs="Times New Roman"/>
          <w:sz w:val="24"/>
          <w:szCs w:val="24"/>
          <w:lang w:eastAsia="fi-FI"/>
        </w:rPr>
        <w:t>. Työnantaja ja työntekijä voivat sopia siitä, että sairaana oleva työntekijä on poissa työstä osa-aikaisesti. Sopimus osa-aikatyöstä tehdään työntekijän terveydentilaa koskevan selvityksen perusteella. Työntekijällä ei ole subjektiivista oikeutta osa-aikaiseen sairauslomaan.</w:t>
      </w:r>
      <w:r w:rsidRPr="009B308C">
        <w:rPr>
          <w:rFonts w:ascii="Times New Roman" w:eastAsia="Times New Roman" w:hAnsi="Times New Roman" w:cs="Times New Roman"/>
          <w:sz w:val="24"/>
          <w:szCs w:val="24"/>
          <w:lang w:eastAsia="fi-FI"/>
        </w:rPr>
        <w:t xml:space="preserve"> </w:t>
      </w:r>
    </w:p>
    <w:p w14:paraId="33E2D6A6"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FEC32FF"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Virkavapaan hakeminen ja myöntäminen. </w:t>
      </w:r>
      <w:r w:rsidRPr="009B308C">
        <w:rPr>
          <w:rFonts w:ascii="Times New Roman" w:eastAsia="Times New Roman" w:hAnsi="Times New Roman" w:cs="Times New Roman"/>
          <w:sz w:val="24"/>
          <w:szCs w:val="24"/>
          <w:lang w:eastAsia="fi-FI"/>
        </w:rPr>
        <w:t xml:space="preserve">Pykälässä säädetään virkavapaan </w:t>
      </w:r>
      <w:proofErr w:type="spellStart"/>
      <w:r w:rsidRPr="009B308C">
        <w:rPr>
          <w:rFonts w:ascii="Times New Roman" w:eastAsia="Times New Roman" w:hAnsi="Times New Roman" w:cs="Times New Roman"/>
          <w:sz w:val="24"/>
          <w:szCs w:val="24"/>
          <w:lang w:eastAsia="fi-FI"/>
        </w:rPr>
        <w:t>hakemis</w:t>
      </w:r>
      <w:proofErr w:type="spellEnd"/>
      <w:r w:rsidRPr="009B308C">
        <w:rPr>
          <w:rFonts w:ascii="Times New Roman" w:eastAsia="Times New Roman" w:hAnsi="Times New Roman" w:cs="Times New Roman"/>
          <w:sz w:val="24"/>
          <w:szCs w:val="24"/>
          <w:lang w:eastAsia="fi-FI"/>
        </w:rPr>
        <w:t>- ja myöntämismenettelystä yleisesti ja muualla olevia säännöksiä ja virkaehtosopimuksen määräyksiä täydentävästi. Virkavapaa merkitsee vapautusta virkatehtävien ja virkavelvollisuuksien suorittamisesta. Sitä on lähtökohtaisesti haettava kirjallisesti.</w:t>
      </w:r>
    </w:p>
    <w:p w14:paraId="20516484"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36D3E00"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Virkavapaan myöntäminen on työnantajan harkinnassa, jollei oikeudesta virkavapaaseen ole nimenomaisesti säädetty tai määrätty. Virkavapaan myöntäminen hakemuksesta poikkeavalla tavalla esimerkiksi virkavapaan pituuden ja ajankohdan suhteen edellyttää viranhaltijan kirjallista suostumusta. </w:t>
      </w:r>
    </w:p>
    <w:p w14:paraId="6D89D6F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0F045E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3 momentti koskisi tilannetta, jossa viranhaltija on ollut poissa virantoimituksesta, vaikka hänelle ei ole myönnetty virkavapaata.</w:t>
      </w:r>
    </w:p>
    <w:p w14:paraId="5C09D392"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CB6F98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Virkavapauden myöntävästä viranomaisesta säädettäisiin kirkkojärjestyksessä. Kirkkohallitus voisi antaa tarkempia määräyksiä seurakunnan pappien virkavapaan, vuosiloman ja vapaa-ajan järjestämisestä. Määräyksillä voidaan varmistaa seurakunnan jumalanpalvelusten ja pyhien toimitusten järjestäminen. </w:t>
      </w:r>
    </w:p>
    <w:p w14:paraId="00066747"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128F6984"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Virkavapaan keskeyttäminen ja peruuttaminen. </w:t>
      </w:r>
      <w:r w:rsidRPr="009B308C">
        <w:rPr>
          <w:rFonts w:ascii="Times New Roman" w:eastAsia="Times New Roman" w:hAnsi="Times New Roman" w:cs="Times New Roman"/>
          <w:sz w:val="24"/>
          <w:szCs w:val="24"/>
          <w:lang w:eastAsia="fi-FI"/>
        </w:rPr>
        <w:t xml:space="preserve">Pykälän 1 momentissa säädettäisiin virkavapaan keskeyttämisestä ja peruuttamisesta viranhaltijan pyynnöstä. Pykälän 2 momentissa säädettäisiin virkavapaan keskeytymisestä, kun viranhaltija määrätään suostumuksensa perusteella suorittamaan joitakin virkatehtäviä. Virkavapaan keskeytyminen ei vaikuta viranhaltijan sijaisen asemaan. Pykälän 3 momentissa säädettäisiin työnantajan oikeudesta keskeyttää tai peruuttaa virkavapaa, jos virkavapaata käytetään muuhun tarkoitukseen kuin mihin se on myönnetty. Viranhaltijalla on oikeus tulla kuulluksi ennen päätöksen tekemistä. </w:t>
      </w:r>
    </w:p>
    <w:p w14:paraId="10B4BD1A"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2CFACB8"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Perhevapaat. </w:t>
      </w:r>
      <w:r w:rsidRPr="009B308C">
        <w:rPr>
          <w:rFonts w:ascii="Times New Roman" w:eastAsia="Times New Roman" w:hAnsi="Times New Roman" w:cs="Times New Roman"/>
          <w:sz w:val="24"/>
          <w:szCs w:val="24"/>
          <w:lang w:eastAsia="fi-FI"/>
        </w:rPr>
        <w:t>Viranhaltijalla on sama oikeus perhevapaisiin kuin työntekijällä työsopimuslain mukaan.</w:t>
      </w:r>
    </w:p>
    <w:p w14:paraId="1421D86D"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71788F4F" w14:textId="77777777" w:rsidR="009B308C" w:rsidRPr="009B308C" w:rsidRDefault="009B308C" w:rsidP="009B308C">
      <w:pPr>
        <w:spacing w:after="0" w:line="240" w:lineRule="auto"/>
        <w:jc w:val="both"/>
        <w:rPr>
          <w:rFonts w:ascii="Times New Roman" w:eastAsia="Times New Roman" w:hAnsi="Times New Roman" w:cs="Times New Roman"/>
          <w:i/>
          <w:sz w:val="24"/>
          <w:szCs w:val="24"/>
          <w:lang w:eastAsia="fi-FI"/>
        </w:rPr>
      </w:pPr>
      <w:r w:rsidRPr="009B308C">
        <w:rPr>
          <w:rFonts w:ascii="Times New Roman" w:eastAsia="Times New Roman" w:hAnsi="Times New Roman" w:cs="Times New Roman"/>
          <w:i/>
          <w:sz w:val="24"/>
          <w:szCs w:val="24"/>
          <w:lang w:eastAsia="fi-FI"/>
        </w:rPr>
        <w:t>Lomauttaminen</w:t>
      </w:r>
    </w:p>
    <w:p w14:paraId="00C74BAB"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92C8304"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44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Lomauttaminen. </w:t>
      </w:r>
      <w:r w:rsidRPr="009B308C">
        <w:rPr>
          <w:rFonts w:ascii="Times New Roman" w:eastAsia="Times New Roman" w:hAnsi="Times New Roman" w:cs="Times New Roman"/>
          <w:sz w:val="24"/>
          <w:szCs w:val="24"/>
          <w:lang w:eastAsia="fi-FI"/>
        </w:rPr>
        <w:t xml:space="preserve">Pykälän 1 momentissa säädetään lomautuksen käsitteestä. Lomauttamisella tarkoitetaan työnantajan päätöstä, jolla virantoimitus ja palkanmaksu keskeytetään virkasuhteen pysyessä muutoin voimassa. Työnantaja voisi lomauttaa viranhaltijan joko toistaiseksi tai määräajaksi, jos työnantajalla on </w:t>
      </w:r>
      <w:r w:rsidRPr="00DC2E12">
        <w:rPr>
          <w:rFonts w:ascii="Times New Roman" w:eastAsia="Times New Roman" w:hAnsi="Times New Roman" w:cs="Times New Roman"/>
          <w:sz w:val="24"/>
          <w:szCs w:val="24"/>
          <w:lang w:eastAsia="fi-FI"/>
        </w:rPr>
        <w:t>53 §:ssä tarkoitettu</w:t>
      </w:r>
      <w:r w:rsidRPr="009B308C">
        <w:rPr>
          <w:rFonts w:ascii="Times New Roman" w:eastAsia="Times New Roman" w:hAnsi="Times New Roman" w:cs="Times New Roman"/>
          <w:sz w:val="24"/>
          <w:szCs w:val="24"/>
          <w:lang w:eastAsia="fi-FI"/>
        </w:rPr>
        <w:t xml:space="preserve"> taloudellinen ja tuotannollinen irtisanomisperuste. Lomautus voitaisiin toteuttaa keskeyttämällä virantoimitus joko kokonaan tai osittain. Lomautuksen aikana viranhaltija olisi vapaa ottamaan muuta työtä. Kirkkoherraa, piispaa, kirkkohallituksen viraston johtavaa viranhaltijaa ja kirkkohallituksen osastonjohtajaa ei voida lomauttaa, sillä johtavien viranhaltijoiden tulee huolehtia organisaation toiminnasta poikkeuksellisissakin oloissa. Papin ja lehtorin lomauttamisesta päättäisi seurakunta, mutta asiasta tulisi pyytää tuomiokapitulin lausunto. </w:t>
      </w:r>
    </w:p>
    <w:p w14:paraId="78AE893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BAB1F7F"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2 momentin mukaan työnantaja voisi lomauttaa viranhaltijan myös silloin, kun tehtävät ovat vähentyneet tilapäisesti eikä työnantaja voi kohtuudella järjestää muita tehtäviä tai sopivaa koulutusta. Tehtävien katsottaisiin lomauttamisen perusteena vähentyneen tilapäisesti, jos vähentymisen voidaan arvioida kestävän enintään 90 päivää. </w:t>
      </w:r>
    </w:p>
    <w:p w14:paraId="5AD43163"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EE42C52" w14:textId="6BD6EDCC"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Tehtävien vähentymisellä tarkoitetaan 1 ja 2 momentissa sitä, että tarjolla olevat tehtävät vähentyvät tai työnantajan edellytykset tarjota työtä ovat vähentyneet. Lomauttamisen edellytyksenä on se, että viranhaltijalle ei voida lomautuksen sijasta järjestää muuta työtä tai järjestää hänelle koulutusta. Lomauttaessaan viranhaltijan 1 momentin perusteella työnantajalla on velvollisuus tarjo</w:t>
      </w:r>
      <w:r w:rsidR="003A5BD2">
        <w:rPr>
          <w:rFonts w:ascii="Times New Roman" w:eastAsia="Times New Roman" w:hAnsi="Times New Roman" w:cs="Times New Roman"/>
          <w:sz w:val="24"/>
          <w:szCs w:val="24"/>
          <w:lang w:eastAsia="fi-FI"/>
        </w:rPr>
        <w:t>ta muuta työtä tai koulutusta 53</w:t>
      </w:r>
      <w:r w:rsidRPr="009B308C">
        <w:rPr>
          <w:rFonts w:ascii="Times New Roman" w:eastAsia="Times New Roman" w:hAnsi="Times New Roman" w:cs="Times New Roman"/>
          <w:sz w:val="24"/>
          <w:szCs w:val="24"/>
          <w:lang w:eastAsia="fi-FI"/>
        </w:rPr>
        <w:t xml:space="preserve"> §:n mukaan. Lomautettaessa viranhaltija tilapäisesti 2 momentin perusteella muun työn tarjoamisvelvollisuuden ja koulutuksen järjestämisvelvollisuuden sisältö ei ole yhtä laaja.</w:t>
      </w:r>
    </w:p>
    <w:p w14:paraId="19778DBE"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2850FE5" w14:textId="74320EC3"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3 momentissa säädetään edellytyksist</w:t>
      </w:r>
      <w:r w:rsidR="00EA03FC">
        <w:rPr>
          <w:rFonts w:ascii="Times New Roman" w:eastAsia="Times New Roman" w:hAnsi="Times New Roman" w:cs="Times New Roman"/>
          <w:sz w:val="24"/>
          <w:szCs w:val="24"/>
          <w:lang w:eastAsia="fi-FI"/>
        </w:rPr>
        <w:t>ä, joiden täyttyessä työnantaja</w:t>
      </w:r>
      <w:r w:rsidRPr="009B308C">
        <w:rPr>
          <w:rFonts w:ascii="Times New Roman" w:eastAsia="Times New Roman" w:hAnsi="Times New Roman" w:cs="Times New Roman"/>
          <w:sz w:val="24"/>
          <w:szCs w:val="24"/>
          <w:lang w:eastAsia="fi-FI"/>
        </w:rPr>
        <w:t xml:space="preserve"> ja viranhaltija voivat sopia lomauttamisesta ja sen toteuttamisesta tilannekohtaisesti. Sopimisen tulee perustua työnantajan aloitteeseen ja työnantajan toiminnasta tai taloudellisesta tilasta johtuvaan perusteeseen.</w:t>
      </w:r>
    </w:p>
    <w:p w14:paraId="1A855F48"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5BF9052"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4 momentin mukaan työnantajan tulisi ilmoittaa toistaiseksi lomautetulle viranhaltijalle virantoimituksen alkamisesta vähintään viikkoa aiemmin, jollei muuta ole sovittu.</w:t>
      </w:r>
    </w:p>
    <w:p w14:paraId="09A51BE9"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110623F" w14:textId="606CC015" w:rsidR="009B308C" w:rsidRPr="009B308C" w:rsidRDefault="00EA03FC" w:rsidP="00FC2D2A">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5 momentissa säädet</w:t>
      </w:r>
      <w:r w:rsidR="009B308C" w:rsidRPr="009B308C">
        <w:rPr>
          <w:rFonts w:ascii="Times New Roman" w:eastAsia="Times New Roman" w:hAnsi="Times New Roman" w:cs="Times New Roman"/>
          <w:sz w:val="24"/>
          <w:szCs w:val="24"/>
          <w:lang w:eastAsia="fi-FI"/>
        </w:rPr>
        <w:t xml:space="preserve">ään lomautusta koskevan päätöksen vaikutuksesta silloin, kun alkuperäinen päätös on kumottu oikaisuvaatimuksen tai valituksen johdosta. Säännös koskee tilanteita, joissa lomautuspäätös on kumottu muulla perusteella kuin pykälän 1 tai 2 momentissa säädetyn lomautusperusteen vastaisena eli esimerkiksi tilanteessa, jossa päätös on kumottu menettelyvirheen johdosta. Jos työnantaja kumoamisen jälkeen päättää lomautuksesta uudella ja lainvoimaiseksi tulleella päätöksellä, katsotaan lomautus tehdyksi kumotun päätöksen mukaisesti. Jos lomautusilmoitusaikaa ei ole alun perin noudatettu, viranhaltija saisi säädetyn tai virkaehtosopimuksessa sovitun lomautusilmoitusajan hyväkseen. Jos lomautus on muusta syystä peruuntunut, ei uusi päätös enää vaikuta asiaan. </w:t>
      </w:r>
    </w:p>
    <w:p w14:paraId="1E2C6974"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3C95D72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45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Lomautusta koskeva ennakkoselvitys. </w:t>
      </w:r>
      <w:r w:rsidRPr="009B308C">
        <w:rPr>
          <w:rFonts w:ascii="Times New Roman" w:eastAsia="Times New Roman" w:hAnsi="Times New Roman" w:cs="Times New Roman"/>
          <w:sz w:val="24"/>
          <w:szCs w:val="24"/>
          <w:lang w:eastAsia="fi-FI"/>
        </w:rPr>
        <w:t>Pykälässä säädettäisiin työnantajan velvollisuudesta antaa viranhaltijalle ennakkoselvitys lomautuksesta, jotta viranhaltija saa mahdollisimman aikaisessa vaiheessa tiedon tulevasta lomautuksesta. Ennakkoselvitys olisi annettava viipymättä lomautuksen tarpeen tultua työnantajan tietoon. Ennakkoselvitys voidaan antaa suullisesti tai kirjallisesti. Siinä olisi oltava tieto lomautuksen perusteista, arvioidusta laajuudesta, toteuttamistavasta, alkamisajankohdasta ja kestosta. Ennakkoselvityksessä kerrotaan työnantajan arvio muun muassa siitä, keskeytetäänkö työnteko kokonaan vai lyhennetäänkö työaikaa ja onko lomautus yhdenjaksoinen vai koostuuko se useista erillisistä ajanjaksoista. Ennakkoselvitys olisi annettava viranhaltijalle henkilökohtaisesti, paitsi jos lomautus kohdistuu useampaan viranhaltijaan. Tällöin selvitys voitaisiin antaa luottamusmiehelle tai viranhaltijoille yhteisesti. Ennakkoselvityksen laiminlyöminen ei tee lomautuksesta lainvastaista.</w:t>
      </w:r>
    </w:p>
    <w:p w14:paraId="28D63646"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B6C3CA6"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Ennakkoselvitystä vastaavasta lomautuksen ennakkoilmoituksesta ja siihen liittyvästä selvittelymenettelystä voidaan sopia virkaehtosopimuksessa. Jos ennakkoilmoitus annetaan virkaehtosopimuksen mukaisesti, ennakkoselvitystä ei tarvitse esittää. </w:t>
      </w:r>
    </w:p>
    <w:p w14:paraId="3CECD892"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625F96B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46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Lomautuspäätös. </w:t>
      </w:r>
      <w:r w:rsidRPr="009B308C">
        <w:rPr>
          <w:rFonts w:ascii="Times New Roman" w:eastAsia="Times New Roman" w:hAnsi="Times New Roman" w:cs="Times New Roman"/>
          <w:sz w:val="24"/>
          <w:szCs w:val="24"/>
          <w:lang w:eastAsia="fi-FI"/>
        </w:rPr>
        <w:t>Pykälässä säädettäisiin lomautuspäätöksen sisällöstä ja tiedoksi antamisesta viranhaltijalle sekä luottamusmiehelle ja tarvittaessa työvoimaviranomaiselle. Yksittäisen viranhaltijan lomauttamisesta on tehtävä yksilöity päätös, jossa tulee ilmoittaa lomautuksen peruste, alkamis</w:t>
      </w:r>
      <w:r w:rsidRPr="009B308C">
        <w:rPr>
          <w:rFonts w:ascii="Times New Roman" w:eastAsia="Times New Roman" w:hAnsi="Times New Roman" w:cs="Times New Roman"/>
          <w:sz w:val="24"/>
          <w:szCs w:val="24"/>
          <w:lang w:eastAsia="fi-FI"/>
        </w:rPr>
        <w:lastRenderedPageBreak/>
        <w:t xml:space="preserve">aika ja kesto. Määräaikaisen lomautuksen kesto olisi ilmoitettava täsmällisesti, mutta toistaiseksi tapahtuvasta lomautuksesta ilmoitettaisiin arvioitu kesto. Arvio ei sido työnantajaa eikä arvion osoittautuminen virheelliseksi edellytä uuden lomautusilmoituksen antamista. </w:t>
      </w:r>
    </w:p>
    <w:p w14:paraId="653D3B45"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8254E8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Päätös olisi annettava viranhaltijalle tiedoksi kirjallisesti viimeistään 14 päivää ennen lomautuksen alkamista. Tiedoksianto tulee tehdä henkilökohtaisesti tai, tämän ollessa mahdotonta, kirjeitse. Suullinen tiedoksianto ei ole mahdollinen. Lomautuspäätöstä annettaessa on lisäksi noudatettava, mitä ehdotetun </w:t>
      </w:r>
      <w:r w:rsidRPr="00DC2E12">
        <w:rPr>
          <w:rFonts w:ascii="Times New Roman" w:eastAsia="Times New Roman" w:hAnsi="Times New Roman" w:cs="Times New Roman"/>
          <w:sz w:val="24"/>
          <w:szCs w:val="24"/>
          <w:lang w:eastAsia="fi-FI"/>
        </w:rPr>
        <w:t>10 luvun 1 §:ssä</w:t>
      </w:r>
      <w:r w:rsidRPr="009B308C">
        <w:rPr>
          <w:rFonts w:ascii="Times New Roman" w:eastAsia="Times New Roman" w:hAnsi="Times New Roman" w:cs="Times New Roman"/>
          <w:sz w:val="24"/>
          <w:szCs w:val="24"/>
          <w:lang w:eastAsia="fi-FI"/>
        </w:rPr>
        <w:t xml:space="preserve"> säädetään. Sen perusteella voidaan menetellä niin kuin sähköisestä asioinnista viranomaistoiminnassa annetussa laissa säädetään.</w:t>
      </w:r>
    </w:p>
    <w:p w14:paraId="7917A4E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A429AC4" w14:textId="362CA1D0"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Tiedoksiantovelvollisuus koskee päätöstä, jossa viranhaltijan osalta on päätetty lomautuksen alkamisajasta ja toteuttamistavasta. Lomautusta koskeva päätös </w:t>
      </w:r>
      <w:r w:rsidRPr="00DC2E12">
        <w:rPr>
          <w:rFonts w:ascii="Times New Roman" w:eastAsia="Times New Roman" w:hAnsi="Times New Roman" w:cs="Times New Roman"/>
          <w:sz w:val="24"/>
          <w:szCs w:val="24"/>
          <w:lang w:eastAsia="fi-FI"/>
        </w:rPr>
        <w:t>voidaan 1</w:t>
      </w:r>
      <w:r w:rsidR="00FA3ADD">
        <w:rPr>
          <w:rFonts w:ascii="Times New Roman" w:eastAsia="Times New Roman" w:hAnsi="Times New Roman" w:cs="Times New Roman"/>
          <w:sz w:val="24"/>
          <w:szCs w:val="24"/>
          <w:lang w:eastAsia="fi-FI"/>
        </w:rPr>
        <w:t>2</w:t>
      </w:r>
      <w:r w:rsidRPr="00DC2E12">
        <w:rPr>
          <w:rFonts w:ascii="Times New Roman" w:eastAsia="Times New Roman" w:hAnsi="Times New Roman" w:cs="Times New Roman"/>
          <w:sz w:val="24"/>
          <w:szCs w:val="24"/>
          <w:lang w:eastAsia="fi-FI"/>
        </w:rPr>
        <w:t xml:space="preserve"> luvun 17 §:n</w:t>
      </w:r>
      <w:r w:rsidRPr="009B308C">
        <w:rPr>
          <w:rFonts w:ascii="Times New Roman" w:eastAsia="Times New Roman" w:hAnsi="Times New Roman" w:cs="Times New Roman"/>
          <w:sz w:val="24"/>
          <w:szCs w:val="24"/>
          <w:lang w:eastAsia="fi-FI"/>
        </w:rPr>
        <w:t xml:space="preserve"> perusteella panna täytäntöön ennen kuin se on saanut lainvoiman. Täytäntöönpanoon ei kuitenkaan saa ryhtyä, jos oikaisuvaatimus tai valitus käy täytäntöönpanon johdosta hyödyttömäksi taikka jos oikaisuvaatimuksen käsittelevä toimielin tai valitusviranomainen kieltää täytäntöönpanon.</w:t>
      </w:r>
    </w:p>
    <w:p w14:paraId="1B1EF04A"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837FF2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Lomautuspäätös olisi annettava tiedoksi myös lomautettavien viranhaltijoiden luottamusmiehelle. Jos lomautus kohdistuu vähintään kymmeneen viranhaltijaan, lomautuspäätös annetaan tiedoksi myös työvoimaviranomaiselle. Näin työvoimaviranomaisella on mahdollisuus varautua laajoihin lomautuksiin ja suunnitella tarpeellisia koulutuksia tai muita toimenpiteitä.</w:t>
      </w:r>
    </w:p>
    <w:p w14:paraId="0CF518C8"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6743A27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Virkasuhteen irtisanominen lomautuksen yhteydessä. </w:t>
      </w:r>
      <w:r w:rsidRPr="009B308C">
        <w:rPr>
          <w:rFonts w:ascii="Times New Roman" w:eastAsia="Times New Roman" w:hAnsi="Times New Roman" w:cs="Times New Roman"/>
          <w:sz w:val="24"/>
          <w:szCs w:val="24"/>
          <w:lang w:eastAsia="fi-FI"/>
        </w:rPr>
        <w:t xml:space="preserve">Pykälässä säädettäisiin virkasuhteen irtisanomisesta lomautuksen aikana ja viranhaltijan oikeudesta saada irtisanomisajan palkkansa. Lomautetulla viranhaltijalla olisi oikeus irtisanoa toistaiseksi voimassa oleva tai määräaikainen virkasuhteensa päättymään heti. Mainittua irtisanomisoikeutta ei viranhaltijalla kuitenkaan olisi lomautuksen päättymistä edeltävän viikon aikana, jos hän on saanut tiedon lomautuksen päättymisajankohdasta joko lomautuksen alkaessa tai sen aikana. Viranhaltijalle tulee maksaa korvauksena irtisanomisajan palkka, jos työnantaja irtisanoo viranhaltijan tai jos viranhaltija on irtisanoutuessaan ollut lomautettuna yhtäjaksoisesti vähintään 200 päivää. Irtisanomisajan palkasta voidaan kuitenkin vähentää noudatettua säädettyä tai määrättyä lomautusilmoitusaikaa vastaava palkka. </w:t>
      </w:r>
    </w:p>
    <w:p w14:paraId="31C47897"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8BC139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Menetettyjen ansioiden korvaaminen lomautusajalta. </w:t>
      </w:r>
      <w:r w:rsidRPr="009B308C">
        <w:rPr>
          <w:rFonts w:ascii="Times New Roman" w:eastAsia="Times New Roman" w:hAnsi="Times New Roman" w:cs="Times New Roman"/>
          <w:sz w:val="24"/>
          <w:szCs w:val="24"/>
          <w:lang w:eastAsia="fi-FI"/>
        </w:rPr>
        <w:t xml:space="preserve">Jos lomautusta koskeva päätös kumotaan, viranhaltijan menettämät ansiot lainvastaisen lomautuksen ajalta korvattaisiin siten kuin ehdotetussa </w:t>
      </w:r>
      <w:r w:rsidRPr="00DC2E12">
        <w:rPr>
          <w:rFonts w:ascii="Times New Roman" w:eastAsia="Times New Roman" w:hAnsi="Times New Roman" w:cs="Times New Roman"/>
          <w:sz w:val="24"/>
          <w:szCs w:val="24"/>
          <w:lang w:eastAsia="fi-FI"/>
        </w:rPr>
        <w:t>63 §:ssä säädetään, jollei kyse ole 44 §:n 5 momentissa</w:t>
      </w:r>
      <w:r w:rsidRPr="009B308C">
        <w:rPr>
          <w:rFonts w:ascii="Times New Roman" w:eastAsia="Times New Roman" w:hAnsi="Times New Roman" w:cs="Times New Roman"/>
          <w:sz w:val="24"/>
          <w:szCs w:val="24"/>
          <w:lang w:eastAsia="fi-FI"/>
        </w:rPr>
        <w:t xml:space="preserve"> säädetystä tilanteesta.</w:t>
      </w:r>
    </w:p>
    <w:p w14:paraId="524813FE"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3233E173" w14:textId="694866FA" w:rsidR="009B308C" w:rsidRPr="009B308C" w:rsidRDefault="009B308C" w:rsidP="009B308C">
      <w:pPr>
        <w:spacing w:after="0" w:line="240" w:lineRule="auto"/>
        <w:jc w:val="both"/>
        <w:rPr>
          <w:rFonts w:ascii="Times New Roman" w:eastAsia="Times New Roman" w:hAnsi="Times New Roman" w:cs="Times New Roman"/>
          <w:i/>
          <w:sz w:val="24"/>
          <w:szCs w:val="24"/>
          <w:lang w:eastAsia="fi-FI"/>
        </w:rPr>
      </w:pPr>
      <w:r w:rsidRPr="009B308C">
        <w:rPr>
          <w:rFonts w:ascii="Times New Roman" w:eastAsia="Times New Roman" w:hAnsi="Times New Roman" w:cs="Times New Roman"/>
          <w:i/>
          <w:sz w:val="24"/>
          <w:szCs w:val="24"/>
          <w:lang w:eastAsia="fi-FI"/>
        </w:rPr>
        <w:t>Virkasuhteen päättyminen</w:t>
      </w:r>
    </w:p>
    <w:p w14:paraId="5952FAB7"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F7F51C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49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Virkasuhteen päättyminen ilman irtisanomista. </w:t>
      </w:r>
      <w:r w:rsidRPr="009B308C">
        <w:rPr>
          <w:rFonts w:ascii="Times New Roman" w:eastAsia="Times New Roman" w:hAnsi="Times New Roman" w:cs="Times New Roman"/>
          <w:sz w:val="24"/>
          <w:szCs w:val="24"/>
          <w:lang w:eastAsia="fi-FI"/>
        </w:rPr>
        <w:t xml:space="preserve">Pykälässä säädettään niistä tilanteista, joissa virkasuhde päättyy ilman irtisanomista ja irtisanomisaikaa. Yleisimmin näin tapahtuu, kun määräajaksi tai määrättyä tehtävää varten otetun viranhaltijan määräaika päättyy tai tehtävä valmistuu. Jos virkavapaalla olevalla viranhaltijalla on ehdoton oikeus keskeyttää myönnetty virkavapaus ja palata virantoimitukseen, viransijaisen virkasuhde päättyisi ilman irtisanomista. Jos viranhaltijalla ei ole ehdotonta oikeutta palata virantoimitukseen mutta työnantaja hyväksyy virkavapauden keskeyttämisen, työnantaja voi irtisanoa viransijaisen noudattaen </w:t>
      </w:r>
      <w:r w:rsidRPr="00DC2E12">
        <w:rPr>
          <w:rFonts w:ascii="Times New Roman" w:eastAsia="Times New Roman" w:hAnsi="Times New Roman" w:cs="Times New Roman"/>
          <w:sz w:val="24"/>
          <w:szCs w:val="24"/>
          <w:lang w:eastAsia="fi-FI"/>
        </w:rPr>
        <w:t>53 §:n mukaisia irtisanomisperusteita ja 57 §:n mukaista irtisanomisaikaa. Virkasuhde päättyisi ilman irtisanomista myös toistaiseksi voimassa olevan täyden työkyvyttömyyseläkkeen perusteella, kun viranhaltijan oikeus sairausajan palkkaan päättyy. Virkasuhde päättyisi ilman irtisanomista, jos viranhaltijan ehdollinen valinta virkasuhteeseen raukeaa 16 ja 18 §:ssä tarkoitetuista syistä.</w:t>
      </w:r>
      <w:r w:rsidRPr="009B308C">
        <w:rPr>
          <w:rFonts w:ascii="Times New Roman" w:eastAsia="Times New Roman" w:hAnsi="Times New Roman" w:cs="Times New Roman"/>
          <w:sz w:val="24"/>
          <w:szCs w:val="24"/>
          <w:lang w:eastAsia="fi-FI"/>
        </w:rPr>
        <w:t xml:space="preserve"> </w:t>
      </w:r>
    </w:p>
    <w:p w14:paraId="5F6931B8"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272455E" w14:textId="7DAD541D" w:rsidR="009B308C" w:rsidRPr="009B308C" w:rsidRDefault="004D4421" w:rsidP="00FC2D2A">
      <w:pPr>
        <w:spacing w:after="0" w:line="240" w:lineRule="auto"/>
        <w:jc w:val="both"/>
        <w:rPr>
          <w:rFonts w:ascii="Times New Roman" w:eastAsia="Times New Roman" w:hAnsi="Times New Roman" w:cs="Times New Roman"/>
          <w:sz w:val="24"/>
          <w:szCs w:val="24"/>
          <w:lang w:eastAsia="fi-FI"/>
        </w:rPr>
      </w:pPr>
      <w:r w:rsidRPr="00720B04">
        <w:rPr>
          <w:rFonts w:ascii="Times New Roman" w:hAnsi="Times New Roman"/>
          <w:sz w:val="24"/>
          <w:szCs w:val="24"/>
          <w:lang w:eastAsia="fi-FI"/>
        </w:rPr>
        <w:lastRenderedPageBreak/>
        <w:t>V</w:t>
      </w:r>
      <w:r w:rsidRPr="00720B04">
        <w:rPr>
          <w:rFonts w:ascii="Times New Roman" w:eastAsia="Times New Roman" w:hAnsi="Times New Roman" w:cs="Times New Roman"/>
          <w:sz w:val="24"/>
          <w:szCs w:val="24"/>
          <w:lang w:eastAsia="fi-FI"/>
        </w:rPr>
        <w:t xml:space="preserve">irkasuhde päättyisi ilman irtisanomista myös sen kalenterikuukauden päättyessä, jonka aikana viranhaltija täyttää eroamisiän. Eroamisikä olisi sama kuin eläkkeen karttumisen yläikäraja. </w:t>
      </w:r>
      <w:r w:rsidR="003E4A21" w:rsidRPr="00720B04">
        <w:rPr>
          <w:rFonts w:ascii="Times New Roman" w:hAnsi="Times New Roman"/>
          <w:sz w:val="24"/>
          <w:szCs w:val="24"/>
          <w:lang w:eastAsia="fi-FI"/>
        </w:rPr>
        <w:t>Vu</w:t>
      </w:r>
      <w:r w:rsidR="00FA3ADD">
        <w:rPr>
          <w:rFonts w:ascii="Times New Roman" w:hAnsi="Times New Roman"/>
          <w:sz w:val="24"/>
          <w:szCs w:val="24"/>
          <w:lang w:eastAsia="fi-FI"/>
        </w:rPr>
        <w:t>oden 2017 alusta voimaan tu</w:t>
      </w:r>
      <w:r w:rsidR="00A762E0">
        <w:rPr>
          <w:rFonts w:ascii="Times New Roman" w:hAnsi="Times New Roman"/>
          <w:sz w:val="24"/>
          <w:szCs w:val="24"/>
          <w:lang w:eastAsia="fi-FI"/>
        </w:rPr>
        <w:t>l</w:t>
      </w:r>
      <w:r w:rsidR="00FA3ADD">
        <w:rPr>
          <w:rFonts w:ascii="Times New Roman" w:hAnsi="Times New Roman"/>
          <w:sz w:val="24"/>
          <w:szCs w:val="24"/>
          <w:lang w:eastAsia="fi-FI"/>
        </w:rPr>
        <w:t>leen</w:t>
      </w:r>
      <w:r w:rsidR="003E4A21" w:rsidRPr="00720B04">
        <w:rPr>
          <w:rFonts w:ascii="Times New Roman" w:hAnsi="Times New Roman"/>
          <w:sz w:val="24"/>
          <w:szCs w:val="24"/>
          <w:lang w:eastAsia="fi-FI"/>
        </w:rPr>
        <w:t xml:space="preserve"> julkisten alojen eläkelain (81/2016) mukainen alin vanhuuseläkeikä nousee asteittain 63 vuodesta 65 vuoteen ja eläkkeen karttumisen yläikäraja nousee asteittain 70 vuoden iän täyttämiseen asti siten, että eläkettä karttuu vuonna 1957 ja sitä ennen syntyneillä 68 vuoden täyttämiseen asti, vuosina 1958–1961 syntyneillä 69 vuoden täyttämiseen ja 1962 ja sen jälkeen syntyneillä 70 vuoden täyttämiseen asti. </w:t>
      </w:r>
      <w:r w:rsidR="009B308C" w:rsidRPr="00720B04">
        <w:rPr>
          <w:rFonts w:ascii="Times New Roman" w:eastAsia="Times New Roman" w:hAnsi="Times New Roman" w:cs="Times New Roman"/>
          <w:sz w:val="24"/>
          <w:szCs w:val="24"/>
          <w:lang w:eastAsia="fi-FI"/>
        </w:rPr>
        <w:t>Virkasuhde ei kuitenkaan pääty, jos työantaja ja viranhaltija sopivat virkasuhteen määräaikaisesta</w:t>
      </w:r>
      <w:r w:rsidR="009B308C" w:rsidRPr="009B308C">
        <w:rPr>
          <w:rFonts w:ascii="Times New Roman" w:eastAsia="Times New Roman" w:hAnsi="Times New Roman" w:cs="Times New Roman"/>
          <w:sz w:val="24"/>
          <w:szCs w:val="24"/>
          <w:lang w:eastAsia="fi-FI"/>
        </w:rPr>
        <w:t xml:space="preserve"> jatkamisesta. Seurakunnan papin ja lehtorin kanssa asiasta sopii tuomiokapituli seurakuntaa kuultuaan.</w:t>
      </w:r>
    </w:p>
    <w:p w14:paraId="61A5479E"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4DC18F8"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Papin viran ja lehtorin viran haltijan virkasuhde päättyy ilman irtisanomista, jos tuomiokapituli on myöntänyt papille eron pappisvirasta tai määrännyt hänet menettämään pappisvirkansa tai määrännyt lehtorin menettämään oikeutensa toimia lehtorina. </w:t>
      </w:r>
    </w:p>
    <w:p w14:paraId="1CB96832"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AB69234"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Viranomaisella on hallintolain 31 §:n mukainen selvittämisvelvollisuus siitä, että virkasuhteen päättymiselle ilman irtisanomista on olemassa säädetty peruste.</w:t>
      </w:r>
    </w:p>
    <w:p w14:paraId="0FDEF9F1"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1913798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50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Virkasuhteen päättyminen viranhaltijan erottua kirkosta. </w:t>
      </w:r>
      <w:r w:rsidRPr="009B308C">
        <w:rPr>
          <w:rFonts w:ascii="Times New Roman" w:eastAsia="Times New Roman" w:hAnsi="Times New Roman" w:cs="Times New Roman"/>
          <w:sz w:val="24"/>
          <w:szCs w:val="24"/>
          <w:lang w:eastAsia="fi-FI"/>
        </w:rPr>
        <w:t>Pykälässä säädettäisiin virkasuhteen päättymisestä silloin, kun viranhaltija eroaa kirkosta.</w:t>
      </w:r>
      <w:r w:rsidRPr="009B308C">
        <w:rPr>
          <w:rFonts w:ascii="Times New Roman" w:eastAsia="Times New Roman" w:hAnsi="Times New Roman" w:cs="Times New Roman"/>
          <w:i/>
          <w:sz w:val="24"/>
          <w:szCs w:val="24"/>
          <w:lang w:eastAsia="fi-FI"/>
        </w:rPr>
        <w:t xml:space="preserve"> </w:t>
      </w:r>
      <w:r w:rsidRPr="009B308C">
        <w:rPr>
          <w:rFonts w:ascii="Times New Roman" w:eastAsia="Times New Roman" w:hAnsi="Times New Roman" w:cs="Times New Roman"/>
          <w:sz w:val="24"/>
          <w:szCs w:val="24"/>
          <w:lang w:eastAsia="fi-FI"/>
        </w:rPr>
        <w:t xml:space="preserve">Ehdotetun </w:t>
      </w:r>
      <w:r w:rsidRPr="00DC2E12">
        <w:rPr>
          <w:rFonts w:ascii="Times New Roman" w:eastAsia="Times New Roman" w:hAnsi="Times New Roman" w:cs="Times New Roman"/>
          <w:sz w:val="24"/>
          <w:szCs w:val="24"/>
          <w:lang w:eastAsia="fi-FI"/>
        </w:rPr>
        <w:t>13 §:n mukaan</w:t>
      </w:r>
      <w:r w:rsidRPr="009B308C">
        <w:rPr>
          <w:rFonts w:ascii="Times New Roman" w:eastAsia="Times New Roman" w:hAnsi="Times New Roman" w:cs="Times New Roman"/>
          <w:sz w:val="24"/>
          <w:szCs w:val="24"/>
          <w:lang w:eastAsia="fi-FI"/>
        </w:rPr>
        <w:t xml:space="preserve"> viranhaltijan on oltava kirkon jäsen, joten kirkosta eroaminen aiheuttaa virkasuhteen päättymisen. Irtisanovan viranomaisen tulee tehdä viipymättä päätös, jossa todetaan virkasuhde päättyneeksi. Virkasuhde päättyy sinä päivänä, jolloin päätös annetaan tiedoksi viranhaltijalle. Ennen kuin virkasuhde todetaan päättyneeksi, viranhaltijalle on varattava hallintolain mukaisesti tilaisuus tulla kuulluksi. </w:t>
      </w:r>
    </w:p>
    <w:p w14:paraId="782759BB"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1B2A296E" w14:textId="497E8D64"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Viranhaltijasta johtuvat irtisanomisperusteet. </w:t>
      </w:r>
      <w:r w:rsidR="005C515E">
        <w:rPr>
          <w:rFonts w:ascii="Times New Roman" w:eastAsia="Times New Roman" w:hAnsi="Times New Roman" w:cs="Times New Roman"/>
          <w:sz w:val="24"/>
          <w:szCs w:val="24"/>
          <w:lang w:eastAsia="fi-FI"/>
        </w:rPr>
        <w:t>Pykälää sovellet</w:t>
      </w:r>
      <w:r w:rsidRPr="009B308C">
        <w:rPr>
          <w:rFonts w:ascii="Times New Roman" w:eastAsia="Times New Roman" w:hAnsi="Times New Roman" w:cs="Times New Roman"/>
          <w:sz w:val="24"/>
          <w:szCs w:val="24"/>
          <w:lang w:eastAsia="fi-FI"/>
        </w:rPr>
        <w:t>aa</w:t>
      </w:r>
      <w:r w:rsidR="005C515E">
        <w:rPr>
          <w:rFonts w:ascii="Times New Roman" w:eastAsia="Times New Roman" w:hAnsi="Times New Roman" w:cs="Times New Roman"/>
          <w:sz w:val="24"/>
          <w:szCs w:val="24"/>
          <w:lang w:eastAsia="fi-FI"/>
        </w:rPr>
        <w:t>n</w:t>
      </w:r>
      <w:r w:rsidRPr="009B308C">
        <w:rPr>
          <w:rFonts w:ascii="Times New Roman" w:eastAsia="Times New Roman" w:hAnsi="Times New Roman" w:cs="Times New Roman"/>
          <w:sz w:val="24"/>
          <w:szCs w:val="24"/>
          <w:lang w:eastAsia="fi-FI"/>
        </w:rPr>
        <w:t xml:space="preserve"> sekä toistaiseksi voimassa oleviin että määräaikaisiin virkasuhteisiin. Pykälän 1 momentin mukaan työnantaja ei saa irtisanoa virkasuhdetta viranhaltijan henkilöstä johtuvasta syystä ilman asiallista ja painavaa syytä. Irtisanomisperustetta on arvioitava kaikkien tapauksessa ilmenevien seikkojen kokonaisharkinnalla. Vaikuttavia seikkoja ovat muun muassa viranhaltijan rikkeen laatu ja vakavuus, viranhaltijan asema ja suhtautuminen tekoonsa tai käyttäytymiseensä, työn luonne, työn teettämiseen liittyvät erityispiirteet sekä työnantajan asema. </w:t>
      </w:r>
    </w:p>
    <w:p w14:paraId="18AA4A34"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B841E54" w14:textId="5C0EAA9A"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Tavallisin irtisanomisen perusteena arvioitava syy on virantoimitusvelvollisuuden laiminlyönti, joka voi ilmetä esimerkiksi yksittäisen virkatehtäviin kuuluvan </w:t>
      </w:r>
      <w:r w:rsidR="00FA3ADD">
        <w:rPr>
          <w:rFonts w:ascii="Times New Roman" w:eastAsia="Times New Roman" w:hAnsi="Times New Roman" w:cs="Times New Roman"/>
          <w:sz w:val="24"/>
          <w:szCs w:val="24"/>
          <w:lang w:eastAsia="fi-FI"/>
        </w:rPr>
        <w:t xml:space="preserve">tehtävän </w:t>
      </w:r>
      <w:proofErr w:type="spellStart"/>
      <w:r w:rsidR="00FA3ADD">
        <w:rPr>
          <w:rFonts w:ascii="Times New Roman" w:eastAsia="Times New Roman" w:hAnsi="Times New Roman" w:cs="Times New Roman"/>
          <w:sz w:val="24"/>
          <w:szCs w:val="24"/>
          <w:lang w:eastAsia="fi-FI"/>
        </w:rPr>
        <w:t>laminlyöntinä</w:t>
      </w:r>
      <w:proofErr w:type="spellEnd"/>
      <w:r w:rsidRPr="009B308C">
        <w:rPr>
          <w:rFonts w:ascii="Times New Roman" w:eastAsia="Times New Roman" w:hAnsi="Times New Roman" w:cs="Times New Roman"/>
          <w:sz w:val="24"/>
          <w:szCs w:val="24"/>
          <w:lang w:eastAsia="fi-FI"/>
        </w:rPr>
        <w:t>, virkatehtävien puutteellisena hoitona, luvattomana työstä poissaolona taikka jatkuvana tai usein toistuvana myöhästelynä, ilmeisenä huolimattomuutena työssä, työnantajan antamien määräysten noudattamatta jättämisenä tai epäasiallisena käyttäytymisenä.  Myös perusteeton työstä kieltäytyminen tai viranhaltijan epärehellisyys ja siitä aiheutuva luottamuspula voivat olla irtisanomisen perusteena. Irtisanominen virkasuhteen velvoitteiden rikkomisen tai laiminlyönnin perusteella on sallittua ainoastaan silloin, kun menettely koskee virkasuhteen olennaisia velvollisuuksia.  Virkasuhde voidaan irtisanoa myös viranhaltijalle muussa laissa säädettyjen velvoitteiden vakavan rikkomisen tai laiminlyönnin perusteella tai viranhaltijan syyllistyttyä työ- tai vapaa-aikanaan sellaiseen rikokseen tai lainvastaiseen tekoon, joka horjuttaa hänen ja työnantajan välistä luottamussuhdetta vakavasti. Kirkon luonne uskonyhteisönä asettaa henkilöstölle erityisvaatimuksia. Papin sitoutuminen pappislupauksessaan asettaa välittömän viranhoidon ulkopuolelle ulottuvia velvoitteita, ja myös muulta henkilöstöltä voidaan edellyttää, että viranhoidon ulkopuolella ei toimita julkisesti kirkon uskoa ja oppia vastaan. Irtisanomisperusteen asiallisuutta ja painavuutta arvioidaan ottaen huomioon muun muassa viranhaltijan menettelyn laatu, vakavuus ja siitä tuomittava rangaistus sekä toisaalta viranhaltijan työtehtävien laatu ja hänen asemansa työnantajan organisaatiossa.</w:t>
      </w:r>
    </w:p>
    <w:p w14:paraId="57ED7CB0"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68C4D4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 xml:space="preserve">Virkasuhteen irtisanominen olisi sallittua myös, jos viranhaltijan henkilöön liittyvät työntekoedellytykset ovat muuttuneet niin olennaisesti, ettei viranhaltija enää kykene selviytymään työtehtävistään eikä hänelle voida tarjota muita tehtäviä. Työntekoedellytykset voivat heikentyä tai hävitä viranhaltijan fyysisen, psyykkisen tai sosiaalisen työ- ja toimintakyvyn muutosten vuoksi. Sairaudesta, vammasta tai tapaturmasta johtuvaa työkyvyn heikentymistä arvioidaan irtisanomisperusteena ehdotetun pykälän 2 momentin 1 kohdan mukaisesti, joten 1 momentissa tarkoitetaan muita kuin viranhaltijan alentuneesta terveydentilasta johtuvia työnteon rajoituksia. </w:t>
      </w:r>
    </w:p>
    <w:p w14:paraId="4CD556E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F7DE261"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2 momentissa säädettäisiin kielletyistä irtisanomisperusteista. Asiallisena ja painavana irtisanomisperusteena ei voitaisi pitää viranhaltijan sairautta, vammaa tai tapaturmaa, ellei hänen työkykynsä ole näiden vuoksi vähentynyt olennaisesti ja niin pitkäaikaisesti, ettei työnantajalta voida kohtuudella edellyttää virkasuhteen jatkamista. Viranhaltijan sairauden vaikutuksia on arvioitava suhteessa viranhaltijan työtehtävistä selviytymiseen. Säännöksessä tarkoitettu työkyvyn olennainen heikkeneminen edellyttäisi sitä, että viranhaltija ei sairauden, vamman tai tapaturman vuoksi pysty täyttämään virkasuhteesta johtuvia keskeisiä velvoitteitaan. Vaikeakaan sairaus ei siten oikeuta päättämään virkasuhdetta niin kauan, kuin viranhaltija kykenee suoriutumaan velvollisuuksistaan. Lisäksi edellytettäisiin, että sairauden, vamman tai tapaturman aiheuttama työkyvyn alentuminen on niin pitkäaikainen, ettei virkasuhteen jatkamisen edellytyksiä ole. Työnantajan olisi arvioitava viranhaltijan edellytykset selvitä työstä sairaudesta huolimatta ottaen huomioon sairauden luonne ja ennuste. Irtisanomisperusteen täyttymiseen vaikuttaisivat lisäksi työnantajan mahdollisuudet sopeuttaa viranhaltijan työtehtävät tai työolot hänen työkykyään vastaaviksi sekä mahdollisuus tehtävien uudelleenjärjestelyyn ja muun työn tarjoamiseen. </w:t>
      </w:r>
    </w:p>
    <w:p w14:paraId="2F74F75A"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B627C8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Irtisanomisen syynä ei voi olla viranhaltijan osallistuminen viranhaltijayhdistyksen toimeenpanemaan työtaistelutoimenpiteeseen. Ainoastaan yhdistys kantaa vastuun sen päätöksellä toimeenpannusta, virkaehtosopimuslain vastaisesta työtaistelutoimenpiteestä. Työtaistelutoimenpiteeseen osallistuminen voi olla virkasuhteen irtisanomisen syy vain silloin, kun siihen on ryhdytty ilman viranhaltijayhdistyksen päätöstä tai myötävaikutusta. Tällöin perustetta arvioidaan 1 momentin mukaan ja arvioinnissa otetaan huomioon työtaistelun kesto, mahdollinen toistuminen ja työnantajalle aiheutuneen vahingon määrä sekä työnantajan menettely yhtenä mahdollisena syynä työtaistelutoimenpiteeseen.</w:t>
      </w:r>
    </w:p>
    <w:p w14:paraId="3541FA15"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C511AD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Virkasuhdetta ei saa irtisanoa viranhaltijan poliittisten, uskonnollisten tai muiden mielipiteiden vuoksi eikä myöskään siksi, että viranhaltija on osallistunut yhteiskunnalliseen tai yhdistystoimintaan. Viranhaltijan mielipiteitä ja järjestäytymistä suojaavien vapauksien käyttäminen esimerkiksi työntekovelvollisuuden laiminlyöntiin tai työnantajan vastaiseen toimintaan voi kuitenkin olla peruste irtisanomiselle.</w:t>
      </w:r>
    </w:p>
    <w:p w14:paraId="3F23CEE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E7FA06B"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Perustuslain 12 §:ssä säädetään sanan- ja mielipiteenvapaudesta. Viranhaltijoilla on lähtökohtaisesti sama sanan- ja mielipiteenvapaus kuin muillakin kansalaisilla. Viranhaltijan sanankäytölle voidaan kuitenkin asettaa tietty asiallisuusvaatimus. Viran luonteesta tai viranhaltijalta vaadittavista käyttäytymisnormeista voi lisäksi johtua sanan- ja mielipiteenvapauden mahdollisia rajoituksia. Uskonnollinen mielipide ei yksinään voi olla irtisanomisperuste silloin, kun mielipide sinänsä ei ole kirkon tunnustuksen vastainen. Jos viranhaltija työssään tai julkisesti vapaa-aikanaan toimisi kirkon opin ja uskon vastaisesti, uskonnonvapauteen liittyvän perusoikeuden käyttö voisi tulla arvioitavaksi työnantajan lojaliteettivelvollisuuden rikkomisena ja sen vuoksi irtisanomisperusteena. Irtisanomisperustetta harkittaessa on tällöin kiinnitettävä huomiota muun muassa siihen, onko viranhaltija esittänyt mielipiteensä työssään vai vapaa-aikanaan, sekä siihen, millainen asema viranhaltijalla on kirkon opin ja tunnustuksen edustajana.</w:t>
      </w:r>
    </w:p>
    <w:p w14:paraId="5BC5FEA9"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2139FB72"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 xml:space="preserve">Jos viranhaltija eroaa kirkosta, tämä johtaisi ehdotetun </w:t>
      </w:r>
      <w:r w:rsidRPr="00DC2E12">
        <w:rPr>
          <w:rFonts w:ascii="Times New Roman" w:eastAsia="Times New Roman" w:hAnsi="Times New Roman" w:cs="Times New Roman"/>
          <w:sz w:val="24"/>
          <w:szCs w:val="24"/>
          <w:lang w:eastAsia="fi-FI"/>
        </w:rPr>
        <w:t>50 §:n mukaisesti virkasuhteen päättymiseen ilman irtisanomista. Jos pappi erotetaan pappisvirasta, tämä johtaisi 49 §:n</w:t>
      </w:r>
      <w:r w:rsidRPr="009B308C">
        <w:rPr>
          <w:rFonts w:ascii="Times New Roman" w:eastAsia="Times New Roman" w:hAnsi="Times New Roman" w:cs="Times New Roman"/>
          <w:sz w:val="24"/>
          <w:szCs w:val="24"/>
          <w:lang w:eastAsia="fi-FI"/>
        </w:rPr>
        <w:t xml:space="preserve"> nojalla virkasuhteen päättymiseen ilman irtisanomisaikaa.</w:t>
      </w:r>
    </w:p>
    <w:p w14:paraId="55C78BC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486FFE55" w14:textId="181350CD"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Irtisanomiseen oikeuttavana asiallisena ja painavana syynä ei pidetä viranhaltijan turvautumista hänen käytettävissään oleviin oikeusturvakeinoihin. Virkasuhteen päättäminen ei saa perustua siihen, että viranhaltija on tehnyt valituksen tai osallistunut oikeudenkäyntiin työnantajaansa vastaan tämän väitetyn lainvastaisen menettelyn johdosta. Myöskään viranhaltijan kääntyminen toimivaltaisen hallintoviranomaisen kuten työsuojeluviranomaisen tai tasa-arvovaltuu</w:t>
      </w:r>
      <w:r w:rsidR="00E3285A">
        <w:rPr>
          <w:rFonts w:ascii="Times New Roman" w:eastAsia="Times New Roman" w:hAnsi="Times New Roman" w:cs="Times New Roman"/>
          <w:sz w:val="24"/>
          <w:szCs w:val="24"/>
          <w:lang w:eastAsia="fi-FI"/>
        </w:rPr>
        <w:t>tetun</w:t>
      </w:r>
      <w:r w:rsidRPr="009B308C">
        <w:rPr>
          <w:rFonts w:ascii="Times New Roman" w:eastAsia="Times New Roman" w:hAnsi="Times New Roman" w:cs="Times New Roman"/>
          <w:sz w:val="24"/>
          <w:szCs w:val="24"/>
          <w:lang w:eastAsia="fi-FI"/>
        </w:rPr>
        <w:t xml:space="preserve"> puoleen ei oikeuta päättämään virkasuhdetta.</w:t>
      </w:r>
    </w:p>
    <w:p w14:paraId="634B6C0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B7CEC62"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Eräisiin kirkon virkoihin edellytettävä pitkäkestoinen erityiskoulutus saadaan viranhoidon yhteydessä. Tällaisia virkoja ovat esimerkiksi perheneuvojan ja sairaalasielunhoitajan virat. Virkaan voidaan valita henkilö, joka sitoutuu virkaan valitsemisen jälkeen suorittamaan virassa edellytetyn koulutuksen. Jos hakija ei suorita erityiskoulutusta työnantajan asettamassa kohtuullisessa määräajassa, hänet voidaan </w:t>
      </w:r>
      <w:r w:rsidRPr="00DC2E12">
        <w:rPr>
          <w:rFonts w:ascii="Times New Roman" w:eastAsia="Times New Roman" w:hAnsi="Times New Roman" w:cs="Times New Roman"/>
          <w:sz w:val="24"/>
          <w:szCs w:val="24"/>
          <w:lang w:eastAsia="fi-FI"/>
        </w:rPr>
        <w:t>irtisanoa 57 §:n mukaista</w:t>
      </w:r>
      <w:r w:rsidRPr="009B308C">
        <w:rPr>
          <w:rFonts w:ascii="Times New Roman" w:eastAsia="Times New Roman" w:hAnsi="Times New Roman" w:cs="Times New Roman"/>
          <w:sz w:val="24"/>
          <w:szCs w:val="24"/>
          <w:lang w:eastAsia="fi-FI"/>
        </w:rPr>
        <w:t xml:space="preserve"> irtisanomisaikaa noudattaen.  </w:t>
      </w:r>
    </w:p>
    <w:p w14:paraId="5F7CFF1E"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285157C" w14:textId="380F92A7" w:rsid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Kun piispan viran haltijan virkasuhteen päättymiseen voidaan soveltaa ehdotettuja 49 ja 51 §:</w:t>
      </w:r>
      <w:proofErr w:type="spellStart"/>
      <w:r w:rsidRPr="009B308C">
        <w:rPr>
          <w:rFonts w:ascii="Times New Roman" w:eastAsia="Times New Roman" w:hAnsi="Times New Roman" w:cs="Times New Roman"/>
          <w:sz w:val="24"/>
          <w:szCs w:val="24"/>
          <w:lang w:eastAsia="fi-FI"/>
        </w:rPr>
        <w:t>ää</w:t>
      </w:r>
      <w:proofErr w:type="spellEnd"/>
      <w:r w:rsidRPr="009B308C">
        <w:rPr>
          <w:rFonts w:ascii="Times New Roman" w:eastAsia="Times New Roman" w:hAnsi="Times New Roman" w:cs="Times New Roman"/>
          <w:sz w:val="24"/>
          <w:szCs w:val="24"/>
          <w:lang w:eastAsia="fi-FI"/>
        </w:rPr>
        <w:t>, erillistä säännös</w:t>
      </w:r>
      <w:r w:rsidR="00E3285A">
        <w:rPr>
          <w:rFonts w:ascii="Times New Roman" w:eastAsia="Times New Roman" w:hAnsi="Times New Roman" w:cs="Times New Roman"/>
          <w:sz w:val="24"/>
          <w:szCs w:val="24"/>
          <w:lang w:eastAsia="fi-FI"/>
        </w:rPr>
        <w:t>tä</w:t>
      </w:r>
      <w:r w:rsidRPr="009B308C">
        <w:rPr>
          <w:rFonts w:ascii="Times New Roman" w:eastAsia="Times New Roman" w:hAnsi="Times New Roman" w:cs="Times New Roman"/>
          <w:sz w:val="24"/>
          <w:szCs w:val="24"/>
          <w:lang w:eastAsia="fi-FI"/>
        </w:rPr>
        <w:t xml:space="preserve"> piispan virkasuhteen päättymise</w:t>
      </w:r>
      <w:r w:rsidR="00C80CDF">
        <w:rPr>
          <w:rFonts w:ascii="Times New Roman" w:eastAsia="Times New Roman" w:hAnsi="Times New Roman" w:cs="Times New Roman"/>
          <w:sz w:val="24"/>
          <w:szCs w:val="24"/>
          <w:lang w:eastAsia="fi-FI"/>
        </w:rPr>
        <w:t>stä on pidettävä tarpeettomana.</w:t>
      </w:r>
    </w:p>
    <w:p w14:paraId="4C0AF9E7" w14:textId="77777777" w:rsidR="00C80CDF" w:rsidRPr="009B308C" w:rsidRDefault="00C80CDF" w:rsidP="00FC2D2A">
      <w:pPr>
        <w:spacing w:after="0" w:line="240" w:lineRule="auto"/>
        <w:jc w:val="both"/>
        <w:rPr>
          <w:rFonts w:ascii="Times New Roman" w:eastAsia="Times New Roman" w:hAnsi="Times New Roman" w:cs="Times New Roman"/>
          <w:sz w:val="24"/>
          <w:szCs w:val="24"/>
          <w:lang w:eastAsia="fi-FI"/>
        </w:rPr>
      </w:pPr>
    </w:p>
    <w:p w14:paraId="5696247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Viranhaltijasta johtuvaan irtisanomisperusteeseen vetoaminen. </w:t>
      </w:r>
      <w:r w:rsidRPr="009B308C">
        <w:rPr>
          <w:rFonts w:ascii="Times New Roman" w:eastAsia="Times New Roman" w:hAnsi="Times New Roman" w:cs="Times New Roman"/>
          <w:sz w:val="24"/>
          <w:szCs w:val="24"/>
          <w:lang w:eastAsia="fi-FI"/>
        </w:rPr>
        <w:t>Pykälässä säädettäisiin irtisanomismenettelystä, silloin kuin irtisanominen perustuu viranhaltijasta johtuvaan syyhyn</w:t>
      </w:r>
      <w:r w:rsidRPr="009B308C">
        <w:rPr>
          <w:rFonts w:ascii="Times New Roman" w:eastAsia="Times New Roman" w:hAnsi="Times New Roman" w:cs="Times New Roman"/>
          <w:i/>
          <w:sz w:val="24"/>
          <w:szCs w:val="24"/>
          <w:lang w:eastAsia="fi-FI"/>
        </w:rPr>
        <w:t xml:space="preserve">. </w:t>
      </w:r>
      <w:r w:rsidRPr="009B308C">
        <w:rPr>
          <w:rFonts w:ascii="Times New Roman" w:eastAsia="Times New Roman" w:hAnsi="Times New Roman" w:cs="Times New Roman"/>
          <w:sz w:val="24"/>
          <w:szCs w:val="24"/>
          <w:lang w:eastAsia="fi-FI"/>
        </w:rPr>
        <w:t>Viranhaltijaa ei saa irtisanoa ennen kuin hänelle on varoituksella annettu mahdollisuus korjata menettelynsä. Varoituksen antaminen on työnjohdollinen toimenpide. Sitä ei katsota viranomaisen päätökseksi, minkä vuoksi varoituksesta ei ole itsenäistä oikaisuvaatimus- tai valitusoikeutta. Jos viranhaltija irtisanotaan annettujen varoitusten perusteella, viranhaltija voi saattaa annettujen varoitusten asianmukaisuuden tutkittavaksi muutoksenhaun yhteydessä.</w:t>
      </w:r>
    </w:p>
    <w:p w14:paraId="59541E47"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902C592"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Työnantajan </w:t>
      </w:r>
      <w:r w:rsidRPr="00584196">
        <w:rPr>
          <w:rFonts w:ascii="Times New Roman" w:eastAsia="Times New Roman" w:hAnsi="Times New Roman" w:cs="Times New Roman"/>
          <w:sz w:val="24"/>
          <w:szCs w:val="24"/>
          <w:lang w:eastAsia="fi-FI"/>
        </w:rPr>
        <w:t>olisi 60 §:n mukaan</w:t>
      </w:r>
      <w:r w:rsidRPr="009B308C">
        <w:rPr>
          <w:rFonts w:ascii="Times New Roman" w:eastAsia="Times New Roman" w:hAnsi="Times New Roman" w:cs="Times New Roman"/>
          <w:sz w:val="24"/>
          <w:szCs w:val="24"/>
          <w:lang w:eastAsia="fi-FI"/>
        </w:rPr>
        <w:t xml:space="preserve"> aina ennen viranhaltijasta johtuvasta syystä tapahtuvaa irtisanomista kuultava viranhaltijaa. Samassa yhteydessä työnantajan on selvitettävä, olisiko irtisanominen vältettävissä siirtämällä viranhaltija muuhun virkasuhteeseen. Muun työn tarjoamisvelvollisuus tulee kysymykseen esimerkiksi silloin, kun viranhaltija ei enää kykene selviytymään työtehtävistään työntekoedellytyksissään tapahtuneiden muutosten vuoksi tai viranhaltijan velvoitteiden rikkominen tai laiminlyönti on ollut niin vähäistä, että sen ei voida katsoa vaikuttavan virkasuhteen jatkamisen edellytyksenä olevaan luottamukseen. Viranhaltijalla tulee olla tarjottavan muun viran edellyttämä kelpoisuus. </w:t>
      </w:r>
    </w:p>
    <w:p w14:paraId="0B1A77B7"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A625D0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Velvollisuutta varoituksen antamiseen tai muun virkasuhteen tarjoamiseen ei ole, jos irtisanomisen perusteena on niin vakava virkasuhteeseen liittyvä rikkomus, että työnantajalta ei voida kohtuudella edellyttää virkasuhteen jatkamista. Varoituksen tarkoituksena on antaa viranhaltijalle mahdollisuus korjata menettelynsä ja osoittaa, että edellytykset virkasuhteen jatkamiselle ovat olemassa. </w:t>
      </w:r>
    </w:p>
    <w:p w14:paraId="116F6CDE"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A980ACC"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Irtisanominen on tehtävä kohtuullisen ajan kuluessa siitä, kun irtisanomisen peruste on tullut työnantajan tietoon. Jos viranhaltijalle on annettu varoitus, saman tai </w:t>
      </w:r>
      <w:proofErr w:type="spellStart"/>
      <w:r w:rsidRPr="009B308C">
        <w:rPr>
          <w:rFonts w:ascii="Times New Roman" w:eastAsia="Times New Roman" w:hAnsi="Times New Roman" w:cs="Times New Roman"/>
          <w:sz w:val="24"/>
          <w:szCs w:val="24"/>
          <w:lang w:eastAsia="fi-FI"/>
        </w:rPr>
        <w:t>samantyyppisen</w:t>
      </w:r>
      <w:proofErr w:type="spellEnd"/>
      <w:r w:rsidRPr="009B308C">
        <w:rPr>
          <w:rFonts w:ascii="Times New Roman" w:eastAsia="Times New Roman" w:hAnsi="Times New Roman" w:cs="Times New Roman"/>
          <w:sz w:val="24"/>
          <w:szCs w:val="24"/>
          <w:lang w:eastAsia="fi-FI"/>
        </w:rPr>
        <w:t xml:space="preserve"> rikkomuksen toistuessa irtisanomisperusteena voidaan vedota varoitukseen, jollei sen antamisesta ole kulunut niin pitkää aikaa, että sen olisi katsottava menettäneen merkityksensä. Työnantajalla tulisi olla vähintään muutama viikko aikaa irtisanomisperusteiden riittävyyden arviointiin. Viranhaltijan kannalta ei kuitenkaan ole kohtuullista, että työnantaja voisi vedota useita kuukausia aikaisemmin tietoonsa tulleisiin seikkoihin. Työnantajan harkinta-aika alkaa kulua siitä, kun irtisanomisesta päättävä työnantajan </w:t>
      </w:r>
      <w:r w:rsidRPr="009B308C">
        <w:rPr>
          <w:rFonts w:ascii="Times New Roman" w:eastAsia="Times New Roman" w:hAnsi="Times New Roman" w:cs="Times New Roman"/>
          <w:sz w:val="24"/>
          <w:szCs w:val="24"/>
          <w:lang w:eastAsia="fi-FI"/>
        </w:rPr>
        <w:lastRenderedPageBreak/>
        <w:t xml:space="preserve">edustaja on riittävällä varmuudella saanut tiedon niistä tosiseikoista, joihin viranhaltijan irtisanominen perustuu, ja jos syy on jatkuva, siitä kun syy on lakannut. Viranhaltijan esimiehen tai monijäsenisen toimielimen esittelijän on saatettava tietoonsa tulleet, irtisanomiseen mahdollisesti vaikuttavat seikat irtisanomisesta päättävän viranomaisen tietoon kohtuullisessa ajassa. </w:t>
      </w:r>
    </w:p>
    <w:p w14:paraId="7AB03BC3"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5E2F680"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i/>
          <w:sz w:val="24"/>
          <w:szCs w:val="24"/>
          <w:lang w:eastAsia="fi-FI"/>
        </w:rPr>
        <w:t xml:space="preserve">Taloudelliset ja tuotannolliset irtisanomisperusteet. </w:t>
      </w:r>
      <w:r w:rsidRPr="009B308C">
        <w:rPr>
          <w:rFonts w:ascii="Times New Roman" w:eastAsia="Times New Roman" w:hAnsi="Times New Roman" w:cs="Times New Roman"/>
          <w:sz w:val="24"/>
          <w:szCs w:val="24"/>
          <w:lang w:eastAsia="fi-FI"/>
        </w:rPr>
        <w:t>Kirkon viranomaisen tulee hoitaa itselleen ottamansa ja sille laissa säädetyt tehtävät sekä huolehdittava riittävistä resursseista tehtävien hoitamiseen. Seurakunta voi hoitaa sille säädetyt tehtävät itse tai yhteistoiminnassa muiden seurakuntien tai kuntien kanssa taikka hankkii tehtäviensä hoidon edellyttämiä palveluja palvelujen tuottajilta. Seurakunta voi lakisääteisiä tehtäviä lukuun ottamatta itse päättää hoitamansa toiminnan laajuudesta ja tarvittaessa supistaa tai laajentaa sitä. Seurakunnan hallinnon tai tehtävien uudelleenjärjestely esimerkiksi taloudellisten tai organisatoristen syiden vuoksi voi merkitä henkilöstön määrän vähentämistä. Jos tehtävien uudelleenjärjestely merkitsisi virantoimituspaikan muuttamista toiselle paikkakunnalle eikä viranhaltija siirry uudelle paikkakunnalle, hänet voidaan irtisanoa pykälän 1 momentin perusteella. Seurakunta voi myös järjestellä toimintaansa uudella tavalla esimerkiksi lopettamalla jonkin tehtävän, supistamalla toimintaa tai ostamalla palvelun ulkopuoliselta palvelujen tuottajalta. Myös tällöin seurakunnalla voi olla 1 momentissa tarkoitettu peruste irtisanoa viranhaltija. Mitä edellä on sanottu seurakunnan mahdollisuudesta irtisanoa taloudellisilla ja tuotannollisilla perusteilla, koskee soveltuvin osin myös seurakuntayhtymää, tuomiokapitulia ja kirkkohallitusta.</w:t>
      </w:r>
    </w:p>
    <w:p w14:paraId="55F1B41B"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F173D6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Työnantajan tulisi ennen irtisanomista pyrkiä tarjoamaan viranhaltijalle vastaavia tehtäviä tai kouluttamaan hänet uusiin tehtäviin. Uudelleensijoitusvelvoite on vain työnantajalla jo olemassa oleviin virkoihin tai työtehtäviin. Sijoittaminen toiseen virkasuhteeseen edellyttää, että viranhaltija täyttää viran kelpoisuusvaatimukset. Irtisanomisen vaihtoehtona annettavan koulutuksen tulee olla työnantajan toiminnan kannalta tarpeellista. Kouluttamisen mahdollisuuksia arvioitaessa on otettava huomioon paitsi työnantajan käytännölliset ja taloudelliset edellytykset koulutuksen antamiseen myös viranhaltijan soveltuvuus koulutuksen vastaanottamiseen. Irtisanomisperustetta arvioitaessa tulee ottaa huomioon sekä työn vähentymisen määrä ja kestoaika että työnantajan mahdollisuus tarjota viranhaltijalle muuta työtä ja tämän työn mahdollisesti edellyttämää koulutusta.</w:t>
      </w:r>
    </w:p>
    <w:p w14:paraId="34974AD9"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699C6FE3" w14:textId="45EB59C5"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2 momentissa säädettäisiin siitä, milloin taloudellista tai tuotannollista irtisanomisperustetta ei ainakaan ole. Jos esimerkiksi </w:t>
      </w:r>
      <w:proofErr w:type="spellStart"/>
      <w:r w:rsidRPr="009B308C">
        <w:rPr>
          <w:rFonts w:ascii="Times New Roman" w:eastAsia="Times New Roman" w:hAnsi="Times New Roman" w:cs="Times New Roman"/>
          <w:sz w:val="24"/>
          <w:szCs w:val="24"/>
          <w:lang w:eastAsia="fi-FI"/>
        </w:rPr>
        <w:t>kone-</w:t>
      </w:r>
      <w:proofErr w:type="spellEnd"/>
      <w:r w:rsidRPr="009B308C">
        <w:rPr>
          <w:rFonts w:ascii="Times New Roman" w:eastAsia="Times New Roman" w:hAnsi="Times New Roman" w:cs="Times New Roman"/>
          <w:sz w:val="24"/>
          <w:szCs w:val="24"/>
          <w:lang w:eastAsia="fi-FI"/>
        </w:rPr>
        <w:t xml:space="preserve"> ja laitehankinnoista tai muista työmenetelmien muutoksista ei aiheudu tehtävien olennaista ja pysyvää vähentymistä</w:t>
      </w:r>
      <w:r w:rsidR="00EB3815">
        <w:rPr>
          <w:rFonts w:ascii="Times New Roman" w:eastAsia="Times New Roman" w:hAnsi="Times New Roman" w:cs="Times New Roman"/>
          <w:sz w:val="24"/>
          <w:szCs w:val="24"/>
          <w:lang w:eastAsia="fi-FI"/>
        </w:rPr>
        <w:t>,</w:t>
      </w:r>
      <w:r w:rsidRPr="009B308C">
        <w:rPr>
          <w:rFonts w:ascii="Times New Roman" w:eastAsia="Times New Roman" w:hAnsi="Times New Roman" w:cs="Times New Roman"/>
          <w:sz w:val="24"/>
          <w:szCs w:val="24"/>
          <w:lang w:eastAsia="fi-FI"/>
        </w:rPr>
        <w:t xml:space="preserve"> mutta työn sisältö ja vaativuus muuttuvat, tulee työnantajan yleensä kouluttaa viranhaltijat niin, että he voivat jatkaa muuttuneissa tehtävissä.</w:t>
      </w:r>
    </w:p>
    <w:p w14:paraId="2B1F34E9"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17D49E2" w14:textId="3529E6F1"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Ehdotetun 3 momentin mukaan seurakunnan pakollisen viran viranhaltijan virkasuhdetta ei voisi irtisanoa taloudellisella ja tuotannollisella perusteella.</w:t>
      </w:r>
      <w:r w:rsidR="00ED201F">
        <w:rPr>
          <w:rFonts w:ascii="Times New Roman" w:eastAsia="Times New Roman" w:hAnsi="Times New Roman" w:cs="Times New Roman"/>
          <w:sz w:val="24"/>
          <w:szCs w:val="24"/>
          <w:lang w:eastAsia="fi-FI"/>
        </w:rPr>
        <w:t xml:space="preserve"> Siten, jos seurakunnalla on esimerkiksi useampi kanttorin viran viranhaltija, vain viimeisintä viranhaltijaa ei voisi irtisanoa tällä perusteella. </w:t>
      </w:r>
    </w:p>
    <w:p w14:paraId="3F425F16"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E882497" w14:textId="77777777" w:rsidR="009B308C" w:rsidRPr="00FC2D2A" w:rsidRDefault="009B308C" w:rsidP="00FC2D2A">
      <w:pPr>
        <w:spacing w:after="0" w:line="240" w:lineRule="auto"/>
        <w:jc w:val="both"/>
        <w:rPr>
          <w:rFonts w:ascii="Times New Roman" w:eastAsia="Times New Roman" w:hAnsi="Times New Roman" w:cs="Times New Roman"/>
          <w:sz w:val="24"/>
          <w:szCs w:val="24"/>
          <w:lang w:eastAsia="fi-FI"/>
        </w:rPr>
      </w:pPr>
      <w:r w:rsidRPr="00FC2D2A">
        <w:rPr>
          <w:rFonts w:ascii="Times New Roman" w:eastAsia="Times New Roman" w:hAnsi="Times New Roman" w:cs="Times New Roman"/>
          <w:b/>
          <w:sz w:val="24"/>
          <w:szCs w:val="24"/>
          <w:lang w:eastAsia="fi-FI"/>
        </w:rPr>
        <w:t xml:space="preserve">54 §. </w:t>
      </w:r>
      <w:r w:rsidRPr="00FC2D2A">
        <w:rPr>
          <w:rFonts w:ascii="Times New Roman" w:eastAsia="Times New Roman" w:hAnsi="Times New Roman" w:cs="Times New Roman"/>
          <w:i/>
          <w:sz w:val="24"/>
          <w:szCs w:val="24"/>
          <w:lang w:eastAsia="fi-FI"/>
        </w:rPr>
        <w:t>Työllistymisvapaa ja työnantajan ilmoitusvelvollisuus.</w:t>
      </w:r>
      <w:r w:rsidRPr="00FC2D2A">
        <w:rPr>
          <w:rFonts w:ascii="Times New Roman" w:eastAsia="Times New Roman" w:hAnsi="Times New Roman" w:cs="Times New Roman"/>
          <w:b/>
          <w:i/>
          <w:sz w:val="24"/>
          <w:szCs w:val="24"/>
          <w:lang w:eastAsia="fi-FI"/>
        </w:rPr>
        <w:t xml:space="preserve"> </w:t>
      </w:r>
      <w:r w:rsidRPr="00FC2D2A">
        <w:rPr>
          <w:rFonts w:ascii="Times New Roman" w:eastAsia="Times New Roman" w:hAnsi="Times New Roman" w:cs="Times New Roman"/>
          <w:sz w:val="24"/>
          <w:szCs w:val="24"/>
          <w:lang w:eastAsia="fi-FI"/>
        </w:rPr>
        <w:t xml:space="preserve">Viranhaltijalla on työsopimuslain (55/2001) 7 luvun 12 §:n mukainen oikeus vapaaseen täydellä palkalla osallistua irtisanomisaikanaan julkisesta työvoima- ja yrityspalveluista annetussa laissa (916/2012) tarkoitetun työllistymissuunnitelman laatimiseen, sen mukaiseen työvoimakoulutukseen ja siihen liittyvään työharjoitteluun tai työssäoppimiseen tai oma-aloitteiseen tai viranomaisaloitteiseen työpaikan hakuun ja työhaastatteluun tai uudelleensijoitusvalmennukseen. Työllistymisvapaan kesto riippuu irtisanomisajan pituudesta ja on 5–20 työpäivää. </w:t>
      </w:r>
    </w:p>
    <w:p w14:paraId="7046AF1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7F08541" w14:textId="3F376F00"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FC2D2A">
        <w:rPr>
          <w:rFonts w:ascii="Times New Roman" w:eastAsia="Times New Roman" w:hAnsi="Times New Roman" w:cs="Times New Roman"/>
          <w:sz w:val="24"/>
          <w:szCs w:val="24"/>
          <w:lang w:eastAsia="fi-FI"/>
        </w:rPr>
        <w:t>Pykälän 2 momentin mukaan työnantajalla on velvollisu</w:t>
      </w:r>
      <w:r w:rsidR="00FA3ADD">
        <w:rPr>
          <w:rFonts w:ascii="Times New Roman" w:eastAsia="Times New Roman" w:hAnsi="Times New Roman" w:cs="Times New Roman"/>
          <w:sz w:val="24"/>
          <w:szCs w:val="24"/>
          <w:lang w:eastAsia="fi-FI"/>
        </w:rPr>
        <w:t xml:space="preserve">us ilmoittaa </w:t>
      </w:r>
      <w:r w:rsidR="00FA3ADD" w:rsidRPr="00625239">
        <w:rPr>
          <w:rFonts w:ascii="Times New Roman" w:eastAsia="Times New Roman" w:hAnsi="Times New Roman" w:cs="Times New Roman"/>
          <w:sz w:val="24"/>
          <w:szCs w:val="24"/>
          <w:lang w:eastAsia="fi-FI"/>
        </w:rPr>
        <w:t>työvoimaviranomaiselle</w:t>
      </w:r>
      <w:r w:rsidRPr="00FC2D2A">
        <w:rPr>
          <w:rFonts w:ascii="Times New Roman" w:eastAsia="Times New Roman" w:hAnsi="Times New Roman" w:cs="Times New Roman"/>
          <w:sz w:val="24"/>
          <w:szCs w:val="24"/>
          <w:lang w:eastAsia="fi-FI"/>
        </w:rPr>
        <w:t xml:space="preserve"> 53 §:ssä säädetyillä perusteilla tapahtuvasta irtisanomisesta. Lisäksi työnantajalla on velvollisuus tiedottaa viranhaltijalle tämän oikeudesta työllistymissuunnitelmaan.</w:t>
      </w:r>
      <w:r w:rsidRPr="009B308C">
        <w:rPr>
          <w:rFonts w:ascii="Times New Roman" w:eastAsia="Times New Roman" w:hAnsi="Times New Roman" w:cs="Times New Roman"/>
          <w:sz w:val="24"/>
          <w:szCs w:val="24"/>
          <w:lang w:eastAsia="fi-FI"/>
        </w:rPr>
        <w:t xml:space="preserve"> </w:t>
      </w:r>
    </w:p>
    <w:p w14:paraId="62B93A30"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134E4A2"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55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Erityinen irtisanomissuoja. </w:t>
      </w:r>
      <w:r w:rsidRPr="009B308C">
        <w:rPr>
          <w:rFonts w:ascii="Times New Roman" w:eastAsia="Times New Roman" w:hAnsi="Times New Roman" w:cs="Times New Roman"/>
          <w:sz w:val="24"/>
          <w:szCs w:val="24"/>
          <w:lang w:eastAsia="fi-FI"/>
        </w:rPr>
        <w:t xml:space="preserve">Pykälässä säädettäisiin raskauteen ja perhepoliittisiin vapaisiin sekä viranhaltijayhdistyksen luottamusmiesten asemaan liittyvästä viranhaltijan erityisestä irtisanomissuojasta. Raskauden ja perhepoliittisten vapaiden osalta pykälässä viitataan </w:t>
      </w:r>
      <w:r w:rsidRPr="00584196">
        <w:rPr>
          <w:rFonts w:ascii="Times New Roman" w:eastAsia="Times New Roman" w:hAnsi="Times New Roman" w:cs="Times New Roman"/>
          <w:sz w:val="24"/>
          <w:szCs w:val="24"/>
          <w:lang w:eastAsia="fi-FI"/>
        </w:rPr>
        <w:t>työsopimuslain 7 luvun 9 §:ään. Luottamusmiesten erityisen irtisanomissuojan osalta säännöksessä on erotettu 51 §:n mukainen viranhaltijasta johtuvista perusteista tapahtuva irtisanominen ja 53 §:n mukainen talou</w:t>
      </w:r>
      <w:r w:rsidRPr="009B308C">
        <w:rPr>
          <w:rFonts w:ascii="Times New Roman" w:eastAsia="Times New Roman" w:hAnsi="Times New Roman" w:cs="Times New Roman"/>
          <w:sz w:val="24"/>
          <w:szCs w:val="24"/>
          <w:lang w:eastAsia="fi-FI"/>
        </w:rPr>
        <w:t>dellisista ja tuotannollisista syistä tapahtuva irtisanominen.</w:t>
      </w:r>
    </w:p>
    <w:p w14:paraId="76FA1C13"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533E26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 xml:space="preserve">56 §. </w:t>
      </w:r>
      <w:r w:rsidRPr="009B308C">
        <w:rPr>
          <w:rFonts w:ascii="Times New Roman" w:eastAsia="Times New Roman" w:hAnsi="Times New Roman" w:cs="Times New Roman"/>
          <w:bCs/>
          <w:i/>
          <w:iCs/>
          <w:sz w:val="24"/>
          <w:szCs w:val="24"/>
          <w:lang w:eastAsia="fi-FI"/>
        </w:rPr>
        <w:t>Irtisanomisoikeus liikkeen luovutuksen</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yhteydessä. </w:t>
      </w:r>
      <w:r w:rsidRPr="009B308C">
        <w:rPr>
          <w:rFonts w:ascii="Times New Roman" w:eastAsia="Times New Roman" w:hAnsi="Times New Roman" w:cs="Times New Roman"/>
          <w:sz w:val="24"/>
          <w:szCs w:val="24"/>
          <w:lang w:eastAsia="fi-FI"/>
        </w:rPr>
        <w:t xml:space="preserve">Pykälässä säädetään sekä luovutuksensaajan että viranhaltijan oikeudesta irtisanoa virkasuhde liikkeen luovutuksen yhteydessä. Luovuttajalla tai luovutuksensaajalla on irtisanomisoikeus ainoastaan, jos siihen on </w:t>
      </w:r>
      <w:r w:rsidRPr="00584196">
        <w:rPr>
          <w:rFonts w:ascii="Times New Roman" w:eastAsia="Times New Roman" w:hAnsi="Times New Roman" w:cs="Times New Roman"/>
          <w:sz w:val="24"/>
          <w:szCs w:val="24"/>
          <w:lang w:eastAsia="fi-FI"/>
        </w:rPr>
        <w:t>51 §:ssä tarkoitettu viranhaltijan henkilöön liittyvä irtisanomisperuste tai 53 §:ssä tarkoitettu taloude</w:t>
      </w:r>
      <w:r w:rsidRPr="009B308C">
        <w:rPr>
          <w:rFonts w:ascii="Times New Roman" w:eastAsia="Times New Roman" w:hAnsi="Times New Roman" w:cs="Times New Roman"/>
          <w:sz w:val="24"/>
          <w:szCs w:val="24"/>
          <w:lang w:eastAsia="fi-FI"/>
        </w:rPr>
        <w:t>llinen ja tuotannollinen peruste. Pykälän 2 momentin viranhaltijan irtisanomisaikaa koskeva erityissäännös koskee sekä toistaiseksi voimassa olevia että määräaikaisia virkasuhteita.</w:t>
      </w:r>
    </w:p>
    <w:p w14:paraId="74140088"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32819B87"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Irtisanomisaika. </w:t>
      </w:r>
      <w:r w:rsidRPr="009B308C">
        <w:rPr>
          <w:rFonts w:ascii="Times New Roman" w:eastAsia="Times New Roman" w:hAnsi="Times New Roman" w:cs="Times New Roman"/>
          <w:sz w:val="24"/>
          <w:szCs w:val="24"/>
          <w:lang w:eastAsia="fi-FI"/>
        </w:rPr>
        <w:t>Pykälässä säädetään irtisanomisajoista työsopimuslaissa säädettyjä aikoja vastaavasti. Yhdenvertaisuuden ja käytännön syiden vuoksi ei ole tarkoituksenmukaista, että virka- ja työsuhteessa olisi palvelussuhdelajin perusteella eripituiset irtisanomisajat. Kirkkoherran, piispan, kirkkohallituksen viraston johtavan viranhaltijan ja kirkkohallituksen osastonjohtajan irtisanomisaika olisi aina kaksi kuukautta. Keskeisten virkojen haltijat tulee voida irtisanoa suhteellisen nopeasti irtisanomisperusteiden täyttyessä, jotta virkojen pysyvä hoitaminen voidaan varmistaa riittävän nopeasti.</w:t>
      </w:r>
    </w:p>
    <w:p w14:paraId="3E655685"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1386B87"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Irtisanomisaika olisi kaksi kuukautta sellaisen viranhaltijan irtisanoutuessa, jonka nimittäminen kuuluu kirkkovaltuustolle tai yhteiselle kirkkovaltuustolle. Säännös koskee lähinnä seurakuntien taloushallinnon johtotehtäviä ja suurissa seurakuntatalouksissa muitakin ylimpiä viranhaltijoita. Myös kappalaisen viran haltijan irtisanoutumisaika olisi aina kaksi kuukautta.</w:t>
      </w:r>
    </w:p>
    <w:p w14:paraId="50B5028F"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C81D995"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Irtisanomisaika alkaa kulua irtisanomisen tiedoksiantoa seuraavasta päivästä. Viranhaltijan suostumuksella voitaisiin noudattaa pykälässä säädettyä lyhyempää irtisanomisaikaa.</w:t>
      </w:r>
    </w:p>
    <w:p w14:paraId="4B300469"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7C85042A"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Virkasuhteen purkaminen. </w:t>
      </w:r>
      <w:r w:rsidRPr="009B308C">
        <w:rPr>
          <w:rFonts w:ascii="Times New Roman" w:eastAsia="Times New Roman" w:hAnsi="Times New Roman" w:cs="Times New Roman"/>
          <w:sz w:val="24"/>
          <w:szCs w:val="24"/>
          <w:lang w:eastAsia="fi-FI"/>
        </w:rPr>
        <w:t xml:space="preserve">Pykälässä säädetään työnantajan oikeudesta purkaa virkasuhde työsopimuslain 8 luvun 1 §:ää vastaavasti. Virkasuhteen purkaminen edellyttää erittäin painavaa syytä. Virkasuhteen purkaminen on virkasuhteen poikkeuksellinen päättämiskeino ja edellyttää painavampaa perustetta kuin irtisanominen. Virkasuhteen purkamisoikeus koskee sekä toistaiseksi voimassa olevaa että määräaikaista virkasuhdetta. Työnantajalla voi olla oikeus purkaa virkasuhde esimerkiksi, jos viranhaltija välinpitämättömyydellään vaarantaa työturvallisuutta työpaikalla, esiintyy siellä päihtyneenä tai vastoin kieltoa käyttää siellä päihdyttäviä aineita. </w:t>
      </w:r>
    </w:p>
    <w:p w14:paraId="0C260F88"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15FDB3B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Poikkeuksellisissa tapauksissa virkasuhteen kannalta epäasianmukainen käyttäytyminen voi täyttää purkamisperusteen. Jos viranhaltija syyllistyy sellaiseen rikolliseen tekoon tai käyttäytymiseen, joka vakavalla tavalla heikentää osapuolten välistä luottamusta tai muutoin vaikuttaa olennaisella tavalla virkasuhteesta johtuvien velvoitteiden täyttämiseen, purkamisperuste voisi täyttyä. Myös kirkon opin ja tunnustuksen vastaisten räikeiden mielipiteiden julkinen esittäminen voi tulla arvioitavaksi virkasuhteen purkamisperusteena. Erityisesti tämä koskee niitä tehtäviä, joiden luonteeseen kuuluvat jumalanpalveluksen ja kirkon pyhien toimitusten hoito, sielunhoito sekä kirkon diakoniset ja kasvatus- ja opetustehtävät. Viranhaltijan luvatonta poissaoloa virantoimituksesta arvioidaan yleisten </w:t>
      </w:r>
      <w:proofErr w:type="spellStart"/>
      <w:r w:rsidRPr="009B308C">
        <w:rPr>
          <w:rFonts w:ascii="Times New Roman" w:eastAsia="Times New Roman" w:hAnsi="Times New Roman" w:cs="Times New Roman"/>
          <w:sz w:val="24"/>
          <w:szCs w:val="24"/>
          <w:lang w:eastAsia="fi-FI"/>
        </w:rPr>
        <w:t>irtisanomis</w:t>
      </w:r>
      <w:proofErr w:type="spellEnd"/>
      <w:r w:rsidRPr="009B308C">
        <w:rPr>
          <w:rFonts w:ascii="Times New Roman" w:eastAsia="Times New Roman" w:hAnsi="Times New Roman" w:cs="Times New Roman"/>
          <w:sz w:val="24"/>
          <w:szCs w:val="24"/>
          <w:lang w:eastAsia="fi-FI"/>
        </w:rPr>
        <w:t>- tai purkamisperusteiden nojalla.</w:t>
      </w:r>
    </w:p>
    <w:p w14:paraId="2B2E90A6"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40E397F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 xml:space="preserve">Purkamisperusteen täyttymistä tulee harkita kokonaisarviolla, jolloin huomioon olisi otettava muun muassa virkasuhteen erityispiirteet. Arvioinnissa tulee ottaa huomioon virkasuhteen luonne julkisyhteisön ja tunnustukseensa sitoutuneen uskonnollisen yhteisön palvelussuhteena. Kirkon julkisyhteisöluonteeseen liittyy julkisen toiminnan luotettavuuden, tasapuolisuuden ja laillisuuden korostuminen. Kirkon luonne uskonnollisena yhteisönä korostaa erityisesti kirkon hengellisessä työssä toimivilta viranhaltijoilta vaadittavaa kirkon uskon ja opin huomioon ottamista sekä eettisten periaatteiden noudattamista viranhoidossa. </w:t>
      </w:r>
    </w:p>
    <w:p w14:paraId="34700BA5"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764ACD6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59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Purkamisoikeuden raukeaminen. </w:t>
      </w:r>
      <w:r w:rsidRPr="009B308C">
        <w:rPr>
          <w:rFonts w:ascii="Times New Roman" w:eastAsia="Times New Roman" w:hAnsi="Times New Roman" w:cs="Times New Roman"/>
          <w:sz w:val="24"/>
          <w:szCs w:val="24"/>
          <w:lang w:eastAsia="fi-FI"/>
        </w:rPr>
        <w:t>Purkamisoikeus raukeaisi 14 päivän kuluttua siitä, kun työnantaja saa tosiasioihin perustuvan tiedon purkamisen perusteena olevista syistä. Purkamisoikeus voi raueta jo aiemmin, jos purkamisen peruste menettää merkityksensä. Jos perusteena on pitemmän aikaa jatkunut toiminta, purkamisoikeus raukeaisi 14 päivän kuluttua siitä, kun syyn lakkaaminen tuli työnantajan tietoon. Jos purkamisesta päättää viranhaltija, 14 päivän aika alkaisi kulua siitä, kun peruste on tullut hänen tietoonsa. Jos päätösvalta purkamisesta kuuluu monijäseniselle toimielimelle, purkamista koskeva esitys on toimitettava toimielimelle 14 päivän kuluessa siitä, kun toimivaltainen viranomainen on saanut asiasta tiedon. Toimielimen on käsiteltävä asia ilman aiheetonta viivytystä. Purkamismenettelylle varatun 14 päivän aikana työnantajan tulee varmistua perusteena olevien tosiasioiden paikkansapitävyydestä sekä arvioida menettelyn vaikutukset virkasuhteen jatkamisedellytyksiin.</w:t>
      </w:r>
    </w:p>
    <w:p w14:paraId="497B7C87"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2EB7CCDA" w14:textId="6571A7A0" w:rsidR="009B308C" w:rsidRPr="00584196"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Jos purkaminen estyy pätevän syyn vuoksi, sen saisi toimittaa vielä 14 päivän kuluessa esteen lakkaamisesta. Pätevä syy voi olla esimerkiksi se, että päätösvalta purkamista koskevassa asiassa on yksittäisellä viranhaltijalla ja tämä on äkillisesti sairastunut tai että kiireellisesti kokoon kutsuttu toimielin ei ole päätösvaltainen. Vaikka purkamisperusteeseen ei vedota 14 päivän kuluessa, peruste ei menetä kokonaan merkitystään. Työnantaja voisi vedota</w:t>
      </w:r>
      <w:r w:rsidR="00C80CDF">
        <w:rPr>
          <w:rFonts w:ascii="Times New Roman" w:eastAsia="Times New Roman" w:hAnsi="Times New Roman" w:cs="Times New Roman"/>
          <w:sz w:val="24"/>
          <w:szCs w:val="24"/>
          <w:lang w:eastAsia="fi-FI"/>
        </w:rPr>
        <w:t xml:space="preserve"> siihen </w:t>
      </w:r>
      <w:r w:rsidR="00C80CDF" w:rsidRPr="00584196">
        <w:rPr>
          <w:rFonts w:ascii="Times New Roman" w:eastAsia="Times New Roman" w:hAnsi="Times New Roman" w:cs="Times New Roman"/>
          <w:sz w:val="24"/>
          <w:szCs w:val="24"/>
          <w:lang w:eastAsia="fi-FI"/>
        </w:rPr>
        <w:t>irtisanomisperusteena 52</w:t>
      </w:r>
      <w:r w:rsidRPr="00584196">
        <w:rPr>
          <w:rFonts w:ascii="Times New Roman" w:eastAsia="Times New Roman" w:hAnsi="Times New Roman" w:cs="Times New Roman"/>
          <w:sz w:val="24"/>
          <w:szCs w:val="24"/>
          <w:lang w:eastAsia="fi-FI"/>
        </w:rPr>
        <w:t xml:space="preserve"> §:ssä tarkoitetun kohtuullisen ajan kuluessa, joka voi olla pitempi kuin 14 päivää. </w:t>
      </w:r>
    </w:p>
    <w:p w14:paraId="21651ABD" w14:textId="77777777" w:rsidR="00FC2D2A" w:rsidRPr="00584196" w:rsidRDefault="00FC2D2A" w:rsidP="00FC2D2A">
      <w:pPr>
        <w:spacing w:after="0" w:line="240" w:lineRule="auto"/>
        <w:jc w:val="both"/>
        <w:rPr>
          <w:rFonts w:ascii="Times New Roman" w:eastAsia="Times New Roman" w:hAnsi="Times New Roman" w:cs="Times New Roman"/>
          <w:b/>
          <w:sz w:val="24"/>
          <w:szCs w:val="24"/>
          <w:lang w:eastAsia="fi-FI"/>
        </w:rPr>
      </w:pPr>
    </w:p>
    <w:p w14:paraId="5C3AA395" w14:textId="370BD475"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584196">
        <w:rPr>
          <w:rFonts w:ascii="Times New Roman" w:eastAsia="Times New Roman" w:hAnsi="Times New Roman" w:cs="Times New Roman"/>
          <w:b/>
          <w:sz w:val="24"/>
          <w:szCs w:val="24"/>
          <w:lang w:eastAsia="fi-FI"/>
        </w:rPr>
        <w:t>60 §.</w:t>
      </w:r>
      <w:r w:rsidRPr="00584196">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bCs/>
          <w:i/>
          <w:iCs/>
          <w:sz w:val="24"/>
          <w:szCs w:val="24"/>
          <w:lang w:eastAsia="fi-FI"/>
        </w:rPr>
        <w:t xml:space="preserve">Virkasuhteen päättämismenettely. </w:t>
      </w:r>
      <w:r w:rsidRPr="00584196">
        <w:rPr>
          <w:rFonts w:ascii="Times New Roman" w:eastAsia="Times New Roman" w:hAnsi="Times New Roman" w:cs="Times New Roman"/>
          <w:sz w:val="24"/>
          <w:szCs w:val="24"/>
          <w:lang w:eastAsia="fi-FI"/>
        </w:rPr>
        <w:t>Viranhaltijalle on varattava tilaisuus tulla kuulluksi kirjallisesti tai suullisesti ennen kuin virkasuhde irtisanotaan, puretaan tai sen raukeamisesta päätetään 18 §:n 2 momentissa tarkoitetuissa tapauksissa. Kuulemisessa viranhaltija saa tiedon virkasuhtee</w:t>
      </w:r>
      <w:r w:rsidRPr="009B308C">
        <w:rPr>
          <w:rFonts w:ascii="Times New Roman" w:eastAsia="Times New Roman" w:hAnsi="Times New Roman" w:cs="Times New Roman"/>
          <w:sz w:val="24"/>
          <w:szCs w:val="24"/>
          <w:lang w:eastAsia="fi-FI"/>
        </w:rPr>
        <w:t>n päättämisen perusteista ja voi esittää oman kantansa. Säännös ei velvoita työnantajaa neuvottelemaan asiasta. Kuulemisessa noudatetaan hallintolain 6 luvun säännöksiä. Viranhaltijalla on oikeus käyttää avustajaa, esimerkiksi luottamusmiestä, lakimiestä tai työtoveria</w:t>
      </w:r>
      <w:r w:rsidR="00011D31">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sz w:val="24"/>
          <w:szCs w:val="24"/>
          <w:lang w:eastAsia="fi-FI"/>
        </w:rPr>
        <w:t>Näistä oikeuksista on kerrottava viranhaltijalle. Viranhaltijalle tulee antaa kohtuullinen aika valmistautua kuulemiseen.</w:t>
      </w:r>
    </w:p>
    <w:p w14:paraId="3EBF9A61"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0A2638B"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Työnantajan hallinnollinen päätös virkasuhteen päättämisestä on perusteltava ja annettava viranhaltijalle todisteellisesti tiedoksi hallintolain 56 ja 60 §:ssä säädetyllä tavalla. Muutoksenhakuaika alkaa kulua päätöksen tiedoksisaannista. </w:t>
      </w:r>
    </w:p>
    <w:p w14:paraId="57924D49"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0D1B23A" w14:textId="58B1C628"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Virkasuhteen irtisanova tai purkava</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viranomainen. </w:t>
      </w:r>
      <w:r w:rsidRPr="009B308C">
        <w:rPr>
          <w:rFonts w:ascii="Times New Roman" w:eastAsia="Times New Roman" w:hAnsi="Times New Roman" w:cs="Times New Roman"/>
          <w:sz w:val="24"/>
          <w:szCs w:val="24"/>
          <w:lang w:eastAsia="fi-FI"/>
        </w:rPr>
        <w:t>Pykälän 1 momentissa säädetään muun kuin papin tai lehtorin virassa olevan viranhaltijan palvelussuhteen päättävästä viranomaisesta. Pykälän 2 momentin mukaan papin ja lehtorin viran haltijan palvelussuhteen irtisanoisi tai purkaisi tuomiokapituli. Tuomiokapitulin tulee varata työnantajalle mahdollisuus antaa lausunto ennen virkasuhteen päättämistä. Työnantaja voi esittää tuomiokapitulille papin ja lehtorin virkasuhteen irtisanomista tai purkamista. Tuomiokapitulin on käsiteltävä asia kiireellisenä. Purkamisoikeuden lyhyen määräajan vuoksi tuomiokapituli voi päättää virkasuhteen purkamisesta vielä määräajan päättymistä seuraavassa istunnossaan, jos asia on seurakunnan esityksestä pantu määräaikana vireille t</w:t>
      </w:r>
      <w:r w:rsidR="00011D31">
        <w:rPr>
          <w:rFonts w:ascii="Times New Roman" w:eastAsia="Times New Roman" w:hAnsi="Times New Roman" w:cs="Times New Roman"/>
          <w:sz w:val="24"/>
          <w:szCs w:val="24"/>
          <w:lang w:eastAsia="fi-FI"/>
        </w:rPr>
        <w:t>uomiokapitulissa.</w:t>
      </w:r>
    </w:p>
    <w:p w14:paraId="22ABBF64"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7AF0FAC"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Säännös siitä, ettei seurakunnan pakollisen viran viranhaltijaa voida irtisanoa taloudellisilla tai tuotannollisilla syillä ehdotetaan siirrettäväksi </w:t>
      </w:r>
      <w:r w:rsidRPr="00584196">
        <w:rPr>
          <w:rFonts w:ascii="Times New Roman" w:eastAsia="Times New Roman" w:hAnsi="Times New Roman" w:cs="Times New Roman"/>
          <w:sz w:val="24"/>
          <w:szCs w:val="24"/>
          <w:lang w:eastAsia="fi-FI"/>
        </w:rPr>
        <w:t>53 §:n</w:t>
      </w:r>
      <w:r w:rsidRPr="009B308C">
        <w:rPr>
          <w:rFonts w:ascii="Times New Roman" w:eastAsia="Times New Roman" w:hAnsi="Times New Roman" w:cs="Times New Roman"/>
          <w:sz w:val="24"/>
          <w:szCs w:val="24"/>
          <w:lang w:eastAsia="fi-FI"/>
        </w:rPr>
        <w:t xml:space="preserve"> yhteyteen.  </w:t>
      </w:r>
    </w:p>
    <w:p w14:paraId="31DA18F3"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61F90097" w14:textId="41AD10E2"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Virkasuhteen jatkuminen. </w:t>
      </w:r>
      <w:r w:rsidRPr="009B308C">
        <w:rPr>
          <w:rFonts w:ascii="Times New Roman" w:eastAsia="Times New Roman" w:hAnsi="Times New Roman" w:cs="Times New Roman"/>
          <w:sz w:val="24"/>
          <w:szCs w:val="24"/>
          <w:lang w:eastAsia="fi-FI"/>
        </w:rPr>
        <w:t>Virkasuhde jatkuu katkeamattomana, jos virkasuhteen  irtisanomista  tai purkamista tai sen raukeamisesta koskeva päätös on kumottu laissa säädettyjen perusteiden vastaisena (</w:t>
      </w:r>
      <w:r w:rsidRPr="009B308C">
        <w:rPr>
          <w:rFonts w:ascii="Times New Roman" w:eastAsia="Times New Roman" w:hAnsi="Times New Roman" w:cs="Times New Roman"/>
          <w:i/>
          <w:sz w:val="24"/>
          <w:szCs w:val="24"/>
          <w:lang w:eastAsia="fi-FI"/>
        </w:rPr>
        <w:t>jatkuvuusperiaate</w:t>
      </w:r>
      <w:r w:rsidRPr="009B308C">
        <w:rPr>
          <w:rFonts w:ascii="Times New Roman" w:eastAsia="Times New Roman" w:hAnsi="Times New Roman" w:cs="Times New Roman"/>
          <w:sz w:val="24"/>
          <w:szCs w:val="24"/>
          <w:lang w:eastAsia="fi-FI"/>
        </w:rPr>
        <w:t>). Viranhaltijan menettämien ansioiden korvaamisesta säädettäisiin 6</w:t>
      </w:r>
      <w:r w:rsidR="00C80CDF">
        <w:rPr>
          <w:rFonts w:ascii="Times New Roman" w:eastAsia="Times New Roman" w:hAnsi="Times New Roman" w:cs="Times New Roman"/>
          <w:sz w:val="24"/>
          <w:szCs w:val="24"/>
          <w:lang w:eastAsia="fi-FI"/>
        </w:rPr>
        <w:t>3</w:t>
      </w:r>
      <w:r w:rsidRPr="009B308C">
        <w:rPr>
          <w:rFonts w:ascii="Times New Roman" w:eastAsia="Times New Roman" w:hAnsi="Times New Roman" w:cs="Times New Roman"/>
          <w:sz w:val="24"/>
          <w:szCs w:val="24"/>
          <w:lang w:eastAsia="fi-FI"/>
        </w:rPr>
        <w:t xml:space="preserve"> §:</w:t>
      </w:r>
      <w:proofErr w:type="spellStart"/>
      <w:r w:rsidRPr="009B308C">
        <w:rPr>
          <w:rFonts w:ascii="Times New Roman" w:eastAsia="Times New Roman" w:hAnsi="Times New Roman" w:cs="Times New Roman"/>
          <w:sz w:val="24"/>
          <w:szCs w:val="24"/>
          <w:lang w:eastAsia="fi-FI"/>
        </w:rPr>
        <w:t>ssä</w:t>
      </w:r>
      <w:proofErr w:type="spellEnd"/>
      <w:r w:rsidRPr="009B308C">
        <w:rPr>
          <w:rFonts w:ascii="Times New Roman" w:eastAsia="Times New Roman" w:hAnsi="Times New Roman" w:cs="Times New Roman"/>
          <w:sz w:val="24"/>
          <w:szCs w:val="24"/>
          <w:lang w:eastAsia="fi-FI"/>
        </w:rPr>
        <w:t>.</w:t>
      </w:r>
    </w:p>
    <w:p w14:paraId="16FBEFE8"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289894A9"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Jatkuvuusperiaate ei koske tapauksia, joissa virkasuhteen irtisanomista, purkamista tai raukeamista koskeva päätös on kumottu muulla kuin 1 momentissa mainitulla perusteella. Tällainen muu peruste voi olla päätöksenteossa tapahtunut kuulemisvirhe, esteellisyys tai muu menettelyvirhe. Jos toimivaltainen viranomainen näissä tapauksissa uudella, lainvoimaiseksi tulleella päätöksellä päättää virkasuhteen samoin perustein kuin kumotuksi tulleessa päätöksessä, virkasuhde päättyy ensimmäisen päätöksen mukaisesti. Jos viranhaltijan irtisanomisessa ei ole noudatettu säädettyä irtisanomisaikaa, virkasuhde päättyisi vasta säädetyn irtisanomisajan kuluttua ja viranhaltijalla olisi oikeus saada irtisanomisajan palkka virkaehtosopimuksen mukaisesti.</w:t>
      </w:r>
    </w:p>
    <w:p w14:paraId="5A2F51A6"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08BD37E" w14:textId="77777777" w:rsid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Pykälän 3 momentti liittyy </w:t>
      </w:r>
      <w:r w:rsidRPr="00584196">
        <w:rPr>
          <w:rFonts w:ascii="Times New Roman" w:eastAsia="Times New Roman" w:hAnsi="Times New Roman" w:cs="Times New Roman"/>
          <w:sz w:val="24"/>
          <w:szCs w:val="24"/>
          <w:lang w:eastAsia="fi-FI"/>
        </w:rPr>
        <w:t>ehdotettavaan 69 §:ään,</w:t>
      </w:r>
      <w:r w:rsidRPr="009B308C">
        <w:rPr>
          <w:rFonts w:ascii="Times New Roman" w:eastAsia="Times New Roman" w:hAnsi="Times New Roman" w:cs="Times New Roman"/>
          <w:sz w:val="24"/>
          <w:szCs w:val="24"/>
          <w:lang w:eastAsia="fi-FI"/>
        </w:rPr>
        <w:t xml:space="preserve"> jonka mukaan tuomioistuimen tulisi virkasuhteen purkamista koskevassa valitusasiassa tutkia irtisanomisperusteen olemassaolo, jos purkamisperusteet eivät täyty. Jos tuomioistuin toteaa irtisanomisperusteen täyttyvän, virkasuhteen katsotaan jatkuvan vain irtisanomisajan päättymiseen asti.</w:t>
      </w:r>
    </w:p>
    <w:p w14:paraId="276D8B77" w14:textId="77777777" w:rsidR="00C80CDF" w:rsidRPr="009B308C" w:rsidRDefault="00C80CDF" w:rsidP="00FC2D2A">
      <w:pPr>
        <w:spacing w:after="0" w:line="240" w:lineRule="auto"/>
        <w:jc w:val="both"/>
        <w:rPr>
          <w:rFonts w:ascii="Times New Roman" w:eastAsia="Times New Roman" w:hAnsi="Times New Roman" w:cs="Times New Roman"/>
          <w:sz w:val="24"/>
          <w:szCs w:val="24"/>
          <w:lang w:eastAsia="fi-FI"/>
        </w:rPr>
      </w:pPr>
    </w:p>
    <w:p w14:paraId="0F3D2FD0"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Menetettyjen ansioiden korvaaminen. </w:t>
      </w:r>
      <w:r w:rsidRPr="009B308C">
        <w:rPr>
          <w:rFonts w:ascii="Times New Roman" w:eastAsia="Times New Roman" w:hAnsi="Times New Roman" w:cs="Times New Roman"/>
          <w:sz w:val="24"/>
          <w:szCs w:val="24"/>
          <w:lang w:eastAsia="fi-FI"/>
        </w:rPr>
        <w:t xml:space="preserve">Pykälässä säädetään viranhaltijan oikeudesta saada korvaus virkasuhteen lainvastaisen päättämisen johdosta menettämästään ansiosta, korvauksesta tehtävistä vähennyksistä sekä lainvastaisen virkasuhteen päättämisen ottamisesta huomioon viranhaltijan eläketurvassa. Viranhaltijalla on oikeus saada virkasuhteen päättymisen johdosta menettämänsä säännöllisen työajan ansio, jos virkasuhteen päättäminen on lainvoimaisen päätöksen mukaan tehty ilman laissa säädettyä perustetta. Säännöllisen työajan ansio ei sisällä esimerkiksi ylityö- tai varallaolokorvauksia. </w:t>
      </w:r>
    </w:p>
    <w:p w14:paraId="41338723"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9600A64"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Viranhaltijan muualta saamat palkka- ja vastaavat tulot vähennettäisiin korvattavista ansioista siltä osin kuin ne ovat säännöllisen työajan ansiota tai sitä vastaavaa tuloa, jota viranhaltija ei virassa ollessaan olisi ansainnut. Työttömyyspäivärahat ja sairausvakuutuslain mukaiset päivärahat vähennetään kokonaisuudessaan. Menetetyn ansion korvaaminen edellyttää, että viranhaltija toimittaa selvityksen saamistaan tuloista työnantajalle.</w:t>
      </w:r>
    </w:p>
    <w:p w14:paraId="70D4140B"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347B7CC7"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Viranhaltijan eläke-edut eivät saa heikentyä virkasuhteen lainvastaisen päättämisen vuoksi. Viranhaltijan katsotaan muutoinkin olleen eläkeoikeutta määrättäessä jatkuvassa virkasuhteessa, jotta viranhaltija ei esimerkiksi eläkeiän suhteen joutuisi epäedulliseen asemaan.</w:t>
      </w:r>
    </w:p>
    <w:p w14:paraId="1311CB08"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006EA362"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64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Irtisanotun viranhaltijan takaisin ottaminen. </w:t>
      </w:r>
      <w:r w:rsidRPr="009B308C">
        <w:rPr>
          <w:rFonts w:ascii="Times New Roman" w:eastAsia="Times New Roman" w:hAnsi="Times New Roman" w:cs="Times New Roman"/>
          <w:sz w:val="24"/>
          <w:szCs w:val="24"/>
          <w:lang w:eastAsia="fi-FI"/>
        </w:rPr>
        <w:t>Pykälässä velvoitettaan työnantaja tarjoamaan taloudellisista ja tuotannollisista syistä irtisanotulle, toistaiseksi voimassa olevassa virkasuhteessa olleelle viranhaltijalle uutta virkasuhdetta, jos työnantaja tarvitsee yhdeksän kuukauden kuluessa irtisanomisajan päättymisestä viranhaltijaa samankaltaisiin tehtäviin toistaiseksi tai yli kuudeksi kuukaudeksi. Työtä voidaan yleensä pitää samankaltaisena, jos se muistuttaa irtisanotun viranhaltijan aikaisempia työtehtäviä. Viranhaltijan tulee täyttää virkasuhteen kelpoisuusvaatimukset ja soveltua virkaan ammattitaitonsa, koulutuksensa ja aikaisemman työkokemuksensa puolesta. Tehtävänimikkeillä ei ole ratkaisevaa merkitystä.</w:t>
      </w:r>
    </w:p>
    <w:p w14:paraId="2CA6AE13"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2F7E85D9" w14:textId="3661D2F8"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Työnantajan luovuttaessa liikkeensä voimassa olevista virkasuhteista johtuvat oikeudet ja velvollisuudet siirtyvät luovutushetkellä uudelle omistajalle. Takaisinottovelvollisuus siirtyy luovutuksensaajalle myös silloin, kun irtisanotun viranhaltijan virkasuhde on päättynyt jo ennen luovutushetkeä. </w:t>
      </w:r>
      <w:r w:rsidRPr="009B308C">
        <w:rPr>
          <w:rFonts w:ascii="Times New Roman" w:eastAsia="Times New Roman" w:hAnsi="Times New Roman" w:cs="Times New Roman"/>
          <w:sz w:val="24"/>
          <w:szCs w:val="24"/>
          <w:lang w:eastAsia="fi-FI"/>
        </w:rPr>
        <w:lastRenderedPageBreak/>
        <w:t xml:space="preserve">Viranhaltijalla on oikeus vaatia vahingonkorvausta, jos työnantaja laiminlyö takaisinottovelvollisuutensa. Viranhaltijan vaatimus käsiteltäisiin </w:t>
      </w:r>
      <w:r w:rsidR="00FA3ADD">
        <w:rPr>
          <w:rFonts w:ascii="Times New Roman" w:eastAsia="Times New Roman" w:hAnsi="Times New Roman" w:cs="Times New Roman"/>
          <w:sz w:val="24"/>
          <w:szCs w:val="24"/>
          <w:lang w:eastAsia="fi-FI"/>
        </w:rPr>
        <w:t>75</w:t>
      </w:r>
      <w:r w:rsidRPr="00584196">
        <w:rPr>
          <w:rFonts w:ascii="Times New Roman" w:eastAsia="Times New Roman" w:hAnsi="Times New Roman" w:cs="Times New Roman"/>
          <w:sz w:val="24"/>
          <w:szCs w:val="24"/>
          <w:lang w:eastAsia="fi-FI"/>
        </w:rPr>
        <w:t xml:space="preserve"> §:n</w:t>
      </w:r>
      <w:r w:rsidRPr="009B308C">
        <w:rPr>
          <w:rFonts w:ascii="Times New Roman" w:eastAsia="Times New Roman" w:hAnsi="Times New Roman" w:cs="Times New Roman"/>
          <w:sz w:val="24"/>
          <w:szCs w:val="24"/>
          <w:lang w:eastAsia="fi-FI"/>
        </w:rPr>
        <w:t xml:space="preserve"> perusteella hallintoriita-asiana hallinto-oikeudessa. </w:t>
      </w:r>
    </w:p>
    <w:p w14:paraId="23E1A5DC" w14:textId="77777777" w:rsidR="009B308C" w:rsidRPr="009B308C" w:rsidRDefault="009B308C" w:rsidP="009B308C">
      <w:pPr>
        <w:spacing w:after="0" w:line="240" w:lineRule="auto"/>
        <w:jc w:val="both"/>
        <w:rPr>
          <w:rFonts w:ascii="Times New Roman" w:eastAsia="Times New Roman" w:hAnsi="Times New Roman" w:cs="Times New Roman"/>
          <w:sz w:val="24"/>
          <w:szCs w:val="24"/>
          <w:lang w:eastAsia="fi-FI"/>
        </w:rPr>
      </w:pPr>
    </w:p>
    <w:p w14:paraId="22A4A79A" w14:textId="77777777" w:rsidR="009B308C" w:rsidRPr="009B308C" w:rsidRDefault="009B308C" w:rsidP="009B308C">
      <w:pPr>
        <w:spacing w:after="0" w:line="240" w:lineRule="auto"/>
        <w:jc w:val="both"/>
        <w:rPr>
          <w:rFonts w:ascii="Times New Roman" w:eastAsia="Times New Roman" w:hAnsi="Times New Roman" w:cs="Times New Roman"/>
          <w:bCs/>
          <w:i/>
          <w:iCs/>
          <w:sz w:val="24"/>
          <w:szCs w:val="24"/>
          <w:lang w:eastAsia="fi-FI"/>
        </w:rPr>
      </w:pPr>
      <w:r w:rsidRPr="009B308C">
        <w:rPr>
          <w:rFonts w:ascii="Times New Roman" w:eastAsia="Times New Roman" w:hAnsi="Times New Roman" w:cs="Times New Roman"/>
          <w:bCs/>
          <w:i/>
          <w:iCs/>
          <w:sz w:val="24"/>
          <w:szCs w:val="24"/>
          <w:lang w:eastAsia="fi-FI"/>
        </w:rPr>
        <w:t>Virantoimituksesta pidättäminen</w:t>
      </w:r>
    </w:p>
    <w:p w14:paraId="21BE8365" w14:textId="77777777" w:rsidR="009B308C" w:rsidRPr="009B308C" w:rsidRDefault="009B308C" w:rsidP="009B308C">
      <w:pPr>
        <w:spacing w:after="0" w:line="240" w:lineRule="auto"/>
        <w:jc w:val="both"/>
        <w:rPr>
          <w:rFonts w:ascii="Times New Roman" w:eastAsia="Times New Roman" w:hAnsi="Times New Roman" w:cs="Times New Roman"/>
          <w:bCs/>
          <w:i/>
          <w:iCs/>
          <w:sz w:val="24"/>
          <w:szCs w:val="24"/>
          <w:lang w:eastAsia="fi-FI"/>
        </w:rPr>
      </w:pPr>
      <w:r w:rsidRPr="009B308C">
        <w:rPr>
          <w:rFonts w:ascii="Times New Roman" w:eastAsia="Times New Roman" w:hAnsi="Times New Roman" w:cs="Times New Roman"/>
          <w:bCs/>
          <w:i/>
          <w:iCs/>
          <w:sz w:val="24"/>
          <w:szCs w:val="24"/>
          <w:lang w:eastAsia="fi-FI"/>
        </w:rPr>
        <w:t xml:space="preserve">  </w:t>
      </w:r>
    </w:p>
    <w:p w14:paraId="24C37D9E"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65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Virantoimituksesta pidättämisen peruste. </w:t>
      </w:r>
      <w:r w:rsidRPr="009B308C">
        <w:rPr>
          <w:rFonts w:ascii="Times New Roman" w:eastAsia="Times New Roman" w:hAnsi="Times New Roman" w:cs="Times New Roman"/>
          <w:sz w:val="24"/>
          <w:szCs w:val="24"/>
          <w:lang w:eastAsia="fi-FI"/>
        </w:rPr>
        <w:t>Pykälässä säädettäisiin niistä perusteista, joilla viranhaltija voidaan pidättää virantoimituksesta. Säännökset papin pidättämisestä pappisvirasta sisällytettäisiin pappisvirkaa koskevaan 7 lukuun.</w:t>
      </w:r>
    </w:p>
    <w:p w14:paraId="32CBBC23"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7AB6CFE7"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Jos viranhaltijan voidaan todennäköisin perustein epäillä syyllistyneen virantoimituksessa virkarikokseen tai muuten menetelleen siinä velvollisuuksiensa vastaisesti, hänet voidaan pidättää virantoimituksesta tutkimuksen tai oikeudenkäynnin ajaksi. Työnantajalla on velvollisuus tehdä ilmeisestä virkarikoksesta viivytyksettä rikosilmoitus eli ilmoittaa asiasta esitutkintaviranomaiselle. Ilmoitusvelvollisuus perustuu julkiselta viranomaiselta edellytettävään luotettavuuteen. Säännös on perusteltu myös henkilön oikeusturvan kannalta. Se yksilöi perustuslain 21 §:ssä jokaiselle säädettyä oikeutta saada asiansa käsitellyksi asianmukaisesti ilman aiheetonta viivytystä lain mukaan toimivaltaisessa tuomioistuimessa tai muussa viranomaisessa. Viranhaltija voidaan pidättää virantoimituksesta tutkimuksen tai oikeudenkäynnin ajaksi myös, jos hänen voidaan todennäköisin perustein epäillä syyllistyneen rikokseen virantoimituksen ulkopuolella ja asiassa ilmenneillä seikoilla voi olla vaikutusta viranhaltijan edellytyksiin hoitaa tehtäväänsä.</w:t>
      </w:r>
    </w:p>
    <w:p w14:paraId="4CFD5E09"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5252CDA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Muissa tilanteissa viranhaltija voidaan pidättää virantoimituksesta siksi ajaksi, jona hän ei voi omasta syystään suorittaa asianmukaisesti virkatehtäviään esimerkiksi kieltäydyttyään antamasta työnantajalle terveystietojaan tai osallistumasta terveystarkastuksiin, vaikka hän olisi siihen velvollinen. Virantoimituksesta pidättäminen ei ole mahdollista silloin, kun viranhaltijan virantoimitus on jo keskeytynyt hänelle myönnetyn vuosiloman tai virkavapauden vuoksi.</w:t>
      </w:r>
    </w:p>
    <w:p w14:paraId="2F0D5883"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4DA7BA0F"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Viranhaltija voidaan pidättää virantoimituksesta väliaikaisesti enintään neljäksi viikoksi. Kyseessä on turvaamistoimenpide, jota </w:t>
      </w:r>
      <w:r w:rsidRPr="00584196">
        <w:rPr>
          <w:rFonts w:ascii="Times New Roman" w:eastAsia="Times New Roman" w:hAnsi="Times New Roman" w:cs="Times New Roman"/>
          <w:sz w:val="24"/>
          <w:szCs w:val="24"/>
          <w:lang w:eastAsia="fi-FI"/>
        </w:rPr>
        <w:t>viranhaltijan 66 §:n 2</w:t>
      </w:r>
      <w:r w:rsidRPr="009B308C">
        <w:rPr>
          <w:rFonts w:ascii="Times New Roman" w:eastAsia="Times New Roman" w:hAnsi="Times New Roman" w:cs="Times New Roman"/>
          <w:sz w:val="24"/>
          <w:szCs w:val="24"/>
          <w:lang w:eastAsia="fi-FI"/>
        </w:rPr>
        <w:t xml:space="preserve"> momentissa tarkoitettu esimies voi käyttää katsoessaan tilanteen edellyttävän välittömiä toimenpiteitä. Virantoimituksesta pidättämisestä päättävä viranomainen tulee kutsua mahdollisimman pian koolle. Toimivaltaisen viranomaisen kokous ja viranhaltijan kuuleminen tulee järjestää ennen neljän viikon määräajan päättymistä uhalla, että viranhaltijalla on oikeus palata hoitamaan virkaansa, kunnes toimivaltainen viranomainen on päättänyt asiasta.</w:t>
      </w:r>
    </w:p>
    <w:p w14:paraId="2E0959E1"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3699B51B" w14:textId="01551F1F" w:rsidR="009B308C" w:rsidRPr="009B308C" w:rsidRDefault="00FA3ADD" w:rsidP="00FC2D2A">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66</w:t>
      </w:r>
      <w:r w:rsidR="009B308C" w:rsidRPr="009B308C">
        <w:rPr>
          <w:rFonts w:ascii="Times New Roman" w:eastAsia="Times New Roman" w:hAnsi="Times New Roman" w:cs="Times New Roman"/>
          <w:b/>
          <w:sz w:val="24"/>
          <w:szCs w:val="24"/>
          <w:lang w:eastAsia="fi-FI"/>
        </w:rPr>
        <w:t xml:space="preserve"> §.</w:t>
      </w:r>
      <w:r w:rsidR="009B308C" w:rsidRPr="009B308C">
        <w:rPr>
          <w:rFonts w:ascii="Times New Roman" w:eastAsia="Times New Roman" w:hAnsi="Times New Roman" w:cs="Times New Roman"/>
          <w:sz w:val="24"/>
          <w:szCs w:val="24"/>
          <w:lang w:eastAsia="fi-FI"/>
        </w:rPr>
        <w:t xml:space="preserve"> </w:t>
      </w:r>
      <w:r w:rsidR="009B308C" w:rsidRPr="009B308C">
        <w:rPr>
          <w:rFonts w:ascii="Times New Roman" w:eastAsia="Times New Roman" w:hAnsi="Times New Roman" w:cs="Times New Roman"/>
          <w:bCs/>
          <w:i/>
          <w:iCs/>
          <w:sz w:val="24"/>
          <w:szCs w:val="24"/>
          <w:lang w:eastAsia="fi-FI"/>
        </w:rPr>
        <w:t xml:space="preserve">Virantoimituksesta pidättämisestä päättävä viranomainen. </w:t>
      </w:r>
      <w:r w:rsidR="009B308C" w:rsidRPr="009B308C">
        <w:rPr>
          <w:rFonts w:ascii="Times New Roman" w:eastAsia="Times New Roman" w:hAnsi="Times New Roman" w:cs="Times New Roman"/>
          <w:sz w:val="24"/>
          <w:szCs w:val="24"/>
          <w:lang w:eastAsia="fi-FI"/>
        </w:rPr>
        <w:t>Papin ja lehtorin virkojen osalta virantoimituksesta pidättämisestä päättäisi tuomiokapituli. Seurakunnan muiden virkojen kohdalla virantoimituksesta pidättämisestä päättäisi kirkkoneuvosto, seurakuntaneuvosto tai ohjesäännössä määrätty muu viranomainen ja seurakuntayhtymän muiden virkojen kohdalla yhteinen kirkkoneuvosto tai ohjesäännössä määrätty muu viranomainen. Tuomiokapituli päättäisi tuomiokapitulin viran haltijan, kuten piispan, ja kirkkohallitus kirkkohallituksen viran haltijan virantoimituksesta pidättämisestä.</w:t>
      </w:r>
    </w:p>
    <w:p w14:paraId="37C9E0B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41C5969D"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Kirkkoherran ja tuomiokapitulin viran haltijan väliaikaisesta virantoimituksesta pidättämisestä päättäisi piispa. Muiden virkojen osalta väliaikaisesta virantoimituksesta pidättämisestä päättäisi seurakunnassa kirkkoherra ja seurakuntayhtymässä yhteisen kirkkoneuvoston puheenjohtaja. Kirkkohallituksen viran haltijan väliaikaisesta virantoimituksesta pidättämisestä päättäisi kirkkohallituksen viraston johtava viranhaltija.</w:t>
      </w:r>
    </w:p>
    <w:p w14:paraId="56BF5786"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542FDBA7" w14:textId="0838B398"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67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Virantoimituksesta pidättämisessä</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noudatettava menettely. </w:t>
      </w:r>
      <w:r w:rsidRPr="009B308C">
        <w:rPr>
          <w:rFonts w:ascii="Times New Roman" w:eastAsia="Times New Roman" w:hAnsi="Times New Roman" w:cs="Times New Roman"/>
          <w:sz w:val="24"/>
          <w:szCs w:val="24"/>
          <w:lang w:eastAsia="fi-FI"/>
        </w:rPr>
        <w:t xml:space="preserve">Väliaikaisesta virantoimituksesta pidättämisestä päättäneen viranhaltijan on viipymättä saatettava asia </w:t>
      </w:r>
      <w:r w:rsidRPr="00584196">
        <w:rPr>
          <w:rFonts w:ascii="Times New Roman" w:eastAsia="Times New Roman" w:hAnsi="Times New Roman" w:cs="Times New Roman"/>
          <w:sz w:val="24"/>
          <w:szCs w:val="24"/>
          <w:lang w:eastAsia="fi-FI"/>
        </w:rPr>
        <w:t xml:space="preserve">66 §:n 1 momentissa tarkoitetun </w:t>
      </w:r>
      <w:r w:rsidRPr="00584196">
        <w:rPr>
          <w:rFonts w:ascii="Times New Roman" w:eastAsia="Times New Roman" w:hAnsi="Times New Roman" w:cs="Times New Roman"/>
          <w:sz w:val="24"/>
          <w:szCs w:val="24"/>
          <w:lang w:eastAsia="fi-FI"/>
        </w:rPr>
        <w:lastRenderedPageBreak/>
        <w:t>toimivaltaisen viranomaisen päätettäväksi. Säännöksestä voi seurata, että viranomainen on kutsuttava koolle tavanomaista kokousaikataulua nopeammin. Väliaikainen virantoimituksesta pidättäminen on luonteelta</w:t>
      </w:r>
      <w:r w:rsidR="00FA3ADD">
        <w:rPr>
          <w:rFonts w:ascii="Times New Roman" w:eastAsia="Times New Roman" w:hAnsi="Times New Roman" w:cs="Times New Roman"/>
          <w:sz w:val="24"/>
          <w:szCs w:val="24"/>
          <w:lang w:eastAsia="fi-FI"/>
        </w:rPr>
        <w:t>an turvaamistoimenpide, johon 12</w:t>
      </w:r>
      <w:r w:rsidRPr="00584196">
        <w:rPr>
          <w:rFonts w:ascii="Times New Roman" w:eastAsia="Times New Roman" w:hAnsi="Times New Roman" w:cs="Times New Roman"/>
          <w:sz w:val="24"/>
          <w:szCs w:val="24"/>
          <w:lang w:eastAsia="fi-FI"/>
        </w:rPr>
        <w:t xml:space="preserve"> luvun 14 §:n 2 mom</w:t>
      </w:r>
      <w:r w:rsidRPr="009B308C">
        <w:rPr>
          <w:rFonts w:ascii="Times New Roman" w:eastAsia="Times New Roman" w:hAnsi="Times New Roman" w:cs="Times New Roman"/>
          <w:sz w:val="24"/>
          <w:szCs w:val="24"/>
          <w:lang w:eastAsia="fi-FI"/>
        </w:rPr>
        <w:t>entin mukaan ei saa erikseen hakea muutosta oikaisuvaatimuksella tai valittamalla.</w:t>
      </w:r>
    </w:p>
    <w:p w14:paraId="058D979C"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4B0A6E9C"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Viranhaltijalle on varattava tilaisuus tulla kuulluksi ennen kuin virantoimituksesta pidättämisestä tehdään päätös. Velvollisuuden voi täyttää pyytämällä viranhaltijalta selostusta tai muuta selvitystä asiasta, mikä tulisi tehdä kirjallisesti tai muulla todistettavalla tavalla. Jos virantoimituksesta pidättäminen koskee pappia, tuomiokapitulin on lisäksi varattava papin työnantajana toimivan seurakunnan kirkkoneuvostolle, seurakuntaneuvostolle tai yhteiselle kirkkoneuvostolle mahdollisuus antaa lausunto ennen päätöksen tekemistä. Päätös virantoimituksesta pidättämisestä voidaan panna täytäntöön heti.</w:t>
      </w:r>
    </w:p>
    <w:p w14:paraId="23FDECAD"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6A42217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68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Virantoimituksesta pidättämisen</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uudelleenarviointi. </w:t>
      </w:r>
      <w:r w:rsidRPr="009B308C">
        <w:rPr>
          <w:rFonts w:ascii="Times New Roman" w:eastAsia="Times New Roman" w:hAnsi="Times New Roman" w:cs="Times New Roman"/>
          <w:sz w:val="24"/>
          <w:szCs w:val="24"/>
          <w:lang w:eastAsia="fi-FI"/>
        </w:rPr>
        <w:t>Virantoimituksesta pidättämisestä päättäneen toimielimen tulee seurata virantoimituksesta pidättämisen perusteita ja tarvittaessa olosuhteiden muututtua tehdä asiasta uusi valituskelpoinen päätös. Ratkaisevaa on, onko virantoimituksesta pidättäminen edelleen perusteltua. Virantoimituksesta pidättäminen tapahtuu ensisijaisesti julkista etua silmällä pitäen, minkä lisäksi on kiinnitettävä erityistä huomiota viranhaltijan oikeusturvaan. Virantoimituksesta pidättämistä ei saa jatkaa pidempään kuin on tarpeen.</w:t>
      </w:r>
    </w:p>
    <w:p w14:paraId="5F6D7ABE" w14:textId="77777777" w:rsidR="00FC2D2A" w:rsidRDefault="00FC2D2A" w:rsidP="00FC2D2A">
      <w:pPr>
        <w:spacing w:after="0" w:line="240" w:lineRule="auto"/>
        <w:jc w:val="both"/>
        <w:rPr>
          <w:rFonts w:ascii="Times New Roman" w:eastAsia="Times New Roman" w:hAnsi="Times New Roman" w:cs="Times New Roman"/>
          <w:sz w:val="24"/>
          <w:szCs w:val="24"/>
          <w:lang w:eastAsia="fi-FI"/>
        </w:rPr>
      </w:pPr>
    </w:p>
    <w:p w14:paraId="060A1D43"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Virantoimituksesta pidättämisen jatkaminen tulisi ottaa viipymättä käsiteltäväksi viranhaltijan sitä vaatiessa. Viranhaltijalla on oikeus saada uusi valituskelpoinen päätös asiassaan. Perustuslain 21 §:n mukaan jokaisella on oikeus saada asiansa käsitellyksi asianmukaisesti ilman aiheetonta viivytystä sekä oikeus saada oikeuksiaan ja velvollisuuksiaan koskeva päätös tuomioistuimen tai muun riippumattoman lainkäyttöelimen käsiteltäväksi.</w:t>
      </w:r>
    </w:p>
    <w:p w14:paraId="4D1136B5" w14:textId="77777777" w:rsidR="009B308C" w:rsidRPr="009B308C" w:rsidRDefault="009B308C" w:rsidP="009B308C">
      <w:pPr>
        <w:spacing w:after="0" w:line="240" w:lineRule="auto"/>
        <w:jc w:val="both"/>
        <w:rPr>
          <w:rFonts w:ascii="Times New Roman" w:eastAsia="Times New Roman" w:hAnsi="Times New Roman" w:cs="Times New Roman"/>
          <w:bCs/>
          <w:i/>
          <w:iCs/>
          <w:sz w:val="24"/>
          <w:szCs w:val="24"/>
          <w:lang w:eastAsia="fi-FI"/>
        </w:rPr>
      </w:pPr>
    </w:p>
    <w:p w14:paraId="286C8D68" w14:textId="77777777" w:rsidR="009B308C" w:rsidRPr="009B308C" w:rsidRDefault="009B308C" w:rsidP="009B308C">
      <w:pPr>
        <w:spacing w:after="0" w:line="240" w:lineRule="auto"/>
        <w:jc w:val="both"/>
        <w:rPr>
          <w:rFonts w:ascii="Times New Roman" w:eastAsia="Times New Roman" w:hAnsi="Times New Roman" w:cs="Times New Roman"/>
          <w:bCs/>
          <w:i/>
          <w:iCs/>
          <w:sz w:val="24"/>
          <w:szCs w:val="24"/>
          <w:lang w:eastAsia="fi-FI"/>
        </w:rPr>
      </w:pPr>
      <w:r w:rsidRPr="009B308C">
        <w:rPr>
          <w:rFonts w:ascii="Times New Roman" w:eastAsia="Times New Roman" w:hAnsi="Times New Roman" w:cs="Times New Roman"/>
          <w:bCs/>
          <w:i/>
          <w:iCs/>
          <w:sz w:val="24"/>
          <w:szCs w:val="24"/>
          <w:lang w:eastAsia="fi-FI"/>
        </w:rPr>
        <w:t>Henkilöstöä koskevat erinäiset säännökset</w:t>
      </w:r>
    </w:p>
    <w:p w14:paraId="060AB952" w14:textId="77777777" w:rsidR="00FC2D2A" w:rsidRDefault="00FC2D2A" w:rsidP="00FC2D2A">
      <w:pPr>
        <w:spacing w:after="0" w:line="240" w:lineRule="auto"/>
        <w:jc w:val="both"/>
        <w:rPr>
          <w:rFonts w:ascii="Times New Roman" w:eastAsia="Times New Roman" w:hAnsi="Times New Roman" w:cs="Times New Roman"/>
          <w:bCs/>
          <w:i/>
          <w:iCs/>
          <w:sz w:val="24"/>
          <w:szCs w:val="24"/>
          <w:lang w:eastAsia="fi-FI"/>
        </w:rPr>
      </w:pPr>
    </w:p>
    <w:p w14:paraId="3C028A17" w14:textId="1BB51A1A" w:rsidR="009B308C" w:rsidRPr="009B308C"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b/>
          <w:sz w:val="24"/>
          <w:szCs w:val="24"/>
          <w:lang w:eastAsia="fi-FI"/>
        </w:rPr>
        <w:t>69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Irtisanomisperusteiden tutkiminen</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virkasuhteen purkamista koskevassa asiassa. </w:t>
      </w:r>
      <w:r w:rsidRPr="009B308C">
        <w:rPr>
          <w:rFonts w:ascii="Times New Roman" w:eastAsia="Times New Roman" w:hAnsi="Times New Roman" w:cs="Times New Roman"/>
          <w:iCs/>
          <w:sz w:val="24"/>
          <w:szCs w:val="24"/>
          <w:lang w:eastAsia="fi-FI"/>
        </w:rPr>
        <w:t>Virkasuhteen päättämistä koskevii</w:t>
      </w:r>
      <w:r w:rsidR="00FA3ADD">
        <w:rPr>
          <w:rFonts w:ascii="Times New Roman" w:eastAsia="Times New Roman" w:hAnsi="Times New Roman" w:cs="Times New Roman"/>
          <w:iCs/>
          <w:sz w:val="24"/>
          <w:szCs w:val="24"/>
          <w:lang w:eastAsia="fi-FI"/>
        </w:rPr>
        <w:t>n päätöksiin haetaan muutosta 12</w:t>
      </w:r>
      <w:r w:rsidRPr="009B308C">
        <w:rPr>
          <w:rFonts w:ascii="Times New Roman" w:eastAsia="Times New Roman" w:hAnsi="Times New Roman" w:cs="Times New Roman"/>
          <w:iCs/>
          <w:sz w:val="24"/>
          <w:szCs w:val="24"/>
          <w:lang w:eastAsia="fi-FI"/>
        </w:rPr>
        <w:t xml:space="preserve"> luvun mukaisesti tekemällä oikaisuvaatimus asianomaiselle toimielimelle ja kirkollisvalituksella.</w:t>
      </w:r>
    </w:p>
    <w:p w14:paraId="647440A6" w14:textId="77777777" w:rsidR="00FC2D2A" w:rsidRDefault="00FC2D2A" w:rsidP="00FC2D2A">
      <w:pPr>
        <w:spacing w:after="0" w:line="240" w:lineRule="auto"/>
        <w:jc w:val="both"/>
        <w:rPr>
          <w:rFonts w:ascii="Times New Roman" w:eastAsia="Times New Roman" w:hAnsi="Times New Roman" w:cs="Times New Roman"/>
          <w:iCs/>
          <w:sz w:val="24"/>
          <w:szCs w:val="24"/>
          <w:lang w:eastAsia="fi-FI"/>
        </w:rPr>
      </w:pPr>
    </w:p>
    <w:p w14:paraId="487855FE" w14:textId="77777777" w:rsidR="009B308C" w:rsidRPr="00584196" w:rsidRDefault="009B308C" w:rsidP="00FC2D2A">
      <w:pPr>
        <w:spacing w:after="0" w:line="240" w:lineRule="auto"/>
        <w:jc w:val="both"/>
        <w:rPr>
          <w:rFonts w:ascii="Times New Roman" w:eastAsia="Times New Roman" w:hAnsi="Times New Roman" w:cs="Times New Roman"/>
          <w:iCs/>
          <w:sz w:val="24"/>
          <w:szCs w:val="24"/>
          <w:lang w:eastAsia="fi-FI"/>
        </w:rPr>
      </w:pPr>
      <w:r w:rsidRPr="009B308C">
        <w:rPr>
          <w:rFonts w:ascii="Times New Roman" w:eastAsia="Times New Roman" w:hAnsi="Times New Roman" w:cs="Times New Roman"/>
          <w:iCs/>
          <w:sz w:val="24"/>
          <w:szCs w:val="24"/>
          <w:lang w:eastAsia="fi-FI"/>
        </w:rPr>
        <w:t xml:space="preserve">Työsopimuslain mukaan työsuhteen purkamista koskevassa riita-asiassa tuomioistuin voi vahvistaa, että työsuhteen päättämiselle on ollut laissa säädetty irtisanomisperuste, jos se katsoo, ettei säädettyä purkuperustetta ole ollut. Pykälässä säädettäisiin vastaavasti, että hallinto-oikeuden tai korkeimman hallinto-oikeuden tulee vaadittaessa harkita, onko viranhaltijan työnantajalla ollut </w:t>
      </w:r>
      <w:r w:rsidRPr="00584196">
        <w:rPr>
          <w:rFonts w:ascii="Times New Roman" w:eastAsia="Times New Roman" w:hAnsi="Times New Roman" w:cs="Times New Roman"/>
          <w:iCs/>
          <w:sz w:val="24"/>
          <w:szCs w:val="24"/>
          <w:lang w:eastAsia="fi-FI"/>
        </w:rPr>
        <w:t xml:space="preserve">51 §:n mukainen irtisanomisperuste, jos 58 §:n mukaiset purkamisperusteet eivät täyty. Raja virkasuhteen </w:t>
      </w:r>
      <w:proofErr w:type="spellStart"/>
      <w:r w:rsidRPr="00584196">
        <w:rPr>
          <w:rFonts w:ascii="Times New Roman" w:eastAsia="Times New Roman" w:hAnsi="Times New Roman" w:cs="Times New Roman"/>
          <w:iCs/>
          <w:sz w:val="24"/>
          <w:szCs w:val="24"/>
          <w:lang w:eastAsia="fi-FI"/>
        </w:rPr>
        <w:t>irtisanomis</w:t>
      </w:r>
      <w:proofErr w:type="spellEnd"/>
      <w:r w:rsidRPr="00584196">
        <w:rPr>
          <w:rFonts w:ascii="Times New Roman" w:eastAsia="Times New Roman" w:hAnsi="Times New Roman" w:cs="Times New Roman"/>
          <w:iCs/>
          <w:sz w:val="24"/>
          <w:szCs w:val="24"/>
          <w:lang w:eastAsia="fi-FI"/>
        </w:rPr>
        <w:t>- ja purkamisperusteiden välillä ei ole tarkkaan määriteltävissä, vaan kysymys on tapauskohtaisesta arvioinnista, jossa otetaan huomioon teon tai laiminlyönnin laatu, viranhaltijan asema ja tehtävät sekä muut asiaan vaikuttavat seikat.</w:t>
      </w:r>
    </w:p>
    <w:p w14:paraId="5AE1138B" w14:textId="77777777" w:rsidR="00FC2D2A" w:rsidRPr="00584196" w:rsidRDefault="00FC2D2A" w:rsidP="00FC2D2A">
      <w:pPr>
        <w:spacing w:after="0" w:line="240" w:lineRule="auto"/>
        <w:jc w:val="both"/>
        <w:rPr>
          <w:rFonts w:ascii="Times New Roman" w:eastAsia="Times New Roman" w:hAnsi="Times New Roman" w:cs="Times New Roman"/>
          <w:iCs/>
          <w:sz w:val="24"/>
          <w:szCs w:val="24"/>
          <w:lang w:eastAsia="fi-FI"/>
        </w:rPr>
      </w:pPr>
    </w:p>
    <w:p w14:paraId="4B87CF9C" w14:textId="77777777" w:rsidR="009B308C" w:rsidRPr="009B308C" w:rsidRDefault="009B308C" w:rsidP="00FC2D2A">
      <w:pPr>
        <w:spacing w:after="0" w:line="240" w:lineRule="auto"/>
        <w:jc w:val="both"/>
        <w:rPr>
          <w:rFonts w:ascii="Times New Roman" w:eastAsia="Times New Roman" w:hAnsi="Times New Roman" w:cs="Times New Roman"/>
          <w:iCs/>
          <w:sz w:val="24"/>
          <w:szCs w:val="24"/>
          <w:lang w:eastAsia="fi-FI"/>
        </w:rPr>
      </w:pPr>
      <w:r w:rsidRPr="00584196">
        <w:rPr>
          <w:rFonts w:ascii="Times New Roman" w:eastAsia="Times New Roman" w:hAnsi="Times New Roman" w:cs="Times New Roman"/>
          <w:iCs/>
          <w:sz w:val="24"/>
          <w:szCs w:val="24"/>
          <w:lang w:eastAsia="fi-FI"/>
        </w:rPr>
        <w:t>Pykälä liittyy 62 §:n 3 momenttiin</w:t>
      </w:r>
      <w:r w:rsidRPr="009B308C">
        <w:rPr>
          <w:rFonts w:ascii="Times New Roman" w:eastAsia="Times New Roman" w:hAnsi="Times New Roman" w:cs="Times New Roman"/>
          <w:iCs/>
          <w:sz w:val="24"/>
          <w:szCs w:val="24"/>
          <w:lang w:eastAsia="fi-FI"/>
        </w:rPr>
        <w:t xml:space="preserve">, jonka mukaan viranhaltijan virkasuhteen katsotaan jatkuvan viranhaltijaan noudatettavan irtisanomisajan päättymiseen saakka ja viranhaltijalla on oikeus saada korvaus menettämästään irtisanomisajan palkasta, jos tuomioistuin katsoo työnantajalla olleen irtisanomisperuste. </w:t>
      </w:r>
    </w:p>
    <w:p w14:paraId="07B7A347"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34346173" w14:textId="171E33E9"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70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Valituksen käsittely. </w:t>
      </w:r>
      <w:r w:rsidRPr="009B308C">
        <w:rPr>
          <w:rFonts w:ascii="Times New Roman" w:eastAsia="Times New Roman" w:hAnsi="Times New Roman" w:cs="Times New Roman"/>
          <w:sz w:val="24"/>
          <w:szCs w:val="24"/>
          <w:lang w:eastAsia="fi-FI"/>
        </w:rPr>
        <w:t>Pykälässä säädettäisiin hallintotuomioistuimen velvollisuudesta käsitellä virkasuhteen irtisanomista, purkamista, osa-aikaistamista ja virantoimituksesta pidättämistä koskeva</w:t>
      </w:r>
      <w:r w:rsidR="00011D31">
        <w:rPr>
          <w:rFonts w:ascii="Times New Roman" w:eastAsia="Times New Roman" w:hAnsi="Times New Roman" w:cs="Times New Roman"/>
          <w:sz w:val="24"/>
          <w:szCs w:val="24"/>
          <w:lang w:eastAsia="fi-FI"/>
        </w:rPr>
        <w:t>t</w:t>
      </w:r>
      <w:r w:rsidRPr="009B308C">
        <w:rPr>
          <w:rFonts w:ascii="Times New Roman" w:eastAsia="Times New Roman" w:hAnsi="Times New Roman" w:cs="Times New Roman"/>
          <w:sz w:val="24"/>
          <w:szCs w:val="24"/>
          <w:lang w:eastAsia="fi-FI"/>
        </w:rPr>
        <w:t xml:space="preserve"> valituks</w:t>
      </w:r>
      <w:r w:rsidR="00011D31">
        <w:rPr>
          <w:rFonts w:ascii="Times New Roman" w:eastAsia="Times New Roman" w:hAnsi="Times New Roman" w:cs="Times New Roman"/>
          <w:sz w:val="24"/>
          <w:szCs w:val="24"/>
          <w:lang w:eastAsia="fi-FI"/>
        </w:rPr>
        <w:t>et</w:t>
      </w:r>
      <w:r w:rsidRPr="009B308C">
        <w:rPr>
          <w:rFonts w:ascii="Times New Roman" w:eastAsia="Times New Roman" w:hAnsi="Times New Roman" w:cs="Times New Roman"/>
          <w:sz w:val="24"/>
          <w:szCs w:val="24"/>
          <w:lang w:eastAsia="fi-FI"/>
        </w:rPr>
        <w:t xml:space="preserve"> kiireellisesti. </w:t>
      </w:r>
    </w:p>
    <w:p w14:paraId="2AFF7DDC"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588B4115" w14:textId="77777777" w:rsid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lastRenderedPageBreak/>
        <w:t>71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Yhdistymisvapaus. </w:t>
      </w:r>
      <w:r w:rsidRPr="009B308C">
        <w:rPr>
          <w:rFonts w:ascii="Times New Roman" w:eastAsia="Times New Roman" w:hAnsi="Times New Roman" w:cs="Times New Roman"/>
          <w:sz w:val="24"/>
          <w:szCs w:val="24"/>
          <w:lang w:eastAsia="fi-FI"/>
        </w:rPr>
        <w:t>Yhdistymisvapaus, johon kuuluvat oikeus ilman lupaa perustaa yhdistys, kuulua tai olla kuulumatta yhdistykseen ja osallistua yhdistyksen toimintaan, on turvattu perustuslain 13 §:</w:t>
      </w:r>
      <w:proofErr w:type="spellStart"/>
      <w:r w:rsidRPr="009B308C">
        <w:rPr>
          <w:rFonts w:ascii="Times New Roman" w:eastAsia="Times New Roman" w:hAnsi="Times New Roman" w:cs="Times New Roman"/>
          <w:sz w:val="24"/>
          <w:szCs w:val="24"/>
          <w:lang w:eastAsia="fi-FI"/>
        </w:rPr>
        <w:t>ssä</w:t>
      </w:r>
      <w:proofErr w:type="spellEnd"/>
      <w:r w:rsidRPr="009B308C">
        <w:rPr>
          <w:rFonts w:ascii="Times New Roman" w:eastAsia="Times New Roman" w:hAnsi="Times New Roman" w:cs="Times New Roman"/>
          <w:sz w:val="24"/>
          <w:szCs w:val="24"/>
          <w:lang w:eastAsia="fi-FI"/>
        </w:rPr>
        <w:t>. Samassa pykälässä on turvattu ammatillinen yhdistymisvapaus ja vapaus järjestäytyä muiden etujen valvomiseksi. Ehdotettu pykälä täydentää perustuslain säännöksiä. Työelämän kannalta yhdistymisvapauden merkittävä osa on ammatillinen järjestäytymisoikeus, jolla turvataan oikeus järjestäytyä taloudellisten ja sosiaalisten etujen puolustamiseksi.</w:t>
      </w:r>
    </w:p>
    <w:p w14:paraId="1C28D16F" w14:textId="77777777" w:rsidR="000F6344" w:rsidRDefault="000F6344" w:rsidP="000F6344">
      <w:pPr>
        <w:spacing w:after="0" w:line="240" w:lineRule="auto"/>
        <w:jc w:val="both"/>
        <w:rPr>
          <w:rFonts w:ascii="Times New Roman" w:eastAsia="Times New Roman" w:hAnsi="Times New Roman" w:cs="Times New Roman"/>
          <w:sz w:val="24"/>
          <w:szCs w:val="24"/>
          <w:lang w:eastAsia="fi-FI"/>
        </w:rPr>
      </w:pPr>
    </w:p>
    <w:p w14:paraId="714CA754" w14:textId="77777777" w:rsidR="009B308C" w:rsidRPr="009B308C" w:rsidRDefault="009B308C" w:rsidP="000F6344">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 xml:space="preserve">Yhdistymisvapauden käyttämisestä ei saa aiheutua haitallisia seurauksia viranhaltijalle. Ammattiyhdistyksen toimintaan tai lailliseen työtaistelutoimenpiteeseen osallistuminen tai osallistumatta jättäminen ei ole hyväksyttävä peruste virkasuhteesta erottamiseen tai erilaiseen kohteluun työelämässä. Jos viranhaltijan yhdistymisvapauden käyttö on ilmeisessä ristiriidassa kirkon uskon ja opin kanssa, työnantajalla ei ole oikeutta kieltää viranhaltijan perustuslaillista yhdistymisvapauden käyttöä. Se saattaa kuitenkin johtaa ristiriitatilanteessa virkasuhteen päättämiseen, jos </w:t>
      </w:r>
      <w:proofErr w:type="spellStart"/>
      <w:r w:rsidRPr="009B308C">
        <w:rPr>
          <w:rFonts w:ascii="Times New Roman" w:eastAsia="Times New Roman" w:hAnsi="Times New Roman" w:cs="Times New Roman"/>
          <w:sz w:val="24"/>
          <w:szCs w:val="24"/>
          <w:lang w:eastAsia="fi-FI"/>
        </w:rPr>
        <w:t>irtisanomis</w:t>
      </w:r>
      <w:proofErr w:type="spellEnd"/>
      <w:r w:rsidRPr="009B308C">
        <w:rPr>
          <w:rFonts w:ascii="Times New Roman" w:eastAsia="Times New Roman" w:hAnsi="Times New Roman" w:cs="Times New Roman"/>
          <w:sz w:val="24"/>
          <w:szCs w:val="24"/>
          <w:lang w:eastAsia="fi-FI"/>
        </w:rPr>
        <w:t xml:space="preserve">- tai purkamisperuste täyttyy. </w:t>
      </w:r>
    </w:p>
    <w:p w14:paraId="268C3B10" w14:textId="77777777" w:rsidR="00FC2D2A" w:rsidRDefault="00FC2D2A" w:rsidP="00FC2D2A">
      <w:pPr>
        <w:spacing w:after="0" w:line="240" w:lineRule="auto"/>
        <w:jc w:val="both"/>
        <w:rPr>
          <w:rFonts w:ascii="Times New Roman" w:eastAsia="Times New Roman" w:hAnsi="Times New Roman" w:cs="Times New Roman"/>
          <w:b/>
          <w:sz w:val="24"/>
          <w:szCs w:val="24"/>
          <w:lang w:eastAsia="fi-FI"/>
        </w:rPr>
      </w:pPr>
    </w:p>
    <w:p w14:paraId="24BC4684" w14:textId="77777777" w:rsidR="009B308C" w:rsidRPr="009B308C" w:rsidRDefault="009B308C" w:rsidP="00FC2D2A">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72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Palkkasaatavan vanhentuminen. </w:t>
      </w:r>
      <w:r w:rsidRPr="009B308C">
        <w:rPr>
          <w:rFonts w:ascii="Times New Roman" w:eastAsia="Times New Roman" w:hAnsi="Times New Roman" w:cs="Times New Roman"/>
          <w:sz w:val="24"/>
          <w:szCs w:val="24"/>
          <w:lang w:eastAsia="fi-FI"/>
        </w:rPr>
        <w:t>Virkasuhteesta johtuvan palkkasaatavan ja muun taloudellisen etuuden vanhentumisaika on kolme vuotta laskettuna sen kalenterivuoden päättymisestä, jona asianomainen palkkaerä tai muu etu olisi ollut maksettava tai annettava. Muulla taloudellisella etuudella tarkoitetaan esimerkiksi asuntoetua. Viranhaltijan on esitettävä mainitussa määräajassa palkkaa tai taloudellista etuutta koskeva kirjallinen vaatimus katkaistakseen saatavan vanhentumisen. Jos hän ei näin tee, oikeus palkkaan tai muuhun taloudelliseen etuuteen menetetään. Sama vanhentumisaika koskee myös henkilöä, jonka virkasuhde on lakannut, sekä viranhaltijan kuoltua tämän kuolinpesää.</w:t>
      </w:r>
    </w:p>
    <w:p w14:paraId="64F75814" w14:textId="77777777" w:rsidR="000F6344" w:rsidRDefault="000F6344" w:rsidP="000F6344">
      <w:pPr>
        <w:spacing w:after="0" w:line="240" w:lineRule="auto"/>
        <w:jc w:val="both"/>
        <w:rPr>
          <w:rFonts w:ascii="Times New Roman" w:eastAsia="Times New Roman" w:hAnsi="Times New Roman" w:cs="Times New Roman"/>
          <w:sz w:val="24"/>
          <w:szCs w:val="24"/>
          <w:lang w:eastAsia="fi-FI"/>
        </w:rPr>
      </w:pPr>
    </w:p>
    <w:p w14:paraId="65E9F950" w14:textId="77777777" w:rsidR="009B308C" w:rsidRPr="009B308C" w:rsidRDefault="009B308C" w:rsidP="000F6344">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Jos palkkasaatavan vanhenemisesta on muussa laissa erityisiä säännöksiä, noudatetaan niitä. Esimerkiksi työaikalain 38 §:n mukaan oikeus työaikalaissa tarkoitettuun korvaukseen raukeaa, jos kannetta työsuhteen jatkuessa ei nosteta kahden vuoden kuluessa sen kalenterivuoden päättymisestä, jonka aikana oikeus korvaukseen on syntynyt. Työsuhteen päätyttyä kanne on pantava vireille kahden vuoden kuluessa siitä, kun työsuhde on päättynyt.</w:t>
      </w:r>
    </w:p>
    <w:p w14:paraId="3BE95253" w14:textId="77777777" w:rsidR="00DA0BBE" w:rsidRDefault="00DA0BBE" w:rsidP="00DA0BBE">
      <w:pPr>
        <w:spacing w:after="0" w:line="240" w:lineRule="auto"/>
        <w:jc w:val="both"/>
        <w:rPr>
          <w:rFonts w:ascii="Times New Roman" w:eastAsia="Times New Roman" w:hAnsi="Times New Roman" w:cs="Times New Roman"/>
          <w:b/>
          <w:sz w:val="24"/>
          <w:szCs w:val="24"/>
          <w:lang w:eastAsia="fi-FI"/>
        </w:rPr>
      </w:pPr>
    </w:p>
    <w:p w14:paraId="5C0E5737" w14:textId="77777777" w:rsidR="009B308C" w:rsidRPr="009B308C" w:rsidRDefault="009B308C" w:rsidP="00DA0BBE">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b/>
          <w:sz w:val="24"/>
          <w:szCs w:val="24"/>
          <w:lang w:eastAsia="fi-FI"/>
        </w:rPr>
        <w:t>73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Palkan takaisinperiminen. </w:t>
      </w:r>
      <w:r w:rsidRPr="009B308C">
        <w:rPr>
          <w:rFonts w:ascii="Times New Roman" w:eastAsia="Times New Roman" w:hAnsi="Times New Roman" w:cs="Times New Roman"/>
          <w:sz w:val="24"/>
          <w:szCs w:val="24"/>
          <w:lang w:eastAsia="fi-FI"/>
        </w:rPr>
        <w:t xml:space="preserve">Työnantajalla on oikeus periä aiheettomasti maksettu palkka tai muu taloudellinen etuus takaisin viranhaltijalta. Perinnän toteuttamistavat määräytyvät muun lainsäädännön perusteella. Aiheettomasti maksettu etuus on mahdollista kuitata vähentämällä perittävä määrä viranhaltijan palkasta seuraavan tai seuraavien palkanmaksujen yhteydessä, jos hän on edelleen saman työnantajan palveluksessa. Aiheettoman maksun tulee johtua selvästä virheestä, esimerkiksi laskuvirheestä tai muusta ilmeisestä erehdyksestä. Kulloinkin suoritettavasta palkasta ei saa periä enempää kuin mitä palkasta ulosottokaaren (705/2007) mukaan saadaan ulosmitata. </w:t>
      </w:r>
    </w:p>
    <w:p w14:paraId="010800BD" w14:textId="77777777" w:rsidR="00DA0BBE" w:rsidRDefault="00DA0BBE" w:rsidP="00DA0BBE">
      <w:pPr>
        <w:spacing w:after="0" w:line="240" w:lineRule="auto"/>
        <w:jc w:val="both"/>
        <w:rPr>
          <w:rFonts w:ascii="Times New Roman" w:eastAsia="Times New Roman" w:hAnsi="Times New Roman" w:cs="Times New Roman"/>
          <w:sz w:val="24"/>
          <w:szCs w:val="24"/>
          <w:lang w:eastAsia="fi-FI"/>
        </w:rPr>
      </w:pPr>
    </w:p>
    <w:p w14:paraId="2D34BB10" w14:textId="77777777" w:rsidR="009B308C" w:rsidRPr="009B308C" w:rsidRDefault="009B308C" w:rsidP="00DA0BBE">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Takaisinperinnästä voidaan luopua kokonaan tai osittain, jos sitä on olosuhteet huomioon ottaen pidettävä kohtuuttomana tai jos aiheettomasti maksettu määrä on vähäinen. Viranhaltijan omalla menettelyllä voi olla vaikutusta työnantajan harkintaan asiassa. Takaisinperinnästä voidaan luopua, jos perinnällä olisi kohtuuton vaikutus viranhaltijan taloudelliseen tilanteeseen.</w:t>
      </w:r>
    </w:p>
    <w:p w14:paraId="2B110A2F" w14:textId="77777777" w:rsidR="00DA0BBE" w:rsidRDefault="00DA0BBE" w:rsidP="00DA0BBE">
      <w:pPr>
        <w:spacing w:after="0" w:line="240" w:lineRule="auto"/>
        <w:jc w:val="both"/>
        <w:rPr>
          <w:rFonts w:ascii="Times New Roman" w:eastAsia="Times New Roman" w:hAnsi="Times New Roman" w:cs="Times New Roman"/>
          <w:sz w:val="24"/>
          <w:szCs w:val="24"/>
          <w:lang w:eastAsia="fi-FI"/>
        </w:rPr>
      </w:pPr>
    </w:p>
    <w:p w14:paraId="5AF925BC" w14:textId="7EFDB7B5" w:rsidR="009B308C" w:rsidRDefault="009B308C" w:rsidP="00BA51B0">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Oikeus takaisinperintään vanhentuu kolmen vuoden kuluessa sen kalenterivuoden päättymisestä, jonka aikana aiheeton palkan tai muun etuuden määrä on maksettu. Takaisinperinnän vanhentumisaika on yhtä pitkä kuin viranhaltijan palkkasaatavan vanhentumisaika.</w:t>
      </w:r>
      <w:r w:rsidR="00BA51B0">
        <w:rPr>
          <w:rFonts w:ascii="Times New Roman" w:eastAsia="Times New Roman" w:hAnsi="Times New Roman" w:cs="Times New Roman"/>
          <w:sz w:val="24"/>
          <w:szCs w:val="24"/>
          <w:lang w:eastAsia="fi-FI"/>
        </w:rPr>
        <w:t xml:space="preserve"> </w:t>
      </w:r>
      <w:r w:rsidR="00BA51B0" w:rsidRPr="00BA51B0">
        <w:rPr>
          <w:rFonts w:ascii="Times New Roman" w:eastAsia="Times New Roman" w:hAnsi="Times New Roman" w:cs="Times New Roman"/>
          <w:sz w:val="24"/>
          <w:szCs w:val="24"/>
          <w:lang w:eastAsia="fi-FI"/>
        </w:rPr>
        <w:t>Myös</w:t>
      </w:r>
      <w:r w:rsidR="00BA51B0">
        <w:rPr>
          <w:rFonts w:ascii="Times New Roman" w:eastAsia="Times New Roman" w:hAnsi="Times New Roman" w:cs="Times New Roman"/>
          <w:sz w:val="24"/>
          <w:szCs w:val="24"/>
          <w:lang w:eastAsia="fi-FI"/>
        </w:rPr>
        <w:t xml:space="preserve"> </w:t>
      </w:r>
      <w:r w:rsidR="00BA51B0" w:rsidRPr="00BA51B0">
        <w:rPr>
          <w:rFonts w:ascii="Times New Roman" w:eastAsia="Times New Roman" w:hAnsi="Times New Roman" w:cs="Times New Roman"/>
          <w:sz w:val="24"/>
          <w:szCs w:val="24"/>
          <w:lang w:eastAsia="fi-FI"/>
        </w:rPr>
        <w:t>valtion virkamieslaissa valtion saatavan</w:t>
      </w:r>
      <w:r w:rsidR="00BA51B0">
        <w:rPr>
          <w:rFonts w:ascii="Times New Roman" w:eastAsia="Times New Roman" w:hAnsi="Times New Roman" w:cs="Times New Roman"/>
          <w:sz w:val="24"/>
          <w:szCs w:val="24"/>
          <w:lang w:eastAsia="fi-FI"/>
        </w:rPr>
        <w:t xml:space="preserve"> </w:t>
      </w:r>
      <w:r w:rsidR="00BA51B0" w:rsidRPr="00BA51B0">
        <w:rPr>
          <w:rFonts w:ascii="Times New Roman" w:eastAsia="Times New Roman" w:hAnsi="Times New Roman" w:cs="Times New Roman"/>
          <w:sz w:val="24"/>
          <w:szCs w:val="24"/>
          <w:lang w:eastAsia="fi-FI"/>
        </w:rPr>
        <w:t>takaisinperintää ja virkamiehen</w:t>
      </w:r>
      <w:r w:rsidR="00720B04">
        <w:rPr>
          <w:rFonts w:ascii="Times New Roman" w:eastAsia="Times New Roman" w:hAnsi="Times New Roman" w:cs="Times New Roman"/>
          <w:sz w:val="24"/>
          <w:szCs w:val="24"/>
          <w:lang w:eastAsia="fi-FI"/>
        </w:rPr>
        <w:t xml:space="preserve"> </w:t>
      </w:r>
      <w:r w:rsidR="00BA51B0" w:rsidRPr="00BA51B0">
        <w:rPr>
          <w:rFonts w:ascii="Times New Roman" w:eastAsia="Times New Roman" w:hAnsi="Times New Roman" w:cs="Times New Roman"/>
          <w:sz w:val="24"/>
          <w:szCs w:val="24"/>
          <w:lang w:eastAsia="fi-FI"/>
        </w:rPr>
        <w:t>palkkasaatavaa koskevat vanhentumisajat</w:t>
      </w:r>
      <w:r w:rsidR="00BA51B0">
        <w:rPr>
          <w:rFonts w:ascii="Times New Roman" w:eastAsia="Times New Roman" w:hAnsi="Times New Roman" w:cs="Times New Roman"/>
          <w:sz w:val="24"/>
          <w:szCs w:val="24"/>
          <w:lang w:eastAsia="fi-FI"/>
        </w:rPr>
        <w:t xml:space="preserve"> </w:t>
      </w:r>
      <w:r w:rsidR="00BA51B0" w:rsidRPr="00BA51B0">
        <w:rPr>
          <w:rFonts w:ascii="Times New Roman" w:eastAsia="Times New Roman" w:hAnsi="Times New Roman" w:cs="Times New Roman"/>
          <w:sz w:val="24"/>
          <w:szCs w:val="24"/>
          <w:lang w:eastAsia="fi-FI"/>
        </w:rPr>
        <w:t>ovat kolme</w:t>
      </w:r>
      <w:r w:rsidR="00720B04">
        <w:rPr>
          <w:rFonts w:ascii="Times New Roman" w:eastAsia="Times New Roman" w:hAnsi="Times New Roman" w:cs="Times New Roman"/>
          <w:sz w:val="24"/>
          <w:szCs w:val="24"/>
          <w:lang w:eastAsia="fi-FI"/>
        </w:rPr>
        <w:t>n</w:t>
      </w:r>
      <w:r w:rsidR="00BA51B0" w:rsidRPr="00BA51B0">
        <w:rPr>
          <w:rFonts w:ascii="Times New Roman" w:eastAsia="Times New Roman" w:hAnsi="Times New Roman" w:cs="Times New Roman"/>
          <w:sz w:val="24"/>
          <w:szCs w:val="24"/>
          <w:lang w:eastAsia="fi-FI"/>
        </w:rPr>
        <w:t xml:space="preserve"> vuoden pituisia</w:t>
      </w:r>
      <w:r w:rsidR="00EA03FC">
        <w:rPr>
          <w:rFonts w:ascii="Times New Roman" w:eastAsia="Times New Roman" w:hAnsi="Times New Roman" w:cs="Times New Roman"/>
          <w:sz w:val="24"/>
          <w:szCs w:val="24"/>
          <w:lang w:eastAsia="fi-FI"/>
        </w:rPr>
        <w:t xml:space="preserve"> samoin kuin </w:t>
      </w:r>
      <w:r w:rsidR="00BA51B0">
        <w:rPr>
          <w:rFonts w:ascii="Times New Roman" w:eastAsia="Times New Roman" w:hAnsi="Times New Roman" w:cs="Times New Roman"/>
          <w:sz w:val="24"/>
          <w:szCs w:val="24"/>
          <w:lang w:eastAsia="fi-FI"/>
        </w:rPr>
        <w:t>kunnallisista viranhaltijoista</w:t>
      </w:r>
      <w:r w:rsidR="00EA03FC">
        <w:rPr>
          <w:rFonts w:ascii="Times New Roman" w:eastAsia="Times New Roman" w:hAnsi="Times New Roman" w:cs="Times New Roman"/>
          <w:sz w:val="24"/>
          <w:szCs w:val="24"/>
          <w:lang w:eastAsia="fi-FI"/>
        </w:rPr>
        <w:t xml:space="preserve"> annetussa laissa</w:t>
      </w:r>
      <w:r w:rsidR="00BA51B0">
        <w:rPr>
          <w:rFonts w:ascii="Times New Roman" w:eastAsia="Times New Roman" w:hAnsi="Times New Roman" w:cs="Times New Roman"/>
          <w:sz w:val="24"/>
          <w:szCs w:val="24"/>
          <w:lang w:eastAsia="fi-FI"/>
        </w:rPr>
        <w:t xml:space="preserve">. </w:t>
      </w:r>
    </w:p>
    <w:p w14:paraId="24AA12B5" w14:textId="77777777" w:rsidR="00E03296" w:rsidRDefault="00E03296" w:rsidP="00BA51B0">
      <w:pPr>
        <w:spacing w:after="0" w:line="240" w:lineRule="auto"/>
        <w:jc w:val="both"/>
        <w:rPr>
          <w:rFonts w:ascii="Times New Roman" w:eastAsia="Times New Roman" w:hAnsi="Times New Roman" w:cs="Times New Roman"/>
          <w:sz w:val="24"/>
          <w:szCs w:val="24"/>
          <w:lang w:eastAsia="fi-FI"/>
        </w:rPr>
      </w:pPr>
    </w:p>
    <w:p w14:paraId="2B9C7642" w14:textId="3A699358" w:rsidR="00E03296" w:rsidRPr="009B308C" w:rsidRDefault="00E03296" w:rsidP="00BA51B0">
      <w:pPr>
        <w:spacing w:after="0" w:line="240" w:lineRule="auto"/>
        <w:jc w:val="both"/>
        <w:rPr>
          <w:rFonts w:ascii="Times New Roman" w:eastAsia="Times New Roman" w:hAnsi="Times New Roman" w:cs="Times New Roman"/>
          <w:sz w:val="24"/>
          <w:szCs w:val="24"/>
          <w:lang w:eastAsia="fi-FI"/>
        </w:rPr>
      </w:pPr>
      <w:r w:rsidRPr="00A22EFA">
        <w:rPr>
          <w:rFonts w:ascii="Times New Roman" w:eastAsia="Times New Roman" w:hAnsi="Times New Roman" w:cs="Times New Roman"/>
          <w:sz w:val="24"/>
          <w:szCs w:val="24"/>
          <w:lang w:eastAsia="fi-FI"/>
        </w:rPr>
        <w:lastRenderedPageBreak/>
        <w:t>Säännöstä takaisinperinnästä on tarkistettu siten, että kirkon viranomaisen päätös aiheettomasti maksetun palkan takaisinperinnästä olisi suora</w:t>
      </w:r>
      <w:r w:rsidR="007D1369" w:rsidRPr="00A22EFA">
        <w:rPr>
          <w:rFonts w:ascii="Times New Roman" w:eastAsia="Times New Roman" w:hAnsi="Times New Roman" w:cs="Times New Roman"/>
          <w:sz w:val="24"/>
          <w:szCs w:val="24"/>
          <w:lang w:eastAsia="fi-FI"/>
        </w:rPr>
        <w:t xml:space="preserve">an ulosottokelpoinen lisäämällä </w:t>
      </w:r>
      <w:r w:rsidR="006E0908" w:rsidRPr="00A22EFA">
        <w:rPr>
          <w:rFonts w:ascii="Times New Roman" w:eastAsia="Times New Roman" w:hAnsi="Times New Roman" w:cs="Times New Roman"/>
          <w:sz w:val="24"/>
          <w:szCs w:val="24"/>
          <w:lang w:eastAsia="fi-FI"/>
        </w:rPr>
        <w:t xml:space="preserve">4 </w:t>
      </w:r>
      <w:r w:rsidR="00A22EFA" w:rsidRPr="00A22EFA">
        <w:rPr>
          <w:rFonts w:ascii="Times New Roman" w:eastAsia="Times New Roman" w:hAnsi="Times New Roman" w:cs="Times New Roman"/>
          <w:sz w:val="24"/>
          <w:szCs w:val="24"/>
          <w:lang w:eastAsia="fi-FI"/>
        </w:rPr>
        <w:t>momentt</w:t>
      </w:r>
      <w:r w:rsidR="007D1369" w:rsidRPr="00A22EFA">
        <w:rPr>
          <w:rFonts w:ascii="Times New Roman" w:eastAsia="Times New Roman" w:hAnsi="Times New Roman" w:cs="Times New Roman"/>
          <w:sz w:val="24"/>
          <w:szCs w:val="24"/>
          <w:lang w:eastAsia="fi-FI"/>
        </w:rPr>
        <w:t>iin</w:t>
      </w:r>
      <w:r w:rsidRPr="00A22EFA">
        <w:rPr>
          <w:rFonts w:ascii="Times New Roman" w:eastAsia="Times New Roman" w:hAnsi="Times New Roman" w:cs="Times New Roman"/>
          <w:sz w:val="24"/>
          <w:szCs w:val="24"/>
          <w:lang w:eastAsia="fi-FI"/>
        </w:rPr>
        <w:t xml:space="preserve"> viittaussäännös verojen ja maksujen täytäntöönpanosta annettuun lakiin. Voimassa oleva säännöksen, joka vastaa kunnallisesta viranhaltijasta annetun lain säännöksiä, mukaan viranomaisen tekemää päätöstä aiheettomasti maksetun palkan takaisinperinnästä ei voida panna täytäntöön ulosottoteitse, koska laissa ei ole säädetty viranomaisen päätökselle ulosottoperustetta. Tästä seikasta johtuu, että viranomainen joutuu hallintoriitateitse vaatimaan jo aikaisemmin päättämänsä palkan takaisin perimistä viranhaltijalta (KHO 2012:121). Tämän kaksinkertaisen käsittelyn välttämiseksi 4 momenttia muutettaisiin mainitulla tavalla.</w:t>
      </w:r>
      <w:r>
        <w:rPr>
          <w:rFonts w:ascii="Times New Roman" w:eastAsia="Times New Roman" w:hAnsi="Times New Roman" w:cs="Times New Roman"/>
          <w:sz w:val="24"/>
          <w:szCs w:val="24"/>
          <w:lang w:eastAsia="fi-FI"/>
        </w:rPr>
        <w:t xml:space="preserve"> </w:t>
      </w:r>
    </w:p>
    <w:p w14:paraId="47C07767" w14:textId="77777777" w:rsidR="00DA0BBE" w:rsidRDefault="00DA0BBE" w:rsidP="00DA0BBE">
      <w:pPr>
        <w:spacing w:after="0" w:line="240" w:lineRule="auto"/>
        <w:jc w:val="both"/>
        <w:rPr>
          <w:rFonts w:ascii="Times New Roman" w:eastAsia="Times New Roman" w:hAnsi="Times New Roman" w:cs="Times New Roman"/>
          <w:b/>
          <w:sz w:val="24"/>
          <w:szCs w:val="24"/>
          <w:lang w:eastAsia="fi-FI"/>
        </w:rPr>
      </w:pPr>
    </w:p>
    <w:p w14:paraId="53EC5D48" w14:textId="5F9CFD06" w:rsidR="00A42282" w:rsidRPr="00720B04" w:rsidRDefault="009B308C" w:rsidP="00B66A44">
      <w:pPr>
        <w:spacing w:after="0" w:line="240" w:lineRule="auto"/>
        <w:jc w:val="both"/>
        <w:rPr>
          <w:rFonts w:ascii="Times New Roman" w:hAnsi="Times New Roman"/>
          <w:sz w:val="24"/>
          <w:szCs w:val="24"/>
          <w:lang w:eastAsia="fi-FI"/>
        </w:rPr>
      </w:pPr>
      <w:r w:rsidRPr="00720B04">
        <w:rPr>
          <w:rFonts w:ascii="Times New Roman" w:eastAsia="Times New Roman" w:hAnsi="Times New Roman" w:cs="Times New Roman"/>
          <w:b/>
          <w:sz w:val="24"/>
          <w:szCs w:val="24"/>
          <w:lang w:eastAsia="fi-FI"/>
        </w:rPr>
        <w:t>74 §.</w:t>
      </w:r>
      <w:r w:rsidRPr="00720B04">
        <w:rPr>
          <w:rFonts w:ascii="Times New Roman" w:eastAsia="Times New Roman" w:hAnsi="Times New Roman" w:cs="Times New Roman"/>
          <w:sz w:val="24"/>
          <w:szCs w:val="24"/>
          <w:lang w:eastAsia="fi-FI"/>
        </w:rPr>
        <w:t xml:space="preserve"> </w:t>
      </w:r>
      <w:r w:rsidR="00AB1AA7" w:rsidRPr="00720B04">
        <w:rPr>
          <w:rFonts w:ascii="Times New Roman" w:eastAsia="Times New Roman" w:hAnsi="Times New Roman" w:cs="Times New Roman"/>
          <w:i/>
          <w:sz w:val="24"/>
          <w:szCs w:val="24"/>
          <w:lang w:eastAsia="fi-FI"/>
        </w:rPr>
        <w:t>Viivästyskorko</w:t>
      </w:r>
      <w:r w:rsidR="00A42282" w:rsidRPr="00720B04">
        <w:rPr>
          <w:rFonts w:ascii="Times New Roman" w:eastAsia="Times New Roman" w:hAnsi="Times New Roman" w:cs="Times New Roman"/>
          <w:i/>
          <w:sz w:val="24"/>
          <w:szCs w:val="24"/>
          <w:lang w:eastAsia="fi-FI"/>
        </w:rPr>
        <w:t xml:space="preserve">. </w:t>
      </w:r>
      <w:r w:rsidR="00A42282" w:rsidRPr="00720B04">
        <w:rPr>
          <w:rFonts w:ascii="Times New Roman" w:eastAsia="Times New Roman" w:hAnsi="Times New Roman" w:cs="Times New Roman"/>
          <w:sz w:val="24"/>
          <w:szCs w:val="24"/>
          <w:lang w:eastAsia="fi-FI"/>
        </w:rPr>
        <w:t xml:space="preserve">Pykälän </w:t>
      </w:r>
      <w:r w:rsidR="00A42282" w:rsidRPr="00720B04">
        <w:rPr>
          <w:rFonts w:ascii="Times New Roman" w:hAnsi="Times New Roman"/>
          <w:iCs/>
          <w:sz w:val="24"/>
          <w:szCs w:val="24"/>
          <w:lang w:eastAsia="fi-FI"/>
        </w:rPr>
        <w:t>1 momenti</w:t>
      </w:r>
      <w:r w:rsidR="00182390" w:rsidRPr="00720B04">
        <w:rPr>
          <w:rFonts w:ascii="Times New Roman" w:hAnsi="Times New Roman"/>
          <w:iCs/>
          <w:sz w:val="24"/>
          <w:szCs w:val="24"/>
          <w:lang w:eastAsia="fi-FI"/>
        </w:rPr>
        <w:t>n mukaan</w:t>
      </w:r>
      <w:r w:rsidR="00A42282" w:rsidRPr="00720B04">
        <w:rPr>
          <w:rFonts w:ascii="Times New Roman" w:hAnsi="Times New Roman"/>
          <w:sz w:val="24"/>
          <w:szCs w:val="24"/>
          <w:lang w:eastAsia="fi-FI"/>
        </w:rPr>
        <w:t xml:space="preserve"> virkasuhteeseen perustuvan saatavan suorituk</w:t>
      </w:r>
      <w:r w:rsidR="00182390" w:rsidRPr="00720B04">
        <w:rPr>
          <w:rFonts w:ascii="Times New Roman" w:hAnsi="Times New Roman"/>
          <w:sz w:val="24"/>
          <w:szCs w:val="24"/>
          <w:lang w:eastAsia="fi-FI"/>
        </w:rPr>
        <w:t>sen viivästyessä sovelletaan,</w:t>
      </w:r>
      <w:r w:rsidR="00A42282" w:rsidRPr="00720B04">
        <w:rPr>
          <w:rFonts w:ascii="Times New Roman" w:hAnsi="Times New Roman"/>
          <w:sz w:val="24"/>
          <w:szCs w:val="24"/>
          <w:lang w:eastAsia="fi-FI"/>
        </w:rPr>
        <w:t xml:space="preserve"> mitä korkolaissa </w:t>
      </w:r>
      <w:r w:rsidR="00182390" w:rsidRPr="00720B04">
        <w:rPr>
          <w:rFonts w:ascii="Times New Roman" w:hAnsi="Times New Roman"/>
          <w:sz w:val="24"/>
          <w:szCs w:val="24"/>
          <w:lang w:eastAsia="fi-FI"/>
        </w:rPr>
        <w:t xml:space="preserve">(633/1982) </w:t>
      </w:r>
      <w:r w:rsidR="00A42282" w:rsidRPr="00720B04">
        <w:rPr>
          <w:rFonts w:ascii="Times New Roman" w:hAnsi="Times New Roman"/>
          <w:sz w:val="24"/>
          <w:szCs w:val="24"/>
          <w:lang w:eastAsia="fi-FI"/>
        </w:rPr>
        <w:t xml:space="preserve">säädetään viivästyskorosta. </w:t>
      </w:r>
      <w:r w:rsidR="00182390" w:rsidRPr="00720B04">
        <w:rPr>
          <w:rFonts w:ascii="Times New Roman" w:hAnsi="Times New Roman"/>
          <w:sz w:val="24"/>
          <w:szCs w:val="24"/>
          <w:lang w:eastAsia="fi-FI"/>
        </w:rPr>
        <w:t>Virk</w:t>
      </w:r>
      <w:r w:rsidR="00A42282" w:rsidRPr="00720B04">
        <w:rPr>
          <w:rFonts w:ascii="Times New Roman" w:hAnsi="Times New Roman"/>
          <w:sz w:val="24"/>
          <w:szCs w:val="24"/>
          <w:lang w:eastAsia="fi-FI"/>
        </w:rPr>
        <w:t>asu</w:t>
      </w:r>
      <w:r w:rsidR="00B01845" w:rsidRPr="00720B04">
        <w:rPr>
          <w:rFonts w:ascii="Times New Roman" w:hAnsi="Times New Roman"/>
          <w:sz w:val="24"/>
          <w:szCs w:val="24"/>
          <w:lang w:eastAsia="fi-FI"/>
        </w:rPr>
        <w:t xml:space="preserve">hteeseen perustuvat </w:t>
      </w:r>
      <w:r w:rsidR="00A42282" w:rsidRPr="00720B04">
        <w:rPr>
          <w:rFonts w:ascii="Times New Roman" w:hAnsi="Times New Roman"/>
          <w:sz w:val="24"/>
          <w:szCs w:val="24"/>
          <w:lang w:eastAsia="fi-FI"/>
        </w:rPr>
        <w:t xml:space="preserve">asiat käsitellään hallinto-oikeuksissa kirkollisvalitus- tai hallintoriita-asioina hallintolainkäyttölain (586/1996) mukaisessa järjestyksessä. Hallintotuomioistuimessa asia ei tule vireille haastehakemuksella eikä menettelyssä anneta haastetta tiedoksi, joten korkolain 9 § ei sovellu hallintolainkäyttöasioihin. Tämän vuoksi </w:t>
      </w:r>
      <w:r w:rsidR="00B01845" w:rsidRPr="00720B04">
        <w:rPr>
          <w:rFonts w:ascii="Times New Roman" w:hAnsi="Times New Roman"/>
          <w:sz w:val="24"/>
          <w:szCs w:val="24"/>
          <w:lang w:eastAsia="fi-FI"/>
        </w:rPr>
        <w:t>p</w:t>
      </w:r>
      <w:r w:rsidR="00A42282" w:rsidRPr="00720B04">
        <w:rPr>
          <w:rFonts w:ascii="Times New Roman" w:hAnsi="Times New Roman"/>
          <w:sz w:val="24"/>
          <w:szCs w:val="24"/>
          <w:lang w:eastAsia="fi-FI"/>
        </w:rPr>
        <w:t xml:space="preserve">ykälän </w:t>
      </w:r>
      <w:r w:rsidR="00A42282" w:rsidRPr="00720B04">
        <w:rPr>
          <w:rFonts w:ascii="Times New Roman" w:hAnsi="Times New Roman"/>
          <w:iCs/>
          <w:sz w:val="24"/>
          <w:szCs w:val="24"/>
          <w:lang w:eastAsia="fi-FI"/>
        </w:rPr>
        <w:t>2 momentissa</w:t>
      </w:r>
      <w:r w:rsidR="00A42282" w:rsidRPr="00720B04">
        <w:rPr>
          <w:rFonts w:ascii="Times New Roman" w:hAnsi="Times New Roman"/>
          <w:sz w:val="24"/>
          <w:szCs w:val="24"/>
          <w:lang w:eastAsia="fi-FI"/>
        </w:rPr>
        <w:t xml:space="preserve"> säädet</w:t>
      </w:r>
      <w:r w:rsidR="00044017" w:rsidRPr="00720B04">
        <w:rPr>
          <w:rFonts w:ascii="Times New Roman" w:hAnsi="Times New Roman"/>
          <w:sz w:val="24"/>
          <w:szCs w:val="24"/>
          <w:lang w:eastAsia="fi-FI"/>
        </w:rPr>
        <w:t>ää</w:t>
      </w:r>
      <w:r w:rsidR="00A42282" w:rsidRPr="00720B04">
        <w:rPr>
          <w:rFonts w:ascii="Times New Roman" w:hAnsi="Times New Roman"/>
          <w:sz w:val="24"/>
          <w:szCs w:val="24"/>
          <w:lang w:eastAsia="fi-FI"/>
        </w:rPr>
        <w:t xml:space="preserve">n, että hallintolainkäyttöasiassa on korkolain 6 ja 7 §:ssä tarkoitetuissa </w:t>
      </w:r>
      <w:r w:rsidR="00B01845" w:rsidRPr="00720B04">
        <w:rPr>
          <w:rFonts w:ascii="Times New Roman" w:hAnsi="Times New Roman"/>
          <w:sz w:val="24"/>
          <w:szCs w:val="24"/>
          <w:lang w:eastAsia="fi-FI"/>
        </w:rPr>
        <w:t>tilanteissa</w:t>
      </w:r>
      <w:r w:rsidR="00A42282" w:rsidRPr="00720B04">
        <w:rPr>
          <w:rFonts w:ascii="Times New Roman" w:hAnsi="Times New Roman"/>
          <w:sz w:val="24"/>
          <w:szCs w:val="24"/>
          <w:lang w:eastAsia="fi-FI"/>
        </w:rPr>
        <w:t xml:space="preserve"> maksettava viivästyskorkoa viimeistään siitä päivästä, jona velallisen katsotaan saaneen tiedon velan maksua koskevan valituksen tai hake</w:t>
      </w:r>
      <w:r w:rsidR="00B01845" w:rsidRPr="00720B04">
        <w:rPr>
          <w:rFonts w:ascii="Times New Roman" w:hAnsi="Times New Roman"/>
          <w:sz w:val="24"/>
          <w:szCs w:val="24"/>
          <w:lang w:eastAsia="fi-FI"/>
        </w:rPr>
        <w:t xml:space="preserve">muksen </w:t>
      </w:r>
      <w:proofErr w:type="spellStart"/>
      <w:r w:rsidR="00B01845" w:rsidRPr="00720B04">
        <w:rPr>
          <w:rFonts w:ascii="Times New Roman" w:hAnsi="Times New Roman"/>
          <w:sz w:val="24"/>
          <w:szCs w:val="24"/>
          <w:lang w:eastAsia="fi-FI"/>
        </w:rPr>
        <w:t>vireilletulosta</w:t>
      </w:r>
      <w:proofErr w:type="spellEnd"/>
      <w:r w:rsidR="00B01845" w:rsidRPr="00720B04">
        <w:rPr>
          <w:rFonts w:ascii="Times New Roman" w:hAnsi="Times New Roman"/>
          <w:sz w:val="24"/>
          <w:szCs w:val="24"/>
          <w:lang w:eastAsia="fi-FI"/>
        </w:rPr>
        <w:t>, tai</w:t>
      </w:r>
      <w:r w:rsidR="00A42282" w:rsidRPr="00720B04">
        <w:rPr>
          <w:rFonts w:ascii="Times New Roman" w:hAnsi="Times New Roman"/>
          <w:sz w:val="24"/>
          <w:szCs w:val="24"/>
          <w:lang w:eastAsia="fi-FI"/>
        </w:rPr>
        <w:t xml:space="preserve"> jos vaatimus esitetään oikeudenkäynnin aikana, sen esittämisestä lukien.</w:t>
      </w:r>
      <w:r w:rsidR="00B66A44" w:rsidRPr="00720B04">
        <w:rPr>
          <w:rFonts w:ascii="Times New Roman" w:hAnsi="Times New Roman"/>
          <w:sz w:val="24"/>
          <w:szCs w:val="24"/>
          <w:lang w:eastAsia="fi-FI"/>
        </w:rPr>
        <w:t xml:space="preserve"> </w:t>
      </w:r>
      <w:r w:rsidR="00A42282" w:rsidRPr="00720B04">
        <w:rPr>
          <w:rFonts w:ascii="Times New Roman" w:hAnsi="Times New Roman"/>
          <w:sz w:val="24"/>
          <w:szCs w:val="24"/>
          <w:lang w:eastAsia="fi-FI"/>
        </w:rPr>
        <w:t xml:space="preserve">Pykälän </w:t>
      </w:r>
      <w:r w:rsidR="00A42282" w:rsidRPr="00720B04">
        <w:rPr>
          <w:rFonts w:ascii="Times New Roman" w:hAnsi="Times New Roman"/>
          <w:iCs/>
          <w:sz w:val="24"/>
          <w:szCs w:val="24"/>
          <w:lang w:eastAsia="fi-FI"/>
        </w:rPr>
        <w:t>3 momentissa</w:t>
      </w:r>
      <w:r w:rsidR="00A42282" w:rsidRPr="00720B04">
        <w:rPr>
          <w:rFonts w:ascii="Times New Roman" w:hAnsi="Times New Roman"/>
          <w:sz w:val="24"/>
          <w:szCs w:val="24"/>
          <w:lang w:eastAsia="fi-FI"/>
        </w:rPr>
        <w:t xml:space="preserve"> säädet</w:t>
      </w:r>
      <w:r w:rsidR="00044017" w:rsidRPr="00720B04">
        <w:rPr>
          <w:rFonts w:ascii="Times New Roman" w:hAnsi="Times New Roman"/>
          <w:sz w:val="24"/>
          <w:szCs w:val="24"/>
          <w:lang w:eastAsia="fi-FI"/>
        </w:rPr>
        <w:t>ää</w:t>
      </w:r>
      <w:r w:rsidR="00A42282" w:rsidRPr="00720B04">
        <w:rPr>
          <w:rFonts w:ascii="Times New Roman" w:hAnsi="Times New Roman"/>
          <w:sz w:val="24"/>
          <w:szCs w:val="24"/>
          <w:lang w:eastAsia="fi-FI"/>
        </w:rPr>
        <w:t xml:space="preserve">n viivästyskoron määräytymisestä </w:t>
      </w:r>
      <w:r w:rsidR="00B01845" w:rsidRPr="00720B04">
        <w:rPr>
          <w:rFonts w:ascii="Times New Roman" w:hAnsi="Times New Roman"/>
          <w:sz w:val="24"/>
          <w:szCs w:val="24"/>
          <w:lang w:eastAsia="fi-FI"/>
        </w:rPr>
        <w:t>tapauksissa</w:t>
      </w:r>
      <w:r w:rsidR="00A42282" w:rsidRPr="00720B04">
        <w:rPr>
          <w:rFonts w:ascii="Times New Roman" w:hAnsi="Times New Roman"/>
          <w:sz w:val="24"/>
          <w:szCs w:val="24"/>
          <w:lang w:eastAsia="fi-FI"/>
        </w:rPr>
        <w:t>, jo</w:t>
      </w:r>
      <w:r w:rsidR="00B01845" w:rsidRPr="00720B04">
        <w:rPr>
          <w:rFonts w:ascii="Times New Roman" w:hAnsi="Times New Roman"/>
          <w:sz w:val="24"/>
          <w:szCs w:val="24"/>
          <w:lang w:eastAsia="fi-FI"/>
        </w:rPr>
        <w:t>i</w:t>
      </w:r>
      <w:r w:rsidR="00A42282" w:rsidRPr="00720B04">
        <w:rPr>
          <w:rFonts w:ascii="Times New Roman" w:hAnsi="Times New Roman"/>
          <w:sz w:val="24"/>
          <w:szCs w:val="24"/>
          <w:lang w:eastAsia="fi-FI"/>
        </w:rPr>
        <w:t xml:space="preserve">ssa viranhaltijan irtisanominen tai virkasuhteen purkaminen on lainvoimaisen päätöksen mukaan tapahtunut ilman laissa säädettyä perustetta. </w:t>
      </w:r>
    </w:p>
    <w:p w14:paraId="11F24385" w14:textId="4BB65EE4" w:rsidR="00AB1AA7" w:rsidRPr="00720B04" w:rsidRDefault="00AB1AA7" w:rsidP="00DA0BBE">
      <w:pPr>
        <w:spacing w:after="0" w:line="240" w:lineRule="auto"/>
        <w:jc w:val="both"/>
        <w:rPr>
          <w:rFonts w:ascii="Times New Roman" w:eastAsia="Times New Roman" w:hAnsi="Times New Roman" w:cs="Times New Roman"/>
          <w:b/>
          <w:sz w:val="24"/>
          <w:szCs w:val="24"/>
          <w:lang w:eastAsia="fi-FI"/>
        </w:rPr>
      </w:pPr>
    </w:p>
    <w:p w14:paraId="23297DBB" w14:textId="4B7AF9DE" w:rsidR="009B308C" w:rsidRDefault="00A42282" w:rsidP="00DA0BBE">
      <w:pPr>
        <w:spacing w:after="0" w:line="240" w:lineRule="auto"/>
        <w:jc w:val="both"/>
        <w:rPr>
          <w:rFonts w:ascii="Times New Roman" w:eastAsia="Times New Roman" w:hAnsi="Times New Roman" w:cs="Times New Roman"/>
          <w:sz w:val="24"/>
          <w:szCs w:val="24"/>
          <w:lang w:eastAsia="fi-FI"/>
        </w:rPr>
      </w:pPr>
      <w:r w:rsidRPr="00720B04">
        <w:rPr>
          <w:rFonts w:ascii="Times New Roman" w:eastAsia="Times New Roman" w:hAnsi="Times New Roman" w:cs="Times New Roman"/>
          <w:b/>
          <w:bCs/>
          <w:iCs/>
          <w:sz w:val="24"/>
          <w:szCs w:val="24"/>
          <w:lang w:eastAsia="fi-FI"/>
        </w:rPr>
        <w:t>75 §</w:t>
      </w:r>
      <w:r>
        <w:rPr>
          <w:rFonts w:ascii="Times New Roman" w:eastAsia="Times New Roman" w:hAnsi="Times New Roman" w:cs="Times New Roman"/>
          <w:b/>
          <w:bCs/>
          <w:iCs/>
          <w:sz w:val="24"/>
          <w:szCs w:val="24"/>
          <w:lang w:eastAsia="fi-FI"/>
        </w:rPr>
        <w:t xml:space="preserve">. </w:t>
      </w:r>
      <w:r w:rsidR="009B308C" w:rsidRPr="009B308C">
        <w:rPr>
          <w:rFonts w:ascii="Times New Roman" w:eastAsia="Times New Roman" w:hAnsi="Times New Roman" w:cs="Times New Roman"/>
          <w:bCs/>
          <w:i/>
          <w:iCs/>
          <w:sz w:val="24"/>
          <w:szCs w:val="24"/>
          <w:lang w:eastAsia="fi-FI"/>
        </w:rPr>
        <w:t xml:space="preserve">Eräiden vaatimusten käsittelyjärjestys. </w:t>
      </w:r>
      <w:r w:rsidR="009B308C" w:rsidRPr="009B308C">
        <w:rPr>
          <w:rFonts w:ascii="Times New Roman" w:eastAsia="Times New Roman" w:hAnsi="Times New Roman" w:cs="Times New Roman"/>
          <w:sz w:val="24"/>
          <w:szCs w:val="24"/>
          <w:lang w:eastAsia="fi-FI"/>
        </w:rPr>
        <w:t xml:space="preserve">Pykälän mukaan </w:t>
      </w:r>
      <w:r w:rsidR="009B308C" w:rsidRPr="00584196">
        <w:rPr>
          <w:rFonts w:ascii="Times New Roman" w:eastAsia="Times New Roman" w:hAnsi="Times New Roman" w:cs="Times New Roman"/>
          <w:sz w:val="24"/>
          <w:szCs w:val="24"/>
          <w:lang w:eastAsia="fi-FI"/>
        </w:rPr>
        <w:t>10 §:n 3 momentissa, 47 §:n 2 ja 3 momentissa ja 64 §:n 2 momentissa tarkoitettua korvausta koske</w:t>
      </w:r>
      <w:r w:rsidR="009B308C" w:rsidRPr="009B308C">
        <w:rPr>
          <w:rFonts w:ascii="Times New Roman" w:eastAsia="Times New Roman" w:hAnsi="Times New Roman" w:cs="Times New Roman"/>
          <w:sz w:val="24"/>
          <w:szCs w:val="24"/>
          <w:lang w:eastAsia="fi-FI"/>
        </w:rPr>
        <w:t xml:space="preserve">va vaatimus käsiteltäisiin hallintoriita-asiana hallinto-oikeudessa. Vaatimukset koskevat viranhaltijan oikeutta saada korvausta virkasuhteen päättyessä, jos hänen virkasuhteensa on järjestetty ilman lakiin perustuvaa syytä määräaikaiseksi, lomautetun oikeutta saada korvausta lomautuksen yhteydessä tapahtuvassa irtisanomistilanteessa ja työnantajan velvollisuutta korvata viranhaltijalle aiheuttamansa vahinko, jos työnantaja on tahallaan tai huolimattomuudesta laiminlyönyt työntarjoamisvelvoitteensa. Virkasuhteeseen perustuvat korvausvaatimukset käsitellään hallintoriita-asiana hallinto-oikeudessa. </w:t>
      </w:r>
    </w:p>
    <w:p w14:paraId="461A615A" w14:textId="77777777" w:rsidR="007B21F2" w:rsidRDefault="007B21F2" w:rsidP="00DA0BBE">
      <w:pPr>
        <w:spacing w:after="0" w:line="240" w:lineRule="auto"/>
        <w:jc w:val="both"/>
        <w:rPr>
          <w:rFonts w:ascii="Times New Roman" w:eastAsia="Times New Roman" w:hAnsi="Times New Roman" w:cs="Times New Roman"/>
          <w:sz w:val="24"/>
          <w:szCs w:val="24"/>
          <w:lang w:eastAsia="fi-FI"/>
        </w:rPr>
      </w:pPr>
    </w:p>
    <w:p w14:paraId="7D1598C7" w14:textId="206D4D28" w:rsidR="007B21F2" w:rsidRDefault="007B21F2" w:rsidP="00DA0BBE">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Pykälästä ehdotetaan poistettavaksi säännös siitä, että virkasuhteen määräaikaisuuden perustetta koskeva asia voitaisiin käsitellä erillisenä hallintoriita-asiana.</w:t>
      </w:r>
      <w:r w:rsidR="00B8282E">
        <w:rPr>
          <w:rFonts w:ascii="Times New Roman" w:eastAsia="Times New Roman" w:hAnsi="Times New Roman" w:cs="Times New Roman"/>
          <w:sz w:val="24"/>
          <w:szCs w:val="24"/>
          <w:lang w:eastAsia="fi-FI"/>
        </w:rPr>
        <w:t xml:space="preserve"> Voimassa olevan kirkkolain 6 luvun 72 §:n 2 momentin mukaista säännöstä ei ole valtion virkamieslaissa eikä laissa kunnallisista viranhaltijoista. Määräaikaisuuden perusteen käsittelemistä erikseen hallintoriitana voidaan pitää vähintäänkin ongelmallisena.  </w:t>
      </w:r>
    </w:p>
    <w:p w14:paraId="1A122EE8" w14:textId="77777777" w:rsidR="001F1106" w:rsidRDefault="001F1106" w:rsidP="00DA0BBE">
      <w:pPr>
        <w:spacing w:after="0" w:line="240" w:lineRule="auto"/>
        <w:jc w:val="both"/>
        <w:rPr>
          <w:rFonts w:ascii="Times New Roman" w:eastAsia="Times New Roman" w:hAnsi="Times New Roman" w:cs="Times New Roman"/>
          <w:sz w:val="24"/>
          <w:szCs w:val="24"/>
          <w:lang w:eastAsia="fi-FI"/>
        </w:rPr>
      </w:pPr>
    </w:p>
    <w:p w14:paraId="469E2C2F" w14:textId="4CA1E5F3" w:rsidR="001F1106" w:rsidRPr="009B308C" w:rsidRDefault="001F1106" w:rsidP="00DA0BBE">
      <w:pPr>
        <w:spacing w:after="0" w:line="240" w:lineRule="auto"/>
        <w:jc w:val="both"/>
        <w:rPr>
          <w:rFonts w:ascii="Times New Roman" w:eastAsia="Times New Roman" w:hAnsi="Times New Roman" w:cs="Times New Roman"/>
          <w:sz w:val="24"/>
          <w:szCs w:val="24"/>
          <w:lang w:eastAsia="fi-FI"/>
        </w:rPr>
      </w:pPr>
      <w:r w:rsidRPr="00351982">
        <w:rPr>
          <w:rFonts w:ascii="Times New Roman" w:hAnsi="Times New Roman"/>
          <w:sz w:val="24"/>
          <w:szCs w:val="24"/>
          <w:lang w:eastAsia="fi-FI"/>
        </w:rPr>
        <w:t xml:space="preserve">Pykälän </w:t>
      </w:r>
      <w:r w:rsidR="000C6A4A" w:rsidRPr="00351982">
        <w:rPr>
          <w:rFonts w:ascii="Times New Roman" w:hAnsi="Times New Roman"/>
          <w:sz w:val="24"/>
          <w:szCs w:val="24"/>
          <w:lang w:eastAsia="fi-FI"/>
        </w:rPr>
        <w:t>2</w:t>
      </w:r>
      <w:r w:rsidRPr="00351982">
        <w:rPr>
          <w:rFonts w:ascii="Times New Roman" w:hAnsi="Times New Roman"/>
          <w:sz w:val="24"/>
          <w:szCs w:val="24"/>
          <w:lang w:eastAsia="fi-FI"/>
        </w:rPr>
        <w:t xml:space="preserve"> momentin mukaan viranhaltija</w:t>
      </w:r>
      <w:r w:rsidR="006A41E5" w:rsidRPr="00351982">
        <w:rPr>
          <w:rFonts w:ascii="Times New Roman" w:hAnsi="Times New Roman"/>
          <w:sz w:val="24"/>
          <w:szCs w:val="24"/>
          <w:lang w:eastAsia="fi-FI"/>
        </w:rPr>
        <w:t xml:space="preserve"> ei saa valittaa tai tehdä oikaisuvaatimusta tai saattaa asiaa hallintoriita-asiana ratkaistavaksi</w:t>
      </w:r>
      <w:r w:rsidRPr="00351982">
        <w:rPr>
          <w:rFonts w:ascii="Times New Roman" w:hAnsi="Times New Roman"/>
          <w:sz w:val="24"/>
          <w:szCs w:val="24"/>
          <w:lang w:eastAsia="fi-FI"/>
        </w:rPr>
        <w:t xml:space="preserve">, jos </w:t>
      </w:r>
      <w:r w:rsidR="00A374BE" w:rsidRPr="00351982">
        <w:rPr>
          <w:rFonts w:ascii="Times New Roman" w:hAnsi="Times New Roman"/>
          <w:sz w:val="24"/>
          <w:szCs w:val="24"/>
          <w:lang w:eastAsia="fi-FI"/>
        </w:rPr>
        <w:t>hänellä tai</w:t>
      </w:r>
      <w:r w:rsidRPr="00351982">
        <w:rPr>
          <w:rFonts w:ascii="Times New Roman" w:hAnsi="Times New Roman"/>
          <w:sz w:val="24"/>
          <w:szCs w:val="24"/>
          <w:lang w:eastAsia="fi-FI"/>
        </w:rPr>
        <w:t xml:space="preserve"> viranhaltijayhdistyksellä</w:t>
      </w:r>
      <w:r w:rsidR="00203DCB" w:rsidRPr="00351982">
        <w:rPr>
          <w:rFonts w:ascii="Times New Roman" w:hAnsi="Times New Roman"/>
          <w:sz w:val="24"/>
          <w:szCs w:val="24"/>
          <w:lang w:eastAsia="fi-FI"/>
        </w:rPr>
        <w:t>, johon hän kuuluu,</w:t>
      </w:r>
      <w:r w:rsidRPr="00351982">
        <w:rPr>
          <w:rFonts w:ascii="Times New Roman" w:hAnsi="Times New Roman"/>
          <w:sz w:val="24"/>
          <w:szCs w:val="24"/>
          <w:lang w:eastAsia="fi-FI"/>
        </w:rPr>
        <w:t xml:space="preserve"> on oikeus panna asia vireille työtuomioistuimessa</w:t>
      </w:r>
      <w:r w:rsidR="00E8314E" w:rsidRPr="00351982">
        <w:rPr>
          <w:rFonts w:ascii="Times New Roman" w:hAnsi="Times New Roman"/>
          <w:sz w:val="24"/>
          <w:szCs w:val="24"/>
          <w:lang w:eastAsia="fi-FI"/>
        </w:rPr>
        <w:t xml:space="preserve">. </w:t>
      </w:r>
      <w:r w:rsidR="00044017" w:rsidRPr="00351982">
        <w:rPr>
          <w:rFonts w:ascii="Times New Roman" w:hAnsi="Times New Roman"/>
          <w:sz w:val="24"/>
          <w:szCs w:val="24"/>
          <w:lang w:eastAsia="fi-FI"/>
        </w:rPr>
        <w:t>S</w:t>
      </w:r>
      <w:r w:rsidR="00EB3522" w:rsidRPr="00351982">
        <w:rPr>
          <w:rFonts w:ascii="Times New Roman" w:hAnsi="Times New Roman"/>
          <w:sz w:val="24"/>
          <w:szCs w:val="24"/>
          <w:lang w:eastAsia="fi-FI"/>
        </w:rPr>
        <w:t>äännöstä ei sovelleta järjestäytymättömään viranhaltijaan.</w:t>
      </w:r>
    </w:p>
    <w:p w14:paraId="3DB196F4" w14:textId="77777777" w:rsidR="00DA0BBE" w:rsidRDefault="00DA0BBE" w:rsidP="00DA0BBE">
      <w:pPr>
        <w:spacing w:after="0" w:line="240" w:lineRule="auto"/>
        <w:jc w:val="both"/>
        <w:rPr>
          <w:rFonts w:ascii="Times New Roman" w:eastAsia="Times New Roman" w:hAnsi="Times New Roman" w:cs="Times New Roman"/>
          <w:b/>
          <w:sz w:val="24"/>
          <w:szCs w:val="24"/>
          <w:lang w:eastAsia="fi-FI"/>
        </w:rPr>
      </w:pPr>
    </w:p>
    <w:p w14:paraId="09C94002" w14:textId="6673BB4B" w:rsidR="009B308C" w:rsidRPr="009B308C" w:rsidRDefault="009B308C" w:rsidP="00DA0BBE">
      <w:pPr>
        <w:spacing w:after="0" w:line="240" w:lineRule="auto"/>
        <w:jc w:val="both"/>
        <w:rPr>
          <w:rFonts w:ascii="Times New Roman" w:eastAsia="Times New Roman" w:hAnsi="Times New Roman" w:cs="Times New Roman"/>
          <w:sz w:val="24"/>
          <w:szCs w:val="24"/>
          <w:lang w:eastAsia="fi-FI"/>
        </w:rPr>
      </w:pPr>
      <w:r w:rsidRPr="00351982">
        <w:rPr>
          <w:rFonts w:ascii="Times New Roman" w:eastAsia="Times New Roman" w:hAnsi="Times New Roman" w:cs="Times New Roman"/>
          <w:b/>
          <w:sz w:val="24"/>
          <w:szCs w:val="24"/>
          <w:lang w:eastAsia="fi-FI"/>
        </w:rPr>
        <w:t>7</w:t>
      </w:r>
      <w:r w:rsidR="00A42282" w:rsidRPr="00351982">
        <w:rPr>
          <w:rFonts w:ascii="Times New Roman" w:eastAsia="Times New Roman" w:hAnsi="Times New Roman" w:cs="Times New Roman"/>
          <w:b/>
          <w:sz w:val="24"/>
          <w:szCs w:val="24"/>
          <w:lang w:eastAsia="fi-FI"/>
        </w:rPr>
        <w:t>6</w:t>
      </w:r>
      <w:r w:rsidRPr="009B308C">
        <w:rPr>
          <w:rFonts w:ascii="Times New Roman" w:eastAsia="Times New Roman" w:hAnsi="Times New Roman" w:cs="Times New Roman"/>
          <w:b/>
          <w:sz w:val="24"/>
          <w:szCs w:val="24"/>
          <w:lang w:eastAsia="fi-FI"/>
        </w:rPr>
        <w:t xml:space="preserve"> §.</w:t>
      </w:r>
      <w:r w:rsidRPr="009B308C">
        <w:rPr>
          <w:rFonts w:ascii="Times New Roman" w:eastAsia="Times New Roman" w:hAnsi="Times New Roman" w:cs="Times New Roman"/>
          <w:sz w:val="24"/>
          <w:szCs w:val="24"/>
          <w:lang w:eastAsia="fi-FI"/>
        </w:rPr>
        <w:t xml:space="preserve"> </w:t>
      </w:r>
      <w:r w:rsidRPr="009B308C">
        <w:rPr>
          <w:rFonts w:ascii="Times New Roman" w:eastAsia="Times New Roman" w:hAnsi="Times New Roman" w:cs="Times New Roman"/>
          <w:bCs/>
          <w:i/>
          <w:iCs/>
          <w:sz w:val="24"/>
          <w:szCs w:val="24"/>
          <w:lang w:eastAsia="fi-FI"/>
        </w:rPr>
        <w:t xml:space="preserve">Työtodistus. </w:t>
      </w:r>
      <w:r w:rsidRPr="009B308C">
        <w:rPr>
          <w:rFonts w:ascii="Times New Roman" w:eastAsia="Times New Roman" w:hAnsi="Times New Roman" w:cs="Times New Roman"/>
          <w:sz w:val="24"/>
          <w:szCs w:val="24"/>
          <w:lang w:eastAsia="fi-FI"/>
        </w:rPr>
        <w:t>Viranhaltijalla on oikeus pyynnöstä saada työnantajalta kirjallinen todistus virkasuhteen kestoajasta ja tehtävien laadusta. Viranhaltijan nimenomaisesta pyynnöstä todistuksessa on lisäksi mainittava virkasuhteen päättymisen syy sekä arvio viranhaltijan työtaidosta, ahkeruudesta ja käytöksestä. Työtodistuksesta ei saa ilmetä muuta kuin</w:t>
      </w:r>
      <w:r w:rsidR="00642262">
        <w:rPr>
          <w:rFonts w:ascii="Times New Roman" w:eastAsia="Times New Roman" w:hAnsi="Times New Roman" w:cs="Times New Roman"/>
          <w:sz w:val="24"/>
          <w:szCs w:val="24"/>
          <w:lang w:eastAsia="fi-FI"/>
        </w:rPr>
        <w:t>,</w:t>
      </w:r>
      <w:r w:rsidRPr="009B308C">
        <w:rPr>
          <w:rFonts w:ascii="Times New Roman" w:eastAsia="Times New Roman" w:hAnsi="Times New Roman" w:cs="Times New Roman"/>
          <w:sz w:val="24"/>
          <w:szCs w:val="24"/>
          <w:lang w:eastAsia="fi-FI"/>
        </w:rPr>
        <w:t xml:space="preserve"> mitä sen sanamuodosta käy ilmi. </w:t>
      </w:r>
    </w:p>
    <w:p w14:paraId="60F8D96B" w14:textId="77777777" w:rsidR="00DA0BBE" w:rsidRDefault="00DA0BBE" w:rsidP="00DA0BBE">
      <w:pPr>
        <w:spacing w:after="0" w:line="240" w:lineRule="auto"/>
        <w:jc w:val="both"/>
        <w:rPr>
          <w:rFonts w:ascii="Times New Roman" w:eastAsia="Times New Roman" w:hAnsi="Times New Roman" w:cs="Times New Roman"/>
          <w:sz w:val="24"/>
          <w:szCs w:val="24"/>
          <w:lang w:eastAsia="fi-FI"/>
        </w:rPr>
      </w:pPr>
    </w:p>
    <w:p w14:paraId="08A954BD" w14:textId="77777777" w:rsidR="009B308C" w:rsidRPr="009B308C" w:rsidRDefault="009B308C" w:rsidP="00DA0BBE">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lastRenderedPageBreak/>
        <w:t>Työtodistusta pyydetään yleensä virkasuhteen päättyessä. Työnantajalla on velvollisuus antaa viranhaltijalle työtodistus, jos sitä pyydetään 10 vuoden kuluessa virkasuhteen päättymisestä. Työnantajalla on velvollisuus antaa todistus viranhaltijan työtaidosta, ahkeruudesta ja käytöksestä viiden vuoden ajan virkasuhteen päättymisestä. Toisin kuin virkasuhteen kestoaika ja tehtävien laatu, viranhaltijan työtaitoa, ahkeruutta ja käytöstä koskevat tiedot eivät näy virkaan ottamispäätöksistä tai viranhoitomääräyksistä. Viranhaltijan ominaisuuksista annettava luotettava todistus edellyttää yleensä todistuksen laatijan ja viranhaltijan henkilökohtaista kanssakäymistä virkasuhteen aikana.</w:t>
      </w:r>
    </w:p>
    <w:p w14:paraId="45B9C25A" w14:textId="77777777" w:rsidR="00DA0BBE" w:rsidRDefault="00DA0BBE" w:rsidP="00DA0BBE">
      <w:pPr>
        <w:spacing w:after="0" w:line="240" w:lineRule="auto"/>
        <w:jc w:val="both"/>
        <w:rPr>
          <w:rFonts w:ascii="Times New Roman" w:eastAsia="Times New Roman" w:hAnsi="Times New Roman" w:cs="Times New Roman"/>
          <w:sz w:val="24"/>
          <w:szCs w:val="24"/>
          <w:lang w:eastAsia="fi-FI"/>
        </w:rPr>
      </w:pPr>
    </w:p>
    <w:p w14:paraId="63247920" w14:textId="77777777" w:rsidR="009B308C" w:rsidRPr="009B308C" w:rsidRDefault="009B308C" w:rsidP="00DA0BBE">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Viranhaltija voi saada työtodistuksen vielä 10 vuoden kuluttuakin virkasuhteen päättymisestä, jos siitä ei aiheudu työnantajalle kohtuutonta hankaluutta. Jos työnantajalla on jäljennös tai tallenne alkuperäisestä työtodistuksesta, uusi todistus tulee antaa. Jos alkuperäisestä työtodistuksesta ei ole jäljennöstä tai muuta tallennetta tai jos työnantaja on hävittänyt muutkin virkasuhdetta koskevat tiedot, uutta todistusta ei ehkä pystytä enää antamaan.</w:t>
      </w:r>
    </w:p>
    <w:p w14:paraId="0261C06E" w14:textId="77777777" w:rsidR="00DA0BBE" w:rsidRDefault="00DA0BBE" w:rsidP="009B308C">
      <w:pPr>
        <w:spacing w:after="0" w:line="240" w:lineRule="auto"/>
        <w:jc w:val="both"/>
        <w:rPr>
          <w:rFonts w:ascii="Times New Roman" w:eastAsia="Times New Roman" w:hAnsi="Times New Roman" w:cs="Times New Roman"/>
          <w:sz w:val="24"/>
          <w:szCs w:val="24"/>
          <w:lang w:eastAsia="fi-FI"/>
        </w:rPr>
      </w:pPr>
    </w:p>
    <w:p w14:paraId="66B6512E" w14:textId="667D9629" w:rsidR="009B308C" w:rsidRPr="00422124" w:rsidRDefault="009B308C" w:rsidP="009B308C">
      <w:pPr>
        <w:spacing w:after="0" w:line="240" w:lineRule="auto"/>
        <w:jc w:val="both"/>
        <w:rPr>
          <w:rFonts w:ascii="Times New Roman" w:eastAsia="Times New Roman" w:hAnsi="Times New Roman" w:cs="Times New Roman"/>
          <w:sz w:val="24"/>
          <w:szCs w:val="24"/>
          <w:lang w:eastAsia="fi-FI"/>
        </w:rPr>
      </w:pPr>
      <w:r w:rsidRPr="009B308C">
        <w:rPr>
          <w:rFonts w:ascii="Times New Roman" w:eastAsia="Times New Roman" w:hAnsi="Times New Roman" w:cs="Times New Roman"/>
          <w:sz w:val="24"/>
          <w:szCs w:val="24"/>
          <w:lang w:eastAsia="fi-FI"/>
        </w:rPr>
        <w:t>Pykälän 4 momentissa säädetään siitä, kuka antaa työtodistuksen papin tai lehtorin viran haltijalle</w:t>
      </w:r>
      <w:r w:rsidR="00EA03FC">
        <w:rPr>
          <w:rFonts w:ascii="Times New Roman" w:eastAsia="Times New Roman" w:hAnsi="Times New Roman" w:cs="Times New Roman"/>
          <w:sz w:val="24"/>
          <w:szCs w:val="24"/>
          <w:lang w:eastAsia="fi-FI"/>
        </w:rPr>
        <w:t>.</w:t>
      </w:r>
    </w:p>
    <w:p w14:paraId="4C36BC4E" w14:textId="77777777" w:rsidR="00422124" w:rsidRDefault="00422124" w:rsidP="00422124">
      <w:pPr>
        <w:spacing w:after="0" w:line="240" w:lineRule="auto"/>
        <w:jc w:val="both"/>
        <w:rPr>
          <w:rFonts w:ascii="Times New Roman" w:eastAsia="Times New Roman" w:hAnsi="Times New Roman" w:cs="Times New Roman"/>
          <w:sz w:val="24"/>
          <w:szCs w:val="24"/>
          <w:lang w:eastAsia="fi-FI"/>
        </w:rPr>
      </w:pPr>
    </w:p>
    <w:p w14:paraId="780B5177" w14:textId="77777777" w:rsidR="008D41F4" w:rsidRDefault="008D41F4" w:rsidP="002C1238">
      <w:pPr>
        <w:spacing w:after="120" w:line="240" w:lineRule="auto"/>
        <w:jc w:val="both"/>
        <w:rPr>
          <w:rFonts w:ascii="Times New Roman" w:eastAsia="Times New Roman" w:hAnsi="Times New Roman" w:cs="Times New Roman"/>
          <w:sz w:val="24"/>
          <w:szCs w:val="24"/>
          <w:lang w:eastAsia="fi-FI"/>
        </w:rPr>
      </w:pPr>
    </w:p>
    <w:p w14:paraId="7A99BA3F" w14:textId="50873205" w:rsidR="00017D5E" w:rsidRPr="00017D5E" w:rsidRDefault="00017D5E" w:rsidP="002C1238">
      <w:pPr>
        <w:spacing w:after="12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9 luku </w:t>
      </w:r>
      <w:r w:rsidRPr="00017D5E">
        <w:rPr>
          <w:rFonts w:ascii="Times New Roman" w:eastAsia="Times New Roman" w:hAnsi="Times New Roman" w:cs="Times New Roman"/>
          <w:b/>
          <w:sz w:val="24"/>
          <w:szCs w:val="24"/>
          <w:lang w:eastAsia="fi-FI"/>
        </w:rPr>
        <w:t>Luottamushenkilöt ja vaalit</w:t>
      </w:r>
    </w:p>
    <w:p w14:paraId="4B7B9846" w14:textId="77777777" w:rsidR="00017D5E" w:rsidRPr="00017D5E" w:rsidRDefault="00017D5E" w:rsidP="002C1238">
      <w:pPr>
        <w:spacing w:after="120" w:line="240" w:lineRule="auto"/>
        <w:jc w:val="both"/>
        <w:rPr>
          <w:rFonts w:ascii="Times New Roman" w:eastAsia="Times New Roman" w:hAnsi="Times New Roman" w:cs="Times New Roman"/>
          <w:i/>
          <w:iCs/>
          <w:sz w:val="24"/>
          <w:szCs w:val="24"/>
          <w:lang w:eastAsia="fi-FI"/>
        </w:rPr>
      </w:pPr>
      <w:r w:rsidRPr="00017D5E">
        <w:rPr>
          <w:rFonts w:ascii="Times New Roman" w:eastAsia="Times New Roman" w:hAnsi="Times New Roman" w:cs="Times New Roman"/>
          <w:i/>
          <w:iCs/>
          <w:sz w:val="24"/>
          <w:szCs w:val="24"/>
          <w:lang w:eastAsia="fi-FI"/>
        </w:rPr>
        <w:t>Yleiset säännökset luottamustoimesta ja vaalikelpoisuudesta</w:t>
      </w:r>
    </w:p>
    <w:p w14:paraId="57C07914"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1 §. </w:t>
      </w:r>
      <w:r w:rsidRPr="00017D5E">
        <w:rPr>
          <w:rFonts w:ascii="Times New Roman" w:eastAsia="Times New Roman" w:hAnsi="Times New Roman" w:cs="Times New Roman"/>
          <w:i/>
          <w:sz w:val="24"/>
          <w:szCs w:val="24"/>
          <w:lang w:eastAsia="fi-FI"/>
        </w:rPr>
        <w:t>L</w:t>
      </w:r>
      <w:r w:rsidRPr="00017D5E">
        <w:rPr>
          <w:rFonts w:ascii="Times New Roman" w:eastAsia="Times New Roman" w:hAnsi="Times New Roman" w:cs="Times New Roman"/>
          <w:i/>
          <w:iCs/>
          <w:sz w:val="24"/>
          <w:szCs w:val="24"/>
          <w:lang w:eastAsia="fi-FI"/>
        </w:rPr>
        <w:t xml:space="preserve">uottamushenkilö. </w:t>
      </w:r>
      <w:r w:rsidRPr="00017D5E">
        <w:rPr>
          <w:rFonts w:ascii="Times New Roman" w:eastAsia="Times New Roman" w:hAnsi="Times New Roman" w:cs="Times New Roman"/>
          <w:sz w:val="24"/>
          <w:szCs w:val="24"/>
          <w:lang w:eastAsia="fi-FI"/>
        </w:rPr>
        <w:t xml:space="preserve">Pykälässä määriteltäisiin luottamushenkilön käsite. Säännöksestä olisi samalla johdettavissa luottamustoimen määritelmä. Luottamushenkilöitä ovat seurakuntavaaleilla seurakunnan kirkkovaltuustoon tai seurakuntaneuvostoon ja seurakuntayhtymän yhteiseen kirkkovaltuustoon valittavien jäsenten lisäksi seurakuntien ja seurakuntayhtymien muihin toimielimiin kuten kirkkoneuvostoon, johtokuntaan tai yhteiseen kirkkoneuvostoon sekä tilapäiseen toimikuntaan valitut jäsenet tai muuhun luottamustehtävään valitut henkilöt. Vastaavasti luottamushenkilöitä ovat hiippakuntavaltuuston pappis- ja maallikkojäsenet sekä kirkolliskokouksen pappis- ja maallikkoedustajat. Myös muuhun hiippakunnalliseen toimielimeen valitut jäsenet kuten tuomiokapitulin maallikkojäsen ja hiippakuntavaltuuston asettamien johtokuntien jäsenet ovat luottamushenkilöitä. Kirkolliskokouksen kirkkohallitukseen valitsemat maallikko- ja pappisjäsenet sekä kirkkohallituksen asettamien johtokuntien ja muiden toimielinten jäsenet ovat luottamushenkilöitä. </w:t>
      </w:r>
    </w:p>
    <w:p w14:paraId="7D7CA8EE"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DF1D5C0"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Sen sijaan tehtävänsä perusteella toimielimen jäsenenä olevaa viranhaltijaa tai työntekijää ei pidetä luottamushenkilönä. Seurakunnan kirkkoneuvoston tai seurakuntayhtymän yhteisen kirkkoneuvoston puheenjohtajana toimiva kirkkoherra ja tuomiokapitulin jäseninä toimivat tuomiokapitulin viranhaltijat eivät ole luottamushenkilöitä. Myöskään arkkipiispa ei ole luottamushenkilö toimiessaan kirkon eri toimielimissä virkansa puolesta puheenjohtajana eivätkä piispat osallistuessaan kirkolliskokoukseen tai muiden kirkon toimielinten kokouksiin virkansa puolesta. </w:t>
      </w:r>
    </w:p>
    <w:p w14:paraId="3269BC08"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11A1E64B"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Luottamushenkilöllä on velvollisuus edistää kirkon parasta sekä toimia luottamustehtävässään arvokkaasti ja tehtävän edellyttämällä tavalla. Yleinen käyttäytymissäännös koskee luottamushenkilön toimintaa, johon hän luottamustehtävässään ryhtyy. Luottamushenkilön käytöksen tulee olla yleisesti hyväksyttyjen käytösnormien mukaista. Tähän velvollisuuteen liittyy 5 §, jossa säädettäisiin luottamustehtävässä tai sen ulkopuolella tapahtuneen virheellisen tai rikollisen menettelyn mahdollisista seuraamuksista.</w:t>
      </w:r>
    </w:p>
    <w:p w14:paraId="1D5F4544"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0B0C7FED"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2 §. </w:t>
      </w:r>
      <w:r w:rsidRPr="00017D5E">
        <w:rPr>
          <w:rFonts w:ascii="Times New Roman" w:eastAsia="Times New Roman" w:hAnsi="Times New Roman" w:cs="Times New Roman"/>
          <w:i/>
          <w:sz w:val="24"/>
          <w:szCs w:val="24"/>
          <w:lang w:eastAsia="fi-FI"/>
        </w:rPr>
        <w:t xml:space="preserve">Vaalikelpoisuus luottamustoimeen. </w:t>
      </w:r>
      <w:r w:rsidRPr="00017D5E">
        <w:rPr>
          <w:rFonts w:ascii="Times New Roman" w:eastAsia="Times New Roman" w:hAnsi="Times New Roman" w:cs="Times New Roman"/>
          <w:sz w:val="24"/>
          <w:szCs w:val="24"/>
          <w:lang w:eastAsia="fi-FI"/>
        </w:rPr>
        <w:t xml:space="preserve">Pykälässä säädettäisiin luottamustoimeen vaadittavasta yleisestä vaalikelpoisuudesta. Pykälän 1 momentin mukaan seurakunnan ja seurakuntayhtymän vaaleilla valittavaan  luottamustoimeen vaaditaan, että henkilö on seurakunnan jäsen, konfirmoitu, täyttänyt 18 vuotta viimeistään vaalipäivänä ja tunnettu kristillisestä vakaumuksesta eikä ole vajaavaltainen.  </w:t>
      </w:r>
    </w:p>
    <w:p w14:paraId="6AF10AAE"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9944ECE"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Pykälän 2 momentissa säädetään hiippakuntavaltuuston jäsenten, tuomiokapitulin maallikkojäsenen, kirkolliskokousedustajien ja kirkkohallituksen jäsenten vaalikelpoisuudesta. Myös muiden hiippakunnan ja kirkkohallituksen sekä sen asettamien toimielinten luottamushenkilöiden vaalikelpoisuus määräytyy tämän momentin mukaan. Pykälän 3 momentissa säädetään hiippakuntavaltuuston saamelaisjäsenen ja kirkolliskokouksen saamelaisedustajan vaalikelpoisuudesta. Vaalikelpoinen on maallikkojäsen, joka on saamelaiskäräjävaaleissa äänioikeutettu ja 1 momentin mukaisesti vaalikelpoinen seurakunnan luottamustoimeen. Pykälän 4 momentissa säädetään Ahvenanmaalta valittavien hiippakuntavaltuuston jäsenen ja kirkolliskokousedustajan vaalikelpoisuudesta. Henkilön tulee olla Ahvenanmaan maakunnassa sijaitsevan seurakunnan vaalikelpoinen maallikkojäsen.</w:t>
      </w:r>
    </w:p>
    <w:p w14:paraId="3C33B244"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49A03F61"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3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iCs/>
          <w:sz w:val="24"/>
          <w:szCs w:val="24"/>
          <w:lang w:eastAsia="fi-FI"/>
        </w:rPr>
        <w:t xml:space="preserve">Vaalikelpoisuuden rajoitus. </w:t>
      </w:r>
      <w:r w:rsidRPr="00017D5E">
        <w:rPr>
          <w:rFonts w:ascii="Times New Roman" w:eastAsia="Times New Roman" w:hAnsi="Times New Roman" w:cs="Times New Roman"/>
          <w:sz w:val="24"/>
          <w:szCs w:val="24"/>
          <w:lang w:eastAsia="fi-FI"/>
        </w:rPr>
        <w:t xml:space="preserve">Pykälän 1 momentissa säädettäisiin kaikkiin kirkollisiin luottamustoimiin vaadittavasta suostumuksesta. Suostumuksen antamatta jättäminen merkitsee samalla luottamustoimesta kieltäytymistä, mikä ei edellytä erityisiä perusteita. </w:t>
      </w:r>
    </w:p>
    <w:p w14:paraId="264ABAB0"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3AC4089"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Pykälän 2 momentin mukaan seurakuntavaaleissa ei voida valita luottamustoimeen samaan seurakuntaan virka- tai työsuhteessa olevaa henkilöä. Seurakuntayhtymässä seurakuntayhtymän tai siihen kuuluvan seurakunnan palveluksessa oleva ei ole vaalikelpoinen tämän seurakuntayhtymän tai siihen kuuluvan seurakunnan luottamustoimeen.</w:t>
      </w:r>
    </w:p>
    <w:p w14:paraId="1BE8BF91"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2348882"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3 momentissa säädettäisiin tuomiokapitulin palveluksessa olevan henkilön tai virkansa puolesta tuomiokapitulin jäsenenä toimivan henkilön vaalikelpoisuuden rajoituksesta hiippakunnan luottamustoimeen. Rajoitus estää häntä toimimasta hiippakuntavaltuuston jäsenenä sekä muussa joko hiippakuntavaltuuston tai tuomiokapitulin luottamustoimessa. Kirkkohallituksen palveluksessa oleva ei ole vaalikelpoinen kirkkohallituksen jäseneksi. Kirkkohallituksen viraston johtava viranhaltija ja kirkkohallituksen osastonjohtajat eivät ole kelpoisia kirkolliskokousedustajiksi. </w:t>
      </w:r>
    </w:p>
    <w:p w14:paraId="4B09D80B"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5465BAAB"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Kirkkovaltuustolle asioita valmistelevan kirkkoneuvoston jäsen on vaalikelpoinen myös kirkkovaltuustoon. Vastaavasti kirkkohallituksen luottamushenkilö voi olla samanaikaisesti myös kirkolliskokousedustaja. Myöskään tuomiokapitulin maallikkojäsenen vaalikelpoisuutta hiippakuntavaltuuston jäseneksi ei rajoiteta. Vaalikelpoisuuden rajoitus koskee vain niitä tuomiokapitulin jäseniä, joiden jäsenyys perustuu virka- tai työsopimussuhteeseen. Pappisasessorien katsotaan olevan sivutoimisessa virkasuhteessa tuomiokapituliin. Tuomiorovastin jäsenyys tuomiokapitulissa määräytyy virka-aseman perusteella.</w:t>
      </w:r>
    </w:p>
    <w:p w14:paraId="53B20AF1"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5DB70AFC"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Kirkkohallituksen henkilöstön vaalikelpoisuuden rajoitukset eivät koske kirkkohallituksen virastokollegiota. Sen jäsenyys perustuu viranhaltija-asemaan eivätkä sen jäsenet siten ole luottamushenkilöitä. </w:t>
      </w:r>
    </w:p>
    <w:p w14:paraId="705A9D6F"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522D4FB8"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Pykälän 4 momentissa säädettäisiin vaalikelpoisuuden rajoituksesta</w:t>
      </w:r>
      <w:r w:rsidRPr="00017D5E">
        <w:rPr>
          <w:rFonts w:ascii="Times New Roman" w:eastAsia="Times New Roman" w:hAnsi="Times New Roman" w:cs="Times New Roman"/>
          <w:iCs/>
          <w:sz w:val="24"/>
          <w:szCs w:val="24"/>
          <w:lang w:eastAsia="fi-FI"/>
        </w:rPr>
        <w:t xml:space="preserve"> kirkon työmarkkinalaitoksen valtuuskuntaan.</w:t>
      </w:r>
    </w:p>
    <w:p w14:paraId="5F569C04"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F582E72"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5 momentissa säädettäisiin papin vaalikelpoisuuden rajoituksista. Vaalikelpoisuuden menetys pappisvirkaan perustuviin luottamustoimiin perustuu pappisvirkaa koskevaan tuomiokapitulin päätökseen tai tuomioistuimen päätökseen viraltapanosta. Pappisvirkaan perustuvia luottamustoimia ovat hiippakuntavaltuuston jäsenyys sekä toimiminen kirkolliskokousedustajana. Papin vaalikelpoisuus papillisiin luottamustoimiin on lisäksi sidottu erityisiin vaalikelpoisuusedellytyksiin, joista säädettäisiin 2 §:n 2 momentissa. </w:t>
      </w:r>
    </w:p>
    <w:p w14:paraId="18AC267D"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64FA94C4"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lastRenderedPageBreak/>
        <w:t>4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Vaalikelpoisuuden menettäminen ja ero luottamustoimesta. </w:t>
      </w:r>
      <w:r w:rsidRPr="00017D5E">
        <w:rPr>
          <w:rFonts w:ascii="Times New Roman" w:eastAsia="Times New Roman" w:hAnsi="Times New Roman" w:cs="Times New Roman"/>
          <w:sz w:val="24"/>
          <w:szCs w:val="24"/>
          <w:lang w:eastAsia="fi-FI"/>
        </w:rPr>
        <w:t>Pykälän 1 momentissa säädettäisiin menettelystä silloin, kun luottamuselimen jäsen menettää vaalikelpoisuutensa kesken toimikauden ja hänet tulee vapauttaa tehtävästään. Päätösvallasta eli siitä, mikä toimielin tekee päätöksen luottamustoimesta vapauttamisesta, säädettäisiin 6 §:</w:t>
      </w:r>
      <w:proofErr w:type="spellStart"/>
      <w:r w:rsidRPr="00017D5E">
        <w:rPr>
          <w:rFonts w:ascii="Times New Roman" w:eastAsia="Times New Roman" w:hAnsi="Times New Roman" w:cs="Times New Roman"/>
          <w:sz w:val="24"/>
          <w:szCs w:val="24"/>
          <w:lang w:eastAsia="fi-FI"/>
        </w:rPr>
        <w:t>ssä</w:t>
      </w:r>
      <w:proofErr w:type="spellEnd"/>
      <w:r w:rsidRPr="00017D5E">
        <w:rPr>
          <w:rFonts w:ascii="Times New Roman" w:eastAsia="Times New Roman" w:hAnsi="Times New Roman" w:cs="Times New Roman"/>
          <w:sz w:val="24"/>
          <w:szCs w:val="24"/>
          <w:lang w:eastAsia="fi-FI"/>
        </w:rPr>
        <w:t xml:space="preserve">. Lisäksi säädettäisiin, että 3 §:n 2 ja 3 momentin pääsäännöstä poikkeavasti luottamushenkilö ei menetä vaalikelpoisuuttaan enintään kuuden kuukauden pituisen määräaikaisen palvelussuhteen vuoksi. Tuona aikana hän ei kuitenkaan saa hoitaa luottamustointaan. </w:t>
      </w:r>
    </w:p>
    <w:p w14:paraId="1F4D4581"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C2A1CBC"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2 momentissa säädettäisiin luottamushenkilön mahdollisuudesta pyytää ero luottamustoimestaan. Luottamustoimeen valittu henkilö voi erota pätevästä syystä kesken toimikauden. Syyn pätevyyden arvioi päätöksen tekevä toimielin. Pätevä syy voi olla esimerkiksi se, ettei henkilö kykene hoitamaan luottamustointaan. </w:t>
      </w:r>
    </w:p>
    <w:p w14:paraId="72703343"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769D49F6"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5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Luottamustoimesta pidättäminen ja erottaminen. </w:t>
      </w:r>
      <w:r w:rsidRPr="00017D5E">
        <w:rPr>
          <w:rFonts w:ascii="Times New Roman" w:eastAsia="Times New Roman" w:hAnsi="Times New Roman" w:cs="Times New Roman"/>
          <w:sz w:val="24"/>
          <w:szCs w:val="24"/>
          <w:lang w:eastAsia="fi-FI"/>
        </w:rPr>
        <w:t xml:space="preserve">Pykälässä säädettäisiin tapauksista, joissa luottamushenkilön toiminta joko itse luottamustoimessa tai sen ulkopuolella asettaa luottamushenkilönä toimimisen kyseenalaiseksi.  </w:t>
      </w:r>
    </w:p>
    <w:p w14:paraId="556B8388"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41866A28" w14:textId="4F8E210C" w:rsidR="00843DFD" w:rsidRPr="00843DFD" w:rsidRDefault="00017D5E" w:rsidP="00843DFD">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1 momentti koskee luottamushenkilön luottamustoimessaan tekemää virkarikosta tai muunlaista velvollisuuksien vastaista menettelyä. </w:t>
      </w:r>
      <w:r w:rsidR="00843DFD" w:rsidRPr="00843DFD">
        <w:rPr>
          <w:rFonts w:ascii="Times New Roman" w:eastAsia="Times New Roman" w:hAnsi="Times New Roman" w:cs="Times New Roman"/>
          <w:sz w:val="24"/>
          <w:szCs w:val="24"/>
          <w:lang w:eastAsia="fi-FI"/>
        </w:rPr>
        <w:t>Luottamushenkilö hoitaa tointaan virkavastuulla. Perussäännös virkavastuusta on rikoslain (39/1889) 40 luvun 11 §:</w:t>
      </w:r>
      <w:proofErr w:type="spellStart"/>
      <w:r w:rsidR="00843DFD" w:rsidRPr="00843DFD">
        <w:rPr>
          <w:rFonts w:ascii="Times New Roman" w:eastAsia="Times New Roman" w:hAnsi="Times New Roman" w:cs="Times New Roman"/>
          <w:sz w:val="24"/>
          <w:szCs w:val="24"/>
          <w:lang w:eastAsia="fi-FI"/>
        </w:rPr>
        <w:t>ssä</w:t>
      </w:r>
      <w:proofErr w:type="spellEnd"/>
      <w:r w:rsidR="00843DFD" w:rsidRPr="00843DFD">
        <w:rPr>
          <w:rFonts w:ascii="Times New Roman" w:eastAsia="Times New Roman" w:hAnsi="Times New Roman" w:cs="Times New Roman"/>
          <w:sz w:val="24"/>
          <w:szCs w:val="24"/>
          <w:lang w:eastAsia="fi-FI"/>
        </w:rPr>
        <w:t>. Pidättäminen luottamustoimesta voi olla mahdollist</w:t>
      </w:r>
      <w:r w:rsidR="00843DFD">
        <w:rPr>
          <w:rFonts w:ascii="Times New Roman" w:eastAsia="Times New Roman" w:hAnsi="Times New Roman" w:cs="Times New Roman"/>
          <w:sz w:val="24"/>
          <w:szCs w:val="24"/>
          <w:lang w:eastAsia="fi-FI"/>
        </w:rPr>
        <w:t>a, jos laiminlyönti täyttää vir</w:t>
      </w:r>
      <w:r w:rsidR="00843DFD" w:rsidRPr="00843DFD">
        <w:rPr>
          <w:rFonts w:ascii="Times New Roman" w:eastAsia="Times New Roman" w:hAnsi="Times New Roman" w:cs="Times New Roman"/>
          <w:sz w:val="24"/>
          <w:szCs w:val="24"/>
          <w:lang w:eastAsia="fi-FI"/>
        </w:rPr>
        <w:t>karikoksen tunnusmerkistön.  Tällaiseen luottamushenkilön toimintaan on lisäksi velvollisuus puuttua tekemällä menettelystä rikosilmoitus poliisille. Luottamushenkilö voidaan pidättää luottamustoimen hoitamisesta asian selvittämisen, tutkinnan ja oikeudenkäynnin a</w:t>
      </w:r>
      <w:r w:rsidR="00843DFD">
        <w:rPr>
          <w:rFonts w:ascii="Times New Roman" w:eastAsia="Times New Roman" w:hAnsi="Times New Roman" w:cs="Times New Roman"/>
          <w:sz w:val="24"/>
          <w:szCs w:val="24"/>
          <w:lang w:eastAsia="fi-FI"/>
        </w:rPr>
        <w:t>jaksi. Säännöksen mukaan luotta</w:t>
      </w:r>
      <w:r w:rsidR="00843DFD" w:rsidRPr="00843DFD">
        <w:rPr>
          <w:rFonts w:ascii="Times New Roman" w:eastAsia="Times New Roman" w:hAnsi="Times New Roman" w:cs="Times New Roman"/>
          <w:sz w:val="24"/>
          <w:szCs w:val="24"/>
          <w:lang w:eastAsia="fi-FI"/>
        </w:rPr>
        <w:t xml:space="preserve">mushenkilöä ei voida kuitenkaan erottaa sen vuoksi, että hän jättää </w:t>
      </w:r>
      <w:r w:rsidR="00843DFD">
        <w:rPr>
          <w:rFonts w:ascii="Times New Roman" w:eastAsia="Times New Roman" w:hAnsi="Times New Roman" w:cs="Times New Roman"/>
          <w:sz w:val="24"/>
          <w:szCs w:val="24"/>
          <w:lang w:eastAsia="fi-FI"/>
        </w:rPr>
        <w:t>osallistumatta kokouksiin. Sään</w:t>
      </w:r>
      <w:r w:rsidR="00843DFD" w:rsidRPr="00843DFD">
        <w:rPr>
          <w:rFonts w:ascii="Times New Roman" w:eastAsia="Times New Roman" w:hAnsi="Times New Roman" w:cs="Times New Roman"/>
          <w:sz w:val="24"/>
          <w:szCs w:val="24"/>
          <w:lang w:eastAsia="fi-FI"/>
        </w:rPr>
        <w:t xml:space="preserve">nöksen sanamuotoa on muutettu vastaamaan paremmin rikoslainsäädännössä käytettyä käsitteistöä. Tarkoituksena ei ole kuitenkaan muuttaa nykyistä käytäntöä, joka </w:t>
      </w:r>
      <w:r w:rsidR="00843DFD">
        <w:rPr>
          <w:rFonts w:ascii="Times New Roman" w:eastAsia="Times New Roman" w:hAnsi="Times New Roman" w:cs="Times New Roman"/>
          <w:sz w:val="24"/>
          <w:szCs w:val="24"/>
          <w:lang w:eastAsia="fi-FI"/>
        </w:rPr>
        <w:t>mahdollistaa selityksen pyytämi</w:t>
      </w:r>
      <w:r w:rsidR="00843DFD" w:rsidRPr="00843DFD">
        <w:rPr>
          <w:rFonts w:ascii="Times New Roman" w:eastAsia="Times New Roman" w:hAnsi="Times New Roman" w:cs="Times New Roman"/>
          <w:sz w:val="24"/>
          <w:szCs w:val="24"/>
          <w:lang w:eastAsia="fi-FI"/>
        </w:rPr>
        <w:t xml:space="preserve">sen silloinkin, kun ei ole epäilyä rikoksesta. </w:t>
      </w:r>
    </w:p>
    <w:p w14:paraId="5CA36469" w14:textId="77777777" w:rsidR="00843DFD" w:rsidRPr="00843DFD" w:rsidRDefault="00843DFD" w:rsidP="00843DFD">
      <w:pPr>
        <w:spacing w:after="0" w:line="240" w:lineRule="auto"/>
        <w:jc w:val="both"/>
        <w:rPr>
          <w:rFonts w:ascii="Times New Roman" w:eastAsia="Times New Roman" w:hAnsi="Times New Roman" w:cs="Times New Roman"/>
          <w:sz w:val="24"/>
          <w:szCs w:val="24"/>
          <w:lang w:eastAsia="fi-FI"/>
        </w:rPr>
      </w:pPr>
    </w:p>
    <w:p w14:paraId="0B2B5157" w14:textId="1A969A8C" w:rsidR="00017D5E" w:rsidRPr="00017D5E" w:rsidRDefault="00843DFD" w:rsidP="00843DFD">
      <w:pPr>
        <w:spacing w:after="0" w:line="240" w:lineRule="auto"/>
        <w:jc w:val="both"/>
        <w:rPr>
          <w:rFonts w:ascii="Times New Roman" w:eastAsia="Times New Roman" w:hAnsi="Times New Roman" w:cs="Times New Roman"/>
          <w:sz w:val="24"/>
          <w:szCs w:val="24"/>
          <w:lang w:eastAsia="fi-FI"/>
        </w:rPr>
      </w:pPr>
      <w:r w:rsidRPr="00843DFD">
        <w:rPr>
          <w:rFonts w:ascii="Times New Roman" w:eastAsia="Times New Roman" w:hAnsi="Times New Roman" w:cs="Times New Roman"/>
          <w:sz w:val="24"/>
          <w:szCs w:val="24"/>
          <w:lang w:eastAsia="fi-FI"/>
        </w:rPr>
        <w:t xml:space="preserve">Momenttiin on lisätty myös säännös siitä, että luottamushenkilöllä on mahdollisuus itse vetäytyä luottamustoimen hoitamisesta muun muassa silloin, kun hän on esitutkinnassa. Säännös korostaa luottamushenkilön omaa vastuuta arvioida asemaansa luottamushenkilönä. </w:t>
      </w:r>
    </w:p>
    <w:p w14:paraId="18A1CB5B"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17DC2A89"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2 momentissa säädettäisiin luottamushenkilön luottamustoimen ulkopuolella tekemän rikollisen menettelyn mahdollisista seuraamuksista. Luottamushenkilö voidaan pidättää luottamustoimestaan oikeudenkäynnin ajaksi, jos hänet on asetettu syytteeseen rikoksesta, jonka laatu ja tekotapa osoittavat, ettei hän voi toimia luottamustoimessa sen edellyttämällä tavalla. Johtaako rikos luottamustoimesta pidättämiseen, on arvioitava tapauskohtaisesti. Arvioinnissa lähtökohtana voi olla muun muassa 1 §:n 2 momentin käyttäytymisnormi. </w:t>
      </w:r>
    </w:p>
    <w:p w14:paraId="12031876"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4587886"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3 momentin nojalla luottamushenkilö voidaan erottaa luottamustoimestaan, jos hänet on vaalin toimittamisen jälkeen lainvoimaisella päätöksellä tuomittu vankeuteen vähintään kuudeksi kuukaudeksi rikollisesta teosta, jonka hän on tehnyt joko luottamustointa hoitaessaan tai sen ulkopuolella.  </w:t>
      </w:r>
    </w:p>
    <w:p w14:paraId="1BCE1566"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11493B6"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4 momentissa säädettäisiin siitä, että päätös luottamustoimesta pidättämisestä pykälän 1 ja 2 momentissa tarkoitetuissa tapauksissa voidaan panna täytäntöön välittömästi odottamatta muutoksenhakuajan päättymistä. Harkintavalta täytäntöönpanon osalta on päätöksen tekevällä toimielimellä. Sen sijaan päätös luottamustoimesta erottamisesta on pantava täytäntöön heti. </w:t>
      </w:r>
    </w:p>
    <w:p w14:paraId="4C17BC2D"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0D73574E" w14:textId="492C6BDC"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lastRenderedPageBreak/>
        <w:t>6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Päätösvalta luottamushenkilöä koskevassa asiassa. </w:t>
      </w:r>
      <w:r w:rsidRPr="00017D5E">
        <w:rPr>
          <w:rFonts w:ascii="Times New Roman" w:eastAsia="Times New Roman" w:hAnsi="Times New Roman" w:cs="Times New Roman"/>
          <w:sz w:val="24"/>
          <w:szCs w:val="24"/>
          <w:lang w:eastAsia="fi-FI"/>
        </w:rPr>
        <w:t>Päätöksen luottamushenkilön vapauttamisesta, eron myöntämisestä tai pidättämisestä taikka erottamisesta luottamustoimesta tekee sama toimielin, joka hänet on valinnut. Esimerkiksi seurakunnan kirkkoneuvoston jäsentä koskevan päätöksen tekee kirkkovaltuusto ja kirkkoh</w:t>
      </w:r>
      <w:r w:rsidR="007701C6">
        <w:rPr>
          <w:rFonts w:ascii="Times New Roman" w:eastAsia="Times New Roman" w:hAnsi="Times New Roman" w:cs="Times New Roman"/>
          <w:sz w:val="24"/>
          <w:szCs w:val="24"/>
          <w:lang w:eastAsia="fi-FI"/>
        </w:rPr>
        <w:t>allituksen asettaman neuvottelukunnan</w:t>
      </w:r>
      <w:r w:rsidRPr="00017D5E">
        <w:rPr>
          <w:rFonts w:ascii="Times New Roman" w:eastAsia="Times New Roman" w:hAnsi="Times New Roman" w:cs="Times New Roman"/>
          <w:sz w:val="24"/>
          <w:szCs w:val="24"/>
          <w:lang w:eastAsia="fi-FI"/>
        </w:rPr>
        <w:t xml:space="preserve"> jäsentä koskevan päätöksen kirkkohallituksen täysistunto. Sen sijaan seurakuntavaaleilla, hiippakuntavaltuuston jäsenten vaaleilla tai kirkolliskokousedustajien vaaleilla valittua luottamushenkilöä koskevan päätöksen tekee se toimielin, jonka jäsen luottamushenkilö on. Siten esimerkiksi kirkkovaltuuston jäsenen erottaa kirkkovaltuusto, hiippakuntavaltuuston jäsenen hiippakunta</w:t>
      </w:r>
      <w:r w:rsidR="00A22EFA">
        <w:rPr>
          <w:rFonts w:ascii="Times New Roman" w:eastAsia="Times New Roman" w:hAnsi="Times New Roman" w:cs="Times New Roman"/>
          <w:sz w:val="24"/>
          <w:szCs w:val="24"/>
          <w:lang w:eastAsia="fi-FI"/>
        </w:rPr>
        <w:t>valtuusto ja kirkolliskokou</w:t>
      </w:r>
      <w:r w:rsidR="00EA03FC">
        <w:rPr>
          <w:rFonts w:ascii="Times New Roman" w:eastAsia="Times New Roman" w:hAnsi="Times New Roman" w:cs="Times New Roman"/>
          <w:sz w:val="24"/>
          <w:szCs w:val="24"/>
          <w:lang w:eastAsia="fi-FI"/>
        </w:rPr>
        <w:t>s</w:t>
      </w:r>
      <w:r w:rsidRPr="00017D5E">
        <w:rPr>
          <w:rFonts w:ascii="Times New Roman" w:eastAsia="Times New Roman" w:hAnsi="Times New Roman" w:cs="Times New Roman"/>
          <w:sz w:val="24"/>
          <w:szCs w:val="24"/>
          <w:lang w:eastAsia="fi-FI"/>
        </w:rPr>
        <w:t xml:space="preserve">edustajan kirkolliskokous. </w:t>
      </w:r>
    </w:p>
    <w:p w14:paraId="459AE72F"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1CE908EE" w14:textId="751D8D77" w:rsid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Toimielimen puheenjohtaja voi väliaikaisesti päättää luottamustoimesta pidättämisestä siihen saakka, kunnes toimielin kokoontuu. Ennen päätösten tekoa on luottamushenkilöä kuultava hallintolain mukaisesti. Puheenjohtaja</w:t>
      </w:r>
      <w:r w:rsidR="00131DB0">
        <w:rPr>
          <w:rFonts w:ascii="Times New Roman" w:eastAsia="Times New Roman" w:hAnsi="Times New Roman" w:cs="Times New Roman"/>
          <w:sz w:val="24"/>
          <w:szCs w:val="24"/>
          <w:lang w:eastAsia="fi-FI"/>
        </w:rPr>
        <w:t xml:space="preserve"> on velvollinen saattamaan asia</w:t>
      </w:r>
      <w:r w:rsidRPr="00017D5E">
        <w:rPr>
          <w:rFonts w:ascii="Times New Roman" w:eastAsia="Times New Roman" w:hAnsi="Times New Roman" w:cs="Times New Roman"/>
          <w:sz w:val="24"/>
          <w:szCs w:val="24"/>
          <w:lang w:eastAsia="fi-FI"/>
        </w:rPr>
        <w:t xml:space="preserve"> välittömästi toimielimen päätettäväksi. Toimielimen päätökseen o</w:t>
      </w:r>
      <w:r w:rsidR="00FD0A3B">
        <w:rPr>
          <w:rFonts w:ascii="Times New Roman" w:eastAsia="Times New Roman" w:hAnsi="Times New Roman" w:cs="Times New Roman"/>
          <w:sz w:val="24"/>
          <w:szCs w:val="24"/>
          <w:lang w:eastAsia="fi-FI"/>
        </w:rPr>
        <w:t>n mahdollisuus hakea muutosta 12</w:t>
      </w:r>
      <w:r w:rsidRPr="00017D5E">
        <w:rPr>
          <w:rFonts w:ascii="Times New Roman" w:eastAsia="Times New Roman" w:hAnsi="Times New Roman" w:cs="Times New Roman"/>
          <w:sz w:val="24"/>
          <w:szCs w:val="24"/>
          <w:lang w:eastAsia="fi-FI"/>
        </w:rPr>
        <w:t xml:space="preserve"> luvun mukaisesti. Sen sijaan puheenjohtajan tekemään väliaikaiseen päätökseen ei voi hakea muutosta oikaisuvaatimuksella tai kirkollisvalituksella. Muutoksenhakukiellosta väliaikaista luottamustoimesta pidättämistä koskevaan päätökseen säädetään selvyyden vuoksi 2 momentissa, vaikka muutoksenhakukielloi</w:t>
      </w:r>
      <w:r w:rsidR="00FD0A3B">
        <w:rPr>
          <w:rFonts w:ascii="Times New Roman" w:eastAsia="Times New Roman" w:hAnsi="Times New Roman" w:cs="Times New Roman"/>
          <w:sz w:val="24"/>
          <w:szCs w:val="24"/>
          <w:lang w:eastAsia="fi-FI"/>
        </w:rPr>
        <w:t>sta pääsääntöisesti säädetään 12</w:t>
      </w:r>
      <w:r w:rsidRPr="00017D5E">
        <w:rPr>
          <w:rFonts w:ascii="Times New Roman" w:eastAsia="Times New Roman" w:hAnsi="Times New Roman" w:cs="Times New Roman"/>
          <w:sz w:val="24"/>
          <w:szCs w:val="24"/>
          <w:lang w:eastAsia="fi-FI"/>
        </w:rPr>
        <w:t xml:space="preserve"> luvun 14 §:</w:t>
      </w:r>
      <w:proofErr w:type="spellStart"/>
      <w:r w:rsidRPr="00017D5E">
        <w:rPr>
          <w:rFonts w:ascii="Times New Roman" w:eastAsia="Times New Roman" w:hAnsi="Times New Roman" w:cs="Times New Roman"/>
          <w:sz w:val="24"/>
          <w:szCs w:val="24"/>
          <w:lang w:eastAsia="fi-FI"/>
        </w:rPr>
        <w:t>ssä</w:t>
      </w:r>
      <w:proofErr w:type="spellEnd"/>
      <w:r w:rsidRPr="00017D5E">
        <w:rPr>
          <w:rFonts w:ascii="Times New Roman" w:eastAsia="Times New Roman" w:hAnsi="Times New Roman" w:cs="Times New Roman"/>
          <w:sz w:val="24"/>
          <w:szCs w:val="24"/>
          <w:lang w:eastAsia="fi-FI"/>
        </w:rPr>
        <w:t xml:space="preserve">. </w:t>
      </w:r>
    </w:p>
    <w:p w14:paraId="65414C65" w14:textId="77777777" w:rsidR="008D41F4" w:rsidRDefault="008D41F4" w:rsidP="00017D5E">
      <w:pPr>
        <w:spacing w:after="0" w:line="240" w:lineRule="auto"/>
        <w:jc w:val="both"/>
        <w:rPr>
          <w:rFonts w:ascii="Times New Roman" w:eastAsia="Times New Roman" w:hAnsi="Times New Roman" w:cs="Times New Roman"/>
          <w:sz w:val="24"/>
          <w:szCs w:val="24"/>
          <w:lang w:eastAsia="fi-FI"/>
        </w:rPr>
      </w:pPr>
    </w:p>
    <w:p w14:paraId="33085D47"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7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Luottamustoimen hoitaminen. </w:t>
      </w:r>
      <w:r w:rsidRPr="00017D5E">
        <w:rPr>
          <w:rFonts w:ascii="Times New Roman" w:eastAsia="Times New Roman" w:hAnsi="Times New Roman" w:cs="Times New Roman"/>
          <w:sz w:val="24"/>
          <w:szCs w:val="24"/>
          <w:lang w:eastAsia="fi-FI"/>
        </w:rPr>
        <w:t xml:space="preserve">Pykälässä säädettäisiin luottamustoimen hoitamisesta ja uuden luottamushenkilön valinnasta erityistilanteissa. Luottamushenkilö pysyy toimessaan sen ajan, joksi hänet on valittu, ja sen jälkeenkin, kunnes toinen on valittu hänen sijaansa. Toimielin säilyy toimintakykyisenä vaalin jälkeen siihen saakka, kunnes uusi toimielin aloittaa toimintansa. Kun luottamushenkilövaalista on tehty valitus, luottamushenkilölle ei ole myönnetty eroa tai kirkkovaltuuston tai yhteisen kirkkovaltuuston vaalipäätös on jätetty lainvastaisena panematta täytäntöön, toimeen valitun luottamushenkilön on hoidettava tointaan siihen asti, kunnes asia on lopullisesti ratkaistu. Vaikka luottamushenkilövaalista tehtäisiin valitus, uusi luottamushenkilö ryhtyy hoitamaan tointaan ja hoitaa sitä vähintään siihen saakka, kunnes asia on lainvoimaisella päätöksellä ratkaistu.  </w:t>
      </w:r>
    </w:p>
    <w:p w14:paraId="41B9B230"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62EF4193"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2 momentissa säädettäisiin tilanteesta, jossa seurakuntavaaleilla, hiippakuntavaltuuston jäsenten vaaleilla tai kirkolliskokousedustajien vaaleilla valittu henkilö kuolee, menettää muutoin vaalikelpoisuutensa, saa eron tai hänet pidätetään tai erotetaan luottamustoimestaan. Tällöin hänen tilalleen on kutsuttava varajäsen, joka on saman valitsijayhdistyksen listalla seuraava valitsematta jäänyt henkilö. Muuhun luottamustoimeen on sen sijaan valittava jäljellä olevaksi toimikaudeksi uusi luottamushenkilö. </w:t>
      </w:r>
    </w:p>
    <w:p w14:paraId="0BF5B8A7"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0FB37F42"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8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Naisten ja miesten edustus toimielimissä. </w:t>
      </w:r>
      <w:r w:rsidRPr="00017D5E">
        <w:rPr>
          <w:rFonts w:ascii="Times New Roman" w:eastAsia="Times New Roman" w:hAnsi="Times New Roman" w:cs="Times New Roman"/>
          <w:sz w:val="24"/>
          <w:szCs w:val="24"/>
          <w:lang w:eastAsia="fi-FI"/>
        </w:rPr>
        <w:t xml:space="preserve">Pykälä vastaa naisten ja miesten välisestä tasa-arvosta annetun lain (609/1986) 4 a §:n kiintiöperiaatetta. Säännöksen 40 prosentin vähimmäisvaatimuksesta ei voida poiketa ilman erityistä syytä. Vähimmäisvaatimusta laskettaessa pyöristetään tarvittaessa ylöspäin, ei alaspäin. Naisten ja miesten välisestä tasa-arvosta annettua lakia valmisteltaessa pidettiin erityisenä syynä muun muassa tilannetta, jossa niissä virka- tai työtehtävissä, joista toimielinten jäsenet valitaan, on yksinomaan miehiä tai naisia. Oikeuskäytännössä on hyväksytty erityisenä syynä poiketa kiintiöperiaatteesta myös toimielimen jäsenyyden perustuminen virka-asemaan. Erityisenä syynä ei kuitenkaan ole pidetty jäsenten asemaa luottamushenkilöinä, poliittisten ryhmien tai eri järjestöjen edustusta, jäsenyyttä aikaisemmin samoja tehtäviä hoitaneessa toimielimessä tai toimielimen arvovaltaisuutta. </w:t>
      </w:r>
    </w:p>
    <w:p w14:paraId="7425B07C" w14:textId="77777777" w:rsidR="00017D5E" w:rsidRPr="00017D5E" w:rsidRDefault="00017D5E" w:rsidP="00017D5E">
      <w:pPr>
        <w:spacing w:after="0" w:line="240" w:lineRule="auto"/>
        <w:jc w:val="both"/>
        <w:rPr>
          <w:rFonts w:ascii="Times New Roman" w:eastAsia="Times New Roman" w:hAnsi="Times New Roman" w:cs="Times New Roman"/>
          <w:i/>
          <w:iCs/>
          <w:sz w:val="24"/>
          <w:szCs w:val="24"/>
          <w:lang w:eastAsia="fi-FI"/>
        </w:rPr>
      </w:pPr>
    </w:p>
    <w:p w14:paraId="7FFADF6A" w14:textId="77777777" w:rsidR="000F6344" w:rsidRDefault="000F6344" w:rsidP="00017D5E">
      <w:pPr>
        <w:spacing w:after="0" w:line="240" w:lineRule="auto"/>
        <w:jc w:val="both"/>
        <w:rPr>
          <w:rFonts w:ascii="Times New Roman" w:eastAsia="Times New Roman" w:hAnsi="Times New Roman" w:cs="Times New Roman"/>
          <w:i/>
          <w:iCs/>
          <w:sz w:val="24"/>
          <w:szCs w:val="24"/>
          <w:lang w:eastAsia="fi-FI"/>
        </w:rPr>
      </w:pPr>
    </w:p>
    <w:p w14:paraId="5659D1C7" w14:textId="77777777" w:rsidR="000F6344" w:rsidRDefault="000F6344" w:rsidP="00017D5E">
      <w:pPr>
        <w:spacing w:after="0" w:line="240" w:lineRule="auto"/>
        <w:jc w:val="both"/>
        <w:rPr>
          <w:rFonts w:ascii="Times New Roman" w:eastAsia="Times New Roman" w:hAnsi="Times New Roman" w:cs="Times New Roman"/>
          <w:i/>
          <w:iCs/>
          <w:sz w:val="24"/>
          <w:szCs w:val="24"/>
          <w:lang w:eastAsia="fi-FI"/>
        </w:rPr>
      </w:pPr>
    </w:p>
    <w:p w14:paraId="4ED1AB44" w14:textId="77777777" w:rsidR="000F6344" w:rsidRDefault="000F6344" w:rsidP="00017D5E">
      <w:pPr>
        <w:spacing w:after="0" w:line="240" w:lineRule="auto"/>
        <w:jc w:val="both"/>
        <w:rPr>
          <w:rFonts w:ascii="Times New Roman" w:eastAsia="Times New Roman" w:hAnsi="Times New Roman" w:cs="Times New Roman"/>
          <w:i/>
          <w:iCs/>
          <w:sz w:val="24"/>
          <w:szCs w:val="24"/>
          <w:lang w:eastAsia="fi-FI"/>
        </w:rPr>
      </w:pPr>
    </w:p>
    <w:p w14:paraId="78129291" w14:textId="300A287B" w:rsidR="00017D5E" w:rsidRPr="00017D5E" w:rsidRDefault="00017D5E" w:rsidP="00017D5E">
      <w:pPr>
        <w:spacing w:after="0" w:line="240" w:lineRule="auto"/>
        <w:jc w:val="both"/>
        <w:rPr>
          <w:rFonts w:ascii="Times New Roman" w:eastAsia="Times New Roman" w:hAnsi="Times New Roman" w:cs="Times New Roman"/>
          <w:i/>
          <w:iCs/>
          <w:sz w:val="24"/>
          <w:szCs w:val="24"/>
          <w:lang w:eastAsia="fi-FI"/>
        </w:rPr>
      </w:pPr>
      <w:r w:rsidRPr="00017D5E">
        <w:rPr>
          <w:rFonts w:ascii="Times New Roman" w:eastAsia="Times New Roman" w:hAnsi="Times New Roman" w:cs="Times New Roman"/>
          <w:i/>
          <w:iCs/>
          <w:sz w:val="24"/>
          <w:szCs w:val="24"/>
          <w:lang w:eastAsia="fi-FI"/>
        </w:rPr>
        <w:lastRenderedPageBreak/>
        <w:t>Seurakuntavaalit ja kirkkoherran</w:t>
      </w:r>
      <w:r w:rsidR="001600FA">
        <w:rPr>
          <w:rFonts w:ascii="Times New Roman" w:eastAsia="Times New Roman" w:hAnsi="Times New Roman" w:cs="Times New Roman"/>
          <w:i/>
          <w:iCs/>
          <w:sz w:val="24"/>
          <w:szCs w:val="24"/>
          <w:lang w:eastAsia="fi-FI"/>
        </w:rPr>
        <w:t xml:space="preserve"> </w:t>
      </w:r>
      <w:r w:rsidRPr="00017D5E">
        <w:rPr>
          <w:rFonts w:ascii="Times New Roman" w:eastAsia="Times New Roman" w:hAnsi="Times New Roman" w:cs="Times New Roman"/>
          <w:i/>
          <w:iCs/>
          <w:sz w:val="24"/>
          <w:szCs w:val="24"/>
          <w:lang w:eastAsia="fi-FI"/>
        </w:rPr>
        <w:t>vaali</w:t>
      </w:r>
    </w:p>
    <w:p w14:paraId="7B8DB4C4" w14:textId="77777777" w:rsidR="00017D5E" w:rsidRPr="00017D5E" w:rsidRDefault="00017D5E" w:rsidP="00017D5E">
      <w:pPr>
        <w:spacing w:after="0" w:line="240" w:lineRule="auto"/>
        <w:jc w:val="both"/>
        <w:rPr>
          <w:rFonts w:ascii="Times New Roman" w:eastAsia="Times New Roman" w:hAnsi="Times New Roman" w:cs="Times New Roman"/>
          <w:b/>
          <w:bCs/>
          <w:sz w:val="24"/>
          <w:szCs w:val="24"/>
          <w:lang w:eastAsia="fi-FI"/>
        </w:rPr>
      </w:pPr>
    </w:p>
    <w:p w14:paraId="065CB938"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9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iCs/>
          <w:sz w:val="24"/>
          <w:szCs w:val="24"/>
          <w:lang w:eastAsia="fi-FI"/>
        </w:rPr>
        <w:t xml:space="preserve">Seurakuntavaalit. </w:t>
      </w:r>
      <w:r w:rsidRPr="00017D5E">
        <w:rPr>
          <w:rFonts w:ascii="Times New Roman" w:eastAsia="Times New Roman" w:hAnsi="Times New Roman" w:cs="Times New Roman"/>
          <w:sz w:val="24"/>
          <w:szCs w:val="24"/>
          <w:lang w:eastAsia="fi-FI"/>
        </w:rPr>
        <w:t xml:space="preserve">Seurakuntavaalit ovat välittömät, salaiset ja suhteelliset. Välittömässä vaalissa äänioikeutettu äänestää suoraan sitä henkilöä, jonka hän haluaa tulevan valituksi tehtävään. Vaalisalaisuudella tarkoitetaan sitä, etteivät vaaliviranomaiset, muut viranomaiset tai muut kansalaiset saa tietää, kenelle äänestäjä on äänensä antanut tai onko hän jättänyt tyhjän vaalilipun. Sen sijaan tieto siitä, onko äänioikeutettu käyttänyt äänioikeuttaan eli käynyt äänestämässä, ei kuulu vaalisalaisuuden piiriin.  Vaalien suhteellisuus tarkoittaa sitä, että kullekin ehdokkaalle lasketaan vertausluku, johon vaikuttavat sekä ehdokkaan saamien äänien että tämän ehdokaslistan saamien äänien määrä. Jäsenet tulevat valituiksi toimielimiin vertauslukujensa mukaisessa järjestyksessä. Pykälän 2 momentissa luetellaan toimielimet, jotka valitaan seurakuntavaaleilla neljän vuoden toimikaudeksi kerrallaan. </w:t>
      </w:r>
    </w:p>
    <w:p w14:paraId="02E82F8E" w14:textId="77777777" w:rsidR="00275423" w:rsidRPr="00017D5E" w:rsidRDefault="00275423" w:rsidP="00017D5E">
      <w:pPr>
        <w:spacing w:after="0" w:line="240" w:lineRule="auto"/>
        <w:jc w:val="both"/>
        <w:rPr>
          <w:rFonts w:ascii="Times New Roman" w:eastAsia="Times New Roman" w:hAnsi="Times New Roman" w:cs="Times New Roman"/>
          <w:sz w:val="24"/>
          <w:szCs w:val="24"/>
          <w:lang w:eastAsia="fi-FI"/>
        </w:rPr>
      </w:pPr>
    </w:p>
    <w:p w14:paraId="2E3A501E"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10 §. </w:t>
      </w:r>
      <w:r w:rsidRPr="00017D5E">
        <w:rPr>
          <w:rFonts w:ascii="Times New Roman" w:eastAsia="Times New Roman" w:hAnsi="Times New Roman" w:cs="Times New Roman"/>
          <w:i/>
          <w:sz w:val="24"/>
          <w:szCs w:val="24"/>
          <w:lang w:eastAsia="fi-FI"/>
        </w:rPr>
        <w:t xml:space="preserve">Poikkeukselliset seurakuntavaalit. </w:t>
      </w:r>
      <w:r w:rsidRPr="00017D5E">
        <w:rPr>
          <w:rFonts w:ascii="Times New Roman" w:eastAsia="Times New Roman" w:hAnsi="Times New Roman" w:cs="Times New Roman"/>
          <w:sz w:val="24"/>
          <w:szCs w:val="24"/>
          <w:lang w:eastAsia="fi-FI"/>
        </w:rPr>
        <w:t xml:space="preserve">Pykälässä säädettäisiin normaalista vaaliaikataulusta poiketen järjestettävistä seurakuntavaaleista, jotka pääsääntöisesti toimitetaan niin sanottuina paperivaaleina. Pykälä sisältää säännökset siitä, miten paikkajako uusissa toimielimissä lasketaan, sekä miten toimitaan, kun paperivaalien tulosta laskettaessa joudutaan toteamaan, ettei vaalissa valituksi tullut henkilö ole enää vaalikelpoinen. Lisäksi pykälässä säädettäisiin ylimääräisillä vaaleilla valittujen luottamushenkilöiden toimikaudesta. </w:t>
      </w:r>
    </w:p>
    <w:p w14:paraId="25EEE9B4"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E206046" w14:textId="7C7B906C"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Pääsääntönä on, että kirkkovaltuusto, yhteinen kirkkovaltuusto ja seurakuntaneuvosto muodostetaan edellisten vaalien tuloksen perusteella silloin, kun kesken vaalikauden tapahtuu seurakuntajaon muutos, seurakunta liittyy seurakuntayhtymään tai eroaa siitä tai kun seurakuntayhtymä puretaan. Seurakuntajaon tai seurakuntayhtymän muutosta suunniteltaessa selvitetään samalla, onko teknisesti mahdollista toimittaa paperivaalit. Paperivaalit voidaan toimittaa ilman kirkkohallituksen erillistä päätöstä aina, kun se on vaaliteknisesti mahdollista. Paperivaalien toimittaminen on mahdollista ainakin kirkkovaltuuston tai yhteisen kirkkovaltuuston osalta silloin, kun 1) itsenäisiä seurakuntia yhdistetään lakkauttamalla ne ja perustamalla tilalle uusi seurakunta, </w:t>
      </w:r>
      <w:r w:rsidRPr="00584196">
        <w:rPr>
          <w:rFonts w:ascii="Times New Roman" w:eastAsia="Times New Roman" w:hAnsi="Times New Roman" w:cs="Times New Roman"/>
          <w:sz w:val="24"/>
          <w:szCs w:val="24"/>
          <w:lang w:eastAsia="fi-FI"/>
        </w:rPr>
        <w:t>2) itsenäinen seurakunta liitetään toiseen seurakuntaan, 3) itsenäinen seurakunta liittyy seurakuntayht</w:t>
      </w:r>
      <w:r w:rsidRPr="00017D5E">
        <w:rPr>
          <w:rFonts w:ascii="Times New Roman" w:eastAsia="Times New Roman" w:hAnsi="Times New Roman" w:cs="Times New Roman"/>
          <w:sz w:val="24"/>
          <w:szCs w:val="24"/>
          <w:lang w:eastAsia="fi-FI"/>
        </w:rPr>
        <w:t xml:space="preserve">ymään, 4) seurakuntayhtymän seurakunta liittyy toiseen seurakuntayhtymään, 5) seurakuntayhtymän seurakunta eroaa itsenäiseksi seurakunnaksi, 6) seurakuntayhtymät yhdistetään, tai 7) seurakuntayhtymä purkautuu siten, että muodostetaan kaksi tai useampia uusia seurakuntayhtymiä. Lisäksi seurakunnan liittyessä seurakuntayhtymään voidaan aiemman kirkkovaltuustovaalin perusteella muodostaa seurakuntaneuvosto. </w:t>
      </w:r>
    </w:p>
    <w:p w14:paraId="59885743"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B1A1AF3"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Vaalien toimittaminen teknisesti paperivaaleina on tarkoituksenmukainen ratkaisu siitä riippumatta, missä kohtaa vaalikautta seurakuntajaon tai seurakuntayhtymän muutos tapahtuu. Vaalikauden alkupuolella on käytettävissä tuoreet vaalitulokset, kun taas vaalikauden loppupuolella ei ole tarkoituksenmukaista toimittaa ylimääräisiä vaaleja jäljellä olevan toimikauden lyhyyden vuoksi. </w:t>
      </w:r>
    </w:p>
    <w:p w14:paraId="5E887A02"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38894A1"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Ylimääräiset vaalit voidaan joutua toimittamaan tilanteessa, jossa uusien toimielinten muodostaminen edellisten vaalien tuloksen pohjalta osoittautuu mahdottomaksi. Näin voi käydä esimerkiksi silloin, kun seurakunnan alue jaetaan kuntaliitosten vaikutuksesta useamman kunnan alueelle tai aiemmat toimielimet on muodostettu niin sanotuilla sopuvaaleilla. Ylimääräiset vaalit voidaan joutua toimittamaan myös silloin, kun joku seurakuntajaon kohteena olevista seurakunnista sitä vaatii.</w:t>
      </w:r>
    </w:p>
    <w:p w14:paraId="34BD824F"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9BA8861"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Päätöksen ylimääräisten vaalien toimittamisesta tekee kirkkohallitus. Kirkkohallitus voi kuitenkin määrätä, ettei ylimääräisiä vaaleja toimiteta, jos muutos on vähäinen tai jäljellä oleva toimikausi lyhyt. Kirkkohallitus voi myös määrätä, että seurakuntayhtymän yhteisenä kirkkovaltuustona toimii jakamattoman seurakunnan kirkkovaltuusto tai entinen yhteinen kirkkovaltuusto. Tällainen tilanne on muun muassa silloin, kun seurakunta kuntajaon muuttumatta jaetaan joko alueellisesti tai kielelli</w:t>
      </w:r>
      <w:r w:rsidRPr="00017D5E">
        <w:rPr>
          <w:rFonts w:ascii="Times New Roman" w:eastAsia="Times New Roman" w:hAnsi="Times New Roman" w:cs="Times New Roman"/>
          <w:sz w:val="24"/>
          <w:szCs w:val="24"/>
          <w:lang w:eastAsia="fi-FI"/>
        </w:rPr>
        <w:lastRenderedPageBreak/>
        <w:t xml:space="preserve">sesti, jolloin sen on muodostettava seurakuntayhtymä. Jos hyvin pieni seurakunta liittyy suureen seurakuntayhtymään tai jos seurakuntayhtymässä vanhastaan oleva seurakunta jaetaan, ei vaaleja myöskään välttämättä tarvita. Näissä tilanteissa on olennaista se, että muutos koskee koko ajan samaa jäsenpohjaa, jolla on jo valmiiksi edustus eri hallintoelimissä. Tällöin ylimääräisten vaalien toimittaminen ei ole tarkoituksenmukaista. Kirkkohallitus voi samoilla perusteilla päättää, ettei vaaleja toimiteta myöskään tilanteessa, jossa jokin seurakunta on vaatinut vaaleja. </w:t>
      </w:r>
    </w:p>
    <w:p w14:paraId="653CD389"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40ECB4D" w14:textId="3544EE88"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Seurakuntien yhdistyessä kirkkovaltuuston tai seurakuntaneuvoston paikat on jaettava samalla tavalla kuin seurakuntayhtymän yhteisen kirkkovaltuuston paikat. </w:t>
      </w:r>
      <w:r w:rsidR="006B6DEE" w:rsidRPr="00A22EFA">
        <w:rPr>
          <w:rFonts w:ascii="Times New Roman" w:eastAsia="Times New Roman" w:hAnsi="Times New Roman" w:cs="Times New Roman"/>
          <w:sz w:val="24"/>
          <w:szCs w:val="24"/>
          <w:lang w:eastAsia="fi-FI"/>
        </w:rPr>
        <w:t>Paikkajaosta säädettäisiin kirkkojärjestyksen 3 luvun 45 §:n 3 momentissa.</w:t>
      </w:r>
      <w:r w:rsidR="006B6DE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sz w:val="24"/>
          <w:szCs w:val="24"/>
          <w:lang w:eastAsia="fi-FI"/>
        </w:rPr>
        <w:t xml:space="preserve">Siten jokainen seurakunta saa aluksi kahdesta yhteen paikkaa ja loput paikat jaetaan yhdistyvien seurakuntien läsnä olevien jäsenten lukumäärien suhteessa. </w:t>
      </w:r>
    </w:p>
    <w:p w14:paraId="698C0981"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69A2F8C"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Jos edellisen vaalin tuloksena muodostuneessa nimisarjassa ollut henkilö ei enää ole vaalikelpoinen uuteen toimielimeen, hänen tilalleen tulee nimisarjassa seuraava. Vaalikelpoisuuden voi menettää muun muassa tilanteessa, jossa yli kuntarajojen tapahtuvassa seurakuntajaon muutoksessa seurakunnan luottamushenkilö on liittyvän seurakunnan viranhaltija.   </w:t>
      </w:r>
    </w:p>
    <w:p w14:paraId="3C5598CB"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141F0154"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Ylimääräisissä seurakuntavaaleissa valittujen toimikausi kestää vaalikauden loppuun. Jos vaali toimitetaan vaalikauden viimeisenä vuonna, toimikausi jatkuu myös seuraavan vaalikauden eikä varsinaisia seurakuntavaaleja pidetä. </w:t>
      </w:r>
    </w:p>
    <w:p w14:paraId="3AD3720C"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0482A38C"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11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Kirkkoherran vaali. </w:t>
      </w:r>
      <w:r w:rsidRPr="00017D5E">
        <w:rPr>
          <w:rFonts w:ascii="Times New Roman" w:eastAsia="Times New Roman" w:hAnsi="Times New Roman" w:cs="Times New Roman"/>
          <w:sz w:val="24"/>
          <w:szCs w:val="24"/>
          <w:lang w:eastAsia="fi-FI"/>
        </w:rPr>
        <w:t xml:space="preserve">Lähtökohtaisesti kirkkoherra valitaan seurakunnassa toimitettavalla välittömällä vaalilla, jossa seurakunnan äänioikeutetut jäsenet valitsevat kirkkoherran. Tuomiokapituli voi kuitenkin seurakunnan kirkkovaltuuston tai seurakuntaneuvoston pyynnöstä päättää, että kirkkoherra valitaan välillisellä vaalilla. Vaalin toimittaa kirkkovaltuusto tai seurakuntayhtymään kuuluvassa seurakunnassa seurakuntaneuvosto. Pykälän 3 momentissa säädetään välilliseen vaaliin siirtymistä koskevan pyynnön tekemisestä silloin, kun kahdella tai useammalla seurakunnalla on yhteinen kirkkoherran virka. </w:t>
      </w:r>
    </w:p>
    <w:p w14:paraId="5CCB0914"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2C8F5E5"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Tuomiokapitulin tulee ennen hakumenettelyn alkamista varata hallintolain mukaisesti seurakunnalle tilaisuus lausua käsityksensä käytettävästä vaalitavasta. Päätös välillisestä vaalista tulee tehdä ennen viran haettavaksi julistamista.</w:t>
      </w:r>
    </w:p>
    <w:p w14:paraId="7428327B"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128E2956" w14:textId="6B35F89E"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12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Äänioikeus seurakuntavaaleissa ja kirkkoherran välittömässä vaalissa. </w:t>
      </w:r>
      <w:r w:rsidRPr="00017D5E">
        <w:rPr>
          <w:rFonts w:ascii="Times New Roman" w:eastAsia="Times New Roman" w:hAnsi="Times New Roman" w:cs="Times New Roman"/>
          <w:sz w:val="24"/>
          <w:szCs w:val="24"/>
          <w:lang w:eastAsia="fi-FI"/>
        </w:rPr>
        <w:t>Pykälän 1 momentissa säädettäisiin äänioikeudesta seurakuntavaaleissa. Äänioikeus määräytyy henkilön iän ja väestötietojärjestelmässä olevan kotikuntatiedon perusteella. Äänioikeuden ikäraja on 16 vuotta, joka tulee täyttää viimeistään vaalipäivänä. Äänioikeutta käytetään siinä seurakunnassa, jossa henkilö on merkitty seurakunnan jäseneksi v</w:t>
      </w:r>
      <w:r w:rsidR="005C515E">
        <w:rPr>
          <w:rFonts w:ascii="Times New Roman" w:eastAsia="Times New Roman" w:hAnsi="Times New Roman" w:cs="Times New Roman"/>
          <w:sz w:val="24"/>
          <w:szCs w:val="24"/>
          <w:lang w:eastAsia="fi-FI"/>
        </w:rPr>
        <w:t xml:space="preserve">aalivuoden elokuun 15 päivänä. </w:t>
      </w:r>
      <w:r w:rsidRPr="00017D5E">
        <w:rPr>
          <w:rFonts w:ascii="Times New Roman" w:eastAsia="Times New Roman" w:hAnsi="Times New Roman" w:cs="Times New Roman"/>
          <w:sz w:val="24"/>
          <w:szCs w:val="24"/>
          <w:lang w:eastAsia="fi-FI"/>
        </w:rPr>
        <w:t>Vaaliluettelo muodostetaan poimimalla äänioikeutettujen tiedot jäsenrekisteristä. Jäsenrekisterin osoitetiedot ja asuinpaikkatiedot päivittyvät väestötietojärjestelmästä.</w:t>
      </w:r>
    </w:p>
    <w:p w14:paraId="4525A04E"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2D4853B"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Äänioikeutettuja ovat seurakunnan läsnä olevat jäsenet eli jäsenet, joilla on kotikunta Suomessa. Valituksen johdosta uudelleen toimitettavissa tai poikkeuksellisissa seurakuntavaaleissa äänioikeutta käytetään siinä seurakunnassa, jossa äänioikeutettu on merkitty seurakunnan jäseneksi viimeistään 70 päivää ennen ensimmäistä vaalipäivää. </w:t>
      </w:r>
    </w:p>
    <w:p w14:paraId="4F83A17C"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5E082317"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2 momentissa säädettäisiin äänioikeudesta kirkkoherranvaalissa. Äänioikeus on viimeistään ensimmäisenä vaalipäivänä 18 vuotta täyttävällä kirkon jäsenellä, jolla on kotikuntalaissa tarkoitettu kotikunta Suomessa ja joka on merkitty kyseisen seurakunnan jäseneksi viimeistään 70 päivää ennen ensimmäistä vaalipäivää. </w:t>
      </w:r>
    </w:p>
    <w:p w14:paraId="07D6E106"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9371087"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Äänioikeus on kaikille äänioikeutetuille yhtäläinen, eli jokaisen äänioikeutetun ääni on samanarvoinen. </w:t>
      </w:r>
    </w:p>
    <w:p w14:paraId="50820FD1" w14:textId="77777777" w:rsidR="00017D5E" w:rsidRPr="00017D5E" w:rsidRDefault="00017D5E" w:rsidP="00017D5E">
      <w:pPr>
        <w:spacing w:after="0" w:line="240" w:lineRule="auto"/>
        <w:jc w:val="both"/>
        <w:rPr>
          <w:rFonts w:ascii="Times New Roman" w:eastAsia="Times New Roman" w:hAnsi="Times New Roman" w:cs="Times New Roman"/>
          <w:i/>
          <w:sz w:val="24"/>
          <w:szCs w:val="24"/>
          <w:lang w:eastAsia="fi-FI"/>
        </w:rPr>
      </w:pPr>
    </w:p>
    <w:p w14:paraId="28A599AC" w14:textId="77777777" w:rsidR="00017D5E" w:rsidRPr="00017D5E" w:rsidRDefault="00017D5E" w:rsidP="00017D5E">
      <w:pPr>
        <w:spacing w:after="0" w:line="240" w:lineRule="auto"/>
        <w:jc w:val="both"/>
        <w:rPr>
          <w:rFonts w:ascii="Times New Roman" w:eastAsia="Times New Roman" w:hAnsi="Times New Roman" w:cs="Times New Roman"/>
          <w:i/>
          <w:sz w:val="24"/>
          <w:szCs w:val="24"/>
          <w:lang w:eastAsia="fi-FI"/>
        </w:rPr>
      </w:pPr>
      <w:r w:rsidRPr="00017D5E">
        <w:rPr>
          <w:rFonts w:ascii="Times New Roman" w:eastAsia="Times New Roman" w:hAnsi="Times New Roman" w:cs="Times New Roman"/>
          <w:i/>
          <w:sz w:val="24"/>
          <w:szCs w:val="24"/>
          <w:lang w:eastAsia="fi-FI"/>
        </w:rPr>
        <w:t>Hiippakunnassa toimitettavat vaalit</w:t>
      </w:r>
    </w:p>
    <w:p w14:paraId="598367E3"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39CC834" w14:textId="7CBA3993"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13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Hiippakuntavaltuuston jäsenten ja kirkolliskokousedustajien vaalit. </w:t>
      </w:r>
      <w:r w:rsidRPr="00017D5E">
        <w:rPr>
          <w:rFonts w:ascii="Times New Roman" w:eastAsia="Times New Roman" w:hAnsi="Times New Roman" w:cs="Times New Roman"/>
          <w:sz w:val="24"/>
          <w:szCs w:val="24"/>
          <w:lang w:eastAsia="fi-FI"/>
        </w:rPr>
        <w:t xml:space="preserve">Hiippakuntavaltuuston jäsenten ja kirkolliskokousedustajien vaalit ovat suhteelliset ja salaiset. </w:t>
      </w:r>
      <w:r w:rsidR="000F10AC">
        <w:rPr>
          <w:rFonts w:ascii="Times New Roman" w:eastAsia="Times New Roman" w:hAnsi="Times New Roman" w:cs="Times New Roman"/>
          <w:sz w:val="24"/>
          <w:szCs w:val="24"/>
          <w:lang w:eastAsia="fi-FI"/>
        </w:rPr>
        <w:t xml:space="preserve"> </w:t>
      </w:r>
      <w:r w:rsidR="000F10AC" w:rsidRPr="000F10AC">
        <w:rPr>
          <w:rFonts w:ascii="Times New Roman" w:eastAsia="Times New Roman" w:hAnsi="Times New Roman" w:cs="Times New Roman"/>
          <w:sz w:val="24"/>
          <w:szCs w:val="24"/>
          <w:lang w:eastAsia="fi-FI"/>
        </w:rPr>
        <w:t xml:space="preserve">Suhteellinen vaalitapa tarkoittaa, että vaaleissa jokainen </w:t>
      </w:r>
      <w:r w:rsidR="000F10AC">
        <w:rPr>
          <w:rFonts w:ascii="Times New Roman" w:eastAsia="Times New Roman" w:hAnsi="Times New Roman" w:cs="Times New Roman"/>
          <w:sz w:val="24"/>
          <w:szCs w:val="24"/>
          <w:lang w:eastAsia="fi-FI"/>
        </w:rPr>
        <w:t xml:space="preserve">valitsijayhdistys </w:t>
      </w:r>
      <w:r w:rsidR="000F10AC" w:rsidRPr="000F10AC">
        <w:rPr>
          <w:rFonts w:ascii="Times New Roman" w:eastAsia="Times New Roman" w:hAnsi="Times New Roman" w:cs="Times New Roman"/>
          <w:sz w:val="24"/>
          <w:szCs w:val="24"/>
          <w:lang w:eastAsia="fi-FI"/>
        </w:rPr>
        <w:t>saa sen määrän edustajia kuin mitä sen vaaleissa saama äänimää</w:t>
      </w:r>
      <w:r w:rsidR="000F10AC">
        <w:rPr>
          <w:rFonts w:ascii="Times New Roman" w:eastAsia="Times New Roman" w:hAnsi="Times New Roman" w:cs="Times New Roman"/>
          <w:sz w:val="24"/>
          <w:szCs w:val="24"/>
          <w:lang w:eastAsia="fi-FI"/>
        </w:rPr>
        <w:t>rä suhteessa muihin valitsijayhdistyksiin</w:t>
      </w:r>
      <w:r w:rsidR="000F10AC" w:rsidRPr="000F10AC">
        <w:rPr>
          <w:rFonts w:ascii="Times New Roman" w:eastAsia="Times New Roman" w:hAnsi="Times New Roman" w:cs="Times New Roman"/>
          <w:sz w:val="24"/>
          <w:szCs w:val="24"/>
          <w:lang w:eastAsia="fi-FI"/>
        </w:rPr>
        <w:t xml:space="preserve"> edellyttää.</w:t>
      </w:r>
      <w:r w:rsidR="000F10AC">
        <w:rPr>
          <w:rFonts w:ascii="Times New Roman" w:eastAsia="Times New Roman" w:hAnsi="Times New Roman" w:cs="Times New Roman"/>
          <w:sz w:val="24"/>
          <w:szCs w:val="24"/>
          <w:lang w:eastAsia="fi-FI"/>
        </w:rPr>
        <w:t xml:space="preserve"> Maallikk</w:t>
      </w:r>
      <w:r w:rsidR="00C6201F">
        <w:rPr>
          <w:rFonts w:ascii="Times New Roman" w:eastAsia="Times New Roman" w:hAnsi="Times New Roman" w:cs="Times New Roman"/>
          <w:sz w:val="24"/>
          <w:szCs w:val="24"/>
          <w:lang w:eastAsia="fi-FI"/>
        </w:rPr>
        <w:t>ovalitsijoiden äänten äänimäärän</w:t>
      </w:r>
      <w:r w:rsidR="000F10AC">
        <w:rPr>
          <w:rFonts w:ascii="Times New Roman" w:eastAsia="Times New Roman" w:hAnsi="Times New Roman" w:cs="Times New Roman"/>
          <w:sz w:val="24"/>
          <w:szCs w:val="24"/>
          <w:lang w:eastAsia="fi-FI"/>
        </w:rPr>
        <w:t xml:space="preserve"> laskemisesta säädetään kirkkojärjestyksessä. </w:t>
      </w:r>
    </w:p>
    <w:p w14:paraId="21355EF6"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30B927B7"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14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Äänioikeus hiippakuntavaltuuston jäsenten ja kirkolliskokousedustajien vaaleissa. </w:t>
      </w:r>
      <w:r w:rsidRPr="00017D5E">
        <w:rPr>
          <w:rFonts w:ascii="Times New Roman" w:eastAsia="Times New Roman" w:hAnsi="Times New Roman" w:cs="Times New Roman"/>
          <w:sz w:val="24"/>
          <w:szCs w:val="24"/>
          <w:lang w:eastAsia="fi-FI"/>
        </w:rPr>
        <w:t>Pykälän 1 momentissa säädettäisiin, että hiippakuntavaltuuston pappisjäsenten ja kirkolliskokouksen pappisedustajien vaaleissa äänioikeus on hiippakuntaan kuuluvilla papeilla.</w:t>
      </w:r>
    </w:p>
    <w:p w14:paraId="1788C1A3"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4A35737E"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Pykälän 2 momentissa säädettäisiin äänioikeudesta maallikkojäsenten ja maallikkoedustajien vaaleissa. Äänioikeutettuja ovat hiippakunnan seurakuntien kirkkovaltuustojen maallikkojäsenet ja seurakuntayhtymään kuuluvissa seurakunnissa seurakuntaneuvostojen maallikkojäsenet ja seurakunnasta yhteiseen kirkkovaltuustoon valitut maallikkojäsenet. Jos sama henkilö on jäsenenä sekä seurakuntaneuvostossa että yhteisessä kirkkovaltuustossa, seurakuntaneuvoston jäsenyyteen perustuvaa äänioikeutta käyttää hänen varajäsenensä seurakuntaneuvostossa.</w:t>
      </w:r>
    </w:p>
    <w:p w14:paraId="74793B84"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F9C84B5"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3 momentissa säädettäisiin siitä, ettei saamelaiskäräjien jäsenellä ja varajäsenellä ole äänioikeutta 1 ja 2 momentissa tarkoitetuissa vaaleissa, koska heillä on äänioikeus 15 §:ssä tarkoitetuissa vaaleissa. </w:t>
      </w:r>
    </w:p>
    <w:p w14:paraId="69ED24B9"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329C0F16"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15 §. </w:t>
      </w:r>
      <w:r w:rsidRPr="00017D5E">
        <w:rPr>
          <w:rFonts w:ascii="Times New Roman" w:eastAsia="Times New Roman" w:hAnsi="Times New Roman" w:cs="Times New Roman"/>
          <w:i/>
          <w:sz w:val="24"/>
          <w:szCs w:val="24"/>
          <w:lang w:eastAsia="fi-FI"/>
        </w:rPr>
        <w:t xml:space="preserve">Saamelaisia edustavan maallikkojäsenen ja maallikkoedustajan vaali. </w:t>
      </w:r>
      <w:r w:rsidRPr="00017D5E">
        <w:rPr>
          <w:rFonts w:ascii="Times New Roman" w:eastAsia="Times New Roman" w:hAnsi="Times New Roman" w:cs="Times New Roman"/>
          <w:sz w:val="24"/>
          <w:szCs w:val="24"/>
          <w:lang w:eastAsia="fi-FI"/>
        </w:rPr>
        <w:t>Oulun hiippakunnan hiippakuntavaltuuston saamelaisjäsenen ja kirkolliskokouksen saamelaisten edustajan valitsee saamelaiskäräjät. Vaali toimitetaan ilman ehdokasasettelua normaalin hallinnollisen valmistelun pohjalta. Asioiden käsittelystä saamelaiskäräjien kokouksessa säädetään saamelaiskäräjistä annetun lain (974/1995) 18 §:</w:t>
      </w:r>
      <w:proofErr w:type="spellStart"/>
      <w:r w:rsidRPr="00017D5E">
        <w:rPr>
          <w:rFonts w:ascii="Times New Roman" w:eastAsia="Times New Roman" w:hAnsi="Times New Roman" w:cs="Times New Roman"/>
          <w:sz w:val="24"/>
          <w:szCs w:val="24"/>
          <w:lang w:eastAsia="fi-FI"/>
        </w:rPr>
        <w:t>ssä</w:t>
      </w:r>
      <w:proofErr w:type="spellEnd"/>
      <w:r w:rsidRPr="00017D5E">
        <w:rPr>
          <w:rFonts w:ascii="Times New Roman" w:eastAsia="Times New Roman" w:hAnsi="Times New Roman" w:cs="Times New Roman"/>
          <w:sz w:val="24"/>
          <w:szCs w:val="24"/>
          <w:lang w:eastAsia="fi-FI"/>
        </w:rPr>
        <w:t xml:space="preserve">. </w:t>
      </w:r>
    </w:p>
    <w:p w14:paraId="49A6AB18"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27FB983C" w14:textId="628A0F59"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16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Piispan vaali ja äänioikeus. </w:t>
      </w:r>
      <w:r w:rsidRPr="00017D5E">
        <w:rPr>
          <w:rFonts w:ascii="Times New Roman" w:eastAsia="Times New Roman" w:hAnsi="Times New Roman" w:cs="Times New Roman"/>
          <w:sz w:val="24"/>
          <w:szCs w:val="24"/>
          <w:lang w:eastAsia="fi-FI"/>
        </w:rPr>
        <w:t>Piispan vaali on toimitettava suljetuin lipuin. Äänioikeutettu äänestää suoraan sitä vaalissa ehdokkaaksi asetettua pappia, jonka hän tahtoo tulevan valituksi. Pykälän 1 momentissa säädettäisiin myös äänioikeutetuista. Koska seurakuntien maallikkovalitsijat ovat hiippakunnallisia luottamushenkilöitä, heidän kelpoisuutensa määräytyy 2 §:n 2 momentin mukaan. Ehdotetun pykälän 3 momentissa säädettäisiin niistä äänioikeutetuista, joilla 1 momentissa säädettyjen valitsijoiden lisäksi on äänioikeus arkkipiispan vaalissa</w:t>
      </w:r>
      <w:r w:rsidRPr="00A45965">
        <w:rPr>
          <w:rFonts w:ascii="Times New Roman" w:eastAsia="Times New Roman" w:hAnsi="Times New Roman" w:cs="Times New Roman"/>
          <w:sz w:val="24"/>
          <w:szCs w:val="24"/>
          <w:lang w:eastAsia="fi-FI"/>
        </w:rPr>
        <w:t xml:space="preserve">. </w:t>
      </w:r>
      <w:r w:rsidR="00BC079E" w:rsidRPr="00A45965">
        <w:rPr>
          <w:rFonts w:ascii="Times New Roman" w:eastAsia="Times New Roman" w:hAnsi="Times New Roman" w:cs="Times New Roman"/>
          <w:sz w:val="24"/>
          <w:szCs w:val="24"/>
          <w:lang w:eastAsia="fi-FI"/>
        </w:rPr>
        <w:t>Lisäksi 3 momentissa olisi säännös siitä, että kirkkojärjestyksessä säädetään arkkihiippakunnan äänioikeutettujen äänten painoarvon vähentämisestä laskettaessa arkkipiispan vaalin tulosta.</w:t>
      </w:r>
      <w:r w:rsidR="00BC079E">
        <w:rPr>
          <w:rFonts w:ascii="Times New Roman" w:eastAsia="Times New Roman" w:hAnsi="Times New Roman" w:cs="Times New Roman"/>
          <w:sz w:val="24"/>
          <w:szCs w:val="24"/>
          <w:lang w:eastAsia="fi-FI"/>
        </w:rPr>
        <w:t xml:space="preserve"> </w:t>
      </w:r>
    </w:p>
    <w:p w14:paraId="19FE820D"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7A0BF615" w14:textId="4F1E7AF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17 §. </w:t>
      </w:r>
      <w:r w:rsidRPr="00017D5E">
        <w:rPr>
          <w:rFonts w:ascii="Times New Roman" w:eastAsia="Times New Roman" w:hAnsi="Times New Roman" w:cs="Times New Roman"/>
          <w:i/>
          <w:sz w:val="24"/>
          <w:szCs w:val="24"/>
          <w:lang w:eastAsia="fi-FI"/>
        </w:rPr>
        <w:t>Äänioikeus pa</w:t>
      </w:r>
      <w:r w:rsidR="00192346">
        <w:rPr>
          <w:rFonts w:ascii="Times New Roman" w:eastAsia="Times New Roman" w:hAnsi="Times New Roman" w:cs="Times New Roman"/>
          <w:i/>
          <w:sz w:val="24"/>
          <w:szCs w:val="24"/>
          <w:lang w:eastAsia="fi-FI"/>
        </w:rPr>
        <w:t>ppisasessorin vaal</w:t>
      </w:r>
      <w:r w:rsidRPr="00017D5E">
        <w:rPr>
          <w:rFonts w:ascii="Times New Roman" w:eastAsia="Times New Roman" w:hAnsi="Times New Roman" w:cs="Times New Roman"/>
          <w:i/>
          <w:sz w:val="24"/>
          <w:szCs w:val="24"/>
          <w:lang w:eastAsia="fi-FI"/>
        </w:rPr>
        <w:t xml:space="preserve">issa. </w:t>
      </w:r>
      <w:r w:rsidRPr="00017D5E">
        <w:rPr>
          <w:rFonts w:ascii="Times New Roman" w:eastAsia="Times New Roman" w:hAnsi="Times New Roman" w:cs="Times New Roman"/>
          <w:sz w:val="24"/>
          <w:szCs w:val="24"/>
          <w:lang w:eastAsia="fi-FI"/>
        </w:rPr>
        <w:t>Pykälässä säädettäisiin äänioikeudesta pappisasessorin</w:t>
      </w:r>
      <w:r w:rsidR="00192346">
        <w:rPr>
          <w:rFonts w:ascii="Times New Roman" w:eastAsia="Times New Roman" w:hAnsi="Times New Roman" w:cs="Times New Roman"/>
          <w:sz w:val="24"/>
          <w:szCs w:val="24"/>
          <w:lang w:eastAsia="fi-FI"/>
        </w:rPr>
        <w:t xml:space="preserve"> vaal</w:t>
      </w:r>
      <w:r w:rsidRPr="00017D5E">
        <w:rPr>
          <w:rFonts w:ascii="Times New Roman" w:eastAsia="Times New Roman" w:hAnsi="Times New Roman" w:cs="Times New Roman"/>
          <w:sz w:val="24"/>
          <w:szCs w:val="24"/>
          <w:lang w:eastAsia="fi-FI"/>
        </w:rPr>
        <w:t xml:space="preserve">issa. </w:t>
      </w:r>
    </w:p>
    <w:p w14:paraId="53CFE764"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37EC7DFD"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18 §. </w:t>
      </w:r>
      <w:r w:rsidRPr="00017D5E">
        <w:rPr>
          <w:rFonts w:ascii="Times New Roman" w:eastAsia="Times New Roman" w:hAnsi="Times New Roman" w:cs="Times New Roman"/>
          <w:i/>
          <w:sz w:val="24"/>
          <w:szCs w:val="24"/>
          <w:lang w:eastAsia="fi-FI"/>
        </w:rPr>
        <w:t xml:space="preserve">Papin äänioikeuden rajoitus. </w:t>
      </w:r>
      <w:r w:rsidRPr="00017D5E">
        <w:rPr>
          <w:rFonts w:ascii="Times New Roman" w:eastAsia="Times New Roman" w:hAnsi="Times New Roman" w:cs="Times New Roman"/>
          <w:sz w:val="24"/>
          <w:szCs w:val="24"/>
          <w:lang w:eastAsia="fi-FI"/>
        </w:rPr>
        <w:t xml:space="preserve">Jos tuomiokapituli on pidättänyt papin pappisvirasta, papilla ei ole äänioikeutta niissä hiippakunnassa toimitettavissa vaaleissa, joissa äänioikeus perustuu pappisvirkaan. Näitä vaaleja ovat hiippakuntavaltuuston jäsenten ja kirkolliskokousedustajien vaalit sekä piispan vaali, tuomiokapitulin pappisasessorin vaali ja lääninrovastin vaali. Pappisvirasta pidättämisestä säädetään </w:t>
      </w:r>
      <w:r w:rsidRPr="00584196">
        <w:rPr>
          <w:rFonts w:ascii="Times New Roman" w:eastAsia="Times New Roman" w:hAnsi="Times New Roman" w:cs="Times New Roman"/>
          <w:sz w:val="24"/>
          <w:szCs w:val="24"/>
          <w:lang w:eastAsia="fi-FI"/>
        </w:rPr>
        <w:t>7 luvun 4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p>
    <w:p w14:paraId="4755EC83" w14:textId="77777777" w:rsidR="00017D5E" w:rsidRPr="00017D5E" w:rsidRDefault="00017D5E" w:rsidP="00017D5E">
      <w:pPr>
        <w:spacing w:after="0" w:line="240" w:lineRule="auto"/>
        <w:jc w:val="both"/>
        <w:rPr>
          <w:rFonts w:ascii="Times New Roman" w:eastAsia="Times New Roman" w:hAnsi="Times New Roman" w:cs="Times New Roman"/>
          <w:i/>
          <w:sz w:val="24"/>
          <w:szCs w:val="24"/>
          <w:lang w:eastAsia="fi-FI"/>
        </w:rPr>
      </w:pPr>
      <w:r w:rsidRPr="00017D5E">
        <w:rPr>
          <w:rFonts w:ascii="Times New Roman" w:eastAsia="Times New Roman" w:hAnsi="Times New Roman" w:cs="Times New Roman"/>
          <w:i/>
          <w:sz w:val="24"/>
          <w:szCs w:val="24"/>
          <w:lang w:eastAsia="fi-FI"/>
        </w:rPr>
        <w:lastRenderedPageBreak/>
        <w:t>Erinäiset säännökset vaalien toimittamisesta</w:t>
      </w:r>
    </w:p>
    <w:p w14:paraId="69ECC9C8" w14:textId="77777777" w:rsidR="00017D5E" w:rsidRDefault="00017D5E" w:rsidP="00017D5E">
      <w:pPr>
        <w:spacing w:after="0" w:line="240" w:lineRule="auto"/>
        <w:jc w:val="both"/>
        <w:rPr>
          <w:rFonts w:ascii="Times New Roman" w:eastAsia="Times New Roman" w:hAnsi="Times New Roman" w:cs="Times New Roman"/>
          <w:i/>
          <w:sz w:val="24"/>
          <w:szCs w:val="24"/>
          <w:lang w:eastAsia="fi-FI"/>
        </w:rPr>
      </w:pPr>
    </w:p>
    <w:p w14:paraId="4CE15403"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19 §. </w:t>
      </w:r>
      <w:r w:rsidRPr="00017D5E">
        <w:rPr>
          <w:rFonts w:ascii="Times New Roman" w:eastAsia="Times New Roman" w:hAnsi="Times New Roman" w:cs="Times New Roman"/>
          <w:i/>
          <w:sz w:val="24"/>
          <w:szCs w:val="24"/>
          <w:lang w:eastAsia="fi-FI"/>
        </w:rPr>
        <w:t xml:space="preserve">Seurakunnan ja hiippakunnan vaalilautakunnat. </w:t>
      </w:r>
      <w:r w:rsidRPr="00017D5E">
        <w:rPr>
          <w:rFonts w:ascii="Times New Roman" w:eastAsia="Times New Roman" w:hAnsi="Times New Roman" w:cs="Times New Roman"/>
          <w:sz w:val="24"/>
          <w:szCs w:val="24"/>
          <w:lang w:eastAsia="fi-FI"/>
        </w:rPr>
        <w:t xml:space="preserve">Pykälän 1 momentissa säädettäisiin seurakuntavaalien ja kirkkoherran välittömän vaalin toimittamista varten asetettavan vaalilautakunnan kokoonpanosta. Varajäseniä voi olla useampia kuin varsinaisia jäseniä. Heitä voidaan tarvita muun muassa seurakuntavaalien ennakkoäänien laskemista varten. Momentissa viitataan 10 §:n 1 momenttiin, koska myös siinä tarkoitettujen toimielinten muodostaminen kuuluu seurakunnan vaalilautakunnan tehtäviin. </w:t>
      </w:r>
    </w:p>
    <w:p w14:paraId="3C05F16C"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7B60E1DC"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Pykälän 2 momentissa säädettäisiin mahdollisuudesta jakaa seurakunnan alue äänestysalueisiin seurakuntavaaleissa ja kirkkoherran välittömässä vaalissa. Päätösvalta äänestysaluejaosta kuuluu seurakunnan ylimmälle päättävälle toimielimelle eli kirkkovaltuustolle tai seurakuntayhtymässä seurakuntaneuvostolle. Päätös on tehtävä ennen kuin vaalilautakunta asetetaan, jotta vaalilautakuntaan ja sen jaostoihin voidaan valita tarvittava määrä jäseniä. Pykälän 3 momentissa säädettäisiin hiippakunnan vaalilautakunnasta, jonka tuomiokapituli asettaa hiippakuntavaltuuston jäsenten ja kirkolliskokousedustajien vaalien toimittamista varten. </w:t>
      </w:r>
    </w:p>
    <w:p w14:paraId="4B0B8810"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4EC5AEE8"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20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Keskusvaalitoimikunta. </w:t>
      </w:r>
      <w:r w:rsidRPr="00017D5E">
        <w:rPr>
          <w:rFonts w:ascii="Times New Roman" w:eastAsia="Times New Roman" w:hAnsi="Times New Roman" w:cs="Times New Roman"/>
          <w:sz w:val="24"/>
          <w:szCs w:val="24"/>
          <w:lang w:eastAsia="fi-FI"/>
        </w:rPr>
        <w:t>Pykälässä säädettäisiin yhteisen kirkkoneuvoston mahdollisuudesta asettaa seurakuntayhtymässä keskusvaalitoimikunta sekä keskusvaalitoimikunnan pääasiallisesta tehtävästä avustaa vaalien yhtenäisessä toimittamisessa.</w:t>
      </w:r>
    </w:p>
    <w:p w14:paraId="146FA0C3"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10D3C909"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21 §. </w:t>
      </w:r>
      <w:r w:rsidRPr="00017D5E">
        <w:rPr>
          <w:rFonts w:ascii="Times New Roman" w:eastAsia="Times New Roman" w:hAnsi="Times New Roman" w:cs="Times New Roman"/>
          <w:i/>
          <w:sz w:val="24"/>
          <w:szCs w:val="24"/>
          <w:lang w:eastAsia="fi-FI"/>
        </w:rPr>
        <w:t xml:space="preserve">Äänioikeutettujen luettelo. </w:t>
      </w:r>
      <w:r w:rsidRPr="00017D5E">
        <w:rPr>
          <w:rFonts w:ascii="Times New Roman" w:eastAsia="Times New Roman" w:hAnsi="Times New Roman" w:cs="Times New Roman"/>
          <w:sz w:val="24"/>
          <w:szCs w:val="24"/>
          <w:lang w:eastAsia="fi-FI"/>
        </w:rPr>
        <w:t xml:space="preserve">Pykälässä säädettäisiin äänioikeutettujen luetteloon merkittävistä henkilötiedoista. Äänioikeutettujen luettelo muodostaa henkilötietolain tarkoittaman henkilörekisterin. Äänioikeutettujen luettelo laaditaan seurakuntavaaleissa, kirkkoherran välittömässä vaalissa, hiippakuntavaltuuston jäsenten ja kirkolliskokousedustajien vaaleissa sekä muissa hiippakunnassa toimitettavissa vaaleissa. Jos henkilön osoitetietojen luovuttamista koskee niin sanottu turvakielto, osoitetta ei merkitä luetteloon. Äänioikeutetun henkilön yksilöimiseksi luettelossa tulee olla henkilötunnus. Henkilötunnus poistetaan siitä luettelosta, joka asetetaan yleisesti nähtäväksi äänioikeuden tarkastamista varten. </w:t>
      </w:r>
    </w:p>
    <w:p w14:paraId="19770F3E"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27D40E13"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22 §. </w:t>
      </w:r>
      <w:r w:rsidRPr="00017D5E">
        <w:rPr>
          <w:rFonts w:ascii="Times New Roman" w:eastAsia="Times New Roman" w:hAnsi="Times New Roman" w:cs="Times New Roman"/>
          <w:i/>
          <w:sz w:val="24"/>
          <w:szCs w:val="24"/>
          <w:lang w:eastAsia="fi-FI"/>
        </w:rPr>
        <w:t xml:space="preserve">Äänioikeutettujen luettelon itseoikaisu. </w:t>
      </w:r>
      <w:r w:rsidRPr="00017D5E">
        <w:rPr>
          <w:rFonts w:ascii="Times New Roman" w:eastAsia="Times New Roman" w:hAnsi="Times New Roman" w:cs="Times New Roman"/>
          <w:sz w:val="24"/>
          <w:szCs w:val="24"/>
          <w:lang w:eastAsia="fi-FI"/>
        </w:rPr>
        <w:t>Pykälän 1 momentissa säädettäisiin vaalilautakunnan mahdollisuudesta tehdä itseoikaisuna muutoksia seurakuntavaaleja ja kirkkoherran välitöntä vaalia varten laaditun äänioikeutettujen luettelon tietoihin. Vaalilautakunta voi lisätä henkilön, merkitä hänet äänioikeutta vailla olevaksi tai korjata häntä koskevia virheellisiä tietoja. Muutokset tulee tehdä seurakuntavaaleissa viimeistään ennakkoäänestystä edeltävänä perjantaina ennen kello 16 eli ennen kuin äänioikeutettujen luettelo tulee lainvoimaiseksi. Myös kirkkoherranvaalissa on vastaava määräaika, jolloin äänioikeutettujen luetteloon voidaan tehdä itseoikaisuja viimeistä vaalinäytepäivää edeltävänä perjantaina. Tämä sen vuoksi, että valitus itseoikaisusta voidaan mahdollisesti käsitellä hallinto-oikeudessa ennen vaalipäivää. Muutoksia voidaan käsitellä myös muissa, ennen mainittua ajankohtaa pidettävissä vaalilautakunnan kokouksissa.</w:t>
      </w:r>
    </w:p>
    <w:p w14:paraId="07906C0F"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D2CC466"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Vaalilautakunta voi lisätä äänioikeutetun henkilön, joka on oikeudettomasti − esimerkiksi jäsenrekisteriin liittyvän teknisen syyn vuoksi − jäänyt ottamatta luetteloon, tai henkilön, joka on liittynyt kirkon jäseneksi 12 §:ssä säädettyjen määräaikojen jälkeen. Vain kirkon jäseneksi liittyminen antaa määräajan jälkeen oikeuden lisätä muut äänioikeuden edellytykset täyttävä henkilö äänioikeutettujen luetteloon. Luettelossa oleva tieto äänioikeutetun seurakunnasta katsotaan virheelliseksi, kun äänioikeutetun muuttoilmoitus, jonka mukaan hän on muuttanut seurakunnasta toiseen ennen 12 §:ssä tarkoitettua määräpäivää, saapuu kirkkoherranvirastoon tai keskusrekisteriin määräpäivän jälkeen. </w:t>
      </w:r>
    </w:p>
    <w:p w14:paraId="4A8E2735"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09773A33"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lastRenderedPageBreak/>
        <w:t>Henkilö voidaan merkitä luettelossa äänioikeutta vailla olevaksi muun muassa silloin, kun äänioikeutta vailla oleva on otettu luetteloon oikeudettomasti esimerkiksi jäsenrekisteriin liittyvän teknisen syyn vuoksi tai kun henkilö on luettelon laatimisen jälkeen kuollut taikka julistettu kuolleeksi. Myös kirkon jäsenyydestä 12 §:ssä säädettyjen määräaikojen jälkeen eronnut henkilö voidaan merkitä äänioikeutta vailla olevaksi. Käytännössä henkilön tiedot luettelossa passivoidaan ja hänen kohdalleen merkitään luetteloon ”ei äänioikeutta” ja esimerkiksi ”kuollut” tai ”eronnut kirkon jäsenyydestä”. Henkilön tietoja ei kuitenkaan poisteta luettelosta.</w:t>
      </w:r>
    </w:p>
    <w:p w14:paraId="4A82F917"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3E007265" w14:textId="5BEBFC81" w:rsidR="00017D5E" w:rsidRPr="00584196"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Jos henkilö merkitään äänioikeutta vailla olevaksi, asiasta on tehtävä viipymättä kirjallinen päätös, joka on annettava tiedoksi asianomaiselle henkilölle siten kuin </w:t>
      </w:r>
      <w:r w:rsidR="00683C17" w:rsidRPr="00584196">
        <w:rPr>
          <w:rFonts w:ascii="Times New Roman" w:eastAsia="Times New Roman" w:hAnsi="Times New Roman" w:cs="Times New Roman"/>
          <w:sz w:val="24"/>
          <w:szCs w:val="24"/>
          <w:lang w:eastAsia="fi-FI"/>
        </w:rPr>
        <w:t>10 luvun 24</w:t>
      </w:r>
      <w:r w:rsidRPr="00584196">
        <w:rPr>
          <w:rFonts w:ascii="Times New Roman" w:eastAsia="Times New Roman" w:hAnsi="Times New Roman" w:cs="Times New Roman"/>
          <w:sz w:val="24"/>
          <w:szCs w:val="24"/>
          <w:lang w:eastAsia="fi-FI"/>
        </w:rPr>
        <w:t> §:n 1 momentissa säädetään. Kirjallista päätöstä ei kuitenkaan tarvitse tehdä silloin, kun kyse on kuolleesta tai kuolleeksi julistetusta henkilöstä. Kirkon jäsenyydestä eronneelle tulee lähettää päätös.</w:t>
      </w:r>
    </w:p>
    <w:p w14:paraId="1D9AC338" w14:textId="77777777" w:rsidR="00017D5E" w:rsidRPr="00584196" w:rsidRDefault="00017D5E" w:rsidP="00017D5E">
      <w:pPr>
        <w:spacing w:after="0" w:line="240" w:lineRule="auto"/>
        <w:jc w:val="both"/>
        <w:rPr>
          <w:rFonts w:ascii="Times New Roman" w:eastAsia="Times New Roman" w:hAnsi="Times New Roman" w:cs="Times New Roman"/>
          <w:sz w:val="24"/>
          <w:szCs w:val="24"/>
          <w:lang w:eastAsia="fi-FI"/>
        </w:rPr>
      </w:pPr>
    </w:p>
    <w:p w14:paraId="32316B8D"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584196">
        <w:rPr>
          <w:rFonts w:ascii="Times New Roman" w:eastAsia="Times New Roman" w:hAnsi="Times New Roman" w:cs="Times New Roman"/>
          <w:sz w:val="24"/>
          <w:szCs w:val="24"/>
          <w:lang w:eastAsia="fi-FI"/>
        </w:rPr>
        <w:t>Kun henkilö lisätään äänioikeutettujen luetteloon, hänelle on viipymättä lähetettävä siitä tieto esimerkiksi ehdotetun kirkkojärjestyksen 9 luvun 8 §:ssä t</w:t>
      </w:r>
      <w:r w:rsidRPr="00017D5E">
        <w:rPr>
          <w:rFonts w:ascii="Times New Roman" w:eastAsia="Times New Roman" w:hAnsi="Times New Roman" w:cs="Times New Roman"/>
          <w:sz w:val="24"/>
          <w:szCs w:val="24"/>
          <w:lang w:eastAsia="fi-FI"/>
        </w:rPr>
        <w:t xml:space="preserve">arkoitetulla ilmoituskortilla. Äänioikeutettujen luettelon laatimisen jälkeen kirkon jäseneksi liittyneellä henkilöllä on äänioikeus siinä seurakunnassa, jonka jäseneksi hän on liittynyt. Tämä merkitsee poikkeusta 12 §:ssä säädetyistä määräpäivistä. Muutoin äänioikeuden edellytykset määräytyvät 12 §:n mukaan. </w:t>
      </w:r>
    </w:p>
    <w:p w14:paraId="55400958"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CF7D86A"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Äänioikeutettujen luettelon korjauksesta on viipymättä ilmoitettava asianomaiselle henkilölle. Ilmoitusta ei kuitenkaan tarvitse tehdä, jos se olisi ilmeisen tarpeetonta. Vähäisten kirjoitusvirheiden korjauksesta tai vastaavista ei tarvitse ilmoittaa. </w:t>
      </w:r>
    </w:p>
    <w:p w14:paraId="14B3522F"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3B362C55"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 xml:space="preserve">23 §. </w:t>
      </w:r>
      <w:r w:rsidRPr="00017D5E">
        <w:rPr>
          <w:rFonts w:ascii="Times New Roman" w:eastAsia="Times New Roman" w:hAnsi="Times New Roman" w:cs="Times New Roman"/>
          <w:i/>
          <w:sz w:val="24"/>
          <w:szCs w:val="24"/>
          <w:lang w:eastAsia="fi-FI"/>
        </w:rPr>
        <w:t xml:space="preserve">Äänioikeutettujen luettelon lainvoimaisuus. </w:t>
      </w:r>
      <w:r w:rsidRPr="00017D5E">
        <w:rPr>
          <w:rFonts w:ascii="Times New Roman" w:eastAsia="Times New Roman" w:hAnsi="Times New Roman" w:cs="Times New Roman"/>
          <w:sz w:val="24"/>
          <w:szCs w:val="24"/>
          <w:lang w:eastAsia="fi-FI"/>
        </w:rPr>
        <w:t xml:space="preserve">Pykälässä säädettäisiin seurakuntavaaleissa ja kirkkoherran välittömässä vaalissa käytettävän äänioikeutettujen luettelon lainvoimaiseksi tulon ajankohdasta. Oikeudellisesti ei välttämättä ole kysymys lainvoimaisuudesta vaan siitä, että pykälässä tarkoitettua äänioikeutettujen luetteloa on noudatettava muuttamattomana mahdollisesta muutoksenhausta huolimatta. Luettelo saa lainvoiman seurakuntavaaleissa ennakkoäänestystä edeltävänä perjantaina eli 16. päivänä ennen vaalipäivää klo 16. Kirkkoherran välittömässä vaalissa äänioikeutettujen luettelo tulee lainvoimaiseksi viimeistä vaalinäytepäivää edeltävänä perjantaina.  Lainvoimaiseksi tulo ei edellytä mitään erityisiä toimia tai päätöstä, vaan se tapahtuu suoraan säännöksen nojalla. Tämän jälkeen luetteloon ei saa enää tehdä uusia merkintöjä, jollei kyse ole hallinto-oikeuden valituksen johdosta tekemän päätöksen aiheuttamista merkinnöistä. </w:t>
      </w:r>
    </w:p>
    <w:p w14:paraId="3E64870D"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284F79D8"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Lainvoimaista äänioikeutettujen luetteloa on pääsääntöisesti noudatettava muuttamattomana. Vaikka henkilö on oikeudettomasti merkitty luetteloon äänioikeutetuksi, hänen äänestämistään ei voi enää äänestyspaikalla estää.  Äänioikeutettujen luettelo tulee lainvoimaiseksi sen estämättä, että luetteloa koskeva valitus on vielä vireillä hallinto-oikeudessa. Henkilön, jonka nimi puuttuu äänioikeutettujen luettelosta mutta jolla on vaalilautakunnalle esitetyn hallinto-oikeuden päätöksen mukaan äänioikeus, on annettava äänestää. </w:t>
      </w:r>
    </w:p>
    <w:p w14:paraId="319DDD7B" w14:textId="77777777" w:rsidR="00017D5E" w:rsidRDefault="00017D5E" w:rsidP="00017D5E">
      <w:pPr>
        <w:spacing w:after="0" w:line="240" w:lineRule="auto"/>
        <w:jc w:val="both"/>
        <w:rPr>
          <w:rFonts w:ascii="Times New Roman" w:eastAsia="Times New Roman" w:hAnsi="Times New Roman" w:cs="Times New Roman"/>
          <w:b/>
          <w:sz w:val="24"/>
          <w:szCs w:val="24"/>
          <w:lang w:eastAsia="fi-FI"/>
        </w:rPr>
      </w:pPr>
    </w:p>
    <w:p w14:paraId="0C021975" w14:textId="77777777" w:rsidR="00017D5E" w:rsidRP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24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Järjestys äänestyspaikalla. </w:t>
      </w:r>
      <w:r w:rsidRPr="00017D5E">
        <w:rPr>
          <w:rFonts w:ascii="Times New Roman" w:eastAsia="Times New Roman" w:hAnsi="Times New Roman" w:cs="Times New Roman"/>
          <w:sz w:val="24"/>
          <w:szCs w:val="24"/>
          <w:lang w:eastAsia="fi-FI"/>
        </w:rPr>
        <w:t>Pykälä koskee ensi sijassa suorana jäsenvaalina toimitettavia seurakuntavaaleja ja kirkkoherran välitöntä vaalia, mutta sitä voidaan soveltaa myös hiippakunnallisten vaalien vaalikokouksissa. Pykälässä kielletään toimet, jotka voivat olla omiaan häiritsemään vaalitoimitusta. Vaalipaikalla tai sen välittömässä läheisyydessä ei saa pitää puheita, jakaa esitteitä eikä muutoinkaan pyrkiä vaikuttamaan vaalitoimitukseen. Vaalilautakunnalla on oikeus antaa tarkempia vaalisalaisuuden ja äänestyksen kulun turvaavia määräyksiä. Lisäksi sovelletaan järjestyslakia (612/2003).</w:t>
      </w:r>
    </w:p>
    <w:p w14:paraId="104696C5"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479743A4"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lastRenderedPageBreak/>
        <w:t>Pykälässä rajoitetaan perustuslain 12 §:ssä säädettyä sananvapautta, mutta tätä voidaan pitää välttämättömänä vaalipaikan järjestyksenpidon kannalta. Vaalilautakunnan on erityisesti huolehdittava siitä, että vaalisalaisuuden säilyminen äänestyspaikalla turvataan. Äänestystoimituksen julkisuus rajoittuu äänioikeutettujen henkilöiden oikeuteen saapua vaalihuoneistoon ja äänestää siellä. Ulkopuolisilla ei ole oikeutta olla läsnä varsinaisessa vaalihuoneessa vaalitoimituksen aikana. Järjestyksenpitoa koskeva säännös ulottuu äänestyspaikan lisäksi sen välittömään läheisyyteen. Ratkaisu sen suhteen, mitä voidaan katsoa äänestyspaikan välittömäksi läheisyydeksi, on tehtävä tapauskohtaisesti.</w:t>
      </w:r>
    </w:p>
    <w:p w14:paraId="7F12CA4C" w14:textId="77777777" w:rsidR="00017D5E" w:rsidRDefault="00017D5E" w:rsidP="00017D5E">
      <w:pPr>
        <w:spacing w:after="0" w:line="240" w:lineRule="auto"/>
        <w:jc w:val="both"/>
        <w:rPr>
          <w:rFonts w:ascii="Times New Roman" w:eastAsia="Times New Roman" w:hAnsi="Times New Roman" w:cs="Times New Roman"/>
          <w:sz w:val="24"/>
          <w:szCs w:val="24"/>
          <w:lang w:eastAsia="fi-FI"/>
        </w:rPr>
      </w:pPr>
    </w:p>
    <w:p w14:paraId="4972983B" w14:textId="77777777" w:rsidR="008D41F4" w:rsidRDefault="008D41F4" w:rsidP="00367234">
      <w:pPr>
        <w:spacing w:after="0" w:line="240" w:lineRule="auto"/>
        <w:jc w:val="both"/>
        <w:rPr>
          <w:rFonts w:ascii="Times New Roman" w:eastAsia="Times New Roman" w:hAnsi="Times New Roman" w:cs="Times New Roman"/>
          <w:sz w:val="24"/>
          <w:szCs w:val="24"/>
          <w:lang w:eastAsia="fi-FI"/>
        </w:rPr>
      </w:pPr>
    </w:p>
    <w:p w14:paraId="2CA42102" w14:textId="5A6D585A" w:rsidR="00367234" w:rsidRPr="00351982" w:rsidRDefault="00367234" w:rsidP="00367234">
      <w:pPr>
        <w:spacing w:after="0" w:line="240" w:lineRule="auto"/>
        <w:jc w:val="both"/>
        <w:rPr>
          <w:rFonts w:ascii="Times New Roman" w:eastAsia="Times New Roman" w:hAnsi="Times New Roman" w:cs="Times New Roman"/>
          <w:b/>
          <w:sz w:val="24"/>
          <w:szCs w:val="24"/>
          <w:lang w:eastAsia="fi-FI"/>
        </w:rPr>
      </w:pPr>
      <w:r w:rsidRPr="00367234">
        <w:rPr>
          <w:rFonts w:ascii="Times New Roman" w:eastAsia="Times New Roman" w:hAnsi="Times New Roman" w:cs="Times New Roman"/>
          <w:sz w:val="24"/>
          <w:szCs w:val="24"/>
          <w:lang w:eastAsia="fi-FI"/>
        </w:rPr>
        <w:t xml:space="preserve">10 luku </w:t>
      </w:r>
      <w:r w:rsidR="00E60393" w:rsidRPr="00351982">
        <w:rPr>
          <w:rFonts w:ascii="Times New Roman" w:eastAsia="Times New Roman" w:hAnsi="Times New Roman" w:cs="Times New Roman"/>
          <w:b/>
          <w:sz w:val="24"/>
          <w:szCs w:val="24"/>
          <w:lang w:eastAsia="fi-FI"/>
        </w:rPr>
        <w:t>Hallintoasiassa noudatettava menettely ja p</w:t>
      </w:r>
      <w:r w:rsidRPr="00351982">
        <w:rPr>
          <w:rFonts w:ascii="Times New Roman" w:eastAsia="Times New Roman" w:hAnsi="Times New Roman" w:cs="Times New Roman"/>
          <w:b/>
          <w:sz w:val="24"/>
          <w:szCs w:val="24"/>
          <w:lang w:eastAsia="fi-FI"/>
        </w:rPr>
        <w:t>äätöksenteko</w:t>
      </w:r>
    </w:p>
    <w:p w14:paraId="2F930A8A" w14:textId="77777777" w:rsidR="00367234" w:rsidRPr="00351982" w:rsidRDefault="00367234" w:rsidP="00367234">
      <w:pPr>
        <w:spacing w:after="0" w:line="240" w:lineRule="auto"/>
        <w:jc w:val="both"/>
        <w:rPr>
          <w:rFonts w:ascii="Times New Roman" w:eastAsia="Times New Roman" w:hAnsi="Times New Roman" w:cs="Times New Roman"/>
          <w:b/>
          <w:sz w:val="24"/>
          <w:szCs w:val="24"/>
          <w:lang w:eastAsia="fi-FI"/>
        </w:rPr>
      </w:pPr>
    </w:p>
    <w:p w14:paraId="37082E8B" w14:textId="2FE3502F" w:rsidR="00367234" w:rsidRPr="00367234" w:rsidRDefault="00367234" w:rsidP="0036723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Lukuun ehdotetaan koottaviksi keskeisimmät </w:t>
      </w:r>
      <w:r w:rsidR="00B720A3">
        <w:rPr>
          <w:rFonts w:ascii="Times New Roman" w:eastAsia="Times New Roman" w:hAnsi="Times New Roman" w:cs="Times New Roman"/>
          <w:sz w:val="24"/>
          <w:szCs w:val="24"/>
          <w:lang w:eastAsia="fi-FI"/>
        </w:rPr>
        <w:t xml:space="preserve">hallintoasiassa noudatettavaa menettelyä ja </w:t>
      </w:r>
      <w:r w:rsidRPr="00367234">
        <w:rPr>
          <w:rFonts w:ascii="Times New Roman" w:eastAsia="Times New Roman" w:hAnsi="Times New Roman" w:cs="Times New Roman"/>
          <w:sz w:val="24"/>
          <w:szCs w:val="24"/>
          <w:lang w:eastAsia="fi-FI"/>
        </w:rPr>
        <w:t xml:space="preserve">toimielinten päätöksentekoa koskevat säännökset, jotka tulevat sovellettaviksi seurakunnan, seurakuntayhtymän, hiippakunnan ja kirkon keskushallinnon toimielinten päätöksenteossa ja viranomaisten hallintomenettelyssä. Lähtökohtana on pidetty sitä, että luvussa säädetään hallintomenettelyn osalta vain asioista, joista on kirkon järjestysmuodon ja hallinnon vuoksi tarpeen säätää hallintolaista poikkeavasti tai sitä täydentäen. </w:t>
      </w:r>
    </w:p>
    <w:p w14:paraId="51D9454D" w14:textId="77777777" w:rsidR="00367234" w:rsidRDefault="00367234" w:rsidP="00367234">
      <w:pPr>
        <w:spacing w:after="0" w:line="240" w:lineRule="auto"/>
        <w:jc w:val="both"/>
        <w:rPr>
          <w:rFonts w:ascii="Times New Roman" w:eastAsia="Times New Roman" w:hAnsi="Times New Roman" w:cs="Times New Roman"/>
          <w:b/>
          <w:sz w:val="24"/>
          <w:szCs w:val="24"/>
          <w:lang w:eastAsia="fi-FI"/>
        </w:rPr>
      </w:pPr>
    </w:p>
    <w:p w14:paraId="4F5554F2" w14:textId="2CF30DD1" w:rsidR="000401E7" w:rsidRDefault="00367234" w:rsidP="00146E9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 xml:space="preserve">1 §. </w:t>
      </w:r>
      <w:r w:rsidRPr="00367234">
        <w:rPr>
          <w:rFonts w:ascii="Times New Roman" w:eastAsia="Times New Roman" w:hAnsi="Times New Roman" w:cs="Times New Roman"/>
          <w:i/>
          <w:iCs/>
          <w:sz w:val="24"/>
          <w:szCs w:val="24"/>
          <w:lang w:eastAsia="fi-FI"/>
        </w:rPr>
        <w:t>Hallintoasia</w:t>
      </w:r>
      <w:r w:rsidR="00B720A3">
        <w:rPr>
          <w:rFonts w:ascii="Times New Roman" w:eastAsia="Times New Roman" w:hAnsi="Times New Roman" w:cs="Times New Roman"/>
          <w:i/>
          <w:iCs/>
          <w:sz w:val="24"/>
          <w:szCs w:val="24"/>
          <w:lang w:eastAsia="fi-FI"/>
        </w:rPr>
        <w:t>ssa noudatettava men</w:t>
      </w:r>
      <w:r w:rsidR="004F2510">
        <w:rPr>
          <w:rFonts w:ascii="Times New Roman" w:eastAsia="Times New Roman" w:hAnsi="Times New Roman" w:cs="Times New Roman"/>
          <w:i/>
          <w:iCs/>
          <w:sz w:val="24"/>
          <w:szCs w:val="24"/>
          <w:lang w:eastAsia="fi-FI"/>
        </w:rPr>
        <w:t>ette</w:t>
      </w:r>
      <w:r w:rsidR="00B720A3">
        <w:rPr>
          <w:rFonts w:ascii="Times New Roman" w:eastAsia="Times New Roman" w:hAnsi="Times New Roman" w:cs="Times New Roman"/>
          <w:i/>
          <w:iCs/>
          <w:sz w:val="24"/>
          <w:szCs w:val="24"/>
          <w:lang w:eastAsia="fi-FI"/>
        </w:rPr>
        <w:t>ly</w:t>
      </w:r>
      <w:r w:rsidRPr="00367234">
        <w:rPr>
          <w:rFonts w:ascii="Times New Roman" w:eastAsia="Times New Roman" w:hAnsi="Times New Roman" w:cs="Times New Roman"/>
          <w:i/>
          <w:iCs/>
          <w:sz w:val="24"/>
          <w:szCs w:val="24"/>
          <w:lang w:eastAsia="fi-FI"/>
        </w:rPr>
        <w:t xml:space="preserve">. </w:t>
      </w:r>
      <w:r w:rsidRPr="00367234">
        <w:rPr>
          <w:rFonts w:ascii="Times New Roman" w:eastAsia="Times New Roman" w:hAnsi="Times New Roman" w:cs="Times New Roman"/>
          <w:sz w:val="24"/>
          <w:szCs w:val="24"/>
          <w:lang w:eastAsia="fi-FI"/>
        </w:rPr>
        <w:t xml:space="preserve">Pykälässä säädettäisiin </w:t>
      </w:r>
      <w:r w:rsidR="004F2510">
        <w:rPr>
          <w:rFonts w:ascii="Times New Roman" w:eastAsia="Times New Roman" w:hAnsi="Times New Roman" w:cs="Times New Roman"/>
          <w:sz w:val="24"/>
          <w:szCs w:val="24"/>
          <w:lang w:eastAsia="fi-FI"/>
        </w:rPr>
        <w:t xml:space="preserve">hallintoasiassa </w:t>
      </w:r>
      <w:r w:rsidRPr="00367234">
        <w:rPr>
          <w:rFonts w:ascii="Times New Roman" w:eastAsia="Times New Roman" w:hAnsi="Times New Roman" w:cs="Times New Roman"/>
          <w:sz w:val="24"/>
          <w:szCs w:val="24"/>
          <w:lang w:eastAsia="fi-FI"/>
        </w:rPr>
        <w:t>noudatettavista laeista. Hallintoasian käsittelyssä noudatettavasta menettelystä on perussäännös perustuslain 21 §:</w:t>
      </w:r>
      <w:proofErr w:type="spellStart"/>
      <w:r w:rsidRPr="00367234">
        <w:rPr>
          <w:rFonts w:ascii="Times New Roman" w:eastAsia="Times New Roman" w:hAnsi="Times New Roman" w:cs="Times New Roman"/>
          <w:sz w:val="24"/>
          <w:szCs w:val="24"/>
          <w:lang w:eastAsia="fi-FI"/>
        </w:rPr>
        <w:t>ssä</w:t>
      </w:r>
      <w:proofErr w:type="spellEnd"/>
      <w:r w:rsidRPr="00367234">
        <w:rPr>
          <w:rFonts w:ascii="Times New Roman" w:eastAsia="Times New Roman" w:hAnsi="Times New Roman" w:cs="Times New Roman"/>
          <w:sz w:val="24"/>
          <w:szCs w:val="24"/>
          <w:lang w:eastAsia="fi-FI"/>
        </w:rPr>
        <w:t xml:space="preserve">, jonka mukaan jokaisella on oikeus saada asiansa käsitellyksi viranomaisessa asianmukaisesti ja ilman aiheetonta viivytystä. </w:t>
      </w:r>
      <w:r w:rsidR="000401E7">
        <w:rPr>
          <w:rFonts w:ascii="Times New Roman" w:eastAsia="Times New Roman" w:hAnsi="Times New Roman" w:cs="Times New Roman"/>
          <w:sz w:val="24"/>
          <w:szCs w:val="24"/>
          <w:lang w:eastAsia="fi-FI"/>
        </w:rPr>
        <w:t>H</w:t>
      </w:r>
      <w:r w:rsidR="000401E7" w:rsidRPr="000401E7">
        <w:rPr>
          <w:rFonts w:ascii="Times New Roman" w:eastAsia="Times New Roman" w:hAnsi="Times New Roman" w:cs="Times New Roman"/>
          <w:sz w:val="24"/>
          <w:szCs w:val="24"/>
          <w:lang w:eastAsia="fi-FI"/>
        </w:rPr>
        <w:t>yvän hallinnon perusteista sekä hallintoasiassa noudatettavasta menettelystä</w:t>
      </w:r>
      <w:r w:rsidR="000401E7">
        <w:rPr>
          <w:rFonts w:ascii="Times New Roman" w:eastAsia="Times New Roman" w:hAnsi="Times New Roman" w:cs="Times New Roman"/>
          <w:sz w:val="24"/>
          <w:szCs w:val="24"/>
          <w:lang w:eastAsia="fi-FI"/>
        </w:rPr>
        <w:t xml:space="preserve"> säädetään hallintolaissa</w:t>
      </w:r>
      <w:r w:rsidR="000401E7" w:rsidRPr="000401E7">
        <w:rPr>
          <w:rFonts w:ascii="Times New Roman" w:eastAsia="Times New Roman" w:hAnsi="Times New Roman" w:cs="Times New Roman"/>
          <w:sz w:val="24"/>
          <w:szCs w:val="24"/>
          <w:lang w:eastAsia="fi-FI"/>
        </w:rPr>
        <w:t>.</w:t>
      </w:r>
      <w:r w:rsidR="000401E7" w:rsidRPr="000401E7" w:rsidDel="004F2510">
        <w:rPr>
          <w:rFonts w:ascii="Times New Roman" w:eastAsia="Times New Roman" w:hAnsi="Times New Roman" w:cs="Times New Roman"/>
          <w:sz w:val="24"/>
          <w:szCs w:val="24"/>
          <w:lang w:eastAsia="fi-FI"/>
        </w:rPr>
        <w:t xml:space="preserve"> </w:t>
      </w:r>
      <w:r w:rsidR="000401E7">
        <w:rPr>
          <w:rFonts w:ascii="Times New Roman" w:eastAsia="Times New Roman" w:hAnsi="Times New Roman" w:cs="Times New Roman"/>
          <w:sz w:val="24"/>
          <w:szCs w:val="24"/>
          <w:lang w:eastAsia="fi-FI"/>
        </w:rPr>
        <w:t xml:space="preserve">Hallintolain säännöksiä hyvän hallinnon perusteista sovelletaan varsinaisten hallintoasioiden käsittelyn lisäksi julkisen palvelun tuottamiseen ja muunlaisiin tosiasiallisiin toimiin. </w:t>
      </w:r>
      <w:r w:rsidR="00146E94" w:rsidRPr="00146E94">
        <w:rPr>
          <w:rFonts w:ascii="Times New Roman" w:eastAsia="Times New Roman" w:hAnsi="Times New Roman" w:cs="Times New Roman"/>
          <w:sz w:val="24"/>
          <w:szCs w:val="24"/>
          <w:lang w:eastAsia="fi-FI"/>
        </w:rPr>
        <w:t>Hallintolaki on toissijainen laki</w:t>
      </w:r>
      <w:r w:rsidR="00146E94">
        <w:rPr>
          <w:rFonts w:ascii="Times New Roman" w:eastAsia="Times New Roman" w:hAnsi="Times New Roman" w:cs="Times New Roman"/>
          <w:sz w:val="24"/>
          <w:szCs w:val="24"/>
          <w:lang w:eastAsia="fi-FI"/>
        </w:rPr>
        <w:t xml:space="preserve">, jolloin kirkkolaissa voi olla siitä poikkeavia säännöksiä, kuten esimerkiksi toimielimen jäsenen esteellisyyttä koskevia erityissäännöksiä. </w:t>
      </w:r>
    </w:p>
    <w:p w14:paraId="3A388776" w14:textId="77777777" w:rsidR="000401E7" w:rsidRDefault="000401E7" w:rsidP="00367234">
      <w:pPr>
        <w:spacing w:after="0" w:line="240" w:lineRule="auto"/>
        <w:jc w:val="both"/>
        <w:rPr>
          <w:rFonts w:ascii="Times New Roman" w:eastAsia="Times New Roman" w:hAnsi="Times New Roman" w:cs="Times New Roman"/>
          <w:sz w:val="24"/>
          <w:szCs w:val="24"/>
          <w:lang w:eastAsia="fi-FI"/>
        </w:rPr>
      </w:pPr>
    </w:p>
    <w:p w14:paraId="6F02892C" w14:textId="472148A9" w:rsidR="000401E7" w:rsidRPr="00367234" w:rsidRDefault="00367234" w:rsidP="0036723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Perustuslain 76 §:n ja hallintolain 5 §:n mukaan evankelis-luterilaisen kirkon hallinnosta säädetään kirkkolaissa.</w:t>
      </w:r>
      <w:r w:rsidR="000401E7">
        <w:rPr>
          <w:rFonts w:ascii="Times New Roman" w:eastAsia="Times New Roman" w:hAnsi="Times New Roman" w:cs="Times New Roman"/>
          <w:sz w:val="24"/>
          <w:szCs w:val="24"/>
          <w:lang w:eastAsia="fi-FI"/>
        </w:rPr>
        <w:t xml:space="preserve"> Pykälässä säädetyn lisäksi kirkkolain ohella hallinnollisista yleislaeista sovellettaisiin ehdotettujen 2 j</w:t>
      </w:r>
      <w:r w:rsidR="00A45965">
        <w:rPr>
          <w:rFonts w:ascii="Times New Roman" w:eastAsia="Times New Roman" w:hAnsi="Times New Roman" w:cs="Times New Roman"/>
          <w:sz w:val="24"/>
          <w:szCs w:val="24"/>
          <w:lang w:eastAsia="fi-FI"/>
        </w:rPr>
        <w:t xml:space="preserve">a 4 §:n perustella </w:t>
      </w:r>
      <w:r w:rsidR="00A45965" w:rsidRPr="00127388">
        <w:rPr>
          <w:rFonts w:ascii="Times New Roman" w:eastAsia="Times New Roman" w:hAnsi="Times New Roman" w:cs="Times New Roman"/>
          <w:sz w:val="24"/>
          <w:szCs w:val="24"/>
          <w:lang w:eastAsia="fi-FI"/>
        </w:rPr>
        <w:t>lakia julkisista hankinnoista ja käyttöoikeussopimuksista (</w:t>
      </w:r>
      <w:r w:rsidR="00127388" w:rsidRPr="00127388">
        <w:rPr>
          <w:rFonts w:ascii="Times New Roman" w:eastAsia="Times New Roman" w:hAnsi="Times New Roman" w:cs="Times New Roman"/>
          <w:sz w:val="24"/>
          <w:szCs w:val="24"/>
          <w:lang w:eastAsia="fi-FI"/>
        </w:rPr>
        <w:t>1397</w:t>
      </w:r>
      <w:r w:rsidR="00A45965" w:rsidRPr="00127388">
        <w:rPr>
          <w:rFonts w:ascii="Times New Roman" w:eastAsia="Times New Roman" w:hAnsi="Times New Roman" w:cs="Times New Roman"/>
          <w:sz w:val="24"/>
          <w:szCs w:val="24"/>
          <w:lang w:eastAsia="fi-FI"/>
        </w:rPr>
        <w:t>/</w:t>
      </w:r>
      <w:r w:rsidR="00127388" w:rsidRPr="00127388">
        <w:rPr>
          <w:rFonts w:ascii="Times New Roman" w:eastAsia="Times New Roman" w:hAnsi="Times New Roman" w:cs="Times New Roman"/>
          <w:sz w:val="24"/>
          <w:szCs w:val="24"/>
          <w:lang w:eastAsia="fi-FI"/>
        </w:rPr>
        <w:t>2016</w:t>
      </w:r>
      <w:r w:rsidR="00A45965" w:rsidRPr="00127388">
        <w:rPr>
          <w:rFonts w:ascii="Times New Roman" w:eastAsia="Times New Roman" w:hAnsi="Times New Roman" w:cs="Times New Roman"/>
          <w:sz w:val="24"/>
          <w:szCs w:val="24"/>
          <w:lang w:eastAsia="fi-FI"/>
        </w:rPr>
        <w:t>)</w:t>
      </w:r>
      <w:r w:rsidR="009479A0">
        <w:rPr>
          <w:rFonts w:ascii="Times New Roman" w:eastAsia="Times New Roman" w:hAnsi="Times New Roman" w:cs="Times New Roman"/>
          <w:sz w:val="24"/>
          <w:szCs w:val="24"/>
          <w:lang w:eastAsia="fi-FI"/>
        </w:rPr>
        <w:t xml:space="preserve"> </w:t>
      </w:r>
      <w:r w:rsidR="00A45965">
        <w:rPr>
          <w:rFonts w:ascii="Times New Roman" w:eastAsia="Times New Roman" w:hAnsi="Times New Roman" w:cs="Times New Roman"/>
          <w:sz w:val="24"/>
          <w:szCs w:val="24"/>
          <w:lang w:eastAsia="fi-FI"/>
        </w:rPr>
        <w:t>sekä</w:t>
      </w:r>
      <w:r w:rsidR="000401E7">
        <w:rPr>
          <w:rFonts w:ascii="Times New Roman" w:eastAsia="Times New Roman" w:hAnsi="Times New Roman" w:cs="Times New Roman"/>
          <w:sz w:val="24"/>
          <w:szCs w:val="24"/>
          <w:lang w:eastAsia="fi-FI"/>
        </w:rPr>
        <w:t xml:space="preserve"> lakia viranomaisten toiminnan julkisuudesta. </w:t>
      </w:r>
      <w:r w:rsidR="00146E94">
        <w:rPr>
          <w:rFonts w:ascii="Times New Roman" w:eastAsia="Times New Roman" w:hAnsi="Times New Roman" w:cs="Times New Roman"/>
          <w:sz w:val="24"/>
          <w:szCs w:val="24"/>
          <w:lang w:eastAsia="fi-FI"/>
        </w:rPr>
        <w:t xml:space="preserve">Henkilötietolain </w:t>
      </w:r>
      <w:r w:rsidR="000709C4">
        <w:rPr>
          <w:rFonts w:ascii="Times New Roman" w:eastAsia="Times New Roman" w:hAnsi="Times New Roman" w:cs="Times New Roman"/>
          <w:sz w:val="24"/>
          <w:szCs w:val="24"/>
          <w:lang w:eastAsia="fi-FI"/>
        </w:rPr>
        <w:t>soveltamisesta kirkon jäsenrekis</w:t>
      </w:r>
      <w:r w:rsidR="00146E94">
        <w:rPr>
          <w:rFonts w:ascii="Times New Roman" w:eastAsia="Times New Roman" w:hAnsi="Times New Roman" w:cs="Times New Roman"/>
          <w:sz w:val="24"/>
          <w:szCs w:val="24"/>
          <w:lang w:eastAsia="fi-FI"/>
        </w:rPr>
        <w:t>teriin säädettäisiin ehdotetun 3 luvun</w:t>
      </w:r>
      <w:r w:rsidR="000709C4">
        <w:rPr>
          <w:rFonts w:ascii="Times New Roman" w:eastAsia="Times New Roman" w:hAnsi="Times New Roman" w:cs="Times New Roman"/>
          <w:sz w:val="24"/>
          <w:szCs w:val="24"/>
          <w:lang w:eastAsia="fi-FI"/>
        </w:rPr>
        <w:t xml:space="preserve"> 51 §:</w:t>
      </w:r>
      <w:proofErr w:type="spellStart"/>
      <w:r w:rsidR="000709C4">
        <w:rPr>
          <w:rFonts w:ascii="Times New Roman" w:eastAsia="Times New Roman" w:hAnsi="Times New Roman" w:cs="Times New Roman"/>
          <w:sz w:val="24"/>
          <w:szCs w:val="24"/>
          <w:lang w:eastAsia="fi-FI"/>
        </w:rPr>
        <w:t>ssä</w:t>
      </w:r>
      <w:proofErr w:type="spellEnd"/>
      <w:r w:rsidR="000709C4">
        <w:rPr>
          <w:rFonts w:ascii="Times New Roman" w:eastAsia="Times New Roman" w:hAnsi="Times New Roman" w:cs="Times New Roman"/>
          <w:sz w:val="24"/>
          <w:szCs w:val="24"/>
          <w:lang w:eastAsia="fi-FI"/>
        </w:rPr>
        <w:t xml:space="preserve">. </w:t>
      </w:r>
      <w:r w:rsidR="00146E94">
        <w:rPr>
          <w:rFonts w:ascii="Times New Roman" w:eastAsia="Times New Roman" w:hAnsi="Times New Roman" w:cs="Times New Roman"/>
          <w:sz w:val="24"/>
          <w:szCs w:val="24"/>
          <w:lang w:eastAsia="fi-FI"/>
        </w:rPr>
        <w:t xml:space="preserve"> </w:t>
      </w:r>
      <w:r w:rsidR="000401E7">
        <w:rPr>
          <w:rFonts w:ascii="Times New Roman" w:eastAsia="Times New Roman" w:hAnsi="Times New Roman" w:cs="Times New Roman"/>
          <w:sz w:val="24"/>
          <w:szCs w:val="24"/>
          <w:lang w:eastAsia="fi-FI"/>
        </w:rPr>
        <w:t xml:space="preserve"> </w:t>
      </w:r>
    </w:p>
    <w:p w14:paraId="174471D1" w14:textId="77777777" w:rsidR="00367234" w:rsidRDefault="00367234" w:rsidP="00367234">
      <w:pPr>
        <w:spacing w:after="0" w:line="240" w:lineRule="auto"/>
        <w:jc w:val="both"/>
        <w:rPr>
          <w:rFonts w:ascii="Times New Roman" w:eastAsia="Times New Roman" w:hAnsi="Times New Roman" w:cs="Times New Roman"/>
          <w:b/>
          <w:sz w:val="24"/>
          <w:szCs w:val="24"/>
          <w:lang w:eastAsia="fi-FI"/>
        </w:rPr>
      </w:pPr>
    </w:p>
    <w:p w14:paraId="6CA80F2C" w14:textId="77777777" w:rsidR="00150850" w:rsidRDefault="00367234" w:rsidP="0036723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2 §.</w:t>
      </w:r>
      <w:r w:rsidRPr="00367234">
        <w:rPr>
          <w:rFonts w:ascii="Times New Roman" w:eastAsia="Times New Roman" w:hAnsi="Times New Roman" w:cs="Times New Roman"/>
          <w:sz w:val="24"/>
          <w:szCs w:val="24"/>
          <w:lang w:eastAsia="fi-FI"/>
        </w:rPr>
        <w:t xml:space="preserve"> </w:t>
      </w:r>
      <w:r w:rsidRPr="00A22EFA">
        <w:rPr>
          <w:rFonts w:ascii="Times New Roman" w:eastAsia="Times New Roman" w:hAnsi="Times New Roman" w:cs="Times New Roman"/>
          <w:i/>
          <w:iCs/>
          <w:sz w:val="24"/>
          <w:szCs w:val="24"/>
          <w:lang w:eastAsia="fi-FI"/>
        </w:rPr>
        <w:t xml:space="preserve">Hankinta-asia. </w:t>
      </w:r>
      <w:r w:rsidRPr="00A22EFA">
        <w:rPr>
          <w:rFonts w:ascii="Times New Roman" w:eastAsia="Times New Roman" w:hAnsi="Times New Roman" w:cs="Times New Roman"/>
          <w:sz w:val="24"/>
          <w:szCs w:val="24"/>
          <w:lang w:eastAsia="fi-FI"/>
        </w:rPr>
        <w:t xml:space="preserve">Kirkko ja seurakunnat ovat julkisoikeudellisia oikeushenkilöitä. Julkisista hankinnoista </w:t>
      </w:r>
      <w:r w:rsidR="00894A36" w:rsidRPr="00A22EFA">
        <w:rPr>
          <w:rFonts w:ascii="Times New Roman" w:eastAsia="Times New Roman" w:hAnsi="Times New Roman" w:cs="Times New Roman"/>
          <w:sz w:val="24"/>
          <w:szCs w:val="24"/>
          <w:lang w:eastAsia="fi-FI"/>
        </w:rPr>
        <w:t xml:space="preserve">ja käyttöoikeussopimuksista </w:t>
      </w:r>
      <w:r w:rsidRPr="00A22EFA">
        <w:rPr>
          <w:rFonts w:ascii="Times New Roman" w:eastAsia="Times New Roman" w:hAnsi="Times New Roman" w:cs="Times New Roman"/>
          <w:sz w:val="24"/>
          <w:szCs w:val="24"/>
          <w:lang w:eastAsia="fi-FI"/>
        </w:rPr>
        <w:t>annetun lain 6 §:n mukaan lain soveltamisesta evankelis-luterilaisen kirkon toimintaan säädetään kirkkolaissa. Ehdotetussa pykälässä säädettäisiin, ett</w:t>
      </w:r>
      <w:r w:rsidR="00150850" w:rsidRPr="00A22EFA">
        <w:rPr>
          <w:rFonts w:ascii="Times New Roman" w:eastAsia="Times New Roman" w:hAnsi="Times New Roman" w:cs="Times New Roman"/>
          <w:sz w:val="24"/>
          <w:szCs w:val="24"/>
          <w:lang w:eastAsia="fi-FI"/>
        </w:rPr>
        <w:t xml:space="preserve">ä hankinta-asiaan </w:t>
      </w:r>
      <w:r w:rsidRPr="00A22EFA">
        <w:rPr>
          <w:rFonts w:ascii="Times New Roman" w:eastAsia="Times New Roman" w:hAnsi="Times New Roman" w:cs="Times New Roman"/>
          <w:sz w:val="24"/>
          <w:szCs w:val="24"/>
          <w:lang w:eastAsia="fi-FI"/>
        </w:rPr>
        <w:t xml:space="preserve">sovelletaan </w:t>
      </w:r>
      <w:r w:rsidR="00127388" w:rsidRPr="00A22EFA">
        <w:rPr>
          <w:rFonts w:ascii="Times New Roman" w:eastAsia="Times New Roman" w:hAnsi="Times New Roman" w:cs="Times New Roman"/>
          <w:sz w:val="24"/>
          <w:szCs w:val="24"/>
          <w:lang w:eastAsia="fi-FI"/>
        </w:rPr>
        <w:t xml:space="preserve">mainittua lakia. </w:t>
      </w:r>
      <w:r w:rsidR="00150850" w:rsidRPr="00A22EFA">
        <w:rPr>
          <w:rFonts w:ascii="Times New Roman" w:eastAsia="Times New Roman" w:hAnsi="Times New Roman" w:cs="Times New Roman"/>
          <w:sz w:val="24"/>
          <w:szCs w:val="24"/>
          <w:lang w:eastAsia="fi-FI"/>
        </w:rPr>
        <w:t>Lakia sovellettaisiin hankinta-asioissa sekä menettelyllisesti että aineellisesti.</w:t>
      </w:r>
    </w:p>
    <w:p w14:paraId="5CB87436" w14:textId="77777777" w:rsidR="00150850" w:rsidRDefault="00150850" w:rsidP="00367234">
      <w:pPr>
        <w:spacing w:after="0" w:line="240" w:lineRule="auto"/>
        <w:jc w:val="both"/>
        <w:rPr>
          <w:rFonts w:ascii="Times New Roman" w:eastAsia="Times New Roman" w:hAnsi="Times New Roman" w:cs="Times New Roman"/>
          <w:sz w:val="24"/>
          <w:szCs w:val="24"/>
          <w:lang w:eastAsia="fi-FI"/>
        </w:rPr>
      </w:pPr>
    </w:p>
    <w:p w14:paraId="06C891B6" w14:textId="734943BC" w:rsidR="00367234" w:rsidRPr="00584196" w:rsidRDefault="00367234" w:rsidP="00367234">
      <w:pPr>
        <w:spacing w:after="0" w:line="240" w:lineRule="auto"/>
        <w:jc w:val="both"/>
        <w:rPr>
          <w:rFonts w:ascii="Times New Roman" w:eastAsia="Times New Roman" w:hAnsi="Times New Roman" w:cs="Times New Roman"/>
          <w:sz w:val="24"/>
          <w:szCs w:val="24"/>
          <w:lang w:eastAsia="fi-FI"/>
        </w:rPr>
      </w:pPr>
      <w:r w:rsidRPr="00127388">
        <w:rPr>
          <w:rFonts w:ascii="Times New Roman" w:eastAsia="Times New Roman" w:hAnsi="Times New Roman" w:cs="Times New Roman"/>
          <w:sz w:val="24"/>
          <w:szCs w:val="24"/>
          <w:lang w:eastAsia="fi-FI"/>
        </w:rPr>
        <w:t xml:space="preserve">Lakia sovelletaan kaikissa </w:t>
      </w:r>
      <w:proofErr w:type="spellStart"/>
      <w:r w:rsidRPr="00127388">
        <w:rPr>
          <w:rFonts w:ascii="Times New Roman" w:eastAsia="Times New Roman" w:hAnsi="Times New Roman" w:cs="Times New Roman"/>
          <w:sz w:val="24"/>
          <w:szCs w:val="24"/>
          <w:lang w:eastAsia="fi-FI"/>
        </w:rPr>
        <w:t>evankelis</w:t>
      </w:r>
      <w:proofErr w:type="spellEnd"/>
      <w:r w:rsidRPr="00127388">
        <w:rPr>
          <w:rFonts w:ascii="Times New Roman" w:eastAsia="Times New Roman" w:hAnsi="Times New Roman" w:cs="Times New Roman"/>
          <w:sz w:val="24"/>
          <w:szCs w:val="24"/>
          <w:lang w:eastAsia="fi-FI"/>
        </w:rPr>
        <w:t>-luterilaisen kirkon hankintayksiköiss</w:t>
      </w:r>
      <w:r w:rsidRPr="00367234">
        <w:rPr>
          <w:rFonts w:ascii="Times New Roman" w:eastAsia="Times New Roman" w:hAnsi="Times New Roman" w:cs="Times New Roman"/>
          <w:sz w:val="24"/>
          <w:szCs w:val="24"/>
          <w:lang w:eastAsia="fi-FI"/>
        </w:rPr>
        <w:t xml:space="preserve">ä. </w:t>
      </w:r>
      <w:r w:rsidRPr="00584196">
        <w:rPr>
          <w:rFonts w:ascii="Times New Roman" w:eastAsia="Times New Roman" w:hAnsi="Times New Roman" w:cs="Times New Roman"/>
          <w:sz w:val="24"/>
          <w:szCs w:val="24"/>
          <w:lang w:eastAsia="fi-FI"/>
        </w:rPr>
        <w:t>Koko kirkon tasolla näitä ovat kirkkohallitus ja kirkon keskusrahasto, hiippakuntatasolla tuomiokapituli ja seurakuntatasolla kirk</w:t>
      </w:r>
      <w:r w:rsidR="00C1334B" w:rsidRPr="00584196">
        <w:rPr>
          <w:rFonts w:ascii="Times New Roman" w:eastAsia="Times New Roman" w:hAnsi="Times New Roman" w:cs="Times New Roman"/>
          <w:sz w:val="24"/>
          <w:szCs w:val="24"/>
          <w:lang w:eastAsia="fi-FI"/>
        </w:rPr>
        <w:t>kovaltuusto, seurakuntaneuvosto ja</w:t>
      </w:r>
      <w:r w:rsidRPr="00584196">
        <w:rPr>
          <w:rFonts w:ascii="Times New Roman" w:eastAsia="Times New Roman" w:hAnsi="Times New Roman" w:cs="Times New Roman"/>
          <w:sz w:val="24"/>
          <w:szCs w:val="24"/>
          <w:lang w:eastAsia="fi-FI"/>
        </w:rPr>
        <w:t xml:space="preserve"> johtokunta</w:t>
      </w:r>
      <w:r w:rsidR="00C1334B" w:rsidRPr="00584196">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sz w:val="24"/>
          <w:szCs w:val="24"/>
          <w:lang w:eastAsia="fi-FI"/>
        </w:rPr>
        <w:t>Seurakuntayhtymissä hankintayksikköjä ovat yhteinen kirkkovaltuusto, yhteinen kirkkoneuvosto ja johtokunta. Samassa asemassa ovat myös hankinnoista päättävät yksittäiset viranhaltijat.</w:t>
      </w:r>
    </w:p>
    <w:p w14:paraId="37CF2668" w14:textId="77777777" w:rsidR="00367234" w:rsidRPr="00584196" w:rsidRDefault="00367234" w:rsidP="00367234">
      <w:pPr>
        <w:spacing w:after="0" w:line="240" w:lineRule="auto"/>
        <w:jc w:val="both"/>
        <w:rPr>
          <w:rFonts w:ascii="Times New Roman" w:eastAsia="Times New Roman" w:hAnsi="Times New Roman" w:cs="Times New Roman"/>
          <w:b/>
          <w:sz w:val="24"/>
          <w:szCs w:val="24"/>
          <w:lang w:eastAsia="fi-FI"/>
        </w:rPr>
      </w:pPr>
    </w:p>
    <w:p w14:paraId="578AB1D5" w14:textId="4AD83E13" w:rsidR="00367234" w:rsidRPr="00367234" w:rsidRDefault="00367234" w:rsidP="00367234">
      <w:pPr>
        <w:spacing w:after="0" w:line="240" w:lineRule="auto"/>
        <w:jc w:val="both"/>
        <w:rPr>
          <w:rFonts w:ascii="Times New Roman" w:eastAsia="Times New Roman" w:hAnsi="Times New Roman" w:cs="Times New Roman"/>
          <w:sz w:val="24"/>
          <w:szCs w:val="24"/>
          <w:lang w:eastAsia="fi-FI"/>
        </w:rPr>
      </w:pPr>
      <w:r w:rsidRPr="00584196">
        <w:rPr>
          <w:rFonts w:ascii="Times New Roman" w:eastAsia="Times New Roman" w:hAnsi="Times New Roman" w:cs="Times New Roman"/>
          <w:b/>
          <w:sz w:val="24"/>
          <w:szCs w:val="24"/>
          <w:lang w:eastAsia="fi-FI"/>
        </w:rPr>
        <w:t>3 §.</w:t>
      </w:r>
      <w:r w:rsidRPr="00584196">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i/>
          <w:iCs/>
          <w:sz w:val="24"/>
          <w:szCs w:val="24"/>
          <w:lang w:eastAsia="fi-FI"/>
        </w:rPr>
        <w:t xml:space="preserve">Määräajat. </w:t>
      </w:r>
      <w:r w:rsidRPr="00584196">
        <w:rPr>
          <w:rFonts w:ascii="Times New Roman" w:eastAsia="Times New Roman" w:hAnsi="Times New Roman" w:cs="Times New Roman"/>
          <w:sz w:val="24"/>
          <w:szCs w:val="24"/>
          <w:lang w:eastAsia="fi-FI"/>
        </w:rPr>
        <w:t xml:space="preserve">Hallinto- ja lainkäyttöasioiden määräaikoihin sovelletaan säädettyjen määräaikain laskemisesta annettua lakia. </w:t>
      </w:r>
      <w:r w:rsidR="00894A36">
        <w:rPr>
          <w:rFonts w:ascii="Times New Roman" w:eastAsia="Times New Roman" w:hAnsi="Times New Roman" w:cs="Times New Roman"/>
          <w:sz w:val="24"/>
          <w:szCs w:val="24"/>
          <w:lang w:eastAsia="fi-FI"/>
        </w:rPr>
        <w:t xml:space="preserve">Lainkäyttöasioita ovat muutoksenhaun perusteella hallintotuomioistuimissa käsiteltävät </w:t>
      </w:r>
      <w:r w:rsidR="00B67FC3">
        <w:rPr>
          <w:rFonts w:ascii="Times New Roman" w:eastAsia="Times New Roman" w:hAnsi="Times New Roman" w:cs="Times New Roman"/>
          <w:sz w:val="24"/>
          <w:szCs w:val="24"/>
          <w:lang w:eastAsia="fi-FI"/>
        </w:rPr>
        <w:t>valitukset</w:t>
      </w:r>
      <w:r w:rsidR="00894A36">
        <w:rPr>
          <w:rFonts w:ascii="Times New Roman" w:eastAsia="Times New Roman" w:hAnsi="Times New Roman" w:cs="Times New Roman"/>
          <w:sz w:val="24"/>
          <w:szCs w:val="24"/>
          <w:lang w:eastAsia="fi-FI"/>
        </w:rPr>
        <w:t xml:space="preserve"> sekä alistuksen yhteydessä alistusviranomaisen käsittelemät valitukset. </w:t>
      </w:r>
      <w:r w:rsidRPr="00584196">
        <w:rPr>
          <w:rFonts w:ascii="Times New Roman" w:eastAsia="Times New Roman" w:hAnsi="Times New Roman" w:cs="Times New Roman"/>
          <w:sz w:val="24"/>
          <w:szCs w:val="24"/>
          <w:lang w:eastAsia="fi-FI"/>
        </w:rPr>
        <w:t>Poikkeuksen muodostavat eräät vaaleja koskevat määräajat, joista säädettäisiin kirkkojärjestyksen 10 luvun 1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p>
    <w:p w14:paraId="7ED5137D" w14:textId="79B4A46D" w:rsidR="00367234" w:rsidRPr="00367234" w:rsidRDefault="00367234" w:rsidP="0036723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lastRenderedPageBreak/>
        <w:t>4 §.</w:t>
      </w:r>
      <w:r w:rsidRPr="00367234">
        <w:rPr>
          <w:rFonts w:ascii="Times New Roman" w:eastAsia="Times New Roman" w:hAnsi="Times New Roman" w:cs="Times New Roman"/>
          <w:i/>
          <w:iCs/>
          <w:sz w:val="24"/>
          <w:szCs w:val="24"/>
          <w:lang w:eastAsia="fi-FI"/>
        </w:rPr>
        <w:t xml:space="preserve"> </w:t>
      </w:r>
      <w:r w:rsidRPr="00367234">
        <w:rPr>
          <w:rFonts w:ascii="Times New Roman" w:eastAsia="Times New Roman" w:hAnsi="Times New Roman" w:cs="Times New Roman"/>
          <w:i/>
          <w:sz w:val="24"/>
          <w:szCs w:val="24"/>
          <w:lang w:eastAsia="fi-FI"/>
        </w:rPr>
        <w:t xml:space="preserve">Julkisuus ja salassapito. </w:t>
      </w:r>
      <w:r w:rsidRPr="00367234">
        <w:rPr>
          <w:rFonts w:ascii="Times New Roman" w:eastAsia="Times New Roman" w:hAnsi="Times New Roman" w:cs="Times New Roman"/>
          <w:sz w:val="24"/>
          <w:szCs w:val="24"/>
          <w:lang w:eastAsia="fi-FI"/>
        </w:rPr>
        <w:t>Pykälän nojalla seurakunnissa, seurakuntayhtymissä, hiippakunnissa ja kirkon keskushallinnossa sovellettaisiin viranomaisten toiminnan julkisuudesta annettua lakia, jollei tässä laissa toisin säädetä. Esimerkiksi papin ja lehtorin rippisalaisuudesta säädettäisi</w:t>
      </w:r>
      <w:r w:rsidR="00A45965">
        <w:rPr>
          <w:rFonts w:ascii="Times New Roman" w:eastAsia="Times New Roman" w:hAnsi="Times New Roman" w:cs="Times New Roman"/>
          <w:sz w:val="24"/>
          <w:szCs w:val="24"/>
          <w:lang w:eastAsia="fi-FI"/>
        </w:rPr>
        <w:t>in 7 luvun 3 §:ssä ja 8 luvun 31</w:t>
      </w:r>
      <w:r w:rsidRPr="00367234">
        <w:rPr>
          <w:rFonts w:ascii="Times New Roman" w:eastAsia="Times New Roman" w:hAnsi="Times New Roman" w:cs="Times New Roman"/>
          <w:sz w:val="24"/>
          <w:szCs w:val="24"/>
          <w:lang w:eastAsia="fi-FI"/>
        </w:rPr>
        <w:t xml:space="preserve"> §:ssä</w:t>
      </w:r>
      <w:r w:rsidR="003038F8">
        <w:rPr>
          <w:rFonts w:ascii="Times New Roman" w:eastAsia="Times New Roman" w:hAnsi="Times New Roman" w:cs="Times New Roman"/>
          <w:sz w:val="24"/>
          <w:szCs w:val="24"/>
          <w:lang w:eastAsia="fi-FI"/>
        </w:rPr>
        <w:t xml:space="preserve"> sekä </w:t>
      </w:r>
      <w:r w:rsidR="003038F8" w:rsidRPr="00A22EFA">
        <w:rPr>
          <w:rFonts w:ascii="Times New Roman" w:eastAsia="Times New Roman" w:hAnsi="Times New Roman" w:cs="Times New Roman"/>
          <w:sz w:val="24"/>
          <w:szCs w:val="24"/>
          <w:lang w:eastAsia="fi-FI"/>
        </w:rPr>
        <w:t xml:space="preserve">muutoksenhausta 12 luvussa. </w:t>
      </w:r>
      <w:r w:rsidRPr="00A22EFA">
        <w:rPr>
          <w:rFonts w:ascii="Times New Roman" w:eastAsia="Times New Roman" w:hAnsi="Times New Roman" w:cs="Times New Roman"/>
          <w:sz w:val="24"/>
          <w:szCs w:val="24"/>
          <w:lang w:eastAsia="fi-FI"/>
        </w:rPr>
        <w:t xml:space="preserve"> </w:t>
      </w:r>
      <w:r w:rsidR="003038F8" w:rsidRPr="00A22EFA">
        <w:rPr>
          <w:rFonts w:ascii="Times New Roman" w:eastAsia="Times New Roman" w:hAnsi="Times New Roman" w:cs="Times New Roman"/>
          <w:sz w:val="24"/>
          <w:szCs w:val="24"/>
          <w:lang w:eastAsia="fi-FI"/>
        </w:rPr>
        <w:t xml:space="preserve">Tämä merkitsee muun muassa sitä, että julkisuusasioissa kirkon viranomaisten tekemistä päätöksistä </w:t>
      </w:r>
      <w:r w:rsidR="00DA3FF8" w:rsidRPr="00A22EFA">
        <w:rPr>
          <w:rFonts w:ascii="Times New Roman" w:eastAsia="Times New Roman" w:hAnsi="Times New Roman" w:cs="Times New Roman"/>
          <w:sz w:val="24"/>
          <w:szCs w:val="24"/>
          <w:lang w:eastAsia="fi-FI"/>
        </w:rPr>
        <w:t xml:space="preserve">ei haeta muutosta kyseisen lain 33 §:n mukaisesti hallintolainkäyttölakia soveltaen, vaan </w:t>
      </w:r>
      <w:r w:rsidR="003038F8" w:rsidRPr="00A22EFA">
        <w:rPr>
          <w:rFonts w:ascii="Times New Roman" w:eastAsia="Times New Roman" w:hAnsi="Times New Roman" w:cs="Times New Roman"/>
          <w:sz w:val="24"/>
          <w:szCs w:val="24"/>
          <w:lang w:eastAsia="fi-FI"/>
        </w:rPr>
        <w:t>kirkkolain säännösten mukaan.</w:t>
      </w:r>
      <w:r w:rsidR="00DA3FF8" w:rsidRPr="00A22EFA">
        <w:rPr>
          <w:rFonts w:ascii="Times New Roman" w:eastAsia="Times New Roman" w:hAnsi="Times New Roman" w:cs="Times New Roman"/>
          <w:sz w:val="24"/>
          <w:szCs w:val="24"/>
          <w:lang w:eastAsia="fi-FI"/>
        </w:rPr>
        <w:t xml:space="preserve"> Muutoksenhaun ohjauksen kannalta kirkollishallinnon mahdollisimman yhteneviä muutoksenhakusäännöksiä on pidettävä tarkoituksenmukaisena.</w:t>
      </w:r>
      <w:r w:rsidR="00DA3FF8">
        <w:rPr>
          <w:rFonts w:ascii="Times New Roman" w:eastAsia="Times New Roman" w:hAnsi="Times New Roman" w:cs="Times New Roman"/>
          <w:sz w:val="24"/>
          <w:szCs w:val="24"/>
          <w:lang w:eastAsia="fi-FI"/>
        </w:rPr>
        <w:t xml:space="preserve"> </w:t>
      </w:r>
      <w:r w:rsidR="00A22EFA">
        <w:rPr>
          <w:rFonts w:ascii="Times New Roman" w:eastAsia="Times New Roman" w:hAnsi="Times New Roman" w:cs="Times New Roman"/>
          <w:sz w:val="24"/>
          <w:szCs w:val="24"/>
          <w:lang w:eastAsia="fi-FI"/>
        </w:rPr>
        <w:t xml:space="preserve">Kirkollisvalituksena käsiteltävässä asiassa valitusperusteena saatetaan käyttää myös asiakirjan julkisuuteen liittyvää perustetta, jolloin on asiallista, että prosessimenettely on selkeä. </w:t>
      </w:r>
      <w:r w:rsidRPr="00367234">
        <w:rPr>
          <w:rFonts w:ascii="Times New Roman" w:eastAsia="Times New Roman" w:hAnsi="Times New Roman" w:cs="Times New Roman"/>
          <w:sz w:val="24"/>
          <w:szCs w:val="24"/>
          <w:lang w:eastAsia="fi-FI"/>
        </w:rPr>
        <w:t xml:space="preserve">Julkisuus- ja salassapitosäännöksiä sovelletaan myös asiakirjahallintoon ja arkistotoimeen. Yksityiseen henkilöön kohdistuvaa sielunhoitoa ja diakoniatyötä koskeva asiakirja on pidettävä salassa. </w:t>
      </w:r>
    </w:p>
    <w:p w14:paraId="49497B8D" w14:textId="77777777" w:rsidR="00367234" w:rsidRDefault="00367234" w:rsidP="00367234">
      <w:pPr>
        <w:spacing w:after="0" w:line="240" w:lineRule="auto"/>
        <w:jc w:val="both"/>
        <w:rPr>
          <w:rFonts w:ascii="Times New Roman" w:eastAsia="Times New Roman" w:hAnsi="Times New Roman" w:cs="Times New Roman"/>
          <w:sz w:val="24"/>
          <w:szCs w:val="24"/>
          <w:lang w:eastAsia="fi-FI"/>
        </w:rPr>
      </w:pPr>
    </w:p>
    <w:p w14:paraId="4F599DD1" w14:textId="77777777" w:rsidR="00367234" w:rsidRPr="00367234" w:rsidRDefault="00367234" w:rsidP="0036723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Viranomaisten toiminnan julkisuudesta annetun lain 34 §:ssä säädetään, milloin asiakirjan antamisesta voidaan periä maksu, sekä maksun määräytymisen perusteista. Kirkkolaissa säädetään, mikä kirkollinen viranomainen päättää maksujen määräämisestä ja perimisestä.</w:t>
      </w:r>
    </w:p>
    <w:p w14:paraId="2315B5C1" w14:textId="77777777" w:rsidR="00367234" w:rsidRDefault="00367234" w:rsidP="00367234">
      <w:pPr>
        <w:spacing w:after="0" w:line="240" w:lineRule="auto"/>
        <w:jc w:val="both"/>
        <w:rPr>
          <w:rFonts w:ascii="Times New Roman" w:eastAsia="Times New Roman" w:hAnsi="Times New Roman" w:cs="Times New Roman"/>
          <w:sz w:val="24"/>
          <w:szCs w:val="24"/>
          <w:lang w:eastAsia="fi-FI"/>
        </w:rPr>
      </w:pPr>
    </w:p>
    <w:p w14:paraId="3C083B0F" w14:textId="77777777" w:rsidR="00367234" w:rsidRPr="00367234" w:rsidRDefault="00367234" w:rsidP="00367234">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Asiakirjan antamisesta päättämisestä säädetään viranomaisten toiminnan julkisuudesta annetun lain 14 §:</w:t>
      </w:r>
      <w:proofErr w:type="spellStart"/>
      <w:r w:rsidRPr="00367234">
        <w:rPr>
          <w:rFonts w:ascii="Times New Roman" w:eastAsia="Times New Roman" w:hAnsi="Times New Roman" w:cs="Times New Roman"/>
          <w:sz w:val="24"/>
          <w:szCs w:val="24"/>
          <w:lang w:eastAsia="fi-FI"/>
        </w:rPr>
        <w:t>ssä</w:t>
      </w:r>
      <w:proofErr w:type="spellEnd"/>
      <w:r w:rsidRPr="00367234">
        <w:rPr>
          <w:rFonts w:ascii="Times New Roman" w:eastAsia="Times New Roman" w:hAnsi="Times New Roman" w:cs="Times New Roman"/>
          <w:sz w:val="24"/>
          <w:szCs w:val="24"/>
          <w:lang w:eastAsia="fi-FI"/>
        </w:rPr>
        <w:t xml:space="preserve">. Asiakirjan antamisesta päättää lähtökohtaisesti se viranomainen, jonka hallussa asiakirja on. Kirkollisen viranomaisen päätösvaltaa asiakirjan antamisessa voidaan siirtää sen alaiselle viranhaltijalle. Asiakirjojen antamisen osalta seurakunnan tai seurakuntayhtymän viranomaisen päätösvaltaa voidaan siirtää ohje- tai johtosäännössä ja tuomiokapitulin sekä kirkkohallituksen päätösvaltaa työjärjestyksessä. </w:t>
      </w:r>
    </w:p>
    <w:p w14:paraId="067EEB3A"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22CE8A04"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 xml:space="preserve">5 §. </w:t>
      </w:r>
      <w:r w:rsidRPr="00367234">
        <w:rPr>
          <w:rFonts w:ascii="Times New Roman" w:eastAsia="Times New Roman" w:hAnsi="Times New Roman" w:cs="Times New Roman"/>
          <w:i/>
          <w:sz w:val="24"/>
          <w:szCs w:val="24"/>
          <w:lang w:eastAsia="fi-FI"/>
        </w:rPr>
        <w:t xml:space="preserve">Tiedonsaantioikeus. </w:t>
      </w:r>
      <w:r w:rsidRPr="00367234">
        <w:rPr>
          <w:rFonts w:ascii="Times New Roman" w:eastAsia="Times New Roman" w:hAnsi="Times New Roman" w:cs="Times New Roman"/>
          <w:sz w:val="24"/>
          <w:szCs w:val="24"/>
          <w:lang w:eastAsia="fi-FI"/>
        </w:rPr>
        <w:t xml:space="preserve">Pykälässä säädettäisiin viranomaisten toiminnan julkisuudesta annettua lakia täydentävästi oikeudesta saada tietoja kirkolliselta viranomaiselta. Pykälän 2 momenttiin ehdotetaan lisäystä, jonka mukaan tilintarkastajan ohella tuomiokapitulin määräämällä selvittäjällä sekä piispantarkastusta suorittavalla viranhaltijalla ja asiantuntijalla olisi salassapitoa koskevien säännösten estämättä oikeus saada kirkon viranomaiselta tietoja ja nähtäväkseen asiakirjoja, joita hän pitää tarpeellisina selvitys- tai tarkastustehtävän hoitamiseksi. </w:t>
      </w:r>
    </w:p>
    <w:p w14:paraId="4E12BBE7"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68916D94"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 xml:space="preserve">6 §. </w:t>
      </w:r>
      <w:r w:rsidRPr="00367234">
        <w:rPr>
          <w:rFonts w:ascii="Times New Roman" w:eastAsia="Times New Roman" w:hAnsi="Times New Roman" w:cs="Times New Roman"/>
          <w:i/>
          <w:sz w:val="24"/>
          <w:szCs w:val="24"/>
          <w:lang w:eastAsia="fi-FI"/>
        </w:rPr>
        <w:t xml:space="preserve">Äänioikeutettujen luettelon julkisuus. </w:t>
      </w:r>
      <w:r w:rsidRPr="00367234">
        <w:rPr>
          <w:rFonts w:ascii="Times New Roman" w:eastAsia="Times New Roman" w:hAnsi="Times New Roman" w:cs="Times New Roman"/>
          <w:sz w:val="24"/>
          <w:szCs w:val="24"/>
          <w:lang w:eastAsia="fi-FI"/>
        </w:rPr>
        <w:t>Hiippakuntavaltuuston jäsenten ja kirkolliskokousedustajien vaaleissa sekä piispan vaalissa äänioikeutettuja ovat hiippakunnan papisto ja seurakuntien luottamushenkilöt. Piispan vaalissa äänioikeus voi perustua myös virka-asemaan. Eduskunnan apulaisoikeusasia</w:t>
      </w:r>
      <w:r w:rsidRPr="00367234">
        <w:rPr>
          <w:rFonts w:ascii="Times New Roman" w:eastAsia="Times New Roman" w:hAnsi="Times New Roman" w:cs="Times New Roman"/>
          <w:sz w:val="24"/>
          <w:szCs w:val="24"/>
          <w:lang w:eastAsia="fi-FI"/>
        </w:rPr>
        <w:softHyphen/>
        <w:t xml:space="preserve">mies on päätöksessään vuodelta 2007 (19.2.2007, </w:t>
      </w:r>
      <w:proofErr w:type="spellStart"/>
      <w:r w:rsidRPr="00367234">
        <w:rPr>
          <w:rFonts w:ascii="Times New Roman" w:eastAsia="Times New Roman" w:hAnsi="Times New Roman" w:cs="Times New Roman"/>
          <w:sz w:val="24"/>
          <w:szCs w:val="24"/>
          <w:lang w:eastAsia="fi-FI"/>
        </w:rPr>
        <w:t>dnro</w:t>
      </w:r>
      <w:proofErr w:type="spellEnd"/>
      <w:r w:rsidRPr="00367234">
        <w:rPr>
          <w:rFonts w:ascii="Times New Roman" w:eastAsia="Times New Roman" w:hAnsi="Times New Roman" w:cs="Times New Roman"/>
          <w:sz w:val="24"/>
          <w:szCs w:val="24"/>
          <w:lang w:eastAsia="fi-FI"/>
        </w:rPr>
        <w:t xml:space="preserve"> 2225/4/15) katsonut, että piispan vaalissa äänestävien luettelo on julkinen asiakirja.</w:t>
      </w:r>
    </w:p>
    <w:p w14:paraId="3FBF70B9"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2E25B476" w14:textId="77777777" w:rsidR="00367234" w:rsidRPr="00367234" w:rsidRDefault="00367234" w:rsidP="00265073">
      <w:pPr>
        <w:spacing w:after="0" w:line="240" w:lineRule="auto"/>
        <w:jc w:val="both"/>
        <w:rPr>
          <w:rFonts w:ascii="Times New Roman" w:eastAsia="Times New Roman" w:hAnsi="Times New Roman" w:cs="Times New Roman"/>
          <w:b/>
          <w:sz w:val="24"/>
          <w:szCs w:val="24"/>
          <w:lang w:eastAsia="fi-FI"/>
        </w:rPr>
      </w:pPr>
      <w:r w:rsidRPr="00367234">
        <w:rPr>
          <w:rFonts w:ascii="Times New Roman" w:eastAsia="Times New Roman" w:hAnsi="Times New Roman" w:cs="Times New Roman"/>
          <w:sz w:val="24"/>
          <w:szCs w:val="24"/>
          <w:lang w:eastAsia="fi-FI"/>
        </w:rPr>
        <w:t>Pykälän 1 momentissa säädetään erikseen seurakuntavaalien ja kirkkoherran välittömän vaalin äänioikeutettujen luettelon julkisuudesta. Seurakunnan jäsenyyttä koskeva tieto kuvaa henkilön uskonnollista vakaumusta. Tällainen tieto on henkilötietolain 11 §:ssä tarkoitettu arkaluontoinen tieto. Jäsentä koskevia tietoja voidaan luovuttaa sivulliselle vain jäsenen suostumuksella tai lain nojalla.</w:t>
      </w:r>
    </w:p>
    <w:p w14:paraId="2E5440F3"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7788E9B5" w14:textId="77777777" w:rsidR="00367234" w:rsidRPr="00367234" w:rsidRDefault="00367234" w:rsidP="00265073">
      <w:pPr>
        <w:spacing w:after="0" w:line="240" w:lineRule="auto"/>
        <w:jc w:val="both"/>
        <w:rPr>
          <w:rFonts w:ascii="Times New Roman" w:eastAsia="Times New Roman" w:hAnsi="Times New Roman" w:cs="Times New Roman"/>
          <w:i/>
          <w:sz w:val="24"/>
          <w:szCs w:val="24"/>
          <w:lang w:eastAsia="fi-FI"/>
        </w:rPr>
      </w:pPr>
      <w:r w:rsidRPr="00367234">
        <w:rPr>
          <w:rFonts w:ascii="Times New Roman" w:eastAsia="Times New Roman" w:hAnsi="Times New Roman" w:cs="Times New Roman"/>
          <w:sz w:val="24"/>
          <w:szCs w:val="24"/>
          <w:lang w:eastAsia="fi-FI"/>
        </w:rPr>
        <w:t xml:space="preserve">Seurakuntavaalien ja kirkkoherran välittömän vaalin äänioikeutettujen luettelo on julkinen vain erikseen säädettynä aikana. Ehdotetun kirkkojärjestyksen 9 luvun 6 §:n mukaan äänioikeutettujen luettelo pidetään ilman henkilötunnuksia nähtävillä tarkistamista varten valvonnan alaisena vähintään neljän tunnin ajan kahtena päivänä. Jokaisella on oikeus tutustua äänioikeutettujen luetteloon sen nähtävillä pitämisen aikana, mutta tietojen antamista luettelosta on rajoitettu tietojen luonteen vuoksi. </w:t>
      </w:r>
    </w:p>
    <w:p w14:paraId="714C78A6"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5A7AB299"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Luettelo on viranomaisen henkilörekisteriin verrattava asiakirja, josta viranomaisten toiminnan julkisuudesta annetun lain 16 §:n 3 momentin mukaan saa antaa jäljennöksen vain, jos tiedonsaajalla on </w:t>
      </w:r>
      <w:r w:rsidRPr="00367234">
        <w:rPr>
          <w:rFonts w:ascii="Times New Roman" w:eastAsia="Times New Roman" w:hAnsi="Times New Roman" w:cs="Times New Roman"/>
          <w:sz w:val="24"/>
          <w:szCs w:val="24"/>
          <w:lang w:eastAsia="fi-FI"/>
        </w:rPr>
        <w:lastRenderedPageBreak/>
        <w:t>henkilötietolainsäädännön mukaan oikeus käsitellä sellaisia tietoja. Henkilön uskonnollista vakaumusta koskevat tiedot ovat henkilötietolain mukaan arkaluontoisia tietoja, joita saa rekisteröidä, luovuttaa tai muutoin käsitellä vain laissa säädetyssä erityistilanteessa. Tämän vuoksi on asianmukaista, että äänioikeutettujen luettelosta ei anneta jäljennöksiä eikä sitä anneta jäljennettäväksi tai kuvattavaksi. Säännöksellä ei ole kuitenkaan tarkoitus rajoittaa asianosaisen oikeutta tiedonsaantiin, mistä säädetään selkeyden vuoksi pykälän 2 momentissa.</w:t>
      </w:r>
    </w:p>
    <w:p w14:paraId="1DBD785C"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30227C83"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7 §.</w:t>
      </w:r>
      <w:r w:rsidRPr="00367234">
        <w:rPr>
          <w:rFonts w:ascii="Times New Roman" w:eastAsia="Times New Roman" w:hAnsi="Times New Roman" w:cs="Times New Roman"/>
          <w:sz w:val="24"/>
          <w:szCs w:val="24"/>
          <w:lang w:eastAsia="fi-FI"/>
        </w:rPr>
        <w:t xml:space="preserve"> </w:t>
      </w:r>
      <w:r w:rsidRPr="00367234">
        <w:rPr>
          <w:rFonts w:ascii="Times New Roman" w:eastAsia="Times New Roman" w:hAnsi="Times New Roman" w:cs="Times New Roman"/>
          <w:i/>
          <w:iCs/>
          <w:sz w:val="24"/>
          <w:szCs w:val="24"/>
          <w:lang w:eastAsia="fi-FI"/>
        </w:rPr>
        <w:t xml:space="preserve">Arkistotoimi. </w:t>
      </w:r>
      <w:r w:rsidRPr="00367234">
        <w:rPr>
          <w:rFonts w:ascii="Times New Roman" w:eastAsia="Times New Roman" w:hAnsi="Times New Roman" w:cs="Times New Roman"/>
          <w:sz w:val="24"/>
          <w:szCs w:val="24"/>
          <w:lang w:eastAsia="fi-FI"/>
        </w:rPr>
        <w:t xml:space="preserve">Uudessa pykälässä säädettäisiin arkistotoimeen sovellettavista säännöksistä. Pykälän 1 momentin mukaan </w:t>
      </w:r>
      <w:r w:rsidRPr="00584196">
        <w:rPr>
          <w:rFonts w:ascii="Times New Roman" w:eastAsia="Times New Roman" w:hAnsi="Times New Roman" w:cs="Times New Roman"/>
          <w:sz w:val="24"/>
          <w:szCs w:val="24"/>
          <w:lang w:eastAsia="fi-FI"/>
        </w:rPr>
        <w:t>arkistotoimeen sovellettaisiin arkistolakia (831/1994), jollei kirkkolaissa toisin säädetä. Arkistolain 3 luvussa säädetään arkistotoimesta ja sen järjestämisestä</w:t>
      </w:r>
      <w:r w:rsidRPr="00367234">
        <w:rPr>
          <w:rFonts w:ascii="Times New Roman" w:eastAsia="Times New Roman" w:hAnsi="Times New Roman" w:cs="Times New Roman"/>
          <w:sz w:val="24"/>
          <w:szCs w:val="24"/>
          <w:lang w:eastAsia="fi-FI"/>
        </w:rPr>
        <w:t>. Arkistonmuodostajista, niiden vastuusta ja tehtävistä, arkistotilasta ja asiakirjojen tallettamisesta arkistolaitokseen säädettäisiin kirkkojärjestyksessä.</w:t>
      </w:r>
    </w:p>
    <w:p w14:paraId="08BF253C"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360F7AC4"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Arkistolain 6 §:n mukaan arkistoon kuuluvat asiakirjat, jotka ovat saapuneet arkistonmuodostajalle sen tehtävien johdosta tai syntyneet arkistonmuodostajan toiminnan yhteydessä. Asiakirjalla tarkoitetaan kirjallista tai kuvallista esitystä taikka sellaista sähköisesti tai muulla vastaavalla tavalla aikaansaatua esitystä, joka on luettavissa, kuunneltavissa tai muutoin ymmärrettävissä teknisin apuvälinein. </w:t>
      </w:r>
    </w:p>
    <w:p w14:paraId="28043109"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0AE58E7E"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Arkistotoimen tehtävistä säädetään arkistolain 7 §:</w:t>
      </w:r>
      <w:proofErr w:type="spellStart"/>
      <w:r w:rsidRPr="00367234">
        <w:rPr>
          <w:rFonts w:ascii="Times New Roman" w:eastAsia="Times New Roman" w:hAnsi="Times New Roman" w:cs="Times New Roman"/>
          <w:sz w:val="24"/>
          <w:szCs w:val="24"/>
          <w:lang w:eastAsia="fi-FI"/>
        </w:rPr>
        <w:t>ssä</w:t>
      </w:r>
      <w:proofErr w:type="spellEnd"/>
      <w:r w:rsidRPr="00367234">
        <w:rPr>
          <w:rFonts w:ascii="Times New Roman" w:eastAsia="Times New Roman" w:hAnsi="Times New Roman" w:cs="Times New Roman"/>
          <w:sz w:val="24"/>
          <w:szCs w:val="24"/>
          <w:lang w:eastAsia="fi-FI"/>
        </w:rPr>
        <w:t xml:space="preserve">. Arkistotoimen tehtävänä on varmistaa asiakirjojen käytettävyys ja säilyminen, huolehtia asiakirjoihin liittyvästä tietopalvelusta, määritellä asiakirjojen säilytysarvo ja hävittää tarpeeton aineisto. Asiakirjojen käytettävyyden varmistaminen käsittää niiden rekisteröinnin ja muun kirjaamisen, arkistoinnin ja luetteloinnin sekä erityisesti atk-aineistojen tallentamisen ja tulostamisen suunnittelun siten, että tietojen käyttö on helppoa ja taloudellista myös tulevaisuudessa. Asiakirjojen säilyminen varmistetaan huolehtimalla siitä, että asiakirjat laaditaan arkistokelpoisia menetelmiä käyttäen ja säilytetään asianmukaisissa tiloissa. Pysyvää säilytysarvoa on vain murto-osalla arkistonmuodostajalle kertyvistä tallenteista. Tietojen säilytysaikojen määrittely ja tarpeettomaksi käyneen aineiston hävittäminen onkin tärkeää sekä tallenteiden säilytys- ja käyttökustannusten että tietojen käytettävyyden kannalta.  </w:t>
      </w:r>
    </w:p>
    <w:p w14:paraId="43D9EFA0"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239830B9"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Arkistotoimi on järjestettävä ja hoidettava siten, että asiakirjat tukevat ja edistävät arkistonmuodostajan päivittäistä toimintaa. Tässä mielessä arkistotoimi liittyy viranomaisen tietohallintoon. Arkistotoimi tulee myös hoitaa niin, että yksityisten ja yhteisöjen oikeusturvaan liittyvien tietojen ja asiakirjojen säilyminen ja saatavuus samoin kuin tarvittaessa niiden salassapito on varmistettu. Tähän liittyen arkistoimen on palveltava myös niitä tavoitteita, joita asiakirjojen julkisuudelle lainsäädännössä asetetaan. Pitkällä aikavälillä arkistotoimen tavoitteena on palvella tieteellistä tutkimusta, minkä vuoksi osa asiakirjoista tulee säilyttää pysyvästi. </w:t>
      </w:r>
    </w:p>
    <w:p w14:paraId="1ACAA04C"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2091DE7C"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Arkistolain 8 §:ssä säädetään, miten arkistonmuodostajan on järjestettävä arkistotoimensa. Arkistonmuodostajan on määrättävä, miten arkistotoimen suunnittelu, vastuu ja käytännön hoito järjestetään. Arkistonmuodostajan on määrättävä asiakirjojen säilytysajat ja -tavat sekä ylläpidettävä niistä arkistonmuodostussuunnitelmaa. Asiakirjojen säilytysaikoja määrättäessä on otettava huomioon, mitä niistä erikseen säädetään tai määrätään. </w:t>
      </w:r>
    </w:p>
    <w:p w14:paraId="6A744EE9"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1710F425"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Pykälän 2 momentin mukaan kirkkohallitus määrää, mitkä kirkollisen viranomaisen asiakirjat on säilytettävä pysyvästi. Tätä arvioitaessa otetaan huomioon tutkimuksen ja muun tiedonhaun tarpeet.</w:t>
      </w:r>
    </w:p>
    <w:p w14:paraId="0B042F8B"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0072F2A8"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8 §.</w:t>
      </w:r>
      <w:r w:rsidRPr="00367234">
        <w:rPr>
          <w:rFonts w:ascii="Times New Roman" w:eastAsia="Times New Roman" w:hAnsi="Times New Roman" w:cs="Times New Roman"/>
          <w:sz w:val="24"/>
          <w:szCs w:val="24"/>
          <w:lang w:eastAsia="fi-FI"/>
        </w:rPr>
        <w:t xml:space="preserve"> </w:t>
      </w:r>
      <w:r w:rsidRPr="00367234">
        <w:rPr>
          <w:rFonts w:ascii="Times New Roman" w:eastAsia="Times New Roman" w:hAnsi="Times New Roman" w:cs="Times New Roman"/>
          <w:i/>
          <w:iCs/>
          <w:sz w:val="24"/>
          <w:szCs w:val="24"/>
          <w:lang w:eastAsia="fi-FI"/>
        </w:rPr>
        <w:t xml:space="preserve">Työjärjestykset. </w:t>
      </w:r>
      <w:r w:rsidRPr="00367234">
        <w:rPr>
          <w:rFonts w:ascii="Times New Roman" w:eastAsia="Times New Roman" w:hAnsi="Times New Roman" w:cs="Times New Roman"/>
          <w:sz w:val="24"/>
          <w:szCs w:val="24"/>
          <w:lang w:eastAsia="fi-FI"/>
        </w:rPr>
        <w:t>Pykälässä säädettäisiin kirkon toimielinten työjärjestyksistä. Kirkkovaltuusto, yhteinen kirkkovaltuusto, tuomiokapituli, hiippakuntavaltuusto, piispainkokous, kirkkohallitus ja kirkolliskokous vahvistavat itselleen työjärjestyksen.</w:t>
      </w:r>
    </w:p>
    <w:p w14:paraId="3AA09461"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54D3C7E2" w14:textId="61C53EB1"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Työjärjestyksen määräykset eivät voi olla ristiriidassa kirkkolainsäädännön tai muun kirkossa noudatettavan lain kanssa. Työjärjestyksen määräyksillä täydennetään kirkkolakia ja kirkkojärjestystä. Kirkkohallituksen </w:t>
      </w:r>
      <w:r w:rsidR="001600FA">
        <w:rPr>
          <w:rFonts w:ascii="Times New Roman" w:eastAsia="Times New Roman" w:hAnsi="Times New Roman" w:cs="Times New Roman"/>
          <w:sz w:val="24"/>
          <w:szCs w:val="24"/>
          <w:lang w:eastAsia="fi-FI"/>
        </w:rPr>
        <w:t xml:space="preserve">työjärjestyksessä määrätään </w:t>
      </w:r>
      <w:r w:rsidR="00AF4455" w:rsidRPr="00367234">
        <w:rPr>
          <w:rFonts w:ascii="Times New Roman" w:eastAsia="Times New Roman" w:hAnsi="Times New Roman" w:cs="Times New Roman"/>
          <w:sz w:val="24"/>
          <w:szCs w:val="24"/>
          <w:lang w:eastAsia="fi-FI"/>
        </w:rPr>
        <w:t xml:space="preserve">päätösvallan siirtämisestä virastokollegiolle, johtokunnalle tai viranhaltijoille </w:t>
      </w:r>
      <w:r w:rsidRPr="00367234">
        <w:rPr>
          <w:rFonts w:ascii="Times New Roman" w:eastAsia="Times New Roman" w:hAnsi="Times New Roman" w:cs="Times New Roman"/>
          <w:sz w:val="24"/>
          <w:szCs w:val="24"/>
          <w:lang w:eastAsia="fi-FI"/>
        </w:rPr>
        <w:t xml:space="preserve">ja tuomiokapitulin työjärjestyksessä </w:t>
      </w:r>
      <w:r w:rsidR="00AF4455">
        <w:rPr>
          <w:rFonts w:ascii="Times New Roman" w:eastAsia="Times New Roman" w:hAnsi="Times New Roman" w:cs="Times New Roman"/>
          <w:sz w:val="24"/>
          <w:szCs w:val="24"/>
          <w:lang w:eastAsia="fi-FI"/>
        </w:rPr>
        <w:t xml:space="preserve">voidaan määrätä päätösvallan siirrosta johtokunnalle ja viranhaltijalle. </w:t>
      </w:r>
      <w:r w:rsidRPr="00367234">
        <w:rPr>
          <w:rFonts w:ascii="Times New Roman" w:eastAsia="Times New Roman" w:hAnsi="Times New Roman" w:cs="Times New Roman"/>
          <w:sz w:val="24"/>
          <w:szCs w:val="24"/>
          <w:lang w:eastAsia="fi-FI"/>
        </w:rPr>
        <w:t xml:space="preserve">Seurakunnan toimielinten päätösvallan siirtämisestä voidaan määrätä ohje- tai johtosäännössä siten kuin 3 luvussa säädetään.  </w:t>
      </w:r>
    </w:p>
    <w:p w14:paraId="3D691F83"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4E2C8EA6" w14:textId="46051F63" w:rsidR="000F1C50"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
          <w:sz w:val="24"/>
          <w:szCs w:val="24"/>
          <w:lang w:eastAsia="fi-FI"/>
        </w:rPr>
        <w:t>9 §.</w:t>
      </w:r>
      <w:r w:rsidRPr="00367234">
        <w:rPr>
          <w:rFonts w:ascii="Times New Roman" w:eastAsia="Times New Roman" w:hAnsi="Times New Roman" w:cs="Times New Roman"/>
          <w:sz w:val="24"/>
          <w:szCs w:val="24"/>
          <w:lang w:eastAsia="fi-FI"/>
        </w:rPr>
        <w:t xml:space="preserve"> </w:t>
      </w:r>
      <w:r w:rsidRPr="00367234">
        <w:rPr>
          <w:rFonts w:ascii="Times New Roman" w:eastAsia="Times New Roman" w:hAnsi="Times New Roman" w:cs="Times New Roman"/>
          <w:i/>
          <w:iCs/>
          <w:sz w:val="24"/>
          <w:szCs w:val="24"/>
          <w:lang w:eastAsia="fi-FI"/>
        </w:rPr>
        <w:t xml:space="preserve"> </w:t>
      </w:r>
      <w:r w:rsidR="000709C4">
        <w:rPr>
          <w:rFonts w:ascii="Times New Roman" w:eastAsia="Times New Roman" w:hAnsi="Times New Roman" w:cs="Times New Roman"/>
          <w:i/>
          <w:iCs/>
          <w:sz w:val="24"/>
          <w:szCs w:val="24"/>
          <w:lang w:eastAsia="fi-FI"/>
        </w:rPr>
        <w:t xml:space="preserve">Asian </w:t>
      </w:r>
      <w:r w:rsidRPr="00367234">
        <w:rPr>
          <w:rFonts w:ascii="Times New Roman" w:eastAsia="Times New Roman" w:hAnsi="Times New Roman" w:cs="Times New Roman"/>
          <w:i/>
          <w:iCs/>
          <w:sz w:val="24"/>
          <w:szCs w:val="24"/>
          <w:lang w:eastAsia="fi-FI"/>
        </w:rPr>
        <w:t xml:space="preserve">siirtäminen ylemmän toimielimen ratkaistavaksi. </w:t>
      </w:r>
      <w:r w:rsidRPr="00367234">
        <w:rPr>
          <w:rFonts w:ascii="Times New Roman" w:eastAsia="Times New Roman" w:hAnsi="Times New Roman" w:cs="Times New Roman"/>
          <w:sz w:val="24"/>
          <w:szCs w:val="24"/>
          <w:lang w:eastAsia="fi-FI"/>
        </w:rPr>
        <w:t>Pykälässä säädettäisiin toimielime</w:t>
      </w:r>
      <w:r w:rsidR="00402574">
        <w:rPr>
          <w:rFonts w:ascii="Times New Roman" w:eastAsia="Times New Roman" w:hAnsi="Times New Roman" w:cs="Times New Roman"/>
          <w:sz w:val="24"/>
          <w:szCs w:val="24"/>
          <w:lang w:eastAsia="fi-FI"/>
        </w:rPr>
        <w:t>lle</w:t>
      </w:r>
      <w:r w:rsidRPr="00367234">
        <w:rPr>
          <w:rFonts w:ascii="Times New Roman" w:eastAsia="Times New Roman" w:hAnsi="Times New Roman" w:cs="Times New Roman"/>
          <w:sz w:val="24"/>
          <w:szCs w:val="24"/>
          <w:lang w:eastAsia="fi-FI"/>
        </w:rPr>
        <w:t xml:space="preserve"> tai viranhaltija</w:t>
      </w:r>
      <w:r w:rsidR="007B2C01">
        <w:rPr>
          <w:rFonts w:ascii="Times New Roman" w:eastAsia="Times New Roman" w:hAnsi="Times New Roman" w:cs="Times New Roman"/>
          <w:sz w:val="24"/>
          <w:szCs w:val="24"/>
          <w:lang w:eastAsia="fi-FI"/>
        </w:rPr>
        <w:t>lle delegoidun</w:t>
      </w:r>
      <w:r w:rsidR="00402574">
        <w:rPr>
          <w:rFonts w:ascii="Times New Roman" w:eastAsia="Times New Roman" w:hAnsi="Times New Roman" w:cs="Times New Roman"/>
          <w:sz w:val="24"/>
          <w:szCs w:val="24"/>
          <w:lang w:eastAsia="fi-FI"/>
        </w:rPr>
        <w:t xml:space="preserve"> asian, jossa on tehty päätös,</w:t>
      </w:r>
      <w:r w:rsidRPr="00367234">
        <w:rPr>
          <w:rFonts w:ascii="Times New Roman" w:eastAsia="Times New Roman" w:hAnsi="Times New Roman" w:cs="Times New Roman"/>
          <w:sz w:val="24"/>
          <w:szCs w:val="24"/>
          <w:lang w:eastAsia="fi-FI"/>
        </w:rPr>
        <w:t xml:space="preserve"> siirtämisestä samassa viranomaisessa ylemmän toimielimen ratkaistavaksi. </w:t>
      </w:r>
      <w:r w:rsidR="00DF308A">
        <w:rPr>
          <w:rFonts w:ascii="Times New Roman" w:eastAsia="Times New Roman" w:hAnsi="Times New Roman" w:cs="Times New Roman"/>
          <w:sz w:val="24"/>
          <w:szCs w:val="24"/>
          <w:lang w:eastAsia="fi-FI"/>
        </w:rPr>
        <w:t>Voimassa olevan säännökse</w:t>
      </w:r>
      <w:r w:rsidR="00B67FC3">
        <w:rPr>
          <w:rFonts w:ascii="Times New Roman" w:eastAsia="Times New Roman" w:hAnsi="Times New Roman" w:cs="Times New Roman"/>
          <w:sz w:val="24"/>
          <w:szCs w:val="24"/>
          <w:lang w:eastAsia="fi-FI"/>
        </w:rPr>
        <w:t>n sanamuotoa ehdotetaan selkeytettäväksi</w:t>
      </w:r>
      <w:r w:rsidR="00DF308A">
        <w:rPr>
          <w:rFonts w:ascii="Times New Roman" w:eastAsia="Times New Roman" w:hAnsi="Times New Roman" w:cs="Times New Roman"/>
          <w:sz w:val="24"/>
          <w:szCs w:val="24"/>
          <w:lang w:eastAsia="fi-FI"/>
        </w:rPr>
        <w:t xml:space="preserve">. </w:t>
      </w:r>
      <w:r w:rsidR="000F1C50">
        <w:rPr>
          <w:rFonts w:ascii="Times New Roman" w:eastAsia="Times New Roman" w:hAnsi="Times New Roman" w:cs="Times New Roman"/>
          <w:sz w:val="24"/>
          <w:szCs w:val="24"/>
          <w:lang w:eastAsia="fi-FI"/>
        </w:rPr>
        <w:t xml:space="preserve">Säännös olisi rinnasteinen kuntalain 92 §:ssä säädetyn otto-oikeuden kanssa. </w:t>
      </w:r>
    </w:p>
    <w:p w14:paraId="4A2BA1FE" w14:textId="77777777" w:rsidR="000F1C50" w:rsidRDefault="000F1C50" w:rsidP="00265073">
      <w:pPr>
        <w:spacing w:after="0" w:line="240" w:lineRule="auto"/>
        <w:jc w:val="both"/>
        <w:rPr>
          <w:rFonts w:ascii="Times New Roman" w:eastAsia="Times New Roman" w:hAnsi="Times New Roman" w:cs="Times New Roman"/>
          <w:sz w:val="24"/>
          <w:szCs w:val="24"/>
          <w:lang w:eastAsia="fi-FI"/>
        </w:rPr>
      </w:pPr>
    </w:p>
    <w:p w14:paraId="5BA8136D" w14:textId="71C0CA27" w:rsid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Tämä yksittäistä </w:t>
      </w:r>
      <w:r w:rsidR="000F1C50">
        <w:rPr>
          <w:rFonts w:ascii="Times New Roman" w:eastAsia="Times New Roman" w:hAnsi="Times New Roman" w:cs="Times New Roman"/>
          <w:sz w:val="24"/>
          <w:szCs w:val="24"/>
          <w:lang w:eastAsia="fi-FI"/>
        </w:rPr>
        <w:t>asiaa</w:t>
      </w:r>
      <w:r w:rsidRPr="00367234">
        <w:rPr>
          <w:rFonts w:ascii="Times New Roman" w:eastAsia="Times New Roman" w:hAnsi="Times New Roman" w:cs="Times New Roman"/>
          <w:sz w:val="24"/>
          <w:szCs w:val="24"/>
          <w:lang w:eastAsia="fi-FI"/>
        </w:rPr>
        <w:t xml:space="preserve"> koskevan ratkaisuvallan siirtäminen ylemmälle toimielimelle liittyy asteelliseen toimivaltaan. </w:t>
      </w:r>
      <w:r w:rsidR="00531646" w:rsidRPr="00367234">
        <w:rPr>
          <w:rFonts w:ascii="Times New Roman" w:eastAsia="Times New Roman" w:hAnsi="Times New Roman" w:cs="Times New Roman"/>
          <w:sz w:val="24"/>
          <w:szCs w:val="24"/>
          <w:lang w:eastAsia="fi-FI"/>
        </w:rPr>
        <w:t xml:space="preserve">Viranomaiselle </w:t>
      </w:r>
      <w:r w:rsidR="00531646">
        <w:rPr>
          <w:rFonts w:ascii="Times New Roman" w:eastAsia="Times New Roman" w:hAnsi="Times New Roman" w:cs="Times New Roman"/>
          <w:sz w:val="24"/>
          <w:szCs w:val="24"/>
          <w:lang w:eastAsia="fi-FI"/>
        </w:rPr>
        <w:t xml:space="preserve">lain mukaan </w:t>
      </w:r>
      <w:r w:rsidR="00531646" w:rsidRPr="00367234">
        <w:rPr>
          <w:rFonts w:ascii="Times New Roman" w:eastAsia="Times New Roman" w:hAnsi="Times New Roman" w:cs="Times New Roman"/>
          <w:sz w:val="24"/>
          <w:szCs w:val="24"/>
          <w:lang w:eastAsia="fi-FI"/>
        </w:rPr>
        <w:t xml:space="preserve">kuuluvaa päätösvaltaa </w:t>
      </w:r>
      <w:r w:rsidR="00531646">
        <w:rPr>
          <w:rFonts w:ascii="Times New Roman" w:eastAsia="Times New Roman" w:hAnsi="Times New Roman" w:cs="Times New Roman"/>
          <w:sz w:val="24"/>
          <w:szCs w:val="24"/>
          <w:lang w:eastAsia="fi-FI"/>
        </w:rPr>
        <w:t xml:space="preserve">voidaan </w:t>
      </w:r>
      <w:r w:rsidR="00531646" w:rsidRPr="00367234">
        <w:rPr>
          <w:rFonts w:ascii="Times New Roman" w:eastAsia="Times New Roman" w:hAnsi="Times New Roman" w:cs="Times New Roman"/>
          <w:sz w:val="24"/>
          <w:szCs w:val="24"/>
          <w:lang w:eastAsia="fi-FI"/>
        </w:rPr>
        <w:t>ohje</w:t>
      </w:r>
      <w:r w:rsidR="00402574">
        <w:rPr>
          <w:rFonts w:ascii="Times New Roman" w:eastAsia="Times New Roman" w:hAnsi="Times New Roman" w:cs="Times New Roman"/>
          <w:sz w:val="24"/>
          <w:szCs w:val="24"/>
          <w:lang w:eastAsia="fi-FI"/>
        </w:rPr>
        <w:t>- tai johto</w:t>
      </w:r>
      <w:r w:rsidR="00531646" w:rsidRPr="00367234">
        <w:rPr>
          <w:rFonts w:ascii="Times New Roman" w:eastAsia="Times New Roman" w:hAnsi="Times New Roman" w:cs="Times New Roman"/>
          <w:sz w:val="24"/>
          <w:szCs w:val="24"/>
          <w:lang w:eastAsia="fi-FI"/>
        </w:rPr>
        <w:t>säännössä tai työjärjestyksessä an</w:t>
      </w:r>
      <w:r w:rsidR="00531646">
        <w:rPr>
          <w:rFonts w:ascii="Times New Roman" w:eastAsia="Times New Roman" w:hAnsi="Times New Roman" w:cs="Times New Roman"/>
          <w:sz w:val="24"/>
          <w:szCs w:val="24"/>
          <w:lang w:eastAsia="fi-FI"/>
        </w:rPr>
        <w:t>taa</w:t>
      </w:r>
      <w:r w:rsidR="00531646" w:rsidRPr="00367234">
        <w:rPr>
          <w:rFonts w:ascii="Times New Roman" w:eastAsia="Times New Roman" w:hAnsi="Times New Roman" w:cs="Times New Roman"/>
          <w:sz w:val="24"/>
          <w:szCs w:val="24"/>
          <w:lang w:eastAsia="fi-FI"/>
        </w:rPr>
        <w:t xml:space="preserve"> alemmalle toimielimelle tai viranhaltijalle. </w:t>
      </w:r>
      <w:r w:rsidR="00B50C36">
        <w:rPr>
          <w:rFonts w:ascii="Times New Roman" w:eastAsia="Times New Roman" w:hAnsi="Times New Roman" w:cs="Times New Roman"/>
          <w:sz w:val="24"/>
          <w:szCs w:val="24"/>
          <w:lang w:eastAsia="fi-FI"/>
        </w:rPr>
        <w:t>Alemma</w:t>
      </w:r>
      <w:r w:rsidR="00531646">
        <w:rPr>
          <w:rFonts w:ascii="Times New Roman" w:eastAsia="Times New Roman" w:hAnsi="Times New Roman" w:cs="Times New Roman"/>
          <w:sz w:val="24"/>
          <w:szCs w:val="24"/>
          <w:lang w:eastAsia="fi-FI"/>
        </w:rPr>
        <w:t>lle</w:t>
      </w:r>
      <w:r w:rsidR="00B50C36">
        <w:rPr>
          <w:rFonts w:ascii="Times New Roman" w:eastAsia="Times New Roman" w:hAnsi="Times New Roman" w:cs="Times New Roman"/>
          <w:sz w:val="24"/>
          <w:szCs w:val="24"/>
          <w:lang w:eastAsia="fi-FI"/>
        </w:rPr>
        <w:t xml:space="preserve"> toimielimelle tai viranhaltijalle </w:t>
      </w:r>
      <w:r w:rsidR="00531646">
        <w:rPr>
          <w:rFonts w:ascii="Times New Roman" w:eastAsia="Times New Roman" w:hAnsi="Times New Roman" w:cs="Times New Roman"/>
          <w:sz w:val="24"/>
          <w:szCs w:val="24"/>
          <w:lang w:eastAsia="fi-FI"/>
        </w:rPr>
        <w:t>määrättyä</w:t>
      </w:r>
      <w:r w:rsidR="00B50C36">
        <w:rPr>
          <w:rFonts w:ascii="Times New Roman" w:eastAsia="Times New Roman" w:hAnsi="Times New Roman" w:cs="Times New Roman"/>
          <w:sz w:val="24"/>
          <w:szCs w:val="24"/>
          <w:lang w:eastAsia="fi-FI"/>
        </w:rPr>
        <w:t xml:space="preserve"> </w:t>
      </w:r>
      <w:r w:rsidR="000B09FD">
        <w:rPr>
          <w:rFonts w:ascii="Times New Roman" w:eastAsia="Times New Roman" w:hAnsi="Times New Roman" w:cs="Times New Roman"/>
          <w:sz w:val="24"/>
          <w:szCs w:val="24"/>
          <w:lang w:eastAsia="fi-FI"/>
        </w:rPr>
        <w:t>toimi</w:t>
      </w:r>
      <w:r w:rsidR="00B50C36">
        <w:rPr>
          <w:rFonts w:ascii="Times New Roman" w:eastAsia="Times New Roman" w:hAnsi="Times New Roman" w:cs="Times New Roman"/>
          <w:sz w:val="24"/>
          <w:szCs w:val="24"/>
          <w:lang w:eastAsia="fi-FI"/>
        </w:rPr>
        <w:t xml:space="preserve">valtaa ei voi ilman erityissäännöstä siirtää tai alistaa </w:t>
      </w:r>
      <w:r w:rsidR="000B09FD">
        <w:rPr>
          <w:rFonts w:ascii="Times New Roman" w:eastAsia="Times New Roman" w:hAnsi="Times New Roman" w:cs="Times New Roman"/>
          <w:sz w:val="24"/>
          <w:szCs w:val="24"/>
          <w:lang w:eastAsia="fi-FI"/>
        </w:rPr>
        <w:t xml:space="preserve">takaisin </w:t>
      </w:r>
      <w:r w:rsidR="00B50C36">
        <w:rPr>
          <w:rFonts w:ascii="Times New Roman" w:eastAsia="Times New Roman" w:hAnsi="Times New Roman" w:cs="Times New Roman"/>
          <w:sz w:val="24"/>
          <w:szCs w:val="24"/>
          <w:lang w:eastAsia="fi-FI"/>
        </w:rPr>
        <w:t>yl</w:t>
      </w:r>
      <w:r w:rsidR="000B09FD">
        <w:rPr>
          <w:rFonts w:ascii="Times New Roman" w:eastAsia="Times New Roman" w:hAnsi="Times New Roman" w:cs="Times New Roman"/>
          <w:sz w:val="24"/>
          <w:szCs w:val="24"/>
          <w:lang w:eastAsia="fi-FI"/>
        </w:rPr>
        <w:t>emmän toimielimen käsiteltäväksi</w:t>
      </w:r>
      <w:r w:rsidR="00B50C36">
        <w:rPr>
          <w:rFonts w:ascii="Times New Roman" w:eastAsia="Times New Roman" w:hAnsi="Times New Roman" w:cs="Times New Roman"/>
          <w:sz w:val="24"/>
          <w:szCs w:val="24"/>
          <w:lang w:eastAsia="fi-FI"/>
        </w:rPr>
        <w:t>. Seurakunnan ha</w:t>
      </w:r>
      <w:r w:rsidR="00B67FC3">
        <w:rPr>
          <w:rFonts w:ascii="Times New Roman" w:eastAsia="Times New Roman" w:hAnsi="Times New Roman" w:cs="Times New Roman"/>
          <w:sz w:val="24"/>
          <w:szCs w:val="24"/>
          <w:lang w:eastAsia="fi-FI"/>
        </w:rPr>
        <w:t>llinnosta tai taloudesta vastaa</w:t>
      </w:r>
      <w:r w:rsidR="00531646">
        <w:rPr>
          <w:rFonts w:ascii="Times New Roman" w:eastAsia="Times New Roman" w:hAnsi="Times New Roman" w:cs="Times New Roman"/>
          <w:sz w:val="24"/>
          <w:szCs w:val="24"/>
          <w:lang w:eastAsia="fi-FI"/>
        </w:rPr>
        <w:t xml:space="preserve"> </w:t>
      </w:r>
      <w:r w:rsidR="00B50C36">
        <w:rPr>
          <w:rFonts w:ascii="Times New Roman" w:eastAsia="Times New Roman" w:hAnsi="Times New Roman" w:cs="Times New Roman"/>
          <w:sz w:val="24"/>
          <w:szCs w:val="24"/>
          <w:lang w:eastAsia="fi-FI"/>
        </w:rPr>
        <w:t xml:space="preserve">ehdotetun 3 luvun 10 §:n nojalla kirkkoneuvosto. Ehdotettujen 3 luvun 18 ja 19 §:n nojalla sama vastuu on seurakuntayhtymässä yhteisellä kirkkoneuvostolla ja seurakuntayhtymään kuuluvan seurakunnan seurakuntaneuvostolla. Vastaavasti vastuu hiippakunnan taloudesta ja hallinnosta on ehdotetun 4 luvun 5 §:n mukaan tuomiokapitulilla ja kirkon keskushallinnon osalta 5 luvun 8 §:n nojalla kirkkohallituksella. </w:t>
      </w:r>
      <w:r w:rsidRPr="00367234">
        <w:rPr>
          <w:rFonts w:ascii="Times New Roman" w:eastAsia="Times New Roman" w:hAnsi="Times New Roman" w:cs="Times New Roman"/>
          <w:sz w:val="24"/>
          <w:szCs w:val="24"/>
          <w:lang w:eastAsia="fi-FI"/>
        </w:rPr>
        <w:t xml:space="preserve"> </w:t>
      </w:r>
      <w:r w:rsidR="00531646">
        <w:rPr>
          <w:rFonts w:ascii="Times New Roman" w:eastAsia="Times New Roman" w:hAnsi="Times New Roman" w:cs="Times New Roman"/>
          <w:sz w:val="24"/>
          <w:szCs w:val="24"/>
          <w:lang w:eastAsia="fi-FI"/>
        </w:rPr>
        <w:t xml:space="preserve">Pykälän 1 </w:t>
      </w:r>
      <w:r w:rsidR="00DF308A">
        <w:rPr>
          <w:rFonts w:ascii="Times New Roman" w:eastAsia="Times New Roman" w:hAnsi="Times New Roman" w:cs="Times New Roman"/>
          <w:sz w:val="24"/>
          <w:szCs w:val="24"/>
          <w:lang w:eastAsia="fi-FI"/>
        </w:rPr>
        <w:t xml:space="preserve">ja 2 </w:t>
      </w:r>
      <w:r w:rsidR="00531646">
        <w:rPr>
          <w:rFonts w:ascii="Times New Roman" w:eastAsia="Times New Roman" w:hAnsi="Times New Roman" w:cs="Times New Roman"/>
          <w:sz w:val="24"/>
          <w:szCs w:val="24"/>
          <w:lang w:eastAsia="fi-FI"/>
        </w:rPr>
        <w:t>momentin mukaan alemman t</w:t>
      </w:r>
      <w:r w:rsidRPr="00367234">
        <w:rPr>
          <w:rFonts w:ascii="Times New Roman" w:eastAsia="Times New Roman" w:hAnsi="Times New Roman" w:cs="Times New Roman"/>
          <w:sz w:val="24"/>
          <w:szCs w:val="24"/>
          <w:lang w:eastAsia="fi-FI"/>
        </w:rPr>
        <w:t>oimielimen tai viranhaltijan päätös</w:t>
      </w:r>
      <w:r w:rsidR="00531646">
        <w:rPr>
          <w:rFonts w:ascii="Times New Roman" w:eastAsia="Times New Roman" w:hAnsi="Times New Roman" w:cs="Times New Roman"/>
          <w:sz w:val="24"/>
          <w:szCs w:val="24"/>
          <w:lang w:eastAsia="fi-FI"/>
        </w:rPr>
        <w:t>valtaan kuuluva asia</w:t>
      </w:r>
      <w:r w:rsidRPr="00367234">
        <w:rPr>
          <w:rFonts w:ascii="Times New Roman" w:eastAsia="Times New Roman" w:hAnsi="Times New Roman" w:cs="Times New Roman"/>
          <w:sz w:val="24"/>
          <w:szCs w:val="24"/>
          <w:lang w:eastAsia="fi-FI"/>
        </w:rPr>
        <w:t xml:space="preserve"> voi</w:t>
      </w:r>
      <w:r w:rsidR="00531646">
        <w:rPr>
          <w:rFonts w:ascii="Times New Roman" w:eastAsia="Times New Roman" w:hAnsi="Times New Roman" w:cs="Times New Roman"/>
          <w:sz w:val="24"/>
          <w:szCs w:val="24"/>
          <w:lang w:eastAsia="fi-FI"/>
        </w:rPr>
        <w:t>taisiin</w:t>
      </w:r>
      <w:r w:rsidRPr="00367234">
        <w:rPr>
          <w:rFonts w:ascii="Times New Roman" w:eastAsia="Times New Roman" w:hAnsi="Times New Roman" w:cs="Times New Roman"/>
          <w:sz w:val="24"/>
          <w:szCs w:val="24"/>
          <w:lang w:eastAsia="fi-FI"/>
        </w:rPr>
        <w:t xml:space="preserve"> siirtää ohjesäännössä taikka työjärjestyksessä </w:t>
      </w:r>
      <w:r w:rsidR="00B67FC3">
        <w:rPr>
          <w:rFonts w:ascii="Times New Roman" w:eastAsia="Times New Roman" w:hAnsi="Times New Roman" w:cs="Times New Roman"/>
          <w:sz w:val="24"/>
          <w:szCs w:val="24"/>
          <w:lang w:eastAsia="fi-FI"/>
        </w:rPr>
        <w:t>tai johto</w:t>
      </w:r>
      <w:r w:rsidR="00DF308A">
        <w:rPr>
          <w:rFonts w:ascii="Times New Roman" w:eastAsia="Times New Roman" w:hAnsi="Times New Roman" w:cs="Times New Roman"/>
          <w:sz w:val="24"/>
          <w:szCs w:val="24"/>
          <w:lang w:eastAsia="fi-FI"/>
        </w:rPr>
        <w:t xml:space="preserve">säännössä </w:t>
      </w:r>
      <w:r w:rsidRPr="00367234">
        <w:rPr>
          <w:rFonts w:ascii="Times New Roman" w:eastAsia="Times New Roman" w:hAnsi="Times New Roman" w:cs="Times New Roman"/>
          <w:sz w:val="24"/>
          <w:szCs w:val="24"/>
          <w:lang w:eastAsia="fi-FI"/>
        </w:rPr>
        <w:t xml:space="preserve">määrätyllä tavalla </w:t>
      </w:r>
      <w:r w:rsidR="00A1485F">
        <w:rPr>
          <w:rFonts w:ascii="Times New Roman" w:eastAsia="Times New Roman" w:hAnsi="Times New Roman" w:cs="Times New Roman"/>
          <w:sz w:val="24"/>
          <w:szCs w:val="24"/>
          <w:lang w:eastAsia="fi-FI"/>
        </w:rPr>
        <w:t xml:space="preserve">hallinnosta ja taloudesta vastuussa olevan </w:t>
      </w:r>
      <w:r w:rsidRPr="00367234">
        <w:rPr>
          <w:rFonts w:ascii="Times New Roman" w:eastAsia="Times New Roman" w:hAnsi="Times New Roman" w:cs="Times New Roman"/>
          <w:sz w:val="24"/>
          <w:szCs w:val="24"/>
          <w:lang w:eastAsia="fi-FI"/>
        </w:rPr>
        <w:t xml:space="preserve">ylemmän toimielimen ratkaistavaksi. Päätös voidaan tällöin kumota, muuttaa tai palauttaa uudelleen käsiteltäväksi. </w:t>
      </w:r>
    </w:p>
    <w:p w14:paraId="50A8F237" w14:textId="77777777" w:rsidR="009837BC" w:rsidRDefault="009837BC" w:rsidP="00265073">
      <w:pPr>
        <w:spacing w:after="0" w:line="240" w:lineRule="auto"/>
        <w:jc w:val="both"/>
        <w:rPr>
          <w:rFonts w:ascii="Times New Roman" w:eastAsia="Times New Roman" w:hAnsi="Times New Roman" w:cs="Times New Roman"/>
          <w:sz w:val="24"/>
          <w:szCs w:val="24"/>
          <w:lang w:eastAsia="fi-FI"/>
        </w:rPr>
      </w:pPr>
    </w:p>
    <w:p w14:paraId="7506B86C" w14:textId="083655E7" w:rsidR="00DF308A" w:rsidRDefault="00DF308A"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Pykälän </w:t>
      </w:r>
      <w:r>
        <w:rPr>
          <w:rFonts w:ascii="Times New Roman" w:eastAsia="Times New Roman" w:hAnsi="Times New Roman" w:cs="Times New Roman"/>
          <w:sz w:val="24"/>
          <w:szCs w:val="24"/>
          <w:lang w:eastAsia="fi-FI"/>
        </w:rPr>
        <w:t>3</w:t>
      </w:r>
      <w:r w:rsidRPr="00367234">
        <w:rPr>
          <w:rFonts w:ascii="Times New Roman" w:eastAsia="Times New Roman" w:hAnsi="Times New Roman" w:cs="Times New Roman"/>
          <w:sz w:val="24"/>
          <w:szCs w:val="24"/>
          <w:lang w:eastAsia="fi-FI"/>
        </w:rPr>
        <w:t xml:space="preserve"> momentissa annettaisiin mahdollisuus säätää kirkkojärjestyksessä niistä </w:t>
      </w:r>
      <w:r>
        <w:rPr>
          <w:rFonts w:ascii="Times New Roman" w:eastAsia="Times New Roman" w:hAnsi="Times New Roman" w:cs="Times New Roman"/>
          <w:sz w:val="24"/>
          <w:szCs w:val="24"/>
          <w:lang w:eastAsia="fi-FI"/>
        </w:rPr>
        <w:t>asioista</w:t>
      </w:r>
      <w:r w:rsidRPr="00367234">
        <w:rPr>
          <w:rFonts w:ascii="Times New Roman" w:eastAsia="Times New Roman" w:hAnsi="Times New Roman" w:cs="Times New Roman"/>
          <w:sz w:val="24"/>
          <w:szCs w:val="24"/>
          <w:lang w:eastAsia="fi-FI"/>
        </w:rPr>
        <w:t xml:space="preserve">, joita ei voisi siirtää ylemmän toimielimen ratkaistavaksi. Ehdotetussa kirkkojärjestyksen </w:t>
      </w:r>
      <w:r w:rsidRPr="00584196">
        <w:rPr>
          <w:rFonts w:ascii="Times New Roman" w:eastAsia="Times New Roman" w:hAnsi="Times New Roman" w:cs="Times New Roman"/>
          <w:sz w:val="24"/>
          <w:szCs w:val="24"/>
          <w:lang w:eastAsia="fi-FI"/>
        </w:rPr>
        <w:t xml:space="preserve">5 </w:t>
      </w:r>
      <w:r w:rsidR="00A45965">
        <w:rPr>
          <w:rFonts w:ascii="Times New Roman" w:eastAsia="Times New Roman" w:hAnsi="Times New Roman" w:cs="Times New Roman"/>
          <w:sz w:val="24"/>
          <w:szCs w:val="24"/>
          <w:lang w:eastAsia="fi-FI"/>
        </w:rPr>
        <w:t>luvun 15 §:ssä</w:t>
      </w:r>
      <w:r w:rsidRPr="00584196">
        <w:rPr>
          <w:rFonts w:ascii="Times New Roman" w:eastAsia="Times New Roman" w:hAnsi="Times New Roman" w:cs="Times New Roman"/>
          <w:sz w:val="24"/>
          <w:szCs w:val="24"/>
          <w:lang w:eastAsia="fi-FI"/>
        </w:rPr>
        <w:t xml:space="preserve"> säädettäisiin asioista, joita ei voi siirtää kirkkohallituksen täysistunnon ratkaistavaksi. Siten esimerkiksi kirkon työmarkkinalaitoksen valtuuskunnan työmarkkina-asioissa tekemiä päätöksiä ei voitaisi siirtää kirkkohallituksen täysistunnon ratkaistavaksi. </w:t>
      </w:r>
    </w:p>
    <w:p w14:paraId="6629EF8A" w14:textId="77777777" w:rsidR="00DF308A" w:rsidRDefault="00DF308A" w:rsidP="00265073">
      <w:pPr>
        <w:spacing w:after="0" w:line="240" w:lineRule="auto"/>
        <w:jc w:val="both"/>
        <w:rPr>
          <w:rFonts w:ascii="Times New Roman" w:eastAsia="Times New Roman" w:hAnsi="Times New Roman" w:cs="Times New Roman"/>
          <w:sz w:val="24"/>
          <w:szCs w:val="24"/>
          <w:lang w:eastAsia="fi-FI"/>
        </w:rPr>
      </w:pPr>
    </w:p>
    <w:p w14:paraId="2F5007DE" w14:textId="6D400039" w:rsidR="00A1485F" w:rsidRPr="00367234" w:rsidRDefault="00DF308A" w:rsidP="00265073">
      <w:pPr>
        <w:spacing w:after="0" w:line="240" w:lineRule="auto"/>
        <w:jc w:val="both"/>
        <w:rPr>
          <w:rFonts w:ascii="Times New Roman" w:eastAsia="Times New Roman" w:hAnsi="Times New Roman" w:cs="Times New Roman"/>
          <w:sz w:val="24"/>
          <w:szCs w:val="24"/>
          <w:lang w:eastAsia="fi-FI"/>
        </w:rPr>
      </w:pPr>
      <w:r w:rsidRPr="00A22EFA">
        <w:rPr>
          <w:rFonts w:ascii="Times New Roman" w:eastAsia="Times New Roman" w:hAnsi="Times New Roman" w:cs="Times New Roman"/>
          <w:sz w:val="24"/>
          <w:szCs w:val="24"/>
          <w:lang w:eastAsia="fi-FI"/>
        </w:rPr>
        <w:t>Ehdotettu 4</w:t>
      </w:r>
      <w:r w:rsidR="00A1485F" w:rsidRPr="00A22EFA">
        <w:rPr>
          <w:rFonts w:ascii="Times New Roman" w:eastAsia="Times New Roman" w:hAnsi="Times New Roman" w:cs="Times New Roman"/>
          <w:sz w:val="24"/>
          <w:szCs w:val="24"/>
          <w:lang w:eastAsia="fi-FI"/>
        </w:rPr>
        <w:t xml:space="preserve"> momentti olisi uusi ja siinä säädettäisiin, missä ajassa </w:t>
      </w:r>
      <w:r w:rsidR="00D862D9" w:rsidRPr="00A22EFA">
        <w:rPr>
          <w:rFonts w:ascii="Times New Roman" w:eastAsia="Times New Roman" w:hAnsi="Times New Roman" w:cs="Times New Roman"/>
          <w:sz w:val="24"/>
          <w:szCs w:val="24"/>
          <w:lang w:eastAsia="fi-FI"/>
        </w:rPr>
        <w:t xml:space="preserve">asia olisi </w:t>
      </w:r>
      <w:r w:rsidR="00FB4D81" w:rsidRPr="00A22EFA">
        <w:rPr>
          <w:rFonts w:ascii="Times New Roman" w:eastAsia="Times New Roman" w:hAnsi="Times New Roman" w:cs="Times New Roman"/>
          <w:sz w:val="24"/>
          <w:szCs w:val="24"/>
          <w:lang w:eastAsia="fi-FI"/>
        </w:rPr>
        <w:t xml:space="preserve">viimeistään </w:t>
      </w:r>
      <w:r w:rsidR="00D862D9" w:rsidRPr="00A22EFA">
        <w:rPr>
          <w:rFonts w:ascii="Times New Roman" w:eastAsia="Times New Roman" w:hAnsi="Times New Roman" w:cs="Times New Roman"/>
          <w:sz w:val="24"/>
          <w:szCs w:val="24"/>
          <w:lang w:eastAsia="fi-FI"/>
        </w:rPr>
        <w:t>siirrettävä ylemmän toimielimen ratkaistavaksi. Aiemmin ajasta on voitu määrätä hallinnon sisäisessä ohjesäännössä tai työjärjestyksessä. Tarkoituksenmukaista kuitenkin on, ettei asiaa voisi siirtää enää sen jälkeen, kun siinä tehty päätös on tullut lainvoimaiseksi. Siten momentissa määräaika asian siirtämiseen sidottaisiin viranomaisen sisäiseen muutoksenhakuun eli oikaisuvaatimusaikaan.</w:t>
      </w:r>
      <w:r w:rsidR="00D862D9">
        <w:rPr>
          <w:rFonts w:ascii="Times New Roman" w:eastAsia="Times New Roman" w:hAnsi="Times New Roman" w:cs="Times New Roman"/>
          <w:sz w:val="24"/>
          <w:szCs w:val="24"/>
          <w:lang w:eastAsia="fi-FI"/>
        </w:rPr>
        <w:t xml:space="preserve"> </w:t>
      </w:r>
    </w:p>
    <w:p w14:paraId="04EAA901"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4D3FB1A4" w14:textId="73B00BE0" w:rsidR="00C27CEB" w:rsidRPr="00367234" w:rsidRDefault="00C27CEB" w:rsidP="00C27CEB">
      <w:pPr>
        <w:spacing w:after="0" w:line="240" w:lineRule="auto"/>
        <w:jc w:val="both"/>
        <w:rPr>
          <w:rFonts w:ascii="Times New Roman" w:eastAsia="Times New Roman" w:hAnsi="Times New Roman" w:cs="Times New Roman"/>
          <w:sz w:val="24"/>
          <w:szCs w:val="24"/>
          <w:lang w:eastAsia="fi-FI"/>
        </w:rPr>
      </w:pPr>
      <w:r w:rsidRPr="00584196">
        <w:rPr>
          <w:rFonts w:ascii="Times New Roman" w:eastAsia="Times New Roman" w:hAnsi="Times New Roman" w:cs="Times New Roman"/>
          <w:b/>
          <w:sz w:val="24"/>
          <w:szCs w:val="24"/>
          <w:lang w:eastAsia="fi-FI"/>
        </w:rPr>
        <w:t>10 §.</w:t>
      </w:r>
      <w:r w:rsidRPr="00584196">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i/>
          <w:sz w:val="24"/>
          <w:szCs w:val="24"/>
          <w:lang w:eastAsia="fi-FI"/>
        </w:rPr>
        <w:t>Esteellisyys</w:t>
      </w:r>
      <w:r>
        <w:rPr>
          <w:rFonts w:ascii="Times New Roman" w:eastAsia="Times New Roman" w:hAnsi="Times New Roman" w:cs="Times New Roman"/>
          <w:i/>
          <w:sz w:val="24"/>
          <w:szCs w:val="24"/>
          <w:lang w:eastAsia="fi-FI"/>
        </w:rPr>
        <w:t>.</w:t>
      </w:r>
      <w:r w:rsidRPr="00367234">
        <w:rPr>
          <w:rFonts w:ascii="Times New Roman" w:eastAsia="Times New Roman" w:hAnsi="Times New Roman" w:cs="Times New Roman"/>
          <w:i/>
          <w:sz w:val="24"/>
          <w:szCs w:val="24"/>
          <w:lang w:eastAsia="fi-FI"/>
        </w:rPr>
        <w:t xml:space="preserve"> </w:t>
      </w:r>
      <w:r w:rsidRPr="00367234">
        <w:rPr>
          <w:rFonts w:ascii="Times New Roman" w:eastAsia="Times New Roman" w:hAnsi="Times New Roman" w:cs="Times New Roman"/>
          <w:sz w:val="24"/>
          <w:szCs w:val="24"/>
          <w:lang w:eastAsia="fi-FI"/>
        </w:rPr>
        <w:t>Seurakunnan, h</w:t>
      </w:r>
      <w:r>
        <w:rPr>
          <w:rFonts w:ascii="Times New Roman" w:eastAsia="Times New Roman" w:hAnsi="Times New Roman" w:cs="Times New Roman"/>
          <w:sz w:val="24"/>
          <w:szCs w:val="24"/>
          <w:lang w:eastAsia="fi-FI"/>
        </w:rPr>
        <w:t>iippakunnan ja kirkon keskushallinnon</w:t>
      </w:r>
      <w:r w:rsidRPr="00367234">
        <w:rPr>
          <w:rFonts w:ascii="Times New Roman" w:eastAsia="Times New Roman" w:hAnsi="Times New Roman" w:cs="Times New Roman"/>
          <w:sz w:val="24"/>
          <w:szCs w:val="24"/>
          <w:lang w:eastAsia="fi-FI"/>
        </w:rPr>
        <w:t xml:space="preserve"> luottamushenkilöiden ja työntekijöiden esteellisyys määräytyy hallintolain mukaan, jollei kirkkolaissa toisin säädetä. Esteellisyydellä tarkoitetaan sellaista sidonnaisuutta asiaan tai asianosaisiin, joka saattaa vaarantaa henkilön puolueettomuuden. Esteellisyys arvioidaan aina tapauskohtaisesti.  </w:t>
      </w:r>
    </w:p>
    <w:p w14:paraId="1F8EBCE4" w14:textId="77777777" w:rsidR="00C27CEB" w:rsidRDefault="00C27CEB" w:rsidP="00C27CEB">
      <w:pPr>
        <w:spacing w:after="0" w:line="240" w:lineRule="auto"/>
        <w:jc w:val="both"/>
        <w:rPr>
          <w:rFonts w:ascii="Times New Roman" w:eastAsia="Times New Roman" w:hAnsi="Times New Roman" w:cs="Times New Roman"/>
          <w:sz w:val="24"/>
          <w:szCs w:val="24"/>
          <w:lang w:eastAsia="fi-FI"/>
        </w:rPr>
      </w:pPr>
    </w:p>
    <w:p w14:paraId="41F14846" w14:textId="1A46D819" w:rsidR="00C27CEB" w:rsidRDefault="00C27CEB" w:rsidP="00C27CEB">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Voimassa olevan lain mukaan kirkkovaltuuston jäsen on esteellinen ottamaan osaa sellaisen päätöksen tekemiseen, joka koskee henkilökohtaisesti häntä tai hänen läheistään. </w:t>
      </w:r>
      <w:r w:rsidR="00FD5AB7">
        <w:rPr>
          <w:rFonts w:ascii="Times New Roman" w:eastAsia="Times New Roman" w:hAnsi="Times New Roman" w:cs="Times New Roman"/>
          <w:sz w:val="24"/>
          <w:szCs w:val="24"/>
          <w:lang w:eastAsia="fi-FI"/>
        </w:rPr>
        <w:t xml:space="preserve">Vastaavasti </w:t>
      </w:r>
      <w:r w:rsidR="009248CC">
        <w:rPr>
          <w:rFonts w:ascii="Times New Roman" w:eastAsia="Times New Roman" w:hAnsi="Times New Roman" w:cs="Times New Roman"/>
          <w:sz w:val="24"/>
          <w:szCs w:val="24"/>
          <w:lang w:eastAsia="fi-FI"/>
        </w:rPr>
        <w:t xml:space="preserve">seurakuntayhtymässä </w:t>
      </w:r>
      <w:r w:rsidR="00A714E4">
        <w:rPr>
          <w:rFonts w:ascii="Times New Roman" w:eastAsia="Times New Roman" w:hAnsi="Times New Roman" w:cs="Times New Roman"/>
          <w:sz w:val="24"/>
          <w:szCs w:val="24"/>
          <w:lang w:eastAsia="fi-FI"/>
        </w:rPr>
        <w:t xml:space="preserve">ja </w:t>
      </w:r>
      <w:r w:rsidR="00FD5AB7">
        <w:rPr>
          <w:rFonts w:ascii="Times New Roman" w:eastAsia="Times New Roman" w:hAnsi="Times New Roman" w:cs="Times New Roman"/>
          <w:sz w:val="24"/>
          <w:szCs w:val="24"/>
          <w:lang w:eastAsia="fi-FI"/>
        </w:rPr>
        <w:t xml:space="preserve">hiippakuntahallinnossa valtuustotasolla esteellisyys rajoittuisi jäsenen tai hänen läheisensä asianosaisasemaan. </w:t>
      </w:r>
      <w:r w:rsidR="009248CC">
        <w:rPr>
          <w:rFonts w:ascii="Times New Roman" w:eastAsia="Times New Roman" w:hAnsi="Times New Roman" w:cs="Times New Roman"/>
          <w:sz w:val="24"/>
          <w:szCs w:val="24"/>
          <w:lang w:eastAsia="fi-FI"/>
        </w:rPr>
        <w:t>S</w:t>
      </w:r>
      <w:r w:rsidR="00FD5AB7">
        <w:rPr>
          <w:rFonts w:ascii="Times New Roman" w:eastAsia="Times New Roman" w:hAnsi="Times New Roman" w:cs="Times New Roman"/>
          <w:sz w:val="24"/>
          <w:szCs w:val="24"/>
          <w:lang w:eastAsia="fi-FI"/>
        </w:rPr>
        <w:t xml:space="preserve">äännös on rinnasteinen kuntalain 97 §:n kanssa. </w:t>
      </w:r>
      <w:r w:rsidRPr="00367234">
        <w:rPr>
          <w:rFonts w:ascii="Times New Roman" w:eastAsia="Times New Roman" w:hAnsi="Times New Roman" w:cs="Times New Roman"/>
          <w:sz w:val="24"/>
          <w:szCs w:val="24"/>
          <w:lang w:eastAsia="fi-FI"/>
        </w:rPr>
        <w:t xml:space="preserve">Pykälän sanamuotoa ehdotetaan selkeytettäväksi siten, että esteellinen jäsen ei saa lainkaan osallistua asian käsittelyyn valtuuston kokouksessa. Valtuuston jäsenen osallistuessa asian käsittelyyn seurakunnan, seurakuntayhtymän tai </w:t>
      </w:r>
      <w:r w:rsidRPr="00367234">
        <w:rPr>
          <w:rFonts w:ascii="Times New Roman" w:eastAsia="Times New Roman" w:hAnsi="Times New Roman" w:cs="Times New Roman"/>
          <w:sz w:val="24"/>
          <w:szCs w:val="24"/>
          <w:lang w:eastAsia="fi-FI"/>
        </w:rPr>
        <w:lastRenderedPageBreak/>
        <w:t>hiippakunnan muussa toimielimessä häneen sovelletaan, mitä kyseisen toimielimen jäsenen esteellisyydestä säädetään.</w:t>
      </w:r>
    </w:p>
    <w:p w14:paraId="141D45C3" w14:textId="77777777" w:rsidR="00FD5AB7" w:rsidRDefault="00FD5AB7" w:rsidP="00C27CEB">
      <w:pPr>
        <w:spacing w:after="0" w:line="240" w:lineRule="auto"/>
        <w:jc w:val="both"/>
        <w:rPr>
          <w:rFonts w:ascii="Times New Roman" w:eastAsia="Times New Roman" w:hAnsi="Times New Roman" w:cs="Times New Roman"/>
          <w:sz w:val="24"/>
          <w:szCs w:val="24"/>
          <w:lang w:eastAsia="fi-FI"/>
        </w:rPr>
      </w:pPr>
    </w:p>
    <w:p w14:paraId="282C40D1" w14:textId="18700117" w:rsidR="00FD5AB7" w:rsidRDefault="00FD5AB7" w:rsidP="00C27CEB">
      <w:pPr>
        <w:spacing w:after="0" w:line="240" w:lineRule="auto"/>
        <w:jc w:val="both"/>
        <w:rPr>
          <w:rFonts w:ascii="Times New Roman" w:eastAsia="Times New Roman" w:hAnsi="Times New Roman" w:cs="Times New Roman"/>
          <w:sz w:val="24"/>
          <w:szCs w:val="24"/>
          <w:lang w:eastAsia="fi-FI"/>
        </w:rPr>
      </w:pPr>
      <w:r w:rsidRPr="00A714E4">
        <w:rPr>
          <w:rFonts w:ascii="Times New Roman" w:eastAsia="Times New Roman" w:hAnsi="Times New Roman" w:cs="Times New Roman"/>
          <w:sz w:val="24"/>
          <w:szCs w:val="24"/>
          <w:lang w:eastAsia="fi-FI"/>
        </w:rPr>
        <w:t>Kirkollisk</w:t>
      </w:r>
      <w:r w:rsidR="00DF308A">
        <w:rPr>
          <w:rFonts w:ascii="Times New Roman" w:eastAsia="Times New Roman" w:hAnsi="Times New Roman" w:cs="Times New Roman"/>
          <w:sz w:val="24"/>
          <w:szCs w:val="24"/>
          <w:lang w:eastAsia="fi-FI"/>
        </w:rPr>
        <w:t>okous on kirkossa ylin säännöksiä</w:t>
      </w:r>
      <w:r w:rsidRPr="00A714E4">
        <w:rPr>
          <w:rFonts w:ascii="Times New Roman" w:eastAsia="Times New Roman" w:hAnsi="Times New Roman" w:cs="Times New Roman"/>
          <w:sz w:val="24"/>
          <w:szCs w:val="24"/>
          <w:lang w:eastAsia="fi-FI"/>
        </w:rPr>
        <w:t xml:space="preserve"> säätävä ja kirkon oppia määrittävä toimielin. Valtion toimielimistä se on rinnastettavissa eduskuntaan. </w:t>
      </w:r>
      <w:r w:rsidR="00047A51" w:rsidRPr="00A714E4">
        <w:rPr>
          <w:rFonts w:ascii="Times New Roman" w:eastAsia="Times New Roman" w:hAnsi="Times New Roman" w:cs="Times New Roman"/>
          <w:sz w:val="24"/>
          <w:szCs w:val="24"/>
          <w:lang w:eastAsia="fi-FI"/>
        </w:rPr>
        <w:t xml:space="preserve">Kirkolliskokouksen tehtävien näkökulmasta kirkolliskokousedustajan osallistumista päätöksentekoon on tarpeen rajoittaa vain silloin, kun asia koskee häntä henkilökohtaisesti. Tällöin hän ei saisi osallistua asian valmisteluun </w:t>
      </w:r>
      <w:r w:rsidR="00DF308A">
        <w:rPr>
          <w:rFonts w:ascii="Times New Roman" w:eastAsia="Times New Roman" w:hAnsi="Times New Roman" w:cs="Times New Roman"/>
          <w:sz w:val="24"/>
          <w:szCs w:val="24"/>
          <w:lang w:eastAsia="fi-FI"/>
        </w:rPr>
        <w:t>valiokunn</w:t>
      </w:r>
      <w:r w:rsidR="00B67FC3">
        <w:rPr>
          <w:rFonts w:ascii="Times New Roman" w:eastAsia="Times New Roman" w:hAnsi="Times New Roman" w:cs="Times New Roman"/>
          <w:sz w:val="24"/>
          <w:szCs w:val="24"/>
          <w:lang w:eastAsia="fi-FI"/>
        </w:rPr>
        <w:t>a</w:t>
      </w:r>
      <w:r w:rsidR="00DF308A">
        <w:rPr>
          <w:rFonts w:ascii="Times New Roman" w:eastAsia="Times New Roman" w:hAnsi="Times New Roman" w:cs="Times New Roman"/>
          <w:sz w:val="24"/>
          <w:szCs w:val="24"/>
          <w:lang w:eastAsia="fi-FI"/>
        </w:rPr>
        <w:t xml:space="preserve">ssa </w:t>
      </w:r>
      <w:r w:rsidR="00047A51" w:rsidRPr="00A714E4">
        <w:rPr>
          <w:rFonts w:ascii="Times New Roman" w:eastAsia="Times New Roman" w:hAnsi="Times New Roman" w:cs="Times New Roman"/>
          <w:sz w:val="24"/>
          <w:szCs w:val="24"/>
          <w:lang w:eastAsia="fi-FI"/>
        </w:rPr>
        <w:t>eikä päätöksentekoon, mutta kirkolliskokouksen luo</w:t>
      </w:r>
      <w:r w:rsidR="00A714E4" w:rsidRPr="00A714E4">
        <w:rPr>
          <w:rFonts w:ascii="Times New Roman" w:eastAsia="Times New Roman" w:hAnsi="Times New Roman" w:cs="Times New Roman"/>
          <w:sz w:val="24"/>
          <w:szCs w:val="24"/>
          <w:lang w:eastAsia="fi-FI"/>
        </w:rPr>
        <w:t>n</w:t>
      </w:r>
      <w:r w:rsidR="00047A51" w:rsidRPr="00A714E4">
        <w:rPr>
          <w:rFonts w:ascii="Times New Roman" w:eastAsia="Times New Roman" w:hAnsi="Times New Roman" w:cs="Times New Roman"/>
          <w:sz w:val="24"/>
          <w:szCs w:val="24"/>
          <w:lang w:eastAsia="fi-FI"/>
        </w:rPr>
        <w:t>teesta johtuen hän voisi kuitenkin osallistua täysistunnossa käytävään keskusteluun.</w:t>
      </w:r>
      <w:r w:rsidR="00047A51">
        <w:rPr>
          <w:rFonts w:ascii="Times New Roman" w:eastAsia="Times New Roman" w:hAnsi="Times New Roman" w:cs="Times New Roman"/>
          <w:sz w:val="24"/>
          <w:szCs w:val="24"/>
          <w:lang w:eastAsia="fi-FI"/>
        </w:rPr>
        <w:t xml:space="preserve">  </w:t>
      </w:r>
    </w:p>
    <w:p w14:paraId="606E9047" w14:textId="77777777" w:rsidR="00C27CEB" w:rsidRDefault="00C27CEB" w:rsidP="00C27CEB">
      <w:pPr>
        <w:spacing w:after="0" w:line="240" w:lineRule="auto"/>
        <w:jc w:val="both"/>
        <w:rPr>
          <w:rFonts w:ascii="Times New Roman" w:eastAsia="Times New Roman" w:hAnsi="Times New Roman" w:cs="Times New Roman"/>
          <w:sz w:val="24"/>
          <w:szCs w:val="24"/>
          <w:lang w:eastAsia="fi-FI"/>
        </w:rPr>
      </w:pPr>
    </w:p>
    <w:p w14:paraId="0CA1CE62" w14:textId="7658CA34" w:rsidR="00C27CEB" w:rsidRPr="00367234" w:rsidRDefault="00C27CEB" w:rsidP="00C27CEB">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Pykälän 2 momentti koskisi esteellisyyttä muissa toimielimissä. </w:t>
      </w:r>
      <w:r w:rsidR="009248CC">
        <w:rPr>
          <w:rFonts w:ascii="Times New Roman" w:eastAsia="Times New Roman" w:hAnsi="Times New Roman" w:cs="Times New Roman"/>
          <w:sz w:val="24"/>
          <w:szCs w:val="24"/>
          <w:lang w:eastAsia="fi-FI"/>
        </w:rPr>
        <w:t xml:space="preserve">Siten seurakunnan ja seurakuntayhtymän muissa kuin 1 momentissa tarkoitetuissa toimielimissä, tuomiokapitulissa, kirkkohallituksen toimielimissä ja piispainkokouksessa sovellettaisiin </w:t>
      </w:r>
      <w:r w:rsidRPr="00367234">
        <w:rPr>
          <w:rFonts w:ascii="Times New Roman" w:eastAsia="Times New Roman" w:hAnsi="Times New Roman" w:cs="Times New Roman"/>
          <w:sz w:val="24"/>
          <w:szCs w:val="24"/>
          <w:lang w:eastAsia="fi-FI"/>
        </w:rPr>
        <w:t xml:space="preserve">hallintolain 28 §:ää lukuun ottamatta sen 1 momentin 6 kohtaa. </w:t>
      </w:r>
      <w:r w:rsidR="009E0914">
        <w:rPr>
          <w:rFonts w:ascii="Times New Roman" w:eastAsia="Times New Roman" w:hAnsi="Times New Roman" w:cs="Times New Roman"/>
          <w:sz w:val="24"/>
          <w:szCs w:val="24"/>
          <w:lang w:eastAsia="fi-FI"/>
        </w:rPr>
        <w:t xml:space="preserve">Vastaavia esteellisyyssäännöksiä sovellettaisiin viranhaltijoihin ja työntekijöihin. </w:t>
      </w:r>
      <w:r w:rsidRPr="00367234">
        <w:rPr>
          <w:rFonts w:ascii="Times New Roman" w:eastAsia="Times New Roman" w:hAnsi="Times New Roman" w:cs="Times New Roman"/>
          <w:sz w:val="24"/>
          <w:szCs w:val="24"/>
          <w:lang w:eastAsia="fi-FI"/>
        </w:rPr>
        <w:t xml:space="preserve">Hallintolain 28 § sisältää esteellisyysperusteiden luettelon ja täydentävän yleislausekkeen, jonka mukaan virkamies on esteellinen, jos luottamus hänen puolueettomuuteensa muusta erityisestä syystä vaarantuu. Hallintolain mukaan säännöksiä virkamiehen esteellisyydestä sovelletaan myös monijäsenisen toimielimen jäseniin ja muihin asian käsittelyyn osallistuviin kuten sihteeriin. </w:t>
      </w:r>
      <w:r w:rsidR="00081E92">
        <w:rPr>
          <w:rFonts w:ascii="Times New Roman" w:eastAsia="Times New Roman" w:hAnsi="Times New Roman" w:cs="Times New Roman"/>
          <w:sz w:val="24"/>
          <w:szCs w:val="24"/>
          <w:lang w:eastAsia="fi-FI"/>
        </w:rPr>
        <w:t>Esteellisyyden ratkaisemisesta säädettään hallintolain 29 ja 30 §:</w:t>
      </w:r>
      <w:proofErr w:type="spellStart"/>
      <w:r w:rsidR="00081E92">
        <w:rPr>
          <w:rFonts w:ascii="Times New Roman" w:eastAsia="Times New Roman" w:hAnsi="Times New Roman" w:cs="Times New Roman"/>
          <w:sz w:val="24"/>
          <w:szCs w:val="24"/>
          <w:lang w:eastAsia="fi-FI"/>
        </w:rPr>
        <w:t>ssä</w:t>
      </w:r>
      <w:proofErr w:type="spellEnd"/>
      <w:r w:rsidR="00081E92">
        <w:rPr>
          <w:rFonts w:ascii="Times New Roman" w:eastAsia="Times New Roman" w:hAnsi="Times New Roman" w:cs="Times New Roman"/>
          <w:sz w:val="24"/>
          <w:szCs w:val="24"/>
          <w:lang w:eastAsia="fi-FI"/>
        </w:rPr>
        <w:t xml:space="preserve">.  </w:t>
      </w:r>
      <w:r w:rsidRPr="00367234">
        <w:rPr>
          <w:rFonts w:ascii="Times New Roman" w:eastAsia="Times New Roman" w:hAnsi="Times New Roman" w:cs="Times New Roman"/>
          <w:sz w:val="24"/>
          <w:szCs w:val="24"/>
          <w:lang w:eastAsia="fi-FI"/>
        </w:rPr>
        <w:t>Yleislausekkeella pyritään turvaamaan hallintomenettelyn puolueettomuutta. Ehdotetun pykälän 2 momentissa säädetään lisäksi, että viranhaltija, joka ei ole esitellyt tai käsitellyt asiaa, ei ole pelkästään palvelussuhteensa perusteella esteellinen käsittelemään hallintoasiaa, jossa hänen työnantajanaan toimiva seurakunta tai seurakuntayhtymä on asianosainen.</w:t>
      </w:r>
    </w:p>
    <w:p w14:paraId="3677503B" w14:textId="77777777" w:rsidR="00C27CEB" w:rsidRDefault="00C27CEB" w:rsidP="00C27CEB">
      <w:pPr>
        <w:spacing w:after="0" w:line="240" w:lineRule="auto"/>
        <w:jc w:val="both"/>
        <w:rPr>
          <w:rFonts w:ascii="Times New Roman" w:eastAsia="Times New Roman" w:hAnsi="Times New Roman" w:cs="Times New Roman"/>
          <w:sz w:val="24"/>
          <w:szCs w:val="24"/>
          <w:lang w:eastAsia="fi-FI"/>
        </w:rPr>
      </w:pPr>
    </w:p>
    <w:p w14:paraId="1A4DBDFA" w14:textId="77777777" w:rsidR="00C27CEB" w:rsidRDefault="00C27CEB" w:rsidP="00C27CEB">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3</w:t>
      </w:r>
      <w:r w:rsidRPr="00367234">
        <w:rPr>
          <w:rFonts w:ascii="Times New Roman" w:eastAsia="Times New Roman" w:hAnsi="Times New Roman" w:cs="Times New Roman"/>
          <w:sz w:val="24"/>
          <w:szCs w:val="24"/>
          <w:lang w:eastAsia="fi-FI"/>
        </w:rPr>
        <w:t xml:space="preserve"> momentissa säädettäisiin rajoituksesta ottaa osaa työmarkkinalaitoksen valtuuskunnan jäsenten ehdollepanoon tai valintaan. Hiippakuntavaltuustossa ja kirkkohallituksessa työmarkkinalaitoksen valtuuskunnan jäsenten ja varajäsenten ehdollepanoon ja vaaliin voisivat ottaa osaa vain ne jäsenet, joiden palvelussuhteen ehtoja kirkon virka- tai työehtosopimus eivät koske.</w:t>
      </w:r>
    </w:p>
    <w:p w14:paraId="337DF1CB" w14:textId="77777777" w:rsidR="00C27CEB" w:rsidRDefault="00C27CEB" w:rsidP="00C27CEB">
      <w:pPr>
        <w:spacing w:after="0" w:line="240" w:lineRule="auto"/>
        <w:jc w:val="both"/>
        <w:rPr>
          <w:rFonts w:ascii="Times New Roman" w:eastAsia="Times New Roman" w:hAnsi="Times New Roman" w:cs="Times New Roman"/>
          <w:sz w:val="24"/>
          <w:szCs w:val="24"/>
          <w:lang w:eastAsia="fi-FI"/>
        </w:rPr>
      </w:pPr>
    </w:p>
    <w:p w14:paraId="01B1C7A6" w14:textId="76187B2D" w:rsidR="00C27CEB" w:rsidRPr="00367234" w:rsidRDefault="00C27CEB" w:rsidP="00C27CEB">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Pykälässä ei enää säädettäisi kirkkohallituksen viranhaltijan tai luottamushenk</w:t>
      </w:r>
      <w:r w:rsidR="00AF4455">
        <w:rPr>
          <w:rFonts w:ascii="Times New Roman" w:eastAsia="Times New Roman" w:hAnsi="Times New Roman" w:cs="Times New Roman"/>
          <w:sz w:val="24"/>
          <w:szCs w:val="24"/>
          <w:lang w:eastAsia="fi-FI"/>
        </w:rPr>
        <w:t>ilön esteellisyydestä eläkeasiassa</w:t>
      </w:r>
      <w:r>
        <w:rPr>
          <w:rFonts w:ascii="Times New Roman" w:eastAsia="Times New Roman" w:hAnsi="Times New Roman" w:cs="Times New Roman"/>
          <w:sz w:val="24"/>
          <w:szCs w:val="24"/>
          <w:lang w:eastAsia="fi-FI"/>
        </w:rPr>
        <w:t xml:space="preserve"> tai eläketurvan järjestämiseen liittyvissä kysymyksissä, koska päätöksenteko eläkeasioissa on</w:t>
      </w:r>
      <w:r w:rsidR="00A714E4">
        <w:rPr>
          <w:rFonts w:ascii="Times New Roman" w:eastAsia="Times New Roman" w:hAnsi="Times New Roman" w:cs="Times New Roman"/>
          <w:sz w:val="24"/>
          <w:szCs w:val="24"/>
          <w:lang w:eastAsia="fi-FI"/>
        </w:rPr>
        <w:t xml:space="preserve"> siirretty </w:t>
      </w:r>
      <w:proofErr w:type="spellStart"/>
      <w:r w:rsidR="00A714E4">
        <w:rPr>
          <w:rFonts w:ascii="Times New Roman" w:eastAsia="Times New Roman" w:hAnsi="Times New Roman" w:cs="Times New Roman"/>
          <w:sz w:val="24"/>
          <w:szCs w:val="24"/>
          <w:lang w:eastAsia="fi-FI"/>
        </w:rPr>
        <w:t>Keva</w:t>
      </w:r>
      <w:r>
        <w:rPr>
          <w:rFonts w:ascii="Times New Roman" w:eastAsia="Times New Roman" w:hAnsi="Times New Roman" w:cs="Times New Roman"/>
          <w:sz w:val="24"/>
          <w:szCs w:val="24"/>
          <w:lang w:eastAsia="fi-FI"/>
        </w:rPr>
        <w:t>lle</w:t>
      </w:r>
      <w:proofErr w:type="spellEnd"/>
      <w:r>
        <w:rPr>
          <w:rFonts w:ascii="Times New Roman" w:eastAsia="Times New Roman" w:hAnsi="Times New Roman" w:cs="Times New Roman"/>
          <w:sz w:val="24"/>
          <w:szCs w:val="24"/>
          <w:lang w:eastAsia="fi-FI"/>
        </w:rPr>
        <w:t xml:space="preserve">. </w:t>
      </w:r>
    </w:p>
    <w:p w14:paraId="2B728E6C"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6BF7BFCA" w14:textId="54027952" w:rsidR="00367234" w:rsidRPr="00367234" w:rsidRDefault="00DF308A" w:rsidP="0026507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11</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sz w:val="24"/>
          <w:szCs w:val="24"/>
          <w:lang w:eastAsia="fi-FI"/>
        </w:rPr>
        <w:t xml:space="preserve">Toimielimen päätöksentekotavat. </w:t>
      </w:r>
      <w:r w:rsidR="00367234" w:rsidRPr="00367234">
        <w:rPr>
          <w:rFonts w:ascii="Times New Roman" w:eastAsia="Times New Roman" w:hAnsi="Times New Roman" w:cs="Times New Roman"/>
          <w:sz w:val="24"/>
          <w:szCs w:val="24"/>
          <w:lang w:eastAsia="fi-FI"/>
        </w:rPr>
        <w:t>Uudessa pykälässä säädettäisiin, millä tavalla toimielimelle kuuluvista asioista voitaisiin päättää. Toimielin voisi käsitellä asioita kokouspaikalla pidettävässä kokouksessa tai vaihtoehtoisesti pitää sähköisen kokouksen. Sähköisellä kokouksella tarkoitettaisiin sähköisessä toimintaympäristössä toteutettua kokousta, johon osallistuttaisiin sähköisen yhteyden avulla osallistujan valitsemasta paikasta käsin. Sähköisestä kokouksesta säädet</w:t>
      </w:r>
      <w:r w:rsidR="00EE3B42">
        <w:rPr>
          <w:rFonts w:ascii="Times New Roman" w:eastAsia="Times New Roman" w:hAnsi="Times New Roman" w:cs="Times New Roman"/>
          <w:sz w:val="24"/>
          <w:szCs w:val="24"/>
          <w:lang w:eastAsia="fi-FI"/>
        </w:rPr>
        <w:t>täisiin tarke</w:t>
      </w:r>
      <w:r w:rsidR="00F02A8E">
        <w:rPr>
          <w:rFonts w:ascii="Times New Roman" w:eastAsia="Times New Roman" w:hAnsi="Times New Roman" w:cs="Times New Roman"/>
          <w:sz w:val="24"/>
          <w:szCs w:val="24"/>
          <w:lang w:eastAsia="fi-FI"/>
        </w:rPr>
        <w:t>mmin ehdotetussa 12</w:t>
      </w:r>
      <w:r w:rsidR="00367234" w:rsidRPr="00367234">
        <w:rPr>
          <w:rFonts w:ascii="Times New Roman" w:eastAsia="Times New Roman" w:hAnsi="Times New Roman" w:cs="Times New Roman"/>
          <w:sz w:val="24"/>
          <w:szCs w:val="24"/>
          <w:lang w:eastAsia="fi-FI"/>
        </w:rPr>
        <w:t xml:space="preserve"> §:</w:t>
      </w:r>
      <w:proofErr w:type="spellStart"/>
      <w:r w:rsidR="00367234" w:rsidRPr="00367234">
        <w:rPr>
          <w:rFonts w:ascii="Times New Roman" w:eastAsia="Times New Roman" w:hAnsi="Times New Roman" w:cs="Times New Roman"/>
          <w:sz w:val="24"/>
          <w:szCs w:val="24"/>
          <w:lang w:eastAsia="fi-FI"/>
        </w:rPr>
        <w:t>ssä</w:t>
      </w:r>
      <w:proofErr w:type="spellEnd"/>
      <w:r w:rsidR="00367234" w:rsidRPr="00367234">
        <w:rPr>
          <w:rFonts w:ascii="Times New Roman" w:eastAsia="Times New Roman" w:hAnsi="Times New Roman" w:cs="Times New Roman"/>
          <w:sz w:val="24"/>
          <w:szCs w:val="24"/>
          <w:lang w:eastAsia="fi-FI"/>
        </w:rPr>
        <w:t xml:space="preserve">. </w:t>
      </w:r>
    </w:p>
    <w:p w14:paraId="657FF029"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1A85952E" w14:textId="40B5B38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Lisäksi päätöksiä voitaisiin tehdä sähköisesti ennen varsinaista kokousta.  Sähköisellä päätöksentekomenettelyllä tarkoitettaisiin ajasta ja paikasta riippumatonta päätöksentekoa ennen toimielimen kokousta. Sähköisestä päätöksentekomenettelystä säädet</w:t>
      </w:r>
      <w:r w:rsidR="00F02A8E">
        <w:rPr>
          <w:rFonts w:ascii="Times New Roman" w:eastAsia="Times New Roman" w:hAnsi="Times New Roman" w:cs="Times New Roman"/>
          <w:sz w:val="24"/>
          <w:szCs w:val="24"/>
          <w:lang w:eastAsia="fi-FI"/>
        </w:rPr>
        <w:t>täisiin tarkemmin ehdotetussa 13</w:t>
      </w:r>
      <w:r w:rsidRPr="00367234">
        <w:rPr>
          <w:rFonts w:ascii="Times New Roman" w:eastAsia="Times New Roman" w:hAnsi="Times New Roman" w:cs="Times New Roman"/>
          <w:sz w:val="24"/>
          <w:szCs w:val="24"/>
          <w:lang w:eastAsia="fi-FI"/>
        </w:rPr>
        <w:t xml:space="preserve"> §:</w:t>
      </w:r>
      <w:proofErr w:type="spellStart"/>
      <w:r w:rsidRPr="00367234">
        <w:rPr>
          <w:rFonts w:ascii="Times New Roman" w:eastAsia="Times New Roman" w:hAnsi="Times New Roman" w:cs="Times New Roman"/>
          <w:sz w:val="24"/>
          <w:szCs w:val="24"/>
          <w:lang w:eastAsia="fi-FI"/>
        </w:rPr>
        <w:t>ssä</w:t>
      </w:r>
      <w:proofErr w:type="spellEnd"/>
      <w:r w:rsidRPr="00367234">
        <w:rPr>
          <w:rFonts w:ascii="Times New Roman" w:eastAsia="Times New Roman" w:hAnsi="Times New Roman" w:cs="Times New Roman"/>
          <w:sz w:val="24"/>
          <w:szCs w:val="24"/>
          <w:lang w:eastAsia="fi-FI"/>
        </w:rPr>
        <w:t xml:space="preserve">. </w:t>
      </w:r>
    </w:p>
    <w:p w14:paraId="782D33FA"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11B8D5AA"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Pykälän 2 momentin mukaan kirkon viranomaisen eli seurakunnan, seurakuntayhtymän, tuomiokapitulin tai kirkkohallituksen tulee huolehtia tietoturvallisuudesta ja siitä, etteivät salassa pidettävät tiedot ole ulkopuolisten saatavissa. Erityisesti tulee kiinnittää huomiota salassa pidettävien asioiden käsittelyyn. Laillisuusvalvojien ratkaisuissa (1.12.2011 AOK 1840/1/2010 ja 24.3.2011 EOA 3438/4/09) on todettu, että tavallista sähköpostiyhteyttä ei voida pitää riittävän tietoturvallisena sa</w:t>
      </w:r>
      <w:r w:rsidRPr="00367234">
        <w:rPr>
          <w:rFonts w:ascii="Times New Roman" w:eastAsia="Times New Roman" w:hAnsi="Times New Roman" w:cs="Times New Roman"/>
          <w:sz w:val="24"/>
          <w:szCs w:val="24"/>
          <w:lang w:eastAsia="fi-FI"/>
        </w:rPr>
        <w:lastRenderedPageBreak/>
        <w:t xml:space="preserve">lassa pidettävien tietojen viestinvälitykseen. Siten sähköisessä kokouksessa ja sähköisessä päätöksentekomenettelyssä salassa pidettäviä asioita sisältäviä asiakirjoja ei voida lähettää eikä keskusteluja käydä muun kuin suojatun tietoliikenneyhteyden avulla. </w:t>
      </w:r>
    </w:p>
    <w:p w14:paraId="792FEAEA"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7AE986F6" w14:textId="25DE3872"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Kirkon viranomaisen, joka käyttää sähköisiä kokouksia, tulisi tietoturvallisuusnäkökohdat huomioon ottaen muun muassa linjata se, millaisista paikoista toimielinten jäsenet voivat osallistua kokoukseen. Lisäksi viranomaisen tulee huolehtia siitä, etteivät salassa pidettävät tai luottamukselliset tiedot ole ulkopuolisten saatavissa.  </w:t>
      </w:r>
      <w:r w:rsidR="00C90BAA">
        <w:rPr>
          <w:rFonts w:ascii="Times New Roman" w:eastAsia="Times New Roman" w:hAnsi="Times New Roman" w:cs="Times New Roman"/>
          <w:sz w:val="24"/>
          <w:szCs w:val="24"/>
          <w:lang w:eastAsia="fi-FI"/>
        </w:rPr>
        <w:t xml:space="preserve">Kirkon viranomainen voisi siirtyä käyttämään sähköistä kokousmenettelyä vasta, kun viranomaisen käytössä olevat tietojärjestelmät ovat riittävän tietoturvallisia. </w:t>
      </w:r>
    </w:p>
    <w:p w14:paraId="3E53FED4"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6BEB9203"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Sähköisessä päätöksentekomenettelyssä toimielimen jäsenet tulisi voida luotettavasti tunnistaa siten kuin laissa vahvasta sähköisestä tunnistamisesta ja sähköisistä allekirjoituksista (617/2009) säädetään. Käytettävän tietojärjestelmän tulisi olla suljettu ja tietoliikenneyhteyksien asianmukaisesti suojattu. Lisäksi olisi otettava huomioon palvelinten tietoturvallisuuteen liittyvät näkökohdat. </w:t>
      </w:r>
    </w:p>
    <w:p w14:paraId="3763F38B"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474D66AA" w14:textId="767C5A3A" w:rsidR="00367234" w:rsidRPr="00367234" w:rsidRDefault="00C90BAA" w:rsidP="0026507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12</w:t>
      </w:r>
      <w:r w:rsidR="00367234" w:rsidRPr="00367234">
        <w:rPr>
          <w:rFonts w:ascii="Times New Roman" w:eastAsia="Times New Roman" w:hAnsi="Times New Roman" w:cs="Times New Roman"/>
          <w:b/>
          <w:sz w:val="24"/>
          <w:szCs w:val="24"/>
          <w:lang w:eastAsia="fi-FI"/>
        </w:rPr>
        <w:t xml:space="preserve"> §. </w:t>
      </w:r>
      <w:r w:rsidR="00367234" w:rsidRPr="00367234">
        <w:rPr>
          <w:rFonts w:ascii="Times New Roman" w:eastAsia="Times New Roman" w:hAnsi="Times New Roman" w:cs="Times New Roman"/>
          <w:i/>
          <w:sz w:val="24"/>
          <w:szCs w:val="24"/>
          <w:lang w:eastAsia="fi-FI"/>
        </w:rPr>
        <w:t xml:space="preserve">Sähköinen kokous. </w:t>
      </w:r>
      <w:r w:rsidR="00367234" w:rsidRPr="00367234">
        <w:rPr>
          <w:rFonts w:ascii="Times New Roman" w:eastAsia="Times New Roman" w:hAnsi="Times New Roman" w:cs="Times New Roman"/>
          <w:sz w:val="24"/>
          <w:szCs w:val="24"/>
          <w:lang w:eastAsia="fi-FI"/>
        </w:rPr>
        <w:t xml:space="preserve">Pykälässä säädettäisiin tarkemmin sähköisen kokouksen edellytyksistä. Kokoukseen osallistuvat henkilöt voisivat osallistua kokoukseen keskenään eri paikoista. Myöskään kokouksen puheenjohtajan ja sihteerin ei tarvitsisi olla läsnä kokouspaikalla.  Muutoin sähköisessä kokouksessa toimittaisiin varsinaisen kokouksen päätöksentekomenettelyn mukaisesti. </w:t>
      </w:r>
    </w:p>
    <w:p w14:paraId="1082DDE3"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7F685F0C" w14:textId="61153219"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Sähköisen kokouksen osalta olisi huomioitava se, että toimielimen julkisissa kokouksissa yleisöllä tulisi olla mahdollisuus seurata kokousta siten kuin </w:t>
      </w:r>
      <w:r w:rsidRPr="00584196">
        <w:rPr>
          <w:rFonts w:ascii="Times New Roman" w:eastAsia="Times New Roman" w:hAnsi="Times New Roman" w:cs="Times New Roman"/>
          <w:sz w:val="24"/>
          <w:szCs w:val="24"/>
          <w:lang w:eastAsia="fi-FI"/>
        </w:rPr>
        <w:t xml:space="preserve">ehdotetussa </w:t>
      </w:r>
      <w:r w:rsidR="00F02A8E">
        <w:rPr>
          <w:rFonts w:ascii="Times New Roman" w:eastAsia="Times New Roman" w:hAnsi="Times New Roman" w:cs="Times New Roman"/>
          <w:sz w:val="24"/>
          <w:szCs w:val="24"/>
          <w:lang w:eastAsia="fi-FI"/>
        </w:rPr>
        <w:t>15</w:t>
      </w:r>
      <w:r w:rsidRPr="00584196">
        <w:rPr>
          <w:rFonts w:ascii="Times New Roman" w:eastAsia="Times New Roman" w:hAnsi="Times New Roman" w:cs="Times New Roman"/>
          <w:sz w:val="24"/>
          <w:szCs w:val="24"/>
          <w:lang w:eastAsia="fi-FI"/>
        </w:rPr>
        <w:t xml:space="preserve"> §:n 3</w:t>
      </w:r>
      <w:r w:rsidRPr="00367234">
        <w:rPr>
          <w:rFonts w:ascii="Times New Roman" w:eastAsia="Times New Roman" w:hAnsi="Times New Roman" w:cs="Times New Roman"/>
          <w:sz w:val="24"/>
          <w:szCs w:val="24"/>
          <w:lang w:eastAsia="fi-FI"/>
        </w:rPr>
        <w:t xml:space="preserve"> momentissa säädetään. </w:t>
      </w:r>
    </w:p>
    <w:p w14:paraId="0786FE66"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621340A6"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Sähköisessä kokouksessa läsnä olevien tulisi olla yhdenvertaisessa näkö- ja ääniyhteydessä. Tämä turvaisi toimielimen päätöksenteon toimintaedellytyksiä, kun kokoukseen osallistuvat jäsenet voisivat keskustella päätettävänä olevista asioista kasvokkain. </w:t>
      </w:r>
    </w:p>
    <w:p w14:paraId="60DA339E"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17A412B9" w14:textId="634778F9" w:rsidR="00367234" w:rsidRPr="00367234" w:rsidRDefault="00C90BAA" w:rsidP="0026507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13</w:t>
      </w:r>
      <w:r w:rsidR="00367234" w:rsidRPr="00367234">
        <w:rPr>
          <w:rFonts w:ascii="Times New Roman" w:eastAsia="Times New Roman" w:hAnsi="Times New Roman" w:cs="Times New Roman"/>
          <w:b/>
          <w:sz w:val="24"/>
          <w:szCs w:val="24"/>
          <w:lang w:eastAsia="fi-FI"/>
        </w:rPr>
        <w:t xml:space="preserve"> §. </w:t>
      </w:r>
      <w:r w:rsidR="00367234" w:rsidRPr="00367234">
        <w:rPr>
          <w:rFonts w:ascii="Times New Roman" w:eastAsia="Times New Roman" w:hAnsi="Times New Roman" w:cs="Times New Roman"/>
          <w:i/>
          <w:sz w:val="24"/>
          <w:szCs w:val="24"/>
          <w:lang w:eastAsia="fi-FI"/>
        </w:rPr>
        <w:t xml:space="preserve">Sähköinen päätöksentekomenettely. </w:t>
      </w:r>
      <w:r w:rsidR="00367234" w:rsidRPr="00367234">
        <w:rPr>
          <w:rFonts w:ascii="Times New Roman" w:eastAsia="Times New Roman" w:hAnsi="Times New Roman" w:cs="Times New Roman"/>
          <w:sz w:val="24"/>
          <w:szCs w:val="24"/>
          <w:lang w:eastAsia="fi-FI"/>
        </w:rPr>
        <w:t>Pykälässä säädettäisi</w:t>
      </w:r>
      <w:r w:rsidR="00841D70">
        <w:rPr>
          <w:rFonts w:ascii="Times New Roman" w:eastAsia="Times New Roman" w:hAnsi="Times New Roman" w:cs="Times New Roman"/>
          <w:sz w:val="24"/>
          <w:szCs w:val="24"/>
          <w:lang w:eastAsia="fi-FI"/>
        </w:rPr>
        <w:t>in sähköisen päätöksentekomenet</w:t>
      </w:r>
      <w:r w:rsidR="00367234" w:rsidRPr="00367234">
        <w:rPr>
          <w:rFonts w:ascii="Times New Roman" w:eastAsia="Times New Roman" w:hAnsi="Times New Roman" w:cs="Times New Roman"/>
          <w:sz w:val="24"/>
          <w:szCs w:val="24"/>
          <w:lang w:eastAsia="fi-FI"/>
        </w:rPr>
        <w:t>telyn edellytyksistä. Sähköisessä päätöksentekomenettelyssä voitaisiin osa toimielimen kokoukseen tulevista asioista käsitellä harkinnan mukaan ennen varsinaista toimielimen kokousta. Päätöksentekomenettely olisi pääsääntöisesti tarkoitettu niin kutsuttujen rutiininluontoisten asioiden käsittelyyn. Sähköinen päätöksenteko edellyttäisi siihen soveltuvan tietojärjestelmän tai muun tiet</w:t>
      </w:r>
      <w:r w:rsidR="00A36F6C">
        <w:rPr>
          <w:rFonts w:ascii="Times New Roman" w:eastAsia="Times New Roman" w:hAnsi="Times New Roman" w:cs="Times New Roman"/>
          <w:sz w:val="24"/>
          <w:szCs w:val="24"/>
          <w:lang w:eastAsia="fi-FI"/>
        </w:rPr>
        <w:t xml:space="preserve">oteknisen ratkaisun käyttämistä, mutta se ei edellytä toimielimen jäsenten näkö- ja ääniyhteyttä. </w:t>
      </w:r>
      <w:r w:rsidR="00367234" w:rsidRPr="00367234">
        <w:rPr>
          <w:rFonts w:ascii="Times New Roman" w:eastAsia="Times New Roman" w:hAnsi="Times New Roman" w:cs="Times New Roman"/>
          <w:sz w:val="24"/>
          <w:szCs w:val="24"/>
          <w:lang w:eastAsia="fi-FI"/>
        </w:rPr>
        <w:t xml:space="preserve"> </w:t>
      </w:r>
    </w:p>
    <w:p w14:paraId="2DFB26D1"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0C6F04B3" w14:textId="523B033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Pykälän 1 momentissa säädettäisiin, että kirkon viranomaisten toimielinten julkisia kokouksia lukuun ottamatta päätöksenteko voi tapahtua suljetussa sähköisessä päätöksentekomenettelyssä. Toimielin voisi käyttää sähköistä päätöksentekomenettelyä ennen kokousta tapahtuvaan päätöksentekoon. Viranomaisen harkinnassa olisi, kuinka paljon ennen kokousta päätöksenteon tulee tapahtua. Koska sähköinen päätöksenteko ei ole avointa eikä julkista, sitä ei voitaisi käyttää kokouksissa, jotka ovat julkisia. </w:t>
      </w:r>
    </w:p>
    <w:p w14:paraId="170CE16A"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1A13F111"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Pykälän 2 momentin mukaan sähköisessä päätöksentekomenettelyssä käsiteltävät asiat tulisi yksilöidä kokouskutsussa ja mainita, mihin mennessä asia on käsiteltävä sähköisesti. Kokouskutsussa tulisi siten ilmaista tietty aika, mihin mennessä toimielimen jäsenten on mahdollista käydä ilmaisemassa kantansa asiaan. Asian käsittely ja kannan ilmaiseminen tapahtuisi esimerkiksi suljetussa sähköisessä päätöksentekojärjestelmässä. Kannan ilmaisemiseksi tulisi olla mahdollisimman yksinkertaiset vaihtoehdot kuten esimerkiksi ”jaa”, ”ei” sekä ”tyhjä”. Kannanilmaisujen tulisi olla toimielimen jäsenille avoimia siten, että muut jäsenet voivat nähdä toistensa kannanilmaisut. Asia olisi käsitelty, kun kaikki toimielimen jäsenet olisivat ilmaisseet kantansa asiaan ja päätöksentekoon varattu aika olisi kulunut. </w:t>
      </w:r>
    </w:p>
    <w:p w14:paraId="64306FE7"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0A13C8D5"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Asia siirtyisi varsinaisen kokouksen käsiteltäväksi, jos yksikin toimielimen jäsen sitä vaatisi. Tällä varmistettaisiin se, että myös sähköisen päätöksenteon piiriin kuuluvista asioista olisi mahdollista käydä keskustelu kokouksessa ennen päätöksentekoa. Sähköisessä päätöksentekojärjestelmässä tulisi siten olla myös mahdollisuus siirtää asia toimielimen kokouksen käsiteltäväksi. Tilanteissa, joissa yksikin toimielimen jäsen vaatisi siirtoa, asia poistuisi sähköisestä käsittelystä ja tiedon asian siirrosta kokoukseen tulisi näkyä järjestelmässä kaikille toimielimen jäsenille. Samoin tulisi menetellä tilanteissa, joissa toimielimen jäsen tekisi vastaehdotuksen päätökseen. Asian tulisi siirtyä automaattisesti kokouksen käsiteltäväksi, jos yksikin toimielimen jäsen jättäisi kantansa ilmaisematta asiaan kokouskutsussa asetetussa määräajassa. Tällä varmistetaan se, että kaikilla toimielimen jäsenillä on mahdollisuus ilmaista kantansa käsiteltävään asiaan. </w:t>
      </w:r>
    </w:p>
    <w:p w14:paraId="3141ED4D"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7ED5B0C3" w14:textId="77777777" w:rsidR="00D80776" w:rsidRDefault="00D80776" w:rsidP="00D8077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Ehdotetun 2 momentin mukaan sähköisessä päätöksentekomenettelyssä ollut asia katsottaisiin käsitellyksi, kun toimielimen jäsenet ovat ilmaisseet kantansa asiaan ja asetettu määräaika olisi päättynyt, eikä kukaan jäsenistä ole vaatinut asian siirtämistä toimielimen kokoukseen. Mahdollisesti samaa menettelyä käyttäen tarkistettu päätös annettaisiin tiedoksi ehdotettujen 22 ja 23 §:n mukaisesti. Muutoksenhakuaika alkaisi kulua päätöksen tiedoksisaannista. </w:t>
      </w:r>
    </w:p>
    <w:p w14:paraId="4668D65F" w14:textId="77777777" w:rsidR="00D80776" w:rsidRPr="00367234" w:rsidRDefault="00D80776" w:rsidP="00D80776">
      <w:pPr>
        <w:spacing w:after="0" w:line="240" w:lineRule="auto"/>
        <w:jc w:val="both"/>
        <w:rPr>
          <w:rFonts w:ascii="Times New Roman" w:eastAsia="Times New Roman" w:hAnsi="Times New Roman" w:cs="Times New Roman"/>
          <w:sz w:val="24"/>
          <w:szCs w:val="24"/>
          <w:lang w:eastAsia="fi-FI"/>
        </w:rPr>
      </w:pPr>
    </w:p>
    <w:p w14:paraId="340C5AF0" w14:textId="5A57955D" w:rsid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Pykälän 3 momentin mukaan sähköisessä päätöksentekomenettelyssä tehdyt päätökset voitaisiin tarkastaa ennen kokousta. Pääsääntöisesti sähköisessä päätöksentekomenettelyssä tehdyt päätökset tarkastettaisiin normaaliin tapaan seuraavassa kokouksessa, mutta päätökset olisi mahdollista tarkastaa jo ennen kokousta. Sähköisessä päätöksenteossa syntyneet päätökset voitaisiin tarkastaa esimerkiksi samassa suljetussa tietojärjestelmässä, jossa ne on tehty tai muutoin sähköisesti tavanomaista pöytäkirjan tarkastamista vastaavasti. </w:t>
      </w:r>
    </w:p>
    <w:p w14:paraId="6D09EE12" w14:textId="77777777" w:rsidR="00C90BAA" w:rsidRDefault="00C90BAA" w:rsidP="00265073">
      <w:pPr>
        <w:spacing w:after="0" w:line="240" w:lineRule="auto"/>
        <w:jc w:val="both"/>
        <w:rPr>
          <w:rFonts w:ascii="Times New Roman" w:eastAsia="Times New Roman" w:hAnsi="Times New Roman" w:cs="Times New Roman"/>
          <w:sz w:val="24"/>
          <w:szCs w:val="24"/>
          <w:lang w:eastAsia="fi-FI"/>
        </w:rPr>
      </w:pPr>
    </w:p>
    <w:p w14:paraId="59096E92" w14:textId="318F9DC0" w:rsidR="00367234" w:rsidRPr="00367234" w:rsidRDefault="00C90BAA" w:rsidP="00265073">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14</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Toimielimen päätösvaltaisuus. </w:t>
      </w:r>
      <w:r w:rsidR="00367234" w:rsidRPr="00367234">
        <w:rPr>
          <w:rFonts w:ascii="Times New Roman" w:eastAsia="Times New Roman" w:hAnsi="Times New Roman" w:cs="Times New Roman"/>
          <w:bCs/>
          <w:sz w:val="24"/>
          <w:szCs w:val="24"/>
          <w:lang w:eastAsia="fi-FI"/>
        </w:rPr>
        <w:t xml:space="preserve">Pääsääntöisesti toimielin on päätösvaltainen, kun enemmän kuin puolet jäsenistä on läsnä. Tämä ei koske kirkolliskokousta ja piispainkokousta, joiden päätösvaltaisuus ei riipu läsnä olevien jäsenten määrästä. Määräenemmistöä edellyttävistä päätöksistä on omat säännöksensä. Henkilö katsottaisiin läsnä olevaksi, kun hän kokouksessa ottaa osaa asian käsittelyyn joko paikalla olevana tai osallistumalla kokoukseen sähköisesti. </w:t>
      </w:r>
    </w:p>
    <w:p w14:paraId="3AB8A8CA" w14:textId="77777777" w:rsidR="00265073" w:rsidRDefault="00265073" w:rsidP="00265073">
      <w:pPr>
        <w:spacing w:after="0" w:line="240" w:lineRule="auto"/>
        <w:jc w:val="both"/>
        <w:rPr>
          <w:rFonts w:ascii="Times New Roman" w:eastAsia="Times New Roman" w:hAnsi="Times New Roman" w:cs="Times New Roman"/>
          <w:bCs/>
          <w:sz w:val="24"/>
          <w:szCs w:val="24"/>
          <w:lang w:eastAsia="fi-FI"/>
        </w:rPr>
      </w:pPr>
    </w:p>
    <w:p w14:paraId="59E3B885" w14:textId="77777777" w:rsidR="00367234" w:rsidRDefault="00367234" w:rsidP="00265073">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 xml:space="preserve">Tuomiokapitulin tulee olla täysilukuinen käsitellessään papin tai lehtorin pysymistä kirkon tunnustuksessa, muutoin sovelletaan pääsääntöä. Kirkkohallituksen virastokollegio on päätösvaltainen, kun läsnä on kuudesta jäsenestä vähintään kolme. </w:t>
      </w:r>
    </w:p>
    <w:p w14:paraId="16FC0AE3" w14:textId="77777777" w:rsidR="00F02A8E" w:rsidRDefault="00F02A8E" w:rsidP="00265073">
      <w:pPr>
        <w:spacing w:after="0" w:line="240" w:lineRule="auto"/>
        <w:jc w:val="both"/>
        <w:rPr>
          <w:rFonts w:ascii="Times New Roman" w:eastAsia="Times New Roman" w:hAnsi="Times New Roman" w:cs="Times New Roman"/>
          <w:bCs/>
          <w:sz w:val="24"/>
          <w:szCs w:val="24"/>
          <w:lang w:eastAsia="fi-FI"/>
        </w:rPr>
      </w:pPr>
    </w:p>
    <w:p w14:paraId="102AAC39" w14:textId="39A464BF" w:rsidR="00367234" w:rsidRPr="00367234" w:rsidRDefault="00C90BAA" w:rsidP="0026507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15</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Kokouksen julkisuus. </w:t>
      </w:r>
      <w:r w:rsidR="00367234" w:rsidRPr="00367234">
        <w:rPr>
          <w:rFonts w:ascii="Times New Roman" w:eastAsia="Times New Roman" w:hAnsi="Times New Roman" w:cs="Times New Roman"/>
          <w:sz w:val="24"/>
          <w:szCs w:val="24"/>
          <w:lang w:eastAsia="fi-FI"/>
        </w:rPr>
        <w:t>Pykälässä säädettäisiin kirkon toimielinten kokousten julkisuudesta. Hallintolain 24 §:n 1 momentin mukaan asia käsitellään julkisesti, jos niin on säädetty tai erityisen säännöksen nojalla päätetty. Viranomaisten toiminnan julkisuudesta annetun lain 1 §:n 2 momentin mukaan oikeudesta seurata muun muassa kirkollisten toimielinten istuntoja säädetään erikseen.</w:t>
      </w:r>
    </w:p>
    <w:p w14:paraId="2882BA30"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501DBB62"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Kirkolliskokouksen hallintovaliokunta on mietinnössä 2/2005 käsitellyt Porvoon hiippakuntavaltuuston aloitetta siitä, että hiippakuntavaltuuston kokoukset tulisi määritellä avoimiksi kokouksiksi. Valiokunta on yhtynyt aloitteeseen ja katsonut, että hiippakuntavaltuuston kokouksen tulee olla julkinen. Valiokunnan mukaan hiippakuntavaltuusto rinnastuu tehtäviensä luonteen puolesta lähinnä seurakunnan kirkkovaltuustoon. Hiippakuntavaltuusto muun muassa vahvistaa hiippakunnan toiminta- ja taloussuunnitelman sekä talousarvion. Nämä ovat luonteeltaan selvästi valtuustoasioita. Niiden käsittelyyn kuuluu valiokunnan mielestä myös julkisen kontrollin mahdollisuus, mikä edellyttää kokouksen avoimuutta. Hallintovaliokunta on katsonut tarpeelliseksi, että myös muiden kokonaiskirkollisten toimielinten kuin hiippakuntavaltuuston kokousten julkisuutta koskevia säännöksiä tarkennettaisiin. </w:t>
      </w:r>
    </w:p>
    <w:p w14:paraId="3A2D9E7A"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1FAA6CAE"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lastRenderedPageBreak/>
        <w:t xml:space="preserve">Julkisuusperiaatteen mukaisesti pykälän 1 momentissa säädettäisiin kirkkovaltuuston, yhteisen kirkkovaltuuston ja hiippakuntavaltuuston kokoukset sekä kirkolliskokouksen täysistunto julkisiksi. Jos niissä käsitellään asiaa tai asiakirjaa, joka on laissa säädetty salassa pidettäväksi, kokous ei siltä osin ole julkinen. Toimielin voi lisäksi päättää yksinkertaisella enemmistöllä painavan syyn vuoksi, että tietty asia käsitellään suljetuin ovin. Painavan syyn tulee olla verrattavissa asiakirjan salassapitoperusteeseen, joten esimerkiksi käsittelyn nopeuttaminen tai asian saama ei-toivottava julkisuus ei ole painava syy. Suljetussa istunnossa esitetyt ja laaditut asiakirjat ovat pääsääntöisesti julkisia. Niiden salassapitotarve on arvioitava tapauskohtaisesti salassapitosäännösten mukaisesti. </w:t>
      </w:r>
    </w:p>
    <w:p w14:paraId="03257C66"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68180D06"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Pykälän 2 momentin mukaan muiden toimielinten kokoukset eivät lähtökohtaisesti ole julkisia. Esimerkiksi kirkkoneuvoston, yhteisen kirkkoneuvoston, seurakuntaneuvoston, tuomiokapitulin ja kirkkohallituksen kokoukset ovat suljettuja, ellei toimielin toisin päätä. Jos käsiteltävänä oleva asia tai asiakirja on pidettävä salassa, toimielimen kokous ei voi siltä osin olla julkinen.</w:t>
      </w:r>
    </w:p>
    <w:p w14:paraId="502212DF"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7DB899C2"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Pykälän 3 momentissa säädettäisiin toimielimen kokouksen julkisuudesta silloin, kun kokoukseen osallistutaan sähköisesti. Tällöinkin yleisöllä tulee olla mahdollisuus seurata toimielimen julkista kokousta myös siltä osin kuin kokoukseen osallistutaan sähköisesti. </w:t>
      </w:r>
    </w:p>
    <w:p w14:paraId="463AC93C"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2DEFADF9" w14:textId="5A009E66" w:rsidR="00367234" w:rsidRPr="00367234" w:rsidRDefault="00C90BAA" w:rsidP="0026507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16</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Kokouksen johtaminen ja puheoikeuden rajoittaminen. </w:t>
      </w:r>
      <w:r w:rsidR="00367234" w:rsidRPr="00367234">
        <w:rPr>
          <w:rFonts w:ascii="Times New Roman" w:eastAsia="Times New Roman" w:hAnsi="Times New Roman" w:cs="Times New Roman"/>
          <w:sz w:val="24"/>
          <w:szCs w:val="24"/>
          <w:lang w:eastAsia="fi-FI"/>
        </w:rPr>
        <w:t>Säännös toimielimen kokouksen johtamisesta ja jäsenten puheoikeuden rajoittamisesta koskee kaikkia hallinto- ja toimielimiä. Säännöstä sovelletaan toimielimen jäsenten lisäksi myös niihin, joilla lain tai siihen perustuvan alemman asteisen säännöksen tai määräyksen nojalla on läsnäolo- ja puheoikeus toimielimen kokouksessa. Puheenvuoroista voidaan antaa tarkempia määräyksiä toimielimen työjärjestyksessä tai ohje- tai johtosäännössä.</w:t>
      </w:r>
    </w:p>
    <w:p w14:paraId="5846D392"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5EF20518" w14:textId="4958FB10" w:rsidR="00367234" w:rsidRPr="00367234" w:rsidRDefault="00C90BAA" w:rsidP="0026507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17</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Äänestäminen toimielimessä. </w:t>
      </w:r>
      <w:r w:rsidR="00367234" w:rsidRPr="00367234">
        <w:rPr>
          <w:rFonts w:ascii="Times New Roman" w:eastAsia="Times New Roman" w:hAnsi="Times New Roman" w:cs="Times New Roman"/>
          <w:sz w:val="24"/>
          <w:szCs w:val="24"/>
          <w:lang w:eastAsia="fi-FI"/>
        </w:rPr>
        <w:t xml:space="preserve">Pykälässä säädettäisiin äänestysmenettelystä kirkon toimielimissä. Äänestys on aina toimitettava avoimesti joko nimenhuutoäänestyksellä tai puheenjohtajan määräämällä tavalla. Lisäksi äänestystuloksen sekä edustajien tai jäsenten äänestyskäyttäytymisen tulisi käydä ilmi kokouksesta pidetyssä pöytäkirjassa. Toimielin ei voi päättää, että päätös tehdään suljetulla lippuäänestyksellä. Päätökseksi tulee ehdotus, joka on saanut eniten ääniä tai vaadittavan määräenemmistön. Äänten mennessä tasan puheenjohtajan kannattama ehdotus voittaa. </w:t>
      </w:r>
      <w:r w:rsidR="00F02A8E">
        <w:rPr>
          <w:rFonts w:ascii="Times New Roman" w:eastAsia="Times New Roman" w:hAnsi="Times New Roman" w:cs="Times New Roman"/>
          <w:sz w:val="24"/>
          <w:szCs w:val="24"/>
          <w:lang w:eastAsia="fi-FI"/>
        </w:rPr>
        <w:t>E</w:t>
      </w:r>
      <w:r w:rsidR="00367234" w:rsidRPr="00367234">
        <w:rPr>
          <w:rFonts w:ascii="Times New Roman" w:eastAsia="Times New Roman" w:hAnsi="Times New Roman" w:cs="Times New Roman"/>
          <w:sz w:val="24"/>
          <w:szCs w:val="24"/>
          <w:lang w:eastAsia="fi-FI"/>
        </w:rPr>
        <w:t xml:space="preserve">räissä jo olemassa olevaa palvelussuhdetta koskevissa asioissa valitaan tasatilanteessa </w:t>
      </w:r>
      <w:r w:rsidR="00F02A8E">
        <w:rPr>
          <w:rFonts w:ascii="Times New Roman" w:eastAsia="Times New Roman" w:hAnsi="Times New Roman" w:cs="Times New Roman"/>
          <w:sz w:val="24"/>
          <w:szCs w:val="24"/>
          <w:lang w:eastAsia="fi-FI"/>
        </w:rPr>
        <w:t xml:space="preserve">kuitenkin </w:t>
      </w:r>
      <w:r w:rsidR="00367234" w:rsidRPr="00367234">
        <w:rPr>
          <w:rFonts w:ascii="Times New Roman" w:eastAsia="Times New Roman" w:hAnsi="Times New Roman" w:cs="Times New Roman"/>
          <w:sz w:val="24"/>
          <w:szCs w:val="24"/>
          <w:lang w:eastAsia="fi-FI"/>
        </w:rPr>
        <w:t xml:space="preserve">viranhaltijan tai työntekijän kannalta lievempi ratkaisu. </w:t>
      </w:r>
    </w:p>
    <w:p w14:paraId="302F5A89" w14:textId="77777777" w:rsidR="00265073" w:rsidRDefault="00265073" w:rsidP="00265073">
      <w:pPr>
        <w:spacing w:after="0" w:line="240" w:lineRule="auto"/>
        <w:jc w:val="both"/>
        <w:rPr>
          <w:rFonts w:ascii="Times New Roman" w:eastAsia="Times New Roman" w:hAnsi="Times New Roman" w:cs="Times New Roman"/>
          <w:b/>
          <w:sz w:val="24"/>
          <w:szCs w:val="24"/>
          <w:lang w:eastAsia="fi-FI"/>
        </w:rPr>
      </w:pPr>
    </w:p>
    <w:p w14:paraId="05BA492E" w14:textId="790C212D" w:rsidR="00367234" w:rsidRPr="00367234" w:rsidRDefault="00C90BAA" w:rsidP="00265073">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18</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Toimielimessä toimitettava vaali. </w:t>
      </w:r>
      <w:r w:rsidR="00367234" w:rsidRPr="00367234">
        <w:rPr>
          <w:rFonts w:ascii="Times New Roman" w:eastAsia="Times New Roman" w:hAnsi="Times New Roman" w:cs="Times New Roman"/>
          <w:bCs/>
          <w:sz w:val="24"/>
          <w:szCs w:val="24"/>
          <w:lang w:eastAsia="fi-FI"/>
        </w:rPr>
        <w:t xml:space="preserve">Henkilövalinta toimitetaan vaalilla. Kysymys voi olla henkilön tai henkilöiden valitsemisesta luottamustoimeen tai viranhaltijan tai työntekijän valinnasta palvelussuhteeseen. Valinta voi olla yksimielinen, jolloin varsinaiseen vaalitoimitukseen ei tarvitse ryhtyä. Vaali voidaan toimittaa enemmistövaalina tai useampaa luottamushenkilöä valittaessa myös suhteellisena vaalina. Vaalista on kyse vasta, kun valinnasta tehdään lopullinen päätös. Esimerkiksi jos henkilön valinta kuuluu kirkkovaltuustolle, kirkkoneuvostossa tehdään päätösehdotus äänestämällä eikä vaalilla. </w:t>
      </w:r>
    </w:p>
    <w:p w14:paraId="23B11316" w14:textId="77777777" w:rsidR="00265073" w:rsidRDefault="00265073" w:rsidP="00265073">
      <w:pPr>
        <w:spacing w:after="0" w:line="240" w:lineRule="auto"/>
        <w:jc w:val="both"/>
        <w:rPr>
          <w:rFonts w:ascii="Times New Roman" w:eastAsia="Times New Roman" w:hAnsi="Times New Roman" w:cs="Times New Roman"/>
          <w:sz w:val="24"/>
          <w:szCs w:val="24"/>
          <w:lang w:eastAsia="fi-FI"/>
        </w:rPr>
      </w:pPr>
    </w:p>
    <w:p w14:paraId="56962CEC" w14:textId="77777777" w:rsidR="00367234" w:rsidRPr="00367234" w:rsidRDefault="00367234" w:rsidP="00265073">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Pykälän 1 momentin kolmas virke vastaisi hallintolain 45 §:n 2 momentin 2 kohtaa, jonka mukaan päätöksen perustelut voidaan jättää esittämättä, jos päätös koskee kunnallisen monijäsenisen toimielimen toimittamaa vaalia. Vaikka päätöksen perustelut voidaan vaalia koskevassa päätöksessä jättää esittämättä, virantäytön tai muun vaalin valmistelun on oltava perusteellinen. Virantäyttöesityksessä on oltava tätä varten hakijoiden ansioiden asianmukainen vertailu ja muut päätöksenteon pohjaksi tarvittavat tiedot ja valintaan vaikuttavat asiat. On otettava huomioon, että esittelyyn voi sisältyä viranomaisten toiminnan julkisuudesta annetun lain tai henkilötietolain nojalla salassa pidettäviä tietoja.</w:t>
      </w:r>
    </w:p>
    <w:p w14:paraId="5B35FA3F" w14:textId="77777777" w:rsidR="00265073" w:rsidRDefault="00265073" w:rsidP="00265073">
      <w:pPr>
        <w:spacing w:after="0" w:line="240" w:lineRule="auto"/>
        <w:jc w:val="both"/>
        <w:rPr>
          <w:rFonts w:ascii="Times New Roman" w:eastAsia="Times New Roman" w:hAnsi="Times New Roman" w:cs="Times New Roman"/>
          <w:bCs/>
          <w:sz w:val="24"/>
          <w:szCs w:val="24"/>
          <w:lang w:eastAsia="fi-FI"/>
        </w:rPr>
      </w:pPr>
    </w:p>
    <w:p w14:paraId="5A4630F3" w14:textId="77777777" w:rsidR="00367234" w:rsidRPr="00367234" w:rsidRDefault="00367234" w:rsidP="00265073">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Enemmistövaalissa tulevat valituiksi eniten ääniä saaneet henkilöt. Jos valittavia on enemmän kuin yksi, jokaisella toimielimen jäsenellä on käytettävissään yhtä monta ääntä kuin on valittavia henkilöitä. Yhdelle ehdokkaalle voidaan antaa vain yksi ääni, mutta kaikkia ääniä ei ole pakko käyttää. Myös tuomiokapitulin maallikkojäsenen ja kahden varajäsenen vaali toimitetaan tällä tavalla. Jos ensimmäisessä vaalissa ei tule valituksi kolmea henkilöä, toimitetaan täydennysvaali.</w:t>
      </w:r>
    </w:p>
    <w:p w14:paraId="40CE3920" w14:textId="77777777" w:rsidR="00265073" w:rsidRDefault="00265073" w:rsidP="00265073">
      <w:pPr>
        <w:spacing w:after="0" w:line="240" w:lineRule="auto"/>
        <w:jc w:val="both"/>
        <w:rPr>
          <w:rFonts w:ascii="Times New Roman" w:eastAsia="Times New Roman" w:hAnsi="Times New Roman" w:cs="Times New Roman"/>
          <w:bCs/>
          <w:sz w:val="24"/>
          <w:szCs w:val="24"/>
          <w:lang w:eastAsia="fi-FI"/>
        </w:rPr>
      </w:pPr>
    </w:p>
    <w:p w14:paraId="51D0C49A" w14:textId="77777777" w:rsidR="00367234" w:rsidRPr="00367234" w:rsidRDefault="00367234" w:rsidP="00265073">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Kahta tai useampaa luottamushenkilöä valittaessa voidaan toimittaa suhteellinen vaali. Puheenjohtajan tehtävänä on todeta, onko suhteellisen vaalin vaatijoita riittävästi. Edellytetty määrä lasketaan koko toimielimen jäsenmäärästä.</w:t>
      </w:r>
    </w:p>
    <w:p w14:paraId="42724C3A" w14:textId="77777777" w:rsidR="00265073" w:rsidRDefault="00265073" w:rsidP="00265073">
      <w:pPr>
        <w:spacing w:after="0" w:line="240" w:lineRule="auto"/>
        <w:jc w:val="both"/>
        <w:rPr>
          <w:rFonts w:ascii="Times New Roman" w:eastAsia="Times New Roman" w:hAnsi="Times New Roman" w:cs="Times New Roman"/>
          <w:bCs/>
          <w:sz w:val="24"/>
          <w:szCs w:val="24"/>
          <w:lang w:eastAsia="fi-FI"/>
        </w:rPr>
      </w:pPr>
    </w:p>
    <w:p w14:paraId="5113181E" w14:textId="77777777" w:rsidR="00367234" w:rsidRPr="00367234" w:rsidRDefault="00367234" w:rsidP="00265073">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Pykälään sisältyisi varajäsenten valitsemisesta uusi säännös, joka noudattaa vakiintunutta käytäntöä. Luottamushenkilöiden vaalissa varajäsenet valitaan samassa vaalitoimituksessa kuin varsinaiset jäsenet. Joskus varajäsenet ovat henkilökohtaisia, jolloin ehdokkaana käytännössä on varsinaisen jäsenen ja hänen henkilökohtaisen varajäsenensä muodostama ehdokaspari. Jos varajäsenet eivät ole henkilökohtaisia, varajäseniksi tulevat varsinaisiksi jäseniksi valittujen jälkeen seuraavaksi eniten ääniä tai korkeimmat vertausluvut saaneet ehdokkaat.</w:t>
      </w:r>
    </w:p>
    <w:p w14:paraId="35E3317A" w14:textId="77777777" w:rsidR="00265073" w:rsidRDefault="00265073" w:rsidP="00265073">
      <w:pPr>
        <w:spacing w:after="0" w:line="240" w:lineRule="auto"/>
        <w:jc w:val="both"/>
        <w:rPr>
          <w:rFonts w:ascii="Times New Roman" w:eastAsia="Times New Roman" w:hAnsi="Times New Roman" w:cs="Times New Roman"/>
          <w:bCs/>
          <w:sz w:val="24"/>
          <w:szCs w:val="24"/>
          <w:lang w:eastAsia="fi-FI"/>
        </w:rPr>
      </w:pPr>
    </w:p>
    <w:p w14:paraId="64911E5F" w14:textId="77777777" w:rsidR="00367234" w:rsidRDefault="00367234" w:rsidP="00265073">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Suhteellinen vaali on toimitettava suljetuin lipuin. Enemmistövaali toimitetaan suljetuin lipuin, jos yksikin toimielimen jäsenistä sitä vaatii.</w:t>
      </w:r>
    </w:p>
    <w:p w14:paraId="23E66675" w14:textId="77777777" w:rsidR="00197BB5" w:rsidRPr="00367234" w:rsidRDefault="00197BB5" w:rsidP="00265073">
      <w:pPr>
        <w:spacing w:after="0" w:line="240" w:lineRule="auto"/>
        <w:jc w:val="both"/>
        <w:rPr>
          <w:rFonts w:ascii="Times New Roman" w:eastAsia="Times New Roman" w:hAnsi="Times New Roman" w:cs="Times New Roman"/>
          <w:bCs/>
          <w:sz w:val="24"/>
          <w:szCs w:val="24"/>
          <w:lang w:eastAsia="fi-FI"/>
        </w:rPr>
      </w:pPr>
    </w:p>
    <w:p w14:paraId="2E471CCC" w14:textId="538BCC3B" w:rsidR="00367234" w:rsidRPr="00367234" w:rsidRDefault="00367234" w:rsidP="00197BB5">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Pykälään ehdotetaan lisättäväksi uusi 5 momentti, joka koskisi vaalin toimittamista suljetuin lipuin ehdotetussa 14 §:ssä tarkoitetussa sähköisessä kokouksessa</w:t>
      </w:r>
      <w:r w:rsidR="00265073">
        <w:rPr>
          <w:rFonts w:ascii="Times New Roman" w:eastAsia="Times New Roman" w:hAnsi="Times New Roman" w:cs="Times New Roman"/>
          <w:bCs/>
          <w:sz w:val="24"/>
          <w:szCs w:val="24"/>
          <w:lang w:eastAsia="fi-FI"/>
        </w:rPr>
        <w:t xml:space="preserve">. </w:t>
      </w:r>
      <w:r w:rsidRPr="00367234">
        <w:rPr>
          <w:rFonts w:ascii="Times New Roman" w:eastAsia="Times New Roman" w:hAnsi="Times New Roman" w:cs="Times New Roman"/>
          <w:bCs/>
          <w:sz w:val="24"/>
          <w:szCs w:val="24"/>
          <w:lang w:eastAsia="fi-FI"/>
        </w:rPr>
        <w:t xml:space="preserve">Vaalin toteuttaminen </w:t>
      </w:r>
      <w:r w:rsidR="00197BB5">
        <w:rPr>
          <w:rFonts w:ascii="Times New Roman" w:eastAsia="Times New Roman" w:hAnsi="Times New Roman" w:cs="Times New Roman"/>
          <w:bCs/>
          <w:sz w:val="24"/>
          <w:szCs w:val="24"/>
          <w:lang w:eastAsia="fi-FI"/>
        </w:rPr>
        <w:t xml:space="preserve">suljetuin lipuin </w:t>
      </w:r>
      <w:r w:rsidRPr="00367234">
        <w:rPr>
          <w:rFonts w:ascii="Times New Roman" w:eastAsia="Times New Roman" w:hAnsi="Times New Roman" w:cs="Times New Roman"/>
          <w:bCs/>
          <w:sz w:val="24"/>
          <w:szCs w:val="24"/>
          <w:lang w:eastAsia="fi-FI"/>
        </w:rPr>
        <w:t xml:space="preserve">perinteisillä paperilipuilla ei olisi mahdollista, jos </w:t>
      </w:r>
      <w:r w:rsidR="00197BB5">
        <w:rPr>
          <w:rFonts w:ascii="Times New Roman" w:eastAsia="Times New Roman" w:hAnsi="Times New Roman" w:cs="Times New Roman"/>
          <w:bCs/>
          <w:sz w:val="24"/>
          <w:szCs w:val="24"/>
          <w:lang w:eastAsia="fi-FI"/>
        </w:rPr>
        <w:t xml:space="preserve">jäsenet osallistuvat </w:t>
      </w:r>
      <w:r w:rsidRPr="00367234">
        <w:rPr>
          <w:rFonts w:ascii="Times New Roman" w:eastAsia="Times New Roman" w:hAnsi="Times New Roman" w:cs="Times New Roman"/>
          <w:bCs/>
          <w:sz w:val="24"/>
          <w:szCs w:val="24"/>
          <w:lang w:eastAsia="fi-FI"/>
        </w:rPr>
        <w:t xml:space="preserve">kokoukseen sähköisesti. Ehdotetun momentin mukaan vaali voitaisiin toimittaa suljetuin lipuin toimielimen jäsenen osallistuessa kokoukseen sähköisesti vain, </w:t>
      </w:r>
      <w:r w:rsidR="00B54ECA">
        <w:rPr>
          <w:rFonts w:ascii="Times New Roman" w:eastAsia="Times New Roman" w:hAnsi="Times New Roman" w:cs="Times New Roman"/>
          <w:bCs/>
          <w:sz w:val="24"/>
          <w:szCs w:val="24"/>
          <w:lang w:eastAsia="fi-FI"/>
        </w:rPr>
        <w:t>jos vaalisalaisuus on</w:t>
      </w:r>
      <w:r w:rsidRPr="00B54ECA">
        <w:rPr>
          <w:rFonts w:ascii="Times New Roman" w:eastAsia="Times New Roman" w:hAnsi="Times New Roman" w:cs="Times New Roman"/>
          <w:bCs/>
          <w:sz w:val="24"/>
          <w:szCs w:val="24"/>
          <w:lang w:eastAsia="fi-FI"/>
        </w:rPr>
        <w:t xml:space="preserve"> turvattu</w:t>
      </w:r>
      <w:r w:rsidRPr="00367234">
        <w:rPr>
          <w:rFonts w:ascii="TimesNewRoman" w:hAnsi="TimesNewRoman" w:cs="TimesNewRoman"/>
        </w:rPr>
        <w:t xml:space="preserve">. </w:t>
      </w:r>
      <w:r w:rsidRPr="00367234">
        <w:rPr>
          <w:rFonts w:ascii="TimesNewRoman" w:hAnsi="TimesNewRoman" w:cs="TimesNewRoman"/>
          <w:sz w:val="24"/>
          <w:szCs w:val="24"/>
        </w:rPr>
        <w:t>Vaalisalaisuuden turvaaminen edellyttäisi, että kaikki vaalissa annetut äänet ja äänen antaneet henkilöt voitaisiin luotettavasti erottaa toisistaan, mikä edellyttäisi sähköistä äänestysjärjestelmää. Jos sähköisessä kokouksessa toimielimen käytössä ei olisi etä-äänestyksen mahdollistavia sähköisiä äänestysjärjestelmiä ja jos kokouksessa ehdotettaisiin vaalin toimittamista suljetuin lipuin, asia tulisi siirtää seuraavaan kokoukseen.</w:t>
      </w:r>
      <w:r w:rsidRPr="00367234" w:rsidDel="00F05311">
        <w:rPr>
          <w:rFonts w:ascii="Times New Roman" w:eastAsia="Times New Roman" w:hAnsi="Times New Roman" w:cs="Times New Roman"/>
          <w:bCs/>
          <w:sz w:val="24"/>
          <w:szCs w:val="24"/>
          <w:lang w:eastAsia="fi-FI"/>
        </w:rPr>
        <w:t xml:space="preserve"> </w:t>
      </w:r>
    </w:p>
    <w:p w14:paraId="38E934D9" w14:textId="77777777" w:rsidR="00197BB5" w:rsidRDefault="00197BB5" w:rsidP="00367234">
      <w:pPr>
        <w:spacing w:after="0" w:line="240" w:lineRule="auto"/>
        <w:jc w:val="both"/>
        <w:rPr>
          <w:rFonts w:ascii="Times New Roman" w:eastAsia="Times New Roman" w:hAnsi="Times New Roman" w:cs="Times New Roman"/>
          <w:b/>
          <w:sz w:val="24"/>
          <w:szCs w:val="24"/>
          <w:lang w:eastAsia="fi-FI"/>
        </w:rPr>
      </w:pPr>
    </w:p>
    <w:p w14:paraId="7928825E" w14:textId="1E285F26" w:rsidR="00367234" w:rsidRPr="00367234" w:rsidRDefault="00C90BAA" w:rsidP="00367234">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19</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sz w:val="24"/>
          <w:szCs w:val="24"/>
          <w:lang w:eastAsia="fi-FI"/>
        </w:rPr>
        <w:t xml:space="preserve">Tasaäänet toimielimen toimittamassa vaalissa. </w:t>
      </w:r>
      <w:r w:rsidR="00367234" w:rsidRPr="00367234">
        <w:rPr>
          <w:rFonts w:ascii="Times New Roman" w:eastAsia="Times New Roman" w:hAnsi="Times New Roman" w:cs="Times New Roman"/>
          <w:bCs/>
          <w:sz w:val="24"/>
          <w:szCs w:val="24"/>
          <w:lang w:eastAsia="fi-FI"/>
        </w:rPr>
        <w:t xml:space="preserve">Jos äänet menevät enemmistövaalissa tasan tai jos vertausluvut ovat suhteellisessa vaalissa samat, vaalin tuloksen ratkaisee arpa. Kirkkojärjestyksessä voidaan säätää kirkkoherran välillisen vaalin ja kappalaisen vaalin osalta toisin. Ehdotetun kirkkojärjestyksen </w:t>
      </w:r>
      <w:r w:rsidR="00367234" w:rsidRPr="00584196">
        <w:rPr>
          <w:rFonts w:ascii="Times New Roman" w:eastAsia="Times New Roman" w:hAnsi="Times New Roman" w:cs="Times New Roman"/>
          <w:bCs/>
          <w:sz w:val="24"/>
          <w:szCs w:val="24"/>
          <w:lang w:eastAsia="fi-FI"/>
        </w:rPr>
        <w:t>8 luvun 21 §:n 4 momentin mukaan äänten mennessä</w:t>
      </w:r>
      <w:r w:rsidR="005263F1">
        <w:rPr>
          <w:rFonts w:ascii="Times New Roman" w:eastAsia="Times New Roman" w:hAnsi="Times New Roman" w:cs="Times New Roman"/>
          <w:bCs/>
          <w:sz w:val="24"/>
          <w:szCs w:val="24"/>
          <w:lang w:eastAsia="fi-FI"/>
        </w:rPr>
        <w:t xml:space="preserve"> tasan kirkkoherran välillisen vaalin ratkaisevassa äänestyksessä</w:t>
      </w:r>
      <w:r w:rsidR="00367234" w:rsidRPr="00584196">
        <w:rPr>
          <w:rFonts w:ascii="Times New Roman" w:eastAsia="Times New Roman" w:hAnsi="Times New Roman" w:cs="Times New Roman"/>
          <w:bCs/>
          <w:sz w:val="24"/>
          <w:szCs w:val="24"/>
          <w:lang w:eastAsia="fi-FI"/>
        </w:rPr>
        <w:t xml:space="preserve"> tai kappalaisen vaalissa</w:t>
      </w:r>
      <w:r w:rsidR="00367234" w:rsidRPr="00367234">
        <w:rPr>
          <w:rFonts w:ascii="Times New Roman" w:eastAsia="Times New Roman" w:hAnsi="Times New Roman" w:cs="Times New Roman"/>
          <w:bCs/>
          <w:sz w:val="24"/>
          <w:szCs w:val="24"/>
          <w:lang w:eastAsia="fi-FI"/>
        </w:rPr>
        <w:t xml:space="preserve"> tuomiokapituli antaa viranhoitomääräyksen jollekin eniten ääniä saaneista hakijoista. Ehdollepanon perusteella täytettävissä tehtävissä valituksi tulee tasatilanteessa se, joka on asetettu ehdolle toisen edelle.</w:t>
      </w:r>
    </w:p>
    <w:p w14:paraId="659D3675" w14:textId="77777777" w:rsidR="00197BB5" w:rsidRDefault="00197BB5" w:rsidP="00197BB5">
      <w:pPr>
        <w:spacing w:after="0" w:line="240" w:lineRule="auto"/>
        <w:jc w:val="both"/>
        <w:rPr>
          <w:rFonts w:ascii="Times New Roman" w:eastAsia="Times New Roman" w:hAnsi="Times New Roman" w:cs="Times New Roman"/>
          <w:b/>
          <w:sz w:val="24"/>
          <w:szCs w:val="24"/>
          <w:lang w:eastAsia="fi-FI"/>
        </w:rPr>
      </w:pPr>
    </w:p>
    <w:p w14:paraId="221E3C32" w14:textId="485B3573" w:rsidR="00367234" w:rsidRPr="00367234" w:rsidRDefault="00C90BAA" w:rsidP="00197BB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20</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sz w:val="24"/>
          <w:szCs w:val="24"/>
          <w:lang w:eastAsia="fi-FI"/>
        </w:rPr>
        <w:t xml:space="preserve">Päätöksen tekeminen esittelystä ja esittelijän vastuu. </w:t>
      </w:r>
      <w:r w:rsidR="00367234" w:rsidRPr="00367234">
        <w:rPr>
          <w:rFonts w:ascii="Times New Roman" w:eastAsia="Times New Roman" w:hAnsi="Times New Roman" w:cs="Times New Roman"/>
          <w:bCs/>
          <w:sz w:val="24"/>
          <w:szCs w:val="24"/>
          <w:lang w:eastAsia="fi-FI"/>
        </w:rPr>
        <w:t xml:space="preserve">Toimielimen tai viranhaltijan päätös on tehtävä esittelystä, jos työjärjestyksessä tai ohje- tai johtosäännössä niin määrätään. Myös esimies voi määrätä </w:t>
      </w:r>
      <w:r w:rsidR="00AF4455">
        <w:rPr>
          <w:rFonts w:ascii="Times New Roman" w:eastAsia="Times New Roman" w:hAnsi="Times New Roman" w:cs="Times New Roman"/>
          <w:bCs/>
          <w:sz w:val="24"/>
          <w:szCs w:val="24"/>
          <w:lang w:eastAsia="fi-FI"/>
        </w:rPr>
        <w:t>päätöksen tehtäväksi viranhaltijan</w:t>
      </w:r>
      <w:r w:rsidR="00367234" w:rsidRPr="00367234">
        <w:rPr>
          <w:rFonts w:ascii="Times New Roman" w:eastAsia="Times New Roman" w:hAnsi="Times New Roman" w:cs="Times New Roman"/>
          <w:bCs/>
          <w:sz w:val="24"/>
          <w:szCs w:val="24"/>
          <w:lang w:eastAsia="fi-FI"/>
        </w:rPr>
        <w:t xml:space="preserve"> esittelystä. Tällöi</w:t>
      </w:r>
      <w:r w:rsidR="00AF4455">
        <w:rPr>
          <w:rFonts w:ascii="Times New Roman" w:eastAsia="Times New Roman" w:hAnsi="Times New Roman" w:cs="Times New Roman"/>
          <w:bCs/>
          <w:sz w:val="24"/>
          <w:szCs w:val="24"/>
          <w:lang w:eastAsia="fi-FI"/>
        </w:rPr>
        <w:t>n esittelijänä toimiva viranhaltija</w:t>
      </w:r>
      <w:r w:rsidR="00367234" w:rsidRPr="00367234">
        <w:rPr>
          <w:rFonts w:ascii="Times New Roman" w:eastAsia="Times New Roman" w:hAnsi="Times New Roman" w:cs="Times New Roman"/>
          <w:bCs/>
          <w:sz w:val="24"/>
          <w:szCs w:val="24"/>
          <w:lang w:eastAsia="fi-FI"/>
        </w:rPr>
        <w:t xml:space="preserve"> on vastuussa esittelystään tehdystä päätöksestä. Esittelijän vastuu perustuu perustuslain 118</w:t>
      </w:r>
      <w:r w:rsidR="00367234" w:rsidRPr="00367234">
        <w:rPr>
          <w:rFonts w:ascii="Times New Roman" w:eastAsia="Times New Roman" w:hAnsi="Times New Roman" w:cs="Times New Roman"/>
          <w:sz w:val="24"/>
          <w:szCs w:val="24"/>
          <w:lang w:eastAsia="fi-FI"/>
        </w:rPr>
        <w:t> §</w:t>
      </w:r>
      <w:r w:rsidR="00367234" w:rsidRPr="00367234">
        <w:rPr>
          <w:rFonts w:ascii="Times New Roman" w:eastAsia="Times New Roman" w:hAnsi="Times New Roman" w:cs="Times New Roman"/>
          <w:bCs/>
          <w:sz w:val="24"/>
          <w:szCs w:val="24"/>
          <w:lang w:eastAsia="fi-FI"/>
        </w:rPr>
        <w:t>:ssä säädettyyn virkavastuuseen. Esittelijä voi vapautua vastuusta ilmoittamalla päätökseen eriävän m</w:t>
      </w:r>
      <w:r w:rsidR="004F51F8">
        <w:rPr>
          <w:rFonts w:ascii="Times New Roman" w:eastAsia="Times New Roman" w:hAnsi="Times New Roman" w:cs="Times New Roman"/>
          <w:bCs/>
          <w:sz w:val="24"/>
          <w:szCs w:val="24"/>
          <w:lang w:eastAsia="fi-FI"/>
        </w:rPr>
        <w:t>ielipiteensä, mistä säädetään 21</w:t>
      </w:r>
      <w:r w:rsidR="00367234" w:rsidRPr="00367234">
        <w:rPr>
          <w:rFonts w:ascii="Times New Roman" w:eastAsia="Times New Roman" w:hAnsi="Times New Roman" w:cs="Times New Roman"/>
          <w:bCs/>
          <w:sz w:val="24"/>
          <w:szCs w:val="24"/>
          <w:lang w:eastAsia="fi-FI"/>
        </w:rPr>
        <w:t xml:space="preserve"> §:</w:t>
      </w:r>
      <w:proofErr w:type="spellStart"/>
      <w:r w:rsidR="00367234" w:rsidRPr="00367234">
        <w:rPr>
          <w:rFonts w:ascii="Times New Roman" w:eastAsia="Times New Roman" w:hAnsi="Times New Roman" w:cs="Times New Roman"/>
          <w:bCs/>
          <w:sz w:val="24"/>
          <w:szCs w:val="24"/>
          <w:lang w:eastAsia="fi-FI"/>
        </w:rPr>
        <w:t>ssä</w:t>
      </w:r>
      <w:proofErr w:type="spellEnd"/>
      <w:r w:rsidR="00367234" w:rsidRPr="00367234">
        <w:rPr>
          <w:rFonts w:ascii="Times New Roman" w:eastAsia="Times New Roman" w:hAnsi="Times New Roman" w:cs="Times New Roman"/>
          <w:bCs/>
          <w:sz w:val="24"/>
          <w:szCs w:val="24"/>
          <w:lang w:eastAsia="fi-FI"/>
        </w:rPr>
        <w:t>.</w:t>
      </w:r>
    </w:p>
    <w:p w14:paraId="5B3F073C" w14:textId="77777777" w:rsidR="00197BB5" w:rsidRDefault="00197BB5" w:rsidP="00197BB5">
      <w:pPr>
        <w:spacing w:after="0" w:line="240" w:lineRule="auto"/>
        <w:jc w:val="both"/>
        <w:rPr>
          <w:rFonts w:ascii="Times New Roman" w:eastAsia="Times New Roman" w:hAnsi="Times New Roman" w:cs="Times New Roman"/>
          <w:b/>
          <w:sz w:val="24"/>
          <w:szCs w:val="24"/>
          <w:lang w:eastAsia="fi-FI"/>
        </w:rPr>
      </w:pPr>
    </w:p>
    <w:p w14:paraId="7CF8214D" w14:textId="62ED530F" w:rsidR="00367234" w:rsidRPr="00367234" w:rsidRDefault="00C90BAA" w:rsidP="00197BB5">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21</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Eriävä mielipide. </w:t>
      </w:r>
      <w:r w:rsidR="00367234" w:rsidRPr="00367234">
        <w:rPr>
          <w:rFonts w:ascii="Times New Roman" w:eastAsia="Times New Roman" w:hAnsi="Times New Roman" w:cs="Times New Roman"/>
          <w:bCs/>
          <w:sz w:val="24"/>
          <w:szCs w:val="24"/>
          <w:lang w:eastAsia="fi-FI"/>
        </w:rPr>
        <w:t xml:space="preserve">Pykälässä säädettäisiin kuntalain 106 §:n mukaisesti toimielimen päätökseen liitettävästä eriävästä mielipiteestä. </w:t>
      </w:r>
      <w:r w:rsidR="009479A0">
        <w:rPr>
          <w:rFonts w:ascii="Times New Roman" w:eastAsia="Times New Roman" w:hAnsi="Times New Roman" w:cs="Times New Roman"/>
          <w:bCs/>
          <w:sz w:val="24"/>
          <w:szCs w:val="24"/>
          <w:lang w:eastAsia="fi-FI"/>
        </w:rPr>
        <w:t>Vastaava säännös oli jo vuoden 1975 kuntalain 61 §:</w:t>
      </w:r>
      <w:proofErr w:type="spellStart"/>
      <w:r w:rsidR="009479A0">
        <w:rPr>
          <w:rFonts w:ascii="Times New Roman" w:eastAsia="Times New Roman" w:hAnsi="Times New Roman" w:cs="Times New Roman"/>
          <w:bCs/>
          <w:sz w:val="24"/>
          <w:szCs w:val="24"/>
          <w:lang w:eastAsia="fi-FI"/>
        </w:rPr>
        <w:t>ssä</w:t>
      </w:r>
      <w:proofErr w:type="spellEnd"/>
      <w:r w:rsidR="009479A0">
        <w:rPr>
          <w:rFonts w:ascii="Times New Roman" w:eastAsia="Times New Roman" w:hAnsi="Times New Roman" w:cs="Times New Roman"/>
          <w:bCs/>
          <w:sz w:val="24"/>
          <w:szCs w:val="24"/>
          <w:lang w:eastAsia="fi-FI"/>
        </w:rPr>
        <w:t xml:space="preserve">. </w:t>
      </w:r>
      <w:r w:rsidR="00367234" w:rsidRPr="00367234">
        <w:rPr>
          <w:rFonts w:ascii="Times New Roman" w:eastAsia="Times New Roman" w:hAnsi="Times New Roman" w:cs="Times New Roman"/>
          <w:bCs/>
          <w:sz w:val="24"/>
          <w:szCs w:val="24"/>
          <w:lang w:eastAsia="fi-FI"/>
        </w:rPr>
        <w:t xml:space="preserve">Pykälän 1 momentin mukaan vastaehdotuksen tehneellä tai päätöstä vastaan äänestäneellä toimielimen jäsenellä on oikeus ilmoittaa päätökseen eriävä mielipiteensä. Samanlainen oikeus on asian esittelijällä, </w:t>
      </w:r>
      <w:r w:rsidR="00367234" w:rsidRPr="00367234">
        <w:rPr>
          <w:rFonts w:ascii="Times New Roman" w:eastAsia="Times New Roman" w:hAnsi="Times New Roman" w:cs="Times New Roman"/>
          <w:bCs/>
          <w:sz w:val="24"/>
          <w:szCs w:val="24"/>
          <w:lang w:eastAsia="fi-FI"/>
        </w:rPr>
        <w:lastRenderedPageBreak/>
        <w:t>jos päätös poikkeaa päätösehdotuksesta. Eriävä mielipide on ilmoitettava heti sen jälkeen, kun päätös on tehty. Eriävään mielipiteeseen voidaan liittää kirjalliset perustelut ennen pöytäkirjan tarkastamista. Säännös koskee kaikkia kirkon toimielimiä paitsi kirkolliskokousta.</w:t>
      </w:r>
      <w:r w:rsidR="00744217">
        <w:rPr>
          <w:rFonts w:ascii="Times New Roman" w:eastAsia="Times New Roman" w:hAnsi="Times New Roman" w:cs="Times New Roman"/>
          <w:bCs/>
          <w:sz w:val="24"/>
          <w:szCs w:val="24"/>
          <w:lang w:eastAsia="fi-FI"/>
        </w:rPr>
        <w:t xml:space="preserve"> </w:t>
      </w:r>
    </w:p>
    <w:p w14:paraId="1C0575BF" w14:textId="77777777" w:rsidR="00197BB5" w:rsidRDefault="00197BB5" w:rsidP="00197BB5">
      <w:pPr>
        <w:spacing w:after="0" w:line="240" w:lineRule="auto"/>
        <w:jc w:val="both"/>
        <w:rPr>
          <w:rFonts w:ascii="Times New Roman" w:eastAsia="Times New Roman" w:hAnsi="Times New Roman" w:cs="Times New Roman"/>
          <w:bCs/>
          <w:sz w:val="24"/>
          <w:szCs w:val="24"/>
          <w:lang w:eastAsia="fi-FI"/>
        </w:rPr>
      </w:pPr>
    </w:p>
    <w:p w14:paraId="45985438" w14:textId="31FADE23" w:rsidR="009479A0" w:rsidRDefault="00367234" w:rsidP="00197BB5">
      <w:pPr>
        <w:spacing w:after="0" w:line="240" w:lineRule="auto"/>
        <w:jc w:val="both"/>
        <w:rPr>
          <w:rFonts w:ascii="Times New Roman" w:eastAsia="Times New Roman" w:hAnsi="Times New Roman" w:cs="Times New Roman"/>
          <w:bCs/>
          <w:sz w:val="24"/>
          <w:szCs w:val="24"/>
          <w:lang w:eastAsia="fi-FI"/>
        </w:rPr>
      </w:pPr>
      <w:r w:rsidRPr="00367234">
        <w:rPr>
          <w:rFonts w:ascii="Times New Roman" w:eastAsia="Times New Roman" w:hAnsi="Times New Roman" w:cs="Times New Roman"/>
          <w:bCs/>
          <w:sz w:val="24"/>
          <w:szCs w:val="24"/>
          <w:lang w:eastAsia="fi-FI"/>
        </w:rPr>
        <w:t xml:space="preserve">Perustuslain 118 §:n mukaan virkamies vastaa virkatoimiensa lainmukaisuudesta. Myös luottamushenkilöt toimivat virkavastuulla. Päätöstä vastaan äänestänyt tai eriävän mielipiteen ilmoittanut toimielimen jäsen vapautuu tästä vastuusta. Vastuusta vapautumiseen riittää, että jäsenen äänestyskäyttäytyminen ilmenee toimielimen pöytäkirjasta. </w:t>
      </w:r>
      <w:r w:rsidR="009479A0" w:rsidRPr="009479A0">
        <w:rPr>
          <w:rFonts w:ascii="Times New Roman" w:eastAsia="Times New Roman" w:hAnsi="Times New Roman" w:cs="Times New Roman"/>
          <w:bCs/>
          <w:sz w:val="24"/>
          <w:szCs w:val="24"/>
          <w:lang w:eastAsia="fi-FI"/>
        </w:rPr>
        <w:t xml:space="preserve">Jo vuoden 1995 kuntalakia uudistettaessa säännöstä perusteltiin vakiintuneella tulkintakäytännöllä (HE 192/1994 vp, s. 108). Tämä tulkintasääntöä on noudatettu myös kirkon puolella, ja äänestys-käyttäytymisen merkitsemistä pöytäkirjaan on ohjeistettu vuonna 2012 (Kirkkohallituksen yleiskirje 11/2012). Toimielimen jäsenen ilmoittamalla eriävällä mielipiteellä </w:t>
      </w:r>
      <w:r w:rsidR="009479A0">
        <w:rPr>
          <w:rFonts w:ascii="Times New Roman" w:eastAsia="Times New Roman" w:hAnsi="Times New Roman" w:cs="Times New Roman"/>
          <w:bCs/>
          <w:sz w:val="24"/>
          <w:szCs w:val="24"/>
          <w:lang w:eastAsia="fi-FI"/>
        </w:rPr>
        <w:t>on merkitystä oikeudellisen vas</w:t>
      </w:r>
      <w:r w:rsidR="009479A0" w:rsidRPr="009479A0">
        <w:rPr>
          <w:rFonts w:ascii="Times New Roman" w:eastAsia="Times New Roman" w:hAnsi="Times New Roman" w:cs="Times New Roman"/>
          <w:bCs/>
          <w:sz w:val="24"/>
          <w:szCs w:val="24"/>
          <w:lang w:eastAsia="fi-FI"/>
        </w:rPr>
        <w:t>tuun kannalta suljetussa vaalissa ja silloin, kun jäsen on tehnyt ehdotuksen, joka on kannatuksen puutteessa rauennut.</w:t>
      </w:r>
    </w:p>
    <w:p w14:paraId="6035AFE4" w14:textId="77777777" w:rsidR="009479A0" w:rsidRDefault="009479A0" w:rsidP="00197BB5">
      <w:pPr>
        <w:spacing w:after="0" w:line="240" w:lineRule="auto"/>
        <w:jc w:val="both"/>
        <w:rPr>
          <w:rFonts w:ascii="Times New Roman" w:eastAsia="Times New Roman" w:hAnsi="Times New Roman" w:cs="Times New Roman"/>
          <w:bCs/>
          <w:sz w:val="24"/>
          <w:szCs w:val="24"/>
          <w:lang w:eastAsia="fi-FI"/>
        </w:rPr>
      </w:pPr>
    </w:p>
    <w:p w14:paraId="562290B1" w14:textId="46F88833" w:rsidR="00367234" w:rsidRPr="00367234" w:rsidRDefault="00367234" w:rsidP="00197BB5">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bCs/>
          <w:sz w:val="24"/>
          <w:szCs w:val="24"/>
          <w:lang w:eastAsia="fi-FI"/>
        </w:rPr>
        <w:t>Esittelijä voi vapautua päätöksen tuottamasta oikeudellisesta vastuusta vain ilmoittamalla eriävän mielipiteensä. Vaikka päätös ei olisi esittelyn mukainen, esittelijä vastaa päätöksestä, jos hän ei ilmoita siihen eriävää mielipidettään.</w:t>
      </w:r>
      <w:r w:rsidR="009479A0">
        <w:rPr>
          <w:rFonts w:ascii="Times New Roman" w:eastAsia="Times New Roman" w:hAnsi="Times New Roman" w:cs="Times New Roman"/>
          <w:bCs/>
          <w:sz w:val="24"/>
          <w:szCs w:val="24"/>
          <w:lang w:eastAsia="fi-FI"/>
        </w:rPr>
        <w:t xml:space="preserve"> </w:t>
      </w:r>
      <w:r w:rsidR="009479A0" w:rsidRPr="009479A0">
        <w:rPr>
          <w:rFonts w:ascii="Times New Roman" w:eastAsia="Times New Roman" w:hAnsi="Times New Roman" w:cs="Times New Roman"/>
          <w:bCs/>
          <w:sz w:val="24"/>
          <w:szCs w:val="24"/>
          <w:lang w:eastAsia="fi-FI"/>
        </w:rPr>
        <w:t>Eriävästä mielipiteestä huolimatta esittelijä vastaa siitä, että päätöksenteon pohjaksi annetut tiedot ovat oikeat ja riittävät.</w:t>
      </w:r>
    </w:p>
    <w:p w14:paraId="1882D7E9" w14:textId="77777777" w:rsidR="00197BB5" w:rsidRDefault="00197BB5" w:rsidP="00197BB5">
      <w:pPr>
        <w:spacing w:after="0" w:line="240" w:lineRule="auto"/>
        <w:jc w:val="both"/>
        <w:rPr>
          <w:rFonts w:ascii="Times New Roman" w:eastAsia="Times New Roman" w:hAnsi="Times New Roman" w:cs="Times New Roman"/>
          <w:b/>
          <w:sz w:val="24"/>
          <w:szCs w:val="24"/>
          <w:lang w:eastAsia="fi-FI"/>
        </w:rPr>
      </w:pPr>
    </w:p>
    <w:p w14:paraId="51161575" w14:textId="18B666C8" w:rsidR="00A92B8B" w:rsidRDefault="00C90BAA" w:rsidP="00197BB5">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22</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Pöytäkirjan ja päätöksen pitäminen nähtäv</w:t>
      </w:r>
      <w:r w:rsidR="00CA6DB3">
        <w:rPr>
          <w:rFonts w:ascii="Times New Roman" w:eastAsia="Times New Roman" w:hAnsi="Times New Roman" w:cs="Times New Roman"/>
          <w:i/>
          <w:iCs/>
          <w:sz w:val="24"/>
          <w:szCs w:val="24"/>
          <w:lang w:eastAsia="fi-FI"/>
        </w:rPr>
        <w:t>änä.</w:t>
      </w:r>
      <w:r w:rsidR="00367234" w:rsidRPr="00367234">
        <w:rPr>
          <w:rFonts w:ascii="Times New Roman" w:eastAsia="Times New Roman" w:hAnsi="Times New Roman" w:cs="Times New Roman"/>
          <w:i/>
          <w:iCs/>
          <w:sz w:val="24"/>
          <w:szCs w:val="24"/>
          <w:lang w:eastAsia="fi-FI"/>
        </w:rPr>
        <w:t xml:space="preserve"> </w:t>
      </w:r>
      <w:r w:rsidR="00367234" w:rsidRPr="00367234">
        <w:rPr>
          <w:rFonts w:ascii="Times New Roman" w:eastAsia="Times New Roman" w:hAnsi="Times New Roman" w:cs="Times New Roman"/>
          <w:bCs/>
          <w:sz w:val="24"/>
          <w:szCs w:val="24"/>
          <w:lang w:eastAsia="fi-FI"/>
        </w:rPr>
        <w:t xml:space="preserve">Pykälässä säädettäisiin kirkon toimielinten ja viranhaltijoiden pöytäkirjojen sekä alistusviranomaisten ja valitusviranomaisten päätösten </w:t>
      </w:r>
      <w:r w:rsidR="00C46DF2">
        <w:rPr>
          <w:rFonts w:ascii="Times New Roman" w:eastAsia="Times New Roman" w:hAnsi="Times New Roman" w:cs="Times New Roman"/>
          <w:bCs/>
          <w:sz w:val="24"/>
          <w:szCs w:val="24"/>
          <w:lang w:eastAsia="fi-FI"/>
        </w:rPr>
        <w:t xml:space="preserve">tiedoksiannosta seurakunnan jäsenille. </w:t>
      </w:r>
      <w:r w:rsidR="00367234" w:rsidRPr="00367234">
        <w:rPr>
          <w:rFonts w:ascii="Times New Roman" w:eastAsia="Times New Roman" w:hAnsi="Times New Roman" w:cs="Times New Roman"/>
          <w:bCs/>
          <w:sz w:val="24"/>
          <w:szCs w:val="24"/>
          <w:lang w:eastAsia="fi-FI"/>
        </w:rPr>
        <w:t xml:space="preserve"> Pykälä koskee kaikkia toimielimiä, myös vaalilautakuntia. </w:t>
      </w:r>
      <w:r w:rsidR="00C46DF2">
        <w:rPr>
          <w:rFonts w:ascii="Times New Roman" w:eastAsia="Times New Roman" w:hAnsi="Times New Roman" w:cs="Times New Roman"/>
          <w:bCs/>
          <w:sz w:val="24"/>
          <w:szCs w:val="24"/>
          <w:lang w:eastAsia="fi-FI"/>
        </w:rPr>
        <w:t>Pykälässä säädettäisiin voimassa olevan kirkkolain 25 luvun 3 §:ss</w:t>
      </w:r>
      <w:r w:rsidR="00CA6DB3">
        <w:rPr>
          <w:rFonts w:ascii="Times New Roman" w:eastAsia="Times New Roman" w:hAnsi="Times New Roman" w:cs="Times New Roman"/>
          <w:bCs/>
          <w:sz w:val="24"/>
          <w:szCs w:val="24"/>
          <w:lang w:eastAsia="fi-FI"/>
        </w:rPr>
        <w:t>ä säädetyn pöytäkirjan nähtävillä</w:t>
      </w:r>
      <w:r w:rsidR="00C46DF2">
        <w:rPr>
          <w:rFonts w:ascii="Times New Roman" w:eastAsia="Times New Roman" w:hAnsi="Times New Roman" w:cs="Times New Roman"/>
          <w:bCs/>
          <w:sz w:val="24"/>
          <w:szCs w:val="24"/>
          <w:lang w:eastAsia="fi-FI"/>
        </w:rPr>
        <w:t xml:space="preserve"> pitämisen korvaavasta tiedoksiantomenettelystä yleisessä tietoverkossa. </w:t>
      </w:r>
    </w:p>
    <w:p w14:paraId="1CA66033" w14:textId="77777777" w:rsidR="00A92B8B" w:rsidRDefault="00A92B8B" w:rsidP="00197BB5">
      <w:pPr>
        <w:spacing w:after="0" w:line="240" w:lineRule="auto"/>
        <w:jc w:val="both"/>
        <w:rPr>
          <w:rFonts w:ascii="Times New Roman" w:eastAsia="Times New Roman" w:hAnsi="Times New Roman" w:cs="Times New Roman"/>
          <w:bCs/>
          <w:sz w:val="24"/>
          <w:szCs w:val="24"/>
          <w:lang w:eastAsia="fi-FI"/>
        </w:rPr>
      </w:pPr>
    </w:p>
    <w:p w14:paraId="0715AAC0" w14:textId="271966C3" w:rsidR="00367234" w:rsidRDefault="003E356D" w:rsidP="00197BB5">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P</w:t>
      </w:r>
      <w:r w:rsidR="00851B91">
        <w:rPr>
          <w:rFonts w:ascii="Times New Roman" w:eastAsia="Times New Roman" w:hAnsi="Times New Roman" w:cs="Times New Roman"/>
          <w:bCs/>
          <w:sz w:val="24"/>
          <w:szCs w:val="24"/>
          <w:lang w:eastAsia="fi-FI"/>
        </w:rPr>
        <w:t>ykälän 1 momentin mukaan s</w:t>
      </w:r>
      <w:r w:rsidR="00367234" w:rsidRPr="00367234">
        <w:rPr>
          <w:rFonts w:ascii="Times New Roman" w:eastAsia="Times New Roman" w:hAnsi="Times New Roman" w:cs="Times New Roman"/>
          <w:bCs/>
          <w:sz w:val="24"/>
          <w:szCs w:val="24"/>
          <w:lang w:eastAsia="fi-FI"/>
        </w:rPr>
        <w:t xml:space="preserve">eurakunnan toimielinten ja viranhaltijoiden päätöspöytäkirjat </w:t>
      </w:r>
      <w:r w:rsidR="00851B91">
        <w:rPr>
          <w:rFonts w:ascii="Times New Roman" w:eastAsia="Times New Roman" w:hAnsi="Times New Roman" w:cs="Times New Roman"/>
          <w:bCs/>
          <w:sz w:val="24"/>
          <w:szCs w:val="24"/>
          <w:lang w:eastAsia="fi-FI"/>
        </w:rPr>
        <w:t xml:space="preserve">tulisi pitää </w:t>
      </w:r>
      <w:r w:rsidR="00367234" w:rsidRPr="00367234">
        <w:rPr>
          <w:rFonts w:ascii="Times New Roman" w:eastAsia="Times New Roman" w:hAnsi="Times New Roman" w:cs="Times New Roman"/>
          <w:bCs/>
          <w:sz w:val="24"/>
          <w:szCs w:val="24"/>
          <w:lang w:eastAsia="fi-FI"/>
        </w:rPr>
        <w:t>yleisesti nähtäv</w:t>
      </w:r>
      <w:r w:rsidR="00851B91">
        <w:rPr>
          <w:rFonts w:ascii="Times New Roman" w:eastAsia="Times New Roman" w:hAnsi="Times New Roman" w:cs="Times New Roman"/>
          <w:bCs/>
          <w:sz w:val="24"/>
          <w:szCs w:val="24"/>
          <w:lang w:eastAsia="fi-FI"/>
        </w:rPr>
        <w:t>änä yleisessä tietoverkossa</w:t>
      </w:r>
      <w:r w:rsidR="00367234" w:rsidRPr="00367234">
        <w:rPr>
          <w:rFonts w:ascii="Times New Roman" w:eastAsia="Times New Roman" w:hAnsi="Times New Roman" w:cs="Times New Roman"/>
          <w:bCs/>
          <w:sz w:val="24"/>
          <w:szCs w:val="24"/>
          <w:lang w:eastAsia="fi-FI"/>
        </w:rPr>
        <w:t>, jos seurakunnan jäsenellä on oikeus tehdä päätöksestä oikaisuvaatimus tai valitus. Jos päätökseen ei ole oikaisuvaatimus- tai valitusoikeutta, pöytäkirja voidaan pitää nähtäv</w:t>
      </w:r>
      <w:r w:rsidR="00851B91">
        <w:rPr>
          <w:rFonts w:ascii="Times New Roman" w:eastAsia="Times New Roman" w:hAnsi="Times New Roman" w:cs="Times New Roman"/>
          <w:bCs/>
          <w:sz w:val="24"/>
          <w:szCs w:val="24"/>
          <w:lang w:eastAsia="fi-FI"/>
        </w:rPr>
        <w:t>änä yleisessä tietoverkossa</w:t>
      </w:r>
      <w:r w:rsidR="00367234" w:rsidRPr="00367234">
        <w:rPr>
          <w:rFonts w:ascii="Times New Roman" w:eastAsia="Times New Roman" w:hAnsi="Times New Roman" w:cs="Times New Roman"/>
          <w:bCs/>
          <w:sz w:val="24"/>
          <w:szCs w:val="24"/>
          <w:lang w:eastAsia="fi-FI"/>
        </w:rPr>
        <w:t>, jos viranomainen katsoo sen tarpeelliseksi.</w:t>
      </w:r>
      <w:r w:rsidR="00851B91">
        <w:rPr>
          <w:rFonts w:ascii="Times New Roman" w:eastAsia="Times New Roman" w:hAnsi="Times New Roman" w:cs="Times New Roman"/>
          <w:bCs/>
          <w:sz w:val="24"/>
          <w:szCs w:val="24"/>
          <w:lang w:eastAsia="fi-FI"/>
        </w:rPr>
        <w:t xml:space="preserve"> Julkaistaessa pöytäkirjaa yleisessä tietoverkossa on otettava huomioon salassapitosäännökset. Pöytäkirja voidaan pitää nähtävänä vain siltä osin kuin salassapitoa koskevista säännöksistä ei muuta johdu. Tämä voi tarkoittaa sitä, että pöytäkirjan tietoja ei voida kokonaisuudessaan julkaista yleisessä tietoverkossa. </w:t>
      </w:r>
      <w:r w:rsidR="00CA6DB3">
        <w:rPr>
          <w:rFonts w:ascii="Times New Roman" w:eastAsia="Times New Roman" w:hAnsi="Times New Roman" w:cs="Times New Roman"/>
          <w:bCs/>
          <w:sz w:val="24"/>
          <w:szCs w:val="24"/>
          <w:lang w:eastAsia="fi-FI"/>
        </w:rPr>
        <w:t xml:space="preserve">Tietoverkossa julkaistavassa pöytäkirjassa tulisi kuitenkin aina olla päätöksentekoon liittyvät olennaiset tiedot, jotka ovat tarpeellisia esimerkiksi muutoksenhaun kannalta. </w:t>
      </w:r>
      <w:r w:rsidR="00762DF1">
        <w:rPr>
          <w:rFonts w:ascii="Times New Roman" w:eastAsia="Times New Roman" w:hAnsi="Times New Roman" w:cs="Times New Roman"/>
          <w:bCs/>
          <w:sz w:val="24"/>
          <w:szCs w:val="24"/>
          <w:lang w:eastAsia="fi-FI"/>
        </w:rPr>
        <w:t xml:space="preserve">Jos asia on kokonaan salassa pidettävä, pöytäkirjassa olisi julkaistava maininta salassa pidettävän asian käsittelystä sekä, mihin säännökseen salassapito perustuu. </w:t>
      </w:r>
    </w:p>
    <w:p w14:paraId="1581E3FD" w14:textId="77777777" w:rsidR="00762DF1" w:rsidRDefault="00762DF1" w:rsidP="00197BB5">
      <w:pPr>
        <w:spacing w:after="0" w:line="240" w:lineRule="auto"/>
        <w:jc w:val="both"/>
        <w:rPr>
          <w:rFonts w:ascii="Times New Roman" w:eastAsia="Times New Roman" w:hAnsi="Times New Roman" w:cs="Times New Roman"/>
          <w:bCs/>
          <w:sz w:val="24"/>
          <w:szCs w:val="24"/>
          <w:lang w:eastAsia="fi-FI"/>
        </w:rPr>
      </w:pPr>
    </w:p>
    <w:p w14:paraId="5E20A910" w14:textId="77777777" w:rsidR="009B7DB2" w:rsidRDefault="00762DF1" w:rsidP="00197BB5">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Pöytäkirjojen julkaisussa on otettava huomioon henkilötietojen suoja. </w:t>
      </w:r>
      <w:r w:rsidR="009B7DB2">
        <w:rPr>
          <w:rFonts w:ascii="Times New Roman" w:eastAsia="Times New Roman" w:hAnsi="Times New Roman" w:cs="Times New Roman"/>
          <w:bCs/>
          <w:sz w:val="24"/>
          <w:szCs w:val="24"/>
          <w:lang w:eastAsia="fi-FI"/>
        </w:rPr>
        <w:t xml:space="preserve">Siten pöytäkirjoissa voidaan julkaista vain tiedonsaannin kannalta tarvittavat henkilötiedot. Siten edes kaikkia julkisena pidettäviäkään henkilötietoja ei tule viedä tietoverkkoon. Esimerkiksi päätöksessä mainitun henkilön puhelinnumero tai osoite on usein tarpeeton seurakunnan jäsenen tiedonsaannin kannalta. Sen sijaan vaalilautakunnan pöytäkirjoissa saattaa olla tarpeen mainita sekä henkilön nimi että ammatti henkilön yksilöimiseksi. </w:t>
      </w:r>
    </w:p>
    <w:p w14:paraId="4EEF06C7" w14:textId="77777777" w:rsidR="009B7DB2" w:rsidRDefault="009B7DB2" w:rsidP="00197BB5">
      <w:pPr>
        <w:spacing w:after="0" w:line="240" w:lineRule="auto"/>
        <w:jc w:val="both"/>
        <w:rPr>
          <w:rFonts w:ascii="Times New Roman" w:eastAsia="Times New Roman" w:hAnsi="Times New Roman" w:cs="Times New Roman"/>
          <w:bCs/>
          <w:sz w:val="24"/>
          <w:szCs w:val="24"/>
          <w:lang w:eastAsia="fi-FI"/>
        </w:rPr>
      </w:pPr>
    </w:p>
    <w:p w14:paraId="442E4BFD" w14:textId="4FDB97CD" w:rsidR="0077288D" w:rsidRDefault="009B7DB2" w:rsidP="00197BB5">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Lisäksi momentissa säädettäisiin siitä, että jos pöytäkirja sisältä</w:t>
      </w:r>
      <w:r w:rsidR="003E356D">
        <w:rPr>
          <w:rFonts w:ascii="Times New Roman" w:eastAsia="Times New Roman" w:hAnsi="Times New Roman" w:cs="Times New Roman"/>
          <w:bCs/>
          <w:sz w:val="24"/>
          <w:szCs w:val="24"/>
          <w:lang w:eastAsia="fi-FI"/>
        </w:rPr>
        <w:t>ä</w:t>
      </w:r>
      <w:r>
        <w:rPr>
          <w:rFonts w:ascii="Times New Roman" w:eastAsia="Times New Roman" w:hAnsi="Times New Roman" w:cs="Times New Roman"/>
          <w:bCs/>
          <w:sz w:val="24"/>
          <w:szCs w:val="24"/>
          <w:lang w:eastAsia="fi-FI"/>
        </w:rPr>
        <w:t xml:space="preserve"> henkilötietoja, </w:t>
      </w:r>
      <w:r w:rsidR="00681B9C">
        <w:rPr>
          <w:rFonts w:ascii="Times New Roman" w:eastAsia="Times New Roman" w:hAnsi="Times New Roman" w:cs="Times New Roman"/>
          <w:bCs/>
          <w:sz w:val="24"/>
          <w:szCs w:val="24"/>
          <w:lang w:eastAsia="fi-FI"/>
        </w:rPr>
        <w:t xml:space="preserve">ne </w:t>
      </w:r>
      <w:r>
        <w:rPr>
          <w:rFonts w:ascii="Times New Roman" w:eastAsia="Times New Roman" w:hAnsi="Times New Roman" w:cs="Times New Roman"/>
          <w:bCs/>
          <w:sz w:val="24"/>
          <w:szCs w:val="24"/>
          <w:lang w:eastAsia="fi-FI"/>
        </w:rPr>
        <w:t>on poistettava oikaisuvaatimus- ja valitusajan jälkeen. Oikeutta käsitellä henkilötietoja yleisessä tietoverkossa arvioidaan henkilötietolain edellytysten mukaisesti. Tietojen käsittelyn tulee olla asianmukaisesti perustel</w:t>
      </w:r>
      <w:r w:rsidR="003E356D">
        <w:rPr>
          <w:rFonts w:ascii="Times New Roman" w:eastAsia="Times New Roman" w:hAnsi="Times New Roman" w:cs="Times New Roman"/>
          <w:bCs/>
          <w:sz w:val="24"/>
          <w:szCs w:val="24"/>
          <w:lang w:eastAsia="fi-FI"/>
        </w:rPr>
        <w:t>t</w:t>
      </w:r>
      <w:r>
        <w:rPr>
          <w:rFonts w:ascii="Times New Roman" w:eastAsia="Times New Roman" w:hAnsi="Times New Roman" w:cs="Times New Roman"/>
          <w:bCs/>
          <w:sz w:val="24"/>
          <w:szCs w:val="24"/>
          <w:lang w:eastAsia="fi-FI"/>
        </w:rPr>
        <w:t>ua seurakunnan toiminnan näkökulmasta. Ilman asianomaisen</w:t>
      </w:r>
      <w:r w:rsidR="004A12A4">
        <w:rPr>
          <w:rFonts w:ascii="Times New Roman" w:eastAsia="Times New Roman" w:hAnsi="Times New Roman" w:cs="Times New Roman"/>
          <w:bCs/>
          <w:sz w:val="24"/>
          <w:szCs w:val="24"/>
          <w:lang w:eastAsia="fi-FI"/>
        </w:rPr>
        <w:t xml:space="preserve"> </w:t>
      </w:r>
      <w:r>
        <w:rPr>
          <w:rFonts w:ascii="Times New Roman" w:eastAsia="Times New Roman" w:hAnsi="Times New Roman" w:cs="Times New Roman"/>
          <w:bCs/>
          <w:sz w:val="24"/>
          <w:szCs w:val="24"/>
          <w:lang w:eastAsia="fi-FI"/>
        </w:rPr>
        <w:t xml:space="preserve">henkilön suostumusta henkilötietoja saa käsitellä vain, jos käsittelystä säädetään laissa tai se on </w:t>
      </w:r>
      <w:r w:rsidR="0077288D">
        <w:rPr>
          <w:rFonts w:ascii="Times New Roman" w:eastAsia="Times New Roman" w:hAnsi="Times New Roman" w:cs="Times New Roman"/>
          <w:bCs/>
          <w:sz w:val="24"/>
          <w:szCs w:val="24"/>
          <w:lang w:eastAsia="fi-FI"/>
        </w:rPr>
        <w:t>muutoin perus</w:t>
      </w:r>
      <w:r w:rsidR="004A12A4">
        <w:rPr>
          <w:rFonts w:ascii="Times New Roman" w:eastAsia="Times New Roman" w:hAnsi="Times New Roman" w:cs="Times New Roman"/>
          <w:bCs/>
          <w:sz w:val="24"/>
          <w:szCs w:val="24"/>
          <w:lang w:eastAsia="fi-FI"/>
        </w:rPr>
        <w:t xml:space="preserve">teltua seurakunnalle </w:t>
      </w:r>
      <w:r w:rsidR="004A12A4">
        <w:rPr>
          <w:rFonts w:ascii="Times New Roman" w:eastAsia="Times New Roman" w:hAnsi="Times New Roman" w:cs="Times New Roman"/>
          <w:bCs/>
          <w:sz w:val="24"/>
          <w:szCs w:val="24"/>
          <w:lang w:eastAsia="fi-FI"/>
        </w:rPr>
        <w:lastRenderedPageBreak/>
        <w:t>säädettyjen tai lain nojalla määrättyjen tehtävien tai velvoitteiden vuoksi</w:t>
      </w:r>
      <w:r w:rsidR="0077288D">
        <w:rPr>
          <w:rFonts w:ascii="Times New Roman" w:eastAsia="Times New Roman" w:hAnsi="Times New Roman" w:cs="Times New Roman"/>
          <w:bCs/>
          <w:sz w:val="24"/>
          <w:szCs w:val="24"/>
          <w:lang w:eastAsia="fi-FI"/>
        </w:rPr>
        <w:t xml:space="preserve">. Oikaisuvaatimus- ja valitusajan päätyttyä tai esimerkiksi kuulutuksen ilmoitusajan päätyttyä päättyy myös peruste henkilötietojen käsittelyyn yleisessä tietoverkossa. </w:t>
      </w:r>
    </w:p>
    <w:p w14:paraId="3113481D" w14:textId="77777777" w:rsidR="0077288D" w:rsidRDefault="0077288D" w:rsidP="00197BB5">
      <w:pPr>
        <w:spacing w:after="0" w:line="240" w:lineRule="auto"/>
        <w:jc w:val="both"/>
        <w:rPr>
          <w:rFonts w:ascii="Times New Roman" w:eastAsia="Times New Roman" w:hAnsi="Times New Roman" w:cs="Times New Roman"/>
          <w:bCs/>
          <w:sz w:val="24"/>
          <w:szCs w:val="24"/>
          <w:lang w:eastAsia="fi-FI"/>
        </w:rPr>
      </w:pPr>
    </w:p>
    <w:p w14:paraId="33140D58" w14:textId="08ADF6F0" w:rsidR="00762DF1" w:rsidRPr="00367234" w:rsidRDefault="0077288D" w:rsidP="00197BB5">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Pykälän 2 ja 3 momentin perustella 1 momenttia sovellettaisiin myös hiippakunnan vallilautakunnan ja tuomiokapitulin pöytäkirjoihin sekä alistus- tai valitusviranomaisten päätösten nähtävänä pitämiseen. Pöytäkirjat on pidettävä nähtävänä vähintään oikaisuvaatimuksen tai valituksen tekemiselle varatun ajan. </w:t>
      </w:r>
      <w:r w:rsidR="009B7DB2">
        <w:rPr>
          <w:rFonts w:ascii="Times New Roman" w:eastAsia="Times New Roman" w:hAnsi="Times New Roman" w:cs="Times New Roman"/>
          <w:bCs/>
          <w:sz w:val="24"/>
          <w:szCs w:val="24"/>
          <w:lang w:eastAsia="fi-FI"/>
        </w:rPr>
        <w:t xml:space="preserve"> </w:t>
      </w:r>
    </w:p>
    <w:p w14:paraId="6EA1CFF9" w14:textId="77777777" w:rsidR="00197BB5" w:rsidRDefault="00197BB5" w:rsidP="00197BB5">
      <w:pPr>
        <w:spacing w:after="0" w:line="240" w:lineRule="auto"/>
        <w:jc w:val="both"/>
        <w:rPr>
          <w:rFonts w:ascii="Times New Roman" w:eastAsia="Times New Roman" w:hAnsi="Times New Roman" w:cs="Times New Roman"/>
          <w:b/>
          <w:bCs/>
          <w:sz w:val="24"/>
          <w:szCs w:val="24"/>
          <w:lang w:eastAsia="fi-FI"/>
        </w:rPr>
      </w:pPr>
    </w:p>
    <w:p w14:paraId="6544300F" w14:textId="79621EBC" w:rsidR="00367234" w:rsidRPr="00367234" w:rsidRDefault="00C90BAA" w:rsidP="00197BB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bCs/>
          <w:sz w:val="24"/>
          <w:szCs w:val="24"/>
          <w:lang w:eastAsia="fi-FI"/>
        </w:rPr>
        <w:t>23</w:t>
      </w:r>
      <w:r w:rsidR="00367234" w:rsidRPr="00367234">
        <w:rPr>
          <w:rFonts w:ascii="Times New Roman" w:eastAsia="Times New Roman" w:hAnsi="Times New Roman" w:cs="Times New Roman"/>
          <w:b/>
          <w:bCs/>
          <w:sz w:val="24"/>
          <w:szCs w:val="24"/>
          <w:lang w:eastAsia="fi-FI"/>
        </w:rPr>
        <w:t xml:space="preserve"> §. </w:t>
      </w:r>
      <w:r w:rsidR="00367234" w:rsidRPr="00367234">
        <w:rPr>
          <w:rFonts w:ascii="Times New Roman" w:eastAsia="Times New Roman" w:hAnsi="Times New Roman" w:cs="Times New Roman"/>
          <w:bCs/>
          <w:i/>
          <w:sz w:val="24"/>
          <w:szCs w:val="24"/>
          <w:lang w:eastAsia="fi-FI"/>
        </w:rPr>
        <w:t xml:space="preserve">Päätöksen tiedoksianto. </w:t>
      </w:r>
      <w:r w:rsidR="00367234" w:rsidRPr="00367234">
        <w:rPr>
          <w:rFonts w:ascii="Times New Roman" w:eastAsia="Times New Roman" w:hAnsi="Times New Roman" w:cs="Times New Roman"/>
          <w:sz w:val="24"/>
          <w:szCs w:val="24"/>
          <w:lang w:eastAsia="fi-FI"/>
        </w:rPr>
        <w:t xml:space="preserve">Kirkon viranomaisen tekemän päätöksen tiedoksiantoon asianosaiselle sovellettaisiin hallintolain </w:t>
      </w:r>
      <w:r w:rsidR="00D95786">
        <w:rPr>
          <w:rFonts w:ascii="Times New Roman" w:eastAsia="Times New Roman" w:hAnsi="Times New Roman" w:cs="Times New Roman"/>
          <w:sz w:val="24"/>
          <w:szCs w:val="24"/>
          <w:lang w:eastAsia="fi-FI"/>
        </w:rPr>
        <w:t xml:space="preserve">säännöksiä </w:t>
      </w:r>
      <w:r w:rsidR="00367234" w:rsidRPr="00367234">
        <w:rPr>
          <w:rFonts w:ascii="Times New Roman" w:eastAsia="Times New Roman" w:hAnsi="Times New Roman" w:cs="Times New Roman"/>
          <w:sz w:val="24"/>
          <w:szCs w:val="24"/>
          <w:lang w:eastAsia="fi-FI"/>
        </w:rPr>
        <w:t xml:space="preserve">tavallisesta </w:t>
      </w:r>
      <w:r w:rsidR="00D95786">
        <w:rPr>
          <w:rFonts w:ascii="Times New Roman" w:eastAsia="Times New Roman" w:hAnsi="Times New Roman" w:cs="Times New Roman"/>
          <w:sz w:val="24"/>
          <w:szCs w:val="24"/>
          <w:lang w:eastAsia="fi-FI"/>
        </w:rPr>
        <w:t xml:space="preserve">ja todisteellisesta </w:t>
      </w:r>
      <w:r w:rsidR="00367234" w:rsidRPr="00367234">
        <w:rPr>
          <w:rFonts w:ascii="Times New Roman" w:eastAsia="Times New Roman" w:hAnsi="Times New Roman" w:cs="Times New Roman"/>
          <w:sz w:val="24"/>
          <w:szCs w:val="24"/>
          <w:lang w:eastAsia="fi-FI"/>
        </w:rPr>
        <w:t>tiedoksiannosta</w:t>
      </w:r>
      <w:r w:rsidR="00D95786">
        <w:rPr>
          <w:rFonts w:ascii="Times New Roman" w:eastAsia="Times New Roman" w:hAnsi="Times New Roman" w:cs="Times New Roman"/>
          <w:sz w:val="24"/>
          <w:szCs w:val="24"/>
          <w:lang w:eastAsia="fi-FI"/>
        </w:rPr>
        <w:t xml:space="preserve"> sekä </w:t>
      </w:r>
      <w:r w:rsidR="00367234" w:rsidRPr="00367234">
        <w:rPr>
          <w:rFonts w:ascii="Times New Roman" w:eastAsia="Times New Roman" w:hAnsi="Times New Roman" w:cs="Times New Roman"/>
          <w:sz w:val="24"/>
          <w:szCs w:val="24"/>
          <w:lang w:eastAsia="fi-FI"/>
        </w:rPr>
        <w:t xml:space="preserve">sähköisestä asioinnista viranomaistoiminnassa annetun lain </w:t>
      </w:r>
      <w:r w:rsidR="00257ECA">
        <w:rPr>
          <w:rFonts w:ascii="Times New Roman" w:eastAsia="Times New Roman" w:hAnsi="Times New Roman" w:cs="Times New Roman"/>
          <w:sz w:val="24"/>
          <w:szCs w:val="24"/>
          <w:lang w:eastAsia="fi-FI"/>
        </w:rPr>
        <w:t>18 §:</w:t>
      </w:r>
      <w:r w:rsidR="00D95786">
        <w:rPr>
          <w:rFonts w:ascii="Times New Roman" w:eastAsia="Times New Roman" w:hAnsi="Times New Roman" w:cs="Times New Roman"/>
          <w:sz w:val="24"/>
          <w:szCs w:val="24"/>
          <w:lang w:eastAsia="fi-FI"/>
        </w:rPr>
        <w:t xml:space="preserve">ää sähköisestä todisteellisesta tiedoksiannosta ja </w:t>
      </w:r>
      <w:r w:rsidR="00367234" w:rsidRPr="00367234">
        <w:rPr>
          <w:rFonts w:ascii="Times New Roman" w:eastAsia="Times New Roman" w:hAnsi="Times New Roman" w:cs="Times New Roman"/>
          <w:sz w:val="24"/>
          <w:szCs w:val="24"/>
          <w:lang w:eastAsia="fi-FI"/>
        </w:rPr>
        <w:t>19 §:ää tavallisesta sähköisestä tiedoksiannosta</w:t>
      </w:r>
      <w:r w:rsidR="00367234" w:rsidRPr="003D062D">
        <w:rPr>
          <w:rFonts w:ascii="Times New Roman" w:eastAsia="Times New Roman" w:hAnsi="Times New Roman" w:cs="Times New Roman"/>
          <w:sz w:val="24"/>
          <w:szCs w:val="24"/>
          <w:lang w:eastAsia="fi-FI"/>
        </w:rPr>
        <w:t xml:space="preserve">. </w:t>
      </w:r>
      <w:r w:rsidR="003D062D" w:rsidRPr="003D062D">
        <w:rPr>
          <w:rFonts w:ascii="Times New Roman" w:eastAsia="Times New Roman" w:hAnsi="Times New Roman" w:cs="Times New Roman"/>
          <w:sz w:val="24"/>
          <w:szCs w:val="24"/>
          <w:lang w:eastAsia="fi-FI"/>
        </w:rPr>
        <w:t>Hallintolain mukaan t</w:t>
      </w:r>
      <w:r w:rsidR="00367234" w:rsidRPr="003D062D">
        <w:rPr>
          <w:rFonts w:ascii="Times New Roman" w:eastAsia="Times New Roman" w:hAnsi="Times New Roman" w:cs="Times New Roman"/>
          <w:sz w:val="24"/>
          <w:szCs w:val="24"/>
          <w:lang w:eastAsia="fi-FI"/>
        </w:rPr>
        <w:t>avallinen tiedoksianto toimitetaan postitse kirjeellä vastaanottajalle ja vastaanottajan katsotaan saaneen asiasta tiedon seitsemäntenä päivänä kirjeen lähettämisestä, jollei muuta näytetä.</w:t>
      </w:r>
      <w:r w:rsidR="00D95786">
        <w:rPr>
          <w:rFonts w:ascii="Times New Roman" w:eastAsia="Times New Roman" w:hAnsi="Times New Roman" w:cs="Times New Roman"/>
          <w:sz w:val="24"/>
          <w:szCs w:val="24"/>
          <w:lang w:eastAsia="fi-FI"/>
        </w:rPr>
        <w:t xml:space="preserve"> </w:t>
      </w:r>
      <w:r w:rsidR="00D95786" w:rsidRPr="00D95786">
        <w:rPr>
          <w:rFonts w:ascii="Times New Roman" w:eastAsia="Times New Roman" w:hAnsi="Times New Roman" w:cs="Times New Roman"/>
          <w:sz w:val="24"/>
          <w:szCs w:val="24"/>
          <w:lang w:eastAsia="fi-FI"/>
        </w:rPr>
        <w:t>Asian katsotaan tulleen viranomaisen tietoon kuitenkin kirjeen saapumispäivänä.</w:t>
      </w:r>
      <w:r w:rsidR="00257ECA">
        <w:rPr>
          <w:rFonts w:ascii="Times New Roman" w:eastAsia="Times New Roman" w:hAnsi="Times New Roman" w:cs="Times New Roman"/>
          <w:sz w:val="24"/>
          <w:szCs w:val="24"/>
          <w:lang w:eastAsia="fi-FI"/>
        </w:rPr>
        <w:t xml:space="preserve"> Todisteellisesti toimitetussa tiedoksiannossa s</w:t>
      </w:r>
      <w:r w:rsidR="00257ECA" w:rsidRPr="00257ECA">
        <w:rPr>
          <w:rFonts w:ascii="Times New Roman" w:eastAsia="Times New Roman" w:hAnsi="Times New Roman" w:cs="Times New Roman"/>
          <w:sz w:val="24"/>
          <w:szCs w:val="24"/>
          <w:lang w:eastAsia="fi-FI"/>
        </w:rPr>
        <w:t>aantitodistuksesta on käytävä ilmi tiedoksiannon toimittaja ja vastaanottaja sekä tiedoksisaannin ajankohta.</w:t>
      </w:r>
    </w:p>
    <w:p w14:paraId="50B4647D" w14:textId="77777777" w:rsidR="00197BB5" w:rsidRDefault="00197BB5" w:rsidP="00197BB5">
      <w:pPr>
        <w:spacing w:after="0" w:line="240" w:lineRule="auto"/>
        <w:jc w:val="both"/>
        <w:rPr>
          <w:rFonts w:ascii="Times New Roman" w:eastAsia="Times New Roman" w:hAnsi="Times New Roman" w:cs="Times New Roman"/>
          <w:sz w:val="24"/>
          <w:szCs w:val="24"/>
          <w:lang w:eastAsia="fi-FI"/>
        </w:rPr>
      </w:pPr>
    </w:p>
    <w:p w14:paraId="03F4A504" w14:textId="1C7214FB" w:rsidR="00367234" w:rsidRPr="00367234" w:rsidRDefault="00367234" w:rsidP="00197BB5">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sz w:val="24"/>
          <w:szCs w:val="24"/>
          <w:lang w:eastAsia="fi-FI"/>
        </w:rPr>
        <w:t xml:space="preserve">Lisäksi pykälässä säädettäisiin siitä, milloin seurakunnan jäsenen katsotaan saaneen tiedon päätöksestä. </w:t>
      </w:r>
      <w:r w:rsidR="003749E7">
        <w:rPr>
          <w:rFonts w:ascii="Times New Roman" w:eastAsia="Times New Roman" w:hAnsi="Times New Roman" w:cs="Times New Roman"/>
          <w:sz w:val="24"/>
          <w:szCs w:val="24"/>
          <w:lang w:eastAsia="fi-FI"/>
        </w:rPr>
        <w:t xml:space="preserve">Hallintolain 62 §:n mukaan yleistiedoksiannossa tiedoksisaannin katsotaan tapahtuvan seitsemäntenä päivänä ilmoituksen julkaisemisesta. </w:t>
      </w:r>
      <w:r w:rsidR="00F35B93">
        <w:rPr>
          <w:rFonts w:ascii="Times New Roman" w:eastAsia="Times New Roman" w:hAnsi="Times New Roman" w:cs="Times New Roman"/>
          <w:sz w:val="24"/>
          <w:szCs w:val="24"/>
          <w:lang w:eastAsia="fi-FI"/>
        </w:rPr>
        <w:t xml:space="preserve">Tarkoituksenmukaista on säätää tiedoksisaannin ajankohta yleisen hallintolainsäädännön mukaiseksi. </w:t>
      </w:r>
      <w:r w:rsidRPr="00367234">
        <w:rPr>
          <w:rFonts w:ascii="Times New Roman" w:eastAsia="Times New Roman" w:hAnsi="Times New Roman" w:cs="Times New Roman"/>
          <w:sz w:val="24"/>
          <w:szCs w:val="24"/>
          <w:lang w:eastAsia="fi-FI"/>
        </w:rPr>
        <w:t xml:space="preserve">Määräaika oikaisuvaatimuksen tai valituksen tekemiseen alkaa kulua tästä ajankohdasta. </w:t>
      </w:r>
    </w:p>
    <w:p w14:paraId="731EEB70" w14:textId="77777777" w:rsidR="007F4E70" w:rsidRDefault="007F4E70" w:rsidP="007F4E70">
      <w:pPr>
        <w:spacing w:after="0" w:line="240" w:lineRule="auto"/>
        <w:jc w:val="both"/>
        <w:rPr>
          <w:rFonts w:ascii="Times New Roman" w:eastAsia="Times New Roman" w:hAnsi="Times New Roman" w:cs="Times New Roman"/>
          <w:iCs/>
          <w:sz w:val="24"/>
          <w:szCs w:val="24"/>
          <w:lang w:eastAsia="fi-FI"/>
        </w:rPr>
      </w:pPr>
    </w:p>
    <w:p w14:paraId="5B6B3DB4" w14:textId="77777777" w:rsidR="00367234" w:rsidRPr="00367234" w:rsidRDefault="00367234" w:rsidP="007F4E70">
      <w:pPr>
        <w:spacing w:after="0" w:line="240" w:lineRule="auto"/>
        <w:jc w:val="both"/>
        <w:rPr>
          <w:rFonts w:ascii="Times New Roman" w:eastAsia="Times New Roman" w:hAnsi="Times New Roman" w:cs="Times New Roman"/>
          <w:sz w:val="24"/>
          <w:szCs w:val="24"/>
          <w:lang w:eastAsia="fi-FI"/>
        </w:rPr>
      </w:pPr>
      <w:r w:rsidRPr="00367234">
        <w:rPr>
          <w:rFonts w:ascii="Times New Roman" w:eastAsia="Times New Roman" w:hAnsi="Times New Roman" w:cs="Times New Roman"/>
          <w:iCs/>
          <w:sz w:val="24"/>
          <w:szCs w:val="24"/>
          <w:lang w:eastAsia="fi-FI"/>
        </w:rPr>
        <w:t>Eläkeasiaa koskevan päätöksen tiedoksiannosta säädetään julkisten alojen eläkelaissa. Tätä koskeva erillinen viittaussäännös ehdotetaan poistettavaksi.</w:t>
      </w:r>
    </w:p>
    <w:p w14:paraId="043B2160" w14:textId="77777777" w:rsidR="007F4E70" w:rsidRDefault="007F4E70" w:rsidP="007F4E70">
      <w:pPr>
        <w:spacing w:after="0" w:line="240" w:lineRule="auto"/>
        <w:jc w:val="both"/>
        <w:rPr>
          <w:rFonts w:ascii="Times New Roman" w:eastAsia="Times New Roman" w:hAnsi="Times New Roman" w:cs="Times New Roman"/>
          <w:b/>
          <w:sz w:val="24"/>
          <w:szCs w:val="24"/>
          <w:lang w:eastAsia="fi-FI"/>
        </w:rPr>
      </w:pPr>
    </w:p>
    <w:p w14:paraId="3C2B0585" w14:textId="6FD78178" w:rsidR="00367234" w:rsidRPr="00367234" w:rsidRDefault="00C90BAA" w:rsidP="007F4E7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24</w:t>
      </w:r>
      <w:r w:rsidR="00367234" w:rsidRPr="00367234">
        <w:rPr>
          <w:rFonts w:ascii="Times New Roman" w:eastAsia="Times New Roman" w:hAnsi="Times New Roman" w:cs="Times New Roman"/>
          <w:b/>
          <w:sz w:val="24"/>
          <w:szCs w:val="24"/>
          <w:lang w:eastAsia="fi-FI"/>
        </w:rPr>
        <w:t xml:space="preserve"> §. </w:t>
      </w:r>
      <w:r w:rsidR="00367234" w:rsidRPr="00367234">
        <w:rPr>
          <w:rFonts w:ascii="Times New Roman" w:eastAsia="Times New Roman" w:hAnsi="Times New Roman" w:cs="Times New Roman"/>
          <w:i/>
          <w:sz w:val="24"/>
          <w:szCs w:val="24"/>
          <w:lang w:eastAsia="fi-FI"/>
        </w:rPr>
        <w:t xml:space="preserve">Tiedoksianto vaalin tuloksen vahvistamista koskevasta päätöksestä. </w:t>
      </w:r>
      <w:r w:rsidR="00367234" w:rsidRPr="00367234">
        <w:rPr>
          <w:rFonts w:ascii="Times New Roman" w:eastAsia="Times New Roman" w:hAnsi="Times New Roman" w:cs="Times New Roman"/>
          <w:sz w:val="24"/>
          <w:szCs w:val="24"/>
          <w:lang w:eastAsia="fi-FI"/>
        </w:rPr>
        <w:t>Pykälässä säädettäisiin tiedoksiannosta kirkkoherran välittömässä vaalissa ja seurakuntavaaleissa. Asianosaisia ovat virkaa hakeneet henkilöt. Äänioikeutettuihin voi esimerkiksi seurakuntavaaleissa ja kirkkoherran välittömässä vaalissa kuulua seurakunnasta toiseen muuttamisen vuoksi muita kuin seurakunnan jäseniä.</w:t>
      </w:r>
      <w:r w:rsidR="00F35B93">
        <w:rPr>
          <w:rFonts w:ascii="Times New Roman" w:eastAsia="Times New Roman" w:hAnsi="Times New Roman" w:cs="Times New Roman"/>
          <w:sz w:val="24"/>
          <w:szCs w:val="24"/>
          <w:lang w:eastAsia="fi-FI"/>
        </w:rPr>
        <w:t xml:space="preserve"> </w:t>
      </w:r>
      <w:r w:rsidR="007733A5">
        <w:rPr>
          <w:rFonts w:ascii="Times New Roman" w:eastAsia="Times New Roman" w:hAnsi="Times New Roman" w:cs="Times New Roman"/>
          <w:sz w:val="24"/>
          <w:szCs w:val="24"/>
          <w:lang w:eastAsia="fi-FI"/>
        </w:rPr>
        <w:t>Pykälän 2 momentissa tiedoksisaannin ajankohdasta säädettäisiin samalla tavalla kuin ehd</w:t>
      </w:r>
      <w:r w:rsidR="004F51F8">
        <w:rPr>
          <w:rFonts w:ascii="Times New Roman" w:eastAsia="Times New Roman" w:hAnsi="Times New Roman" w:cs="Times New Roman"/>
          <w:sz w:val="24"/>
          <w:szCs w:val="24"/>
          <w:lang w:eastAsia="fi-FI"/>
        </w:rPr>
        <w:t>otetussa 23</w:t>
      </w:r>
      <w:r w:rsidR="007733A5">
        <w:rPr>
          <w:rFonts w:ascii="Times New Roman" w:eastAsia="Times New Roman" w:hAnsi="Times New Roman" w:cs="Times New Roman"/>
          <w:sz w:val="24"/>
          <w:szCs w:val="24"/>
          <w:lang w:eastAsia="fi-FI"/>
        </w:rPr>
        <w:t xml:space="preserve"> §:n 2 momentissa. </w:t>
      </w:r>
    </w:p>
    <w:p w14:paraId="6B7C12C0" w14:textId="77777777" w:rsidR="007F4E70" w:rsidRDefault="007F4E70" w:rsidP="007F4E70">
      <w:pPr>
        <w:spacing w:after="0" w:line="240" w:lineRule="auto"/>
        <w:jc w:val="both"/>
        <w:rPr>
          <w:rFonts w:ascii="Times New Roman" w:eastAsia="Times New Roman" w:hAnsi="Times New Roman" w:cs="Times New Roman"/>
          <w:b/>
          <w:sz w:val="24"/>
          <w:szCs w:val="24"/>
          <w:lang w:eastAsia="fi-FI"/>
        </w:rPr>
      </w:pPr>
    </w:p>
    <w:p w14:paraId="597FA511" w14:textId="38C0D49D" w:rsidR="00367234" w:rsidRPr="00367234" w:rsidRDefault="00C90BAA" w:rsidP="007F4E70">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25</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Tiedoksianto hautaa koskevassa asiassa. </w:t>
      </w:r>
      <w:r w:rsidR="00367234" w:rsidRPr="00367234">
        <w:rPr>
          <w:rFonts w:ascii="Times New Roman" w:eastAsia="Times New Roman" w:hAnsi="Times New Roman" w:cs="Times New Roman"/>
          <w:bCs/>
          <w:sz w:val="24"/>
          <w:szCs w:val="24"/>
          <w:lang w:eastAsia="fi-FI"/>
        </w:rPr>
        <w:t xml:space="preserve">Hautaa koskevat asiat tulee antaa tiedoksi hautaoikeuden haltijalle. Jos haltijasta tai hänen olinpaikastaan ei saada tietoa, asia annetaan tiedoksi 2 momentin mukaisesti. </w:t>
      </w:r>
      <w:r w:rsidR="007733A5" w:rsidRPr="007733A5">
        <w:rPr>
          <w:rFonts w:ascii="Times New Roman" w:eastAsia="Times New Roman" w:hAnsi="Times New Roman" w:cs="Times New Roman"/>
          <w:bCs/>
          <w:sz w:val="24"/>
          <w:szCs w:val="24"/>
          <w:lang w:eastAsia="fi-FI"/>
        </w:rPr>
        <w:t>Pykälän 2 mome</w:t>
      </w:r>
      <w:r w:rsidR="007733A5">
        <w:rPr>
          <w:rFonts w:ascii="Times New Roman" w:eastAsia="Times New Roman" w:hAnsi="Times New Roman" w:cs="Times New Roman"/>
          <w:bCs/>
          <w:sz w:val="24"/>
          <w:szCs w:val="24"/>
          <w:lang w:eastAsia="fi-FI"/>
        </w:rPr>
        <w:t>ntissa tiedoksisaannin ajankohdasta</w:t>
      </w:r>
      <w:r w:rsidR="007733A5" w:rsidRPr="007733A5">
        <w:rPr>
          <w:rFonts w:ascii="Times New Roman" w:eastAsia="Times New Roman" w:hAnsi="Times New Roman" w:cs="Times New Roman"/>
          <w:bCs/>
          <w:sz w:val="24"/>
          <w:szCs w:val="24"/>
          <w:lang w:eastAsia="fi-FI"/>
        </w:rPr>
        <w:t xml:space="preserve"> säädettäisiin </w:t>
      </w:r>
      <w:r w:rsidR="004F51F8">
        <w:rPr>
          <w:rFonts w:ascii="Times New Roman" w:eastAsia="Times New Roman" w:hAnsi="Times New Roman" w:cs="Times New Roman"/>
          <w:bCs/>
          <w:sz w:val="24"/>
          <w:szCs w:val="24"/>
          <w:lang w:eastAsia="fi-FI"/>
        </w:rPr>
        <w:t>ehdotettua 23</w:t>
      </w:r>
      <w:r w:rsidR="007733A5">
        <w:rPr>
          <w:rFonts w:ascii="Times New Roman" w:eastAsia="Times New Roman" w:hAnsi="Times New Roman" w:cs="Times New Roman"/>
          <w:bCs/>
          <w:sz w:val="24"/>
          <w:szCs w:val="24"/>
          <w:lang w:eastAsia="fi-FI"/>
        </w:rPr>
        <w:t xml:space="preserve"> §:n 2 momenttia vastaavasti</w:t>
      </w:r>
      <w:r w:rsidR="007733A5" w:rsidRPr="007733A5">
        <w:rPr>
          <w:rFonts w:ascii="Times New Roman" w:eastAsia="Times New Roman" w:hAnsi="Times New Roman" w:cs="Times New Roman"/>
          <w:bCs/>
          <w:sz w:val="24"/>
          <w:szCs w:val="24"/>
          <w:lang w:eastAsia="fi-FI"/>
        </w:rPr>
        <w:t>.</w:t>
      </w:r>
    </w:p>
    <w:p w14:paraId="11E83668" w14:textId="77777777" w:rsidR="007F4E70" w:rsidRDefault="007F4E70" w:rsidP="007F4E70">
      <w:pPr>
        <w:spacing w:after="0" w:line="240" w:lineRule="auto"/>
        <w:jc w:val="both"/>
        <w:rPr>
          <w:rFonts w:ascii="Times New Roman" w:eastAsia="Times New Roman" w:hAnsi="Times New Roman" w:cs="Times New Roman"/>
          <w:b/>
          <w:sz w:val="24"/>
          <w:szCs w:val="24"/>
          <w:lang w:eastAsia="fi-FI"/>
        </w:rPr>
      </w:pPr>
    </w:p>
    <w:p w14:paraId="10EC70A5" w14:textId="010BC0D0" w:rsidR="00367234" w:rsidRPr="00367234" w:rsidRDefault="00C90BAA" w:rsidP="007F4E70">
      <w:pPr>
        <w:spacing w:after="0" w:line="240" w:lineRule="auto"/>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
          <w:sz w:val="24"/>
          <w:szCs w:val="24"/>
          <w:lang w:eastAsia="fi-FI"/>
        </w:rPr>
        <w:t>26</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iCs/>
          <w:sz w:val="24"/>
          <w:szCs w:val="24"/>
          <w:lang w:eastAsia="fi-FI"/>
        </w:rPr>
        <w:t xml:space="preserve">Tiedoksianto seurakunnalle, seurakuntayhtymälle, hiippakunnalle tai kirkolle. </w:t>
      </w:r>
      <w:r w:rsidR="00367234" w:rsidRPr="00367234">
        <w:rPr>
          <w:rFonts w:ascii="Times New Roman" w:eastAsia="Times New Roman" w:hAnsi="Times New Roman" w:cs="Times New Roman"/>
          <w:bCs/>
          <w:sz w:val="24"/>
          <w:szCs w:val="24"/>
          <w:lang w:eastAsia="fi-FI"/>
        </w:rPr>
        <w:t>Pykälässä säädettäisiin seurakunnalle, seurakuntayhtymälle, hiippakunnalle tai kirkolle annettavasta haasteesta tai muusta tiedoksiannosta. Haasteen ja yleisen tuomioistuimen päätöksen tiedoksisaannista säädetään oikeudenkäymiskaaressa ja muiden ilmoitusten ja asiakirjojen tiedoksisaannista hallintolaissa.</w:t>
      </w:r>
    </w:p>
    <w:p w14:paraId="147BE191" w14:textId="77777777" w:rsidR="007F4E70" w:rsidRDefault="007F4E70" w:rsidP="007F4E70">
      <w:pPr>
        <w:spacing w:after="0" w:line="240" w:lineRule="auto"/>
        <w:jc w:val="both"/>
        <w:rPr>
          <w:rFonts w:ascii="Times New Roman" w:eastAsia="Times New Roman" w:hAnsi="Times New Roman" w:cs="Times New Roman"/>
          <w:b/>
          <w:sz w:val="24"/>
          <w:szCs w:val="24"/>
          <w:lang w:eastAsia="fi-FI"/>
        </w:rPr>
      </w:pPr>
    </w:p>
    <w:p w14:paraId="59AA19E5" w14:textId="3DB8A14C" w:rsidR="00367234" w:rsidRDefault="00C90BAA" w:rsidP="007F4E7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27</w:t>
      </w:r>
      <w:r w:rsidR="00367234" w:rsidRPr="00367234">
        <w:rPr>
          <w:rFonts w:ascii="Times New Roman" w:eastAsia="Times New Roman" w:hAnsi="Times New Roman" w:cs="Times New Roman"/>
          <w:b/>
          <w:sz w:val="24"/>
          <w:szCs w:val="24"/>
          <w:lang w:eastAsia="fi-FI"/>
        </w:rPr>
        <w:t xml:space="preserve"> §.</w:t>
      </w:r>
      <w:r w:rsidR="00367234" w:rsidRPr="00367234">
        <w:rPr>
          <w:rFonts w:ascii="Times New Roman" w:eastAsia="Times New Roman" w:hAnsi="Times New Roman" w:cs="Times New Roman"/>
          <w:sz w:val="24"/>
          <w:szCs w:val="24"/>
          <w:lang w:eastAsia="fi-FI"/>
        </w:rPr>
        <w:t xml:space="preserve"> </w:t>
      </w:r>
      <w:r w:rsidR="00367234" w:rsidRPr="00367234">
        <w:rPr>
          <w:rFonts w:ascii="Times New Roman" w:eastAsia="Times New Roman" w:hAnsi="Times New Roman" w:cs="Times New Roman"/>
          <w:i/>
          <w:sz w:val="24"/>
          <w:szCs w:val="24"/>
          <w:lang w:eastAsia="fi-FI"/>
        </w:rPr>
        <w:t xml:space="preserve">Tuomioistuimen ilmoittamisvelvollisuus. </w:t>
      </w:r>
      <w:r w:rsidR="00367234" w:rsidRPr="00367234">
        <w:rPr>
          <w:rFonts w:ascii="Times New Roman" w:eastAsia="Times New Roman" w:hAnsi="Times New Roman" w:cs="Times New Roman"/>
          <w:sz w:val="24"/>
          <w:szCs w:val="24"/>
          <w:lang w:eastAsia="fi-FI"/>
        </w:rPr>
        <w:t>Pykälässä säädettäisiin tuomioistuimen ilmoittamisvelvollisuudesta kirkolliselle työnantajalle pappia koskevasta syytteestä sekä pappia ja muuta kirkon ja seurakunnan viranhaltijaa koskevasta rangaistuksesta.</w:t>
      </w:r>
    </w:p>
    <w:p w14:paraId="29CA9E42" w14:textId="77777777" w:rsidR="0073510A" w:rsidRDefault="0073510A" w:rsidP="007F4E70">
      <w:pPr>
        <w:spacing w:after="0" w:line="240" w:lineRule="auto"/>
        <w:jc w:val="both"/>
        <w:rPr>
          <w:rFonts w:ascii="Times New Roman" w:eastAsia="Times New Roman" w:hAnsi="Times New Roman" w:cs="Times New Roman"/>
          <w:sz w:val="24"/>
          <w:szCs w:val="24"/>
          <w:lang w:eastAsia="fi-FI"/>
        </w:rPr>
      </w:pPr>
    </w:p>
    <w:p w14:paraId="4C46E12E" w14:textId="77777777" w:rsidR="008D41F4" w:rsidRDefault="008D41F4" w:rsidP="00CD0D92">
      <w:pPr>
        <w:spacing w:after="0" w:line="240" w:lineRule="auto"/>
        <w:jc w:val="both"/>
        <w:rPr>
          <w:rFonts w:ascii="Times New Roman" w:eastAsia="Times New Roman" w:hAnsi="Times New Roman" w:cs="Times New Roman"/>
          <w:sz w:val="24"/>
          <w:szCs w:val="24"/>
          <w:lang w:eastAsia="fi-FI"/>
        </w:rPr>
      </w:pPr>
    </w:p>
    <w:p w14:paraId="56398211" w14:textId="77777777" w:rsidR="008D41F4" w:rsidRDefault="008D41F4" w:rsidP="00CD0D92">
      <w:pPr>
        <w:spacing w:after="0" w:line="240" w:lineRule="auto"/>
        <w:jc w:val="both"/>
        <w:rPr>
          <w:rFonts w:ascii="Times New Roman" w:eastAsia="Times New Roman" w:hAnsi="Times New Roman" w:cs="Times New Roman"/>
          <w:sz w:val="24"/>
          <w:szCs w:val="24"/>
          <w:lang w:eastAsia="fi-FI"/>
        </w:rPr>
      </w:pPr>
    </w:p>
    <w:p w14:paraId="0A8D48BA" w14:textId="03D6DB27" w:rsidR="00CD0D92" w:rsidRDefault="00CD0D92" w:rsidP="00CD0D92">
      <w:pPr>
        <w:spacing w:after="0" w:line="240" w:lineRule="auto"/>
        <w:jc w:val="both"/>
        <w:rPr>
          <w:rFonts w:ascii="Times New Roman" w:eastAsia="Times New Roman" w:hAnsi="Times New Roman" w:cs="Times New Roman"/>
          <w:b/>
          <w:sz w:val="24"/>
          <w:szCs w:val="24"/>
          <w:lang w:eastAsia="fi-FI"/>
        </w:rPr>
      </w:pPr>
      <w:r w:rsidRPr="00017D5E">
        <w:rPr>
          <w:rFonts w:ascii="Times New Roman" w:eastAsia="Times New Roman" w:hAnsi="Times New Roman" w:cs="Times New Roman"/>
          <w:sz w:val="24"/>
          <w:szCs w:val="24"/>
          <w:lang w:eastAsia="fi-FI"/>
        </w:rPr>
        <w:lastRenderedPageBreak/>
        <w:t>1</w:t>
      </w:r>
      <w:r>
        <w:rPr>
          <w:rFonts w:ascii="Times New Roman" w:eastAsia="Times New Roman" w:hAnsi="Times New Roman" w:cs="Times New Roman"/>
          <w:sz w:val="24"/>
          <w:szCs w:val="24"/>
          <w:lang w:eastAsia="fi-FI"/>
        </w:rPr>
        <w:t>1</w:t>
      </w:r>
      <w:r w:rsidRPr="00017D5E">
        <w:rPr>
          <w:rFonts w:ascii="Times New Roman" w:eastAsia="Times New Roman" w:hAnsi="Times New Roman" w:cs="Times New Roman"/>
          <w:sz w:val="24"/>
          <w:szCs w:val="24"/>
          <w:lang w:eastAsia="fi-FI"/>
        </w:rPr>
        <w:t xml:space="preserve"> luku </w:t>
      </w:r>
      <w:r w:rsidRPr="00017D5E">
        <w:rPr>
          <w:rFonts w:ascii="Times New Roman" w:eastAsia="Times New Roman" w:hAnsi="Times New Roman" w:cs="Times New Roman"/>
          <w:b/>
          <w:sz w:val="24"/>
          <w:szCs w:val="24"/>
          <w:lang w:eastAsia="fi-FI"/>
        </w:rPr>
        <w:t>Erinäiset säännökset</w:t>
      </w:r>
    </w:p>
    <w:p w14:paraId="4393B4F2"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4C2C9E9E"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b/>
          <w:sz w:val="24"/>
          <w:szCs w:val="24"/>
          <w:lang w:eastAsia="fi-FI"/>
        </w:rPr>
        <w:t>1 §.</w:t>
      </w:r>
      <w:r w:rsidRPr="00017D5E" w:rsidDel="00BF18BD">
        <w:rPr>
          <w:rFonts w:ascii="Times New Roman" w:eastAsia="Times New Roman" w:hAnsi="Times New Roman" w:cs="Times New Roman"/>
          <w:sz w:val="24"/>
          <w:szCs w:val="24"/>
          <w:lang w:eastAsia="fi-FI"/>
        </w:rPr>
        <w:t xml:space="preserve"> </w:t>
      </w:r>
      <w:r w:rsidRPr="00017D5E" w:rsidDel="00BF18BD">
        <w:rPr>
          <w:rFonts w:ascii="Times New Roman" w:eastAsia="Times New Roman" w:hAnsi="Times New Roman" w:cs="Times New Roman"/>
          <w:i/>
          <w:sz w:val="24"/>
          <w:szCs w:val="24"/>
          <w:lang w:eastAsia="fi-FI"/>
        </w:rPr>
        <w:t xml:space="preserve">Poikkeusolot. </w:t>
      </w:r>
      <w:r w:rsidRPr="00017D5E" w:rsidDel="00BF18BD">
        <w:rPr>
          <w:rFonts w:ascii="Times New Roman" w:eastAsia="Times New Roman" w:hAnsi="Times New Roman" w:cs="Times New Roman"/>
          <w:sz w:val="24"/>
          <w:szCs w:val="24"/>
          <w:lang w:eastAsia="fi-FI"/>
        </w:rPr>
        <w:t xml:space="preserve">Pykälässä säädettäisiin kirkon hallinnon ja toiminnan jatkuvuuden turvaamisesta poikkeusoloissa. Jos kirkolliskokous ei voisi tällöin kokoontua, kirkkohallituksella olisi toimivalta 1 ja 2 momentissa mainituissa, normaalioloissa kirkolliskokoukselle kuuluvissa tehtävissä. Pykälä voi tulla sovellettavaksi vain silloin, kun valtioneuvoston asetuksella on säädetty valmiuslain (1552/2011) mukaisten toimivaltuuksien soveltamisen aloittamisesta. </w:t>
      </w:r>
    </w:p>
    <w:p w14:paraId="66CE042A" w14:textId="77777777" w:rsidR="00CD0D92" w:rsidDel="00BF18BD" w:rsidRDefault="00CD0D92" w:rsidP="00CD0D92">
      <w:pPr>
        <w:spacing w:after="0" w:line="240" w:lineRule="auto"/>
        <w:jc w:val="both"/>
        <w:rPr>
          <w:rFonts w:ascii="Times New Roman" w:eastAsia="Times New Roman" w:hAnsi="Times New Roman" w:cs="Times New Roman"/>
          <w:sz w:val="24"/>
          <w:szCs w:val="24"/>
          <w:lang w:eastAsia="fi-FI"/>
        </w:rPr>
      </w:pPr>
    </w:p>
    <w:p w14:paraId="0882A743"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sz w:val="24"/>
          <w:szCs w:val="24"/>
          <w:lang w:eastAsia="fi-FI"/>
        </w:rPr>
        <w:t xml:space="preserve">Kirkkohallitus voisi antaa enintään vuoden ajaksi määräyksiä muun muassa kirkon keskusrahaston sekä kirkon eläkerahaston talousarviosta sekä kirkkohallituksen, seurakuntien ja seurakuntayhtymien hallinnosta ja muista poikkeusolojen vaatimista toimenpiteistä. Kirkkohallitus voi myös siirtää seurakuntavaalien toimittamista määräajaksi tai toistaiseksi. Lisäksi kirkkohallitus voi antaa määräyksiä toimivallan siirtämisestä seurakunnassa tai seurakuntayhtymässä. Kirkkovaltuuston kokouskutsun toimittamisesta poikkeusoloissa säädettäisiin </w:t>
      </w:r>
      <w:r w:rsidRPr="00584196" w:rsidDel="00BF18BD">
        <w:rPr>
          <w:rFonts w:ascii="Times New Roman" w:eastAsia="Times New Roman" w:hAnsi="Times New Roman" w:cs="Times New Roman"/>
          <w:sz w:val="24"/>
          <w:szCs w:val="24"/>
          <w:lang w:eastAsia="fi-FI"/>
        </w:rPr>
        <w:t>kirkkojärjestyksen 3 luvun 29 §:</w:t>
      </w:r>
      <w:proofErr w:type="spellStart"/>
      <w:r w:rsidRPr="00584196" w:rsidDel="00BF18BD">
        <w:rPr>
          <w:rFonts w:ascii="Times New Roman" w:eastAsia="Times New Roman" w:hAnsi="Times New Roman" w:cs="Times New Roman"/>
          <w:sz w:val="24"/>
          <w:szCs w:val="24"/>
          <w:lang w:eastAsia="fi-FI"/>
        </w:rPr>
        <w:t>ssä</w:t>
      </w:r>
      <w:proofErr w:type="spellEnd"/>
      <w:r w:rsidRPr="00584196" w:rsidDel="00BF18BD">
        <w:rPr>
          <w:rFonts w:ascii="Times New Roman" w:eastAsia="Times New Roman" w:hAnsi="Times New Roman" w:cs="Times New Roman"/>
          <w:sz w:val="24"/>
          <w:szCs w:val="24"/>
          <w:lang w:eastAsia="fi-FI"/>
        </w:rPr>
        <w:t>.</w:t>
      </w:r>
    </w:p>
    <w:p w14:paraId="17576D50" w14:textId="77777777" w:rsidR="00CD0D92" w:rsidDel="00BF18BD" w:rsidRDefault="00CD0D92" w:rsidP="00CD0D92">
      <w:pPr>
        <w:spacing w:after="0" w:line="240" w:lineRule="auto"/>
        <w:jc w:val="both"/>
        <w:rPr>
          <w:rFonts w:ascii="Times New Roman" w:eastAsia="Times New Roman" w:hAnsi="Times New Roman" w:cs="Times New Roman"/>
          <w:sz w:val="24"/>
          <w:szCs w:val="24"/>
          <w:lang w:eastAsia="fi-FI"/>
        </w:rPr>
      </w:pPr>
    </w:p>
    <w:p w14:paraId="100963D7"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sz w:val="24"/>
          <w:szCs w:val="24"/>
          <w:lang w:eastAsia="fi-FI"/>
        </w:rPr>
        <w:t>Kirkkohallituksen poikkeusoloissa antama väliaikainen määräys on saatettava kirkolliskokouksen käsiteltäväksi heti, kun se voi kokoontua. Kirkolliskokouksen on päätettävä, saako määräys jäädä voimaan sellaisenaan vai onko se kumottava kokonaan tai osittain ja onko se voimassa kirkkohallituksen määräämän vai sitä lyhyemmän ajan.</w:t>
      </w:r>
    </w:p>
    <w:p w14:paraId="5347F769" w14:textId="77777777" w:rsidR="00CD0D92" w:rsidDel="00BF18BD" w:rsidRDefault="00CD0D92" w:rsidP="00CD0D92">
      <w:pPr>
        <w:spacing w:after="0" w:line="240" w:lineRule="auto"/>
        <w:jc w:val="both"/>
        <w:rPr>
          <w:rFonts w:ascii="Times New Roman" w:eastAsia="Times New Roman" w:hAnsi="Times New Roman" w:cs="Times New Roman"/>
          <w:b/>
          <w:sz w:val="24"/>
          <w:szCs w:val="24"/>
          <w:lang w:eastAsia="fi-FI"/>
        </w:rPr>
      </w:pPr>
    </w:p>
    <w:p w14:paraId="0AEB5BDA"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b/>
          <w:sz w:val="24"/>
          <w:szCs w:val="24"/>
          <w:lang w:eastAsia="fi-FI"/>
        </w:rPr>
        <w:t>2 §.</w:t>
      </w:r>
      <w:r w:rsidRPr="00017D5E" w:rsidDel="00BF18BD">
        <w:rPr>
          <w:rFonts w:ascii="Times New Roman" w:eastAsia="Times New Roman" w:hAnsi="Times New Roman" w:cs="Times New Roman"/>
          <w:sz w:val="24"/>
          <w:szCs w:val="24"/>
          <w:lang w:eastAsia="fi-FI"/>
        </w:rPr>
        <w:t xml:space="preserve"> </w:t>
      </w:r>
      <w:r w:rsidRPr="00017D5E" w:rsidDel="00BF18BD">
        <w:rPr>
          <w:rFonts w:ascii="Times New Roman" w:eastAsia="Times New Roman" w:hAnsi="Times New Roman" w:cs="Times New Roman"/>
          <w:i/>
          <w:sz w:val="24"/>
          <w:szCs w:val="24"/>
          <w:lang w:eastAsia="fi-FI"/>
        </w:rPr>
        <w:t>Päätösvaltaisuus poikkeusoloissa</w:t>
      </w:r>
      <w:r w:rsidRPr="00017D5E" w:rsidDel="00BF18BD">
        <w:rPr>
          <w:rFonts w:ascii="Times New Roman" w:eastAsia="Times New Roman" w:hAnsi="Times New Roman" w:cs="Times New Roman"/>
          <w:sz w:val="24"/>
          <w:szCs w:val="24"/>
          <w:lang w:eastAsia="fi-FI"/>
        </w:rPr>
        <w:t>. Tuomiokapitulin ja kirkkohallituksen päätösvaltaisuus poikkeusoloissa pyritään varmistamaan säätämällä toimielimille oikeus tehdä välttämättömät ja kiireelliset päätökset vajaalukuisina. Tuomiokapitulin puheenjohtajana toimiminen kuuluu piispan tehtäviin. K</w:t>
      </w:r>
      <w:r w:rsidDel="00BF18BD">
        <w:rPr>
          <w:rFonts w:ascii="Times New Roman" w:eastAsia="Times New Roman" w:hAnsi="Times New Roman" w:cs="Times New Roman"/>
          <w:sz w:val="24"/>
          <w:szCs w:val="24"/>
          <w:lang w:eastAsia="fi-FI"/>
        </w:rPr>
        <w:t>irkkojärjestyksen 4 luvun 6</w:t>
      </w:r>
      <w:r w:rsidRPr="00017D5E" w:rsidDel="00BF18BD">
        <w:rPr>
          <w:rFonts w:ascii="Times New Roman" w:eastAsia="Times New Roman" w:hAnsi="Times New Roman" w:cs="Times New Roman"/>
          <w:sz w:val="24"/>
          <w:szCs w:val="24"/>
          <w:lang w:eastAsia="fi-FI"/>
        </w:rPr>
        <w:t xml:space="preserve"> §:n mukaan piispan sijaisena toimii tuomiorovasti tai tämän estyneenä ollessa virassa vanhempi pappisasessori. Tuomiokapitulin päätösvaltaisuus poikkeusoloissa edellyttää siten, että läsnä on vähintään yksi pappi, joka toimii puheenjohtajana.</w:t>
      </w:r>
    </w:p>
    <w:p w14:paraId="022F7278" w14:textId="77777777" w:rsidR="00CD0D92" w:rsidDel="00BF18BD" w:rsidRDefault="00CD0D92" w:rsidP="00CD0D92">
      <w:pPr>
        <w:spacing w:after="0" w:line="240" w:lineRule="auto"/>
        <w:jc w:val="both"/>
        <w:rPr>
          <w:rFonts w:ascii="Times New Roman" w:eastAsia="Times New Roman" w:hAnsi="Times New Roman" w:cs="Times New Roman"/>
          <w:b/>
          <w:sz w:val="24"/>
          <w:szCs w:val="24"/>
          <w:lang w:eastAsia="fi-FI"/>
        </w:rPr>
      </w:pPr>
    </w:p>
    <w:p w14:paraId="714728E0"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b/>
          <w:sz w:val="24"/>
          <w:szCs w:val="24"/>
          <w:lang w:eastAsia="fi-FI"/>
        </w:rPr>
        <w:t>3 §.</w:t>
      </w:r>
      <w:r w:rsidRPr="00017D5E" w:rsidDel="00BF18BD">
        <w:rPr>
          <w:rFonts w:ascii="Times New Roman" w:eastAsia="Times New Roman" w:hAnsi="Times New Roman" w:cs="Times New Roman"/>
          <w:sz w:val="24"/>
          <w:szCs w:val="24"/>
          <w:lang w:eastAsia="fi-FI"/>
        </w:rPr>
        <w:t xml:space="preserve"> </w:t>
      </w:r>
      <w:r w:rsidRPr="00017D5E" w:rsidDel="00BF18BD">
        <w:rPr>
          <w:rFonts w:ascii="Times New Roman" w:eastAsia="Times New Roman" w:hAnsi="Times New Roman" w:cs="Times New Roman"/>
          <w:i/>
          <w:sz w:val="24"/>
          <w:szCs w:val="24"/>
          <w:lang w:eastAsia="fi-FI"/>
        </w:rPr>
        <w:t xml:space="preserve">Poikkeusoloihin ja kriisitilanteisiin varautuminen. </w:t>
      </w:r>
      <w:r w:rsidRPr="00017D5E" w:rsidDel="00BF18BD">
        <w:rPr>
          <w:rFonts w:ascii="Times New Roman" w:eastAsia="Times New Roman" w:hAnsi="Times New Roman" w:cs="Times New Roman"/>
          <w:sz w:val="24"/>
          <w:szCs w:val="24"/>
          <w:lang w:eastAsia="fi-FI"/>
        </w:rPr>
        <w:t xml:space="preserve">Pykälässä säädetään seurakuntien, seurakuntayhtymien, hiippakuntien ja kirkkohallituksen velvollisuudesta varautua poikkeusoloihin sekä varautumisen johtamisesta. Pykälän taustalla on valmiuslain 12 ja 13 §, joissa säädetään valtion ja kuntien varautumisvelvollisuudesta. Varautumiseen kuuluu valmiussuunnitelman laatiminen ja poikkeusolojen edellyttämän toiminnan valmisteleminen etukäteen sekä muut toimenpiteet, joilla varmistetaan tehtävien hoitaminen mahdollisimman hyvin myös poikkeusoloissa. </w:t>
      </w:r>
    </w:p>
    <w:p w14:paraId="51F81DED" w14:textId="77777777" w:rsidR="00CD0D92" w:rsidDel="00BF18BD" w:rsidRDefault="00CD0D92" w:rsidP="00CD0D92">
      <w:pPr>
        <w:spacing w:after="0" w:line="240" w:lineRule="auto"/>
        <w:jc w:val="both"/>
        <w:rPr>
          <w:rFonts w:ascii="Times New Roman" w:eastAsia="Times New Roman" w:hAnsi="Times New Roman" w:cs="Times New Roman"/>
          <w:sz w:val="24"/>
          <w:szCs w:val="24"/>
          <w:lang w:eastAsia="fi-FI"/>
        </w:rPr>
      </w:pPr>
    </w:p>
    <w:p w14:paraId="36A0E3F1"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sz w:val="24"/>
          <w:szCs w:val="24"/>
          <w:lang w:eastAsia="fi-FI"/>
        </w:rPr>
        <w:t xml:space="preserve">Seurakuntien on lisäksi varauduttava henkisen huollon tarjoamiseen kriisitilanteissa esimerkiksi järjestämällä työntekijöilleen koulutusta. Kriisitilanteilla tarkoitetaan esimerkiksi suuronnettomuutta, infrastruktuurin häiriötilannetta, luonnonkatastrofia ja pandemiaa. </w:t>
      </w:r>
    </w:p>
    <w:p w14:paraId="55555C08" w14:textId="77777777" w:rsidR="00CD0D92" w:rsidDel="00BF18BD" w:rsidRDefault="00CD0D92" w:rsidP="00CD0D92">
      <w:pPr>
        <w:spacing w:after="0" w:line="240" w:lineRule="auto"/>
        <w:jc w:val="both"/>
        <w:rPr>
          <w:rFonts w:ascii="Times New Roman" w:eastAsia="Times New Roman" w:hAnsi="Times New Roman" w:cs="Times New Roman"/>
          <w:sz w:val="24"/>
          <w:szCs w:val="24"/>
          <w:lang w:eastAsia="fi-FI"/>
        </w:rPr>
      </w:pPr>
    </w:p>
    <w:p w14:paraId="46B883AF"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sz w:val="24"/>
          <w:szCs w:val="24"/>
          <w:lang w:eastAsia="fi-FI"/>
        </w:rPr>
        <w:t xml:space="preserve">Seurakuntien ja seurakuntayhtymien varautumista johtaa ja valvoo hiippakunnan tuomiokapituli. Kirkkohallituksen tehtävänä on johtaa kirkon keskushallinnon varautumista. </w:t>
      </w:r>
    </w:p>
    <w:p w14:paraId="2FA0B62E" w14:textId="77777777" w:rsidR="00CD0D92" w:rsidDel="00BF18BD" w:rsidRDefault="00CD0D92" w:rsidP="00CD0D92">
      <w:pPr>
        <w:spacing w:after="0" w:line="240" w:lineRule="auto"/>
        <w:jc w:val="both"/>
        <w:rPr>
          <w:rFonts w:ascii="Times New Roman" w:eastAsia="Times New Roman" w:hAnsi="Times New Roman" w:cs="Times New Roman"/>
          <w:sz w:val="24"/>
          <w:szCs w:val="24"/>
          <w:lang w:eastAsia="fi-FI"/>
        </w:rPr>
      </w:pPr>
    </w:p>
    <w:p w14:paraId="4379C1E0" w14:textId="77777777" w:rsidR="00CD0D92" w:rsidRPr="00017D5E" w:rsidDel="00BF18BD" w:rsidRDefault="00CD0D92" w:rsidP="00CD0D92">
      <w:pPr>
        <w:spacing w:after="0" w:line="240" w:lineRule="auto"/>
        <w:jc w:val="both"/>
        <w:rPr>
          <w:rFonts w:ascii="Times New Roman" w:eastAsia="Times New Roman" w:hAnsi="Times New Roman" w:cs="Times New Roman"/>
          <w:sz w:val="24"/>
          <w:szCs w:val="24"/>
          <w:lang w:eastAsia="fi-FI"/>
        </w:rPr>
      </w:pPr>
      <w:r w:rsidRPr="00017D5E" w:rsidDel="00BF18BD">
        <w:rPr>
          <w:rFonts w:ascii="Times New Roman" w:eastAsia="Times New Roman" w:hAnsi="Times New Roman" w:cs="Times New Roman"/>
          <w:sz w:val="24"/>
          <w:szCs w:val="24"/>
          <w:lang w:eastAsia="fi-FI"/>
        </w:rPr>
        <w:t xml:space="preserve">Varautuminen tapahtuu yhteistoiminnassa valtion ja kuntien viranomaisten kanssa. </w:t>
      </w:r>
    </w:p>
    <w:p w14:paraId="310F8CF0"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3C9E8F81"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4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Kirkolliset kunniamerkit ja arvonimet</w:t>
      </w:r>
      <w:r w:rsidRPr="00017D5E">
        <w:rPr>
          <w:rFonts w:ascii="Times New Roman" w:eastAsia="Times New Roman" w:hAnsi="Times New Roman" w:cs="Times New Roman"/>
          <w:sz w:val="24"/>
          <w:szCs w:val="24"/>
          <w:lang w:eastAsia="fi-FI"/>
        </w:rPr>
        <w:t xml:space="preserve">. Pykälässä säädettäisiin kirkollisista kunniamerkeistä ja arvonimistä. Kirkolla on Pyhän Henrikin ristin kunniamerkki ja Mikael Agricolan ristin kunniamerkki, jotka myöntää arkkipiispa. Kunniamerkkien ja arvonimien myöntämisestä ja peruuttamisesta määrätään kirkkohallituksen hyväksymissä säännöissä. Pykälän 2 momentissa säädetään niistä arvonimistä, joita piispa ja tuomiokapituli voivat myöntää. </w:t>
      </w:r>
    </w:p>
    <w:p w14:paraId="29F42A2C"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17029974"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lastRenderedPageBreak/>
        <w:t>5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Vaakuna. </w:t>
      </w:r>
      <w:r w:rsidRPr="00017D5E">
        <w:rPr>
          <w:rFonts w:ascii="Times New Roman" w:eastAsia="Times New Roman" w:hAnsi="Times New Roman" w:cs="Times New Roman"/>
          <w:sz w:val="24"/>
          <w:szCs w:val="24"/>
          <w:lang w:eastAsia="fi-FI"/>
        </w:rPr>
        <w:t>Kirkolla ja jokaisella hiippakunnalla sekä piispalla on oma vaakuna. Piispan vaakuna on piispan viran tunnus, joka siirtyy viranhaltijan vaihtuessa seuraajalle. Jos seurakunnalla on vaakuna, sillä on virallinen asema seurakunnan tunnuksena. Seurakunnalla ei ole velvoitetta vaakunan käyttöön.</w:t>
      </w:r>
    </w:p>
    <w:p w14:paraId="59C5A4D8"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0E51EB08"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6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Vaakunan hyväksyminen ja vahvistaminen. </w:t>
      </w:r>
      <w:r w:rsidRPr="00017D5E">
        <w:rPr>
          <w:rFonts w:ascii="Times New Roman" w:eastAsia="Times New Roman" w:hAnsi="Times New Roman" w:cs="Times New Roman"/>
          <w:sz w:val="24"/>
          <w:szCs w:val="24"/>
          <w:lang w:eastAsia="fi-FI"/>
        </w:rPr>
        <w:t>Pykälässä säädetään kirkollisten vaakunoiden hyväksymismenettelystä. Alistusmenettelyn tarkoituksena on vaakunoiden heraldisen korkeatasoisuuden sekä käytön asianmukaisuuden ja yhtenäisyyden varmistaminen. Vaakunoiden käyttöä valvovat niiden hyväksyjät, joilla on käytännössä parhaat edellytykset valvontatehtävän hoitamiseen.</w:t>
      </w:r>
    </w:p>
    <w:p w14:paraId="77B24F58"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0E9AE114"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7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Kansallisarkiston lausunto. </w:t>
      </w:r>
      <w:r w:rsidRPr="00017D5E">
        <w:rPr>
          <w:rFonts w:ascii="Times New Roman" w:eastAsia="Times New Roman" w:hAnsi="Times New Roman" w:cs="Times New Roman"/>
          <w:sz w:val="24"/>
          <w:szCs w:val="24"/>
          <w:lang w:eastAsia="fi-FI"/>
        </w:rPr>
        <w:t>Kirkkohallituksen on ennen kirkon vaakunan hyväksymistä tai tuomiokapitulin päätöksen vahvistamista hankittava lausunto Kansallisarkistolta, jonka yhteydessä toimii heraldinen lautakunta. Tuomiokapitulin on hankittava Kansallisarkiston lausunto ennen seurakunnan vaakunan vahvistamista.</w:t>
      </w:r>
    </w:p>
    <w:p w14:paraId="66B9645A"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714BB15A"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8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Sinetti ja leima. </w:t>
      </w:r>
      <w:r w:rsidRPr="00017D5E">
        <w:rPr>
          <w:rFonts w:ascii="Times New Roman" w:eastAsia="Times New Roman" w:hAnsi="Times New Roman" w:cs="Times New Roman"/>
          <w:sz w:val="24"/>
          <w:szCs w:val="24"/>
          <w:lang w:eastAsia="fi-FI"/>
        </w:rPr>
        <w:t>Pykälän määrittelyt vastaavat viranomaisten sineteistä ja leimoista annetun lain (19/2009) määrittelyjä. Sinettien käyttöön liittyy pitkäaikainen traditio. Leimojen käyttö säilynee tulevaisuudessakin edullisena tapana varmistaa asiakirjojen aitous. Säännöksiä sovelletaan myös muihin sinettejä ja leimoja korvaaviin tai täydentäviin, asiakirjan autenttisuutta todistaviin optisiin eli näköaistin avulla havaittaviin merkintöihin ja painojälkiin.</w:t>
      </w:r>
    </w:p>
    <w:p w14:paraId="7FDFAFAB" w14:textId="77777777" w:rsidR="00CD0D92" w:rsidRDefault="00CD0D92" w:rsidP="00CD0D92">
      <w:pPr>
        <w:spacing w:after="0" w:line="240" w:lineRule="auto"/>
        <w:jc w:val="both"/>
        <w:rPr>
          <w:rFonts w:ascii="Times New Roman" w:eastAsia="Times New Roman" w:hAnsi="Times New Roman" w:cs="Times New Roman"/>
          <w:sz w:val="24"/>
          <w:szCs w:val="24"/>
          <w:lang w:eastAsia="fi-FI"/>
        </w:rPr>
      </w:pPr>
    </w:p>
    <w:p w14:paraId="43633B91" w14:textId="77777777" w:rsidR="00CD0D92" w:rsidRPr="00584196"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 xml:space="preserve">Sähköisestä asioinnista sekä sähköisestä allekirjoituksesta ja siihen liittyvistä varmenteista on omaa lainsäädäntöä: sähköisestä asioinnista viranomaistoiminnassa annettu laki sekä vahvasta sähköisestä tunnistamisesta ja sähköisistä allekirjoituksista (617/2009) annettu laki. Sähköisestä asioinnista viranomaistoiminnassa annettua lakia sovelletaan jo </w:t>
      </w:r>
      <w:r w:rsidRPr="00584196">
        <w:rPr>
          <w:rFonts w:ascii="Times New Roman" w:eastAsia="Times New Roman" w:hAnsi="Times New Roman" w:cs="Times New Roman"/>
          <w:sz w:val="24"/>
          <w:szCs w:val="24"/>
          <w:lang w:eastAsia="fi-FI"/>
        </w:rPr>
        <w:t>10 luvun 1 §:n nojalla. Varmenteelle on vakiintunut sähköisen asioinnin yhteydessä omaksuttu oma määritelmänsä, joten sekaannusten välttämiseksi säännöksissä ei käytetä varmennetta yleisterminä, vaan asia ilmaistaan muulla tavoin.</w:t>
      </w:r>
    </w:p>
    <w:p w14:paraId="50F0FAAC" w14:textId="77777777" w:rsidR="00CD0D92" w:rsidRPr="00584196" w:rsidRDefault="00CD0D92" w:rsidP="00CD0D92">
      <w:pPr>
        <w:spacing w:after="0" w:line="240" w:lineRule="auto"/>
        <w:jc w:val="both"/>
        <w:rPr>
          <w:rFonts w:ascii="Times New Roman" w:eastAsia="Times New Roman" w:hAnsi="Times New Roman" w:cs="Times New Roman"/>
          <w:b/>
          <w:sz w:val="24"/>
          <w:szCs w:val="24"/>
          <w:lang w:eastAsia="fi-FI"/>
        </w:rPr>
      </w:pPr>
    </w:p>
    <w:p w14:paraId="47CD7FE3"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584196">
        <w:rPr>
          <w:rFonts w:ascii="Times New Roman" w:eastAsia="Times New Roman" w:hAnsi="Times New Roman" w:cs="Times New Roman"/>
          <w:b/>
          <w:sz w:val="24"/>
          <w:szCs w:val="24"/>
          <w:lang w:eastAsia="fi-FI"/>
        </w:rPr>
        <w:t>9 §.</w:t>
      </w:r>
      <w:r w:rsidRPr="00584196">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i/>
          <w:sz w:val="24"/>
          <w:szCs w:val="24"/>
          <w:lang w:eastAsia="fi-FI"/>
        </w:rPr>
        <w:t xml:space="preserve">Sinetin ja leiman hyväksyminen ja vahvistaminen. </w:t>
      </w:r>
      <w:r w:rsidRPr="00584196">
        <w:rPr>
          <w:rFonts w:ascii="Times New Roman" w:eastAsia="Times New Roman" w:hAnsi="Times New Roman" w:cs="Times New Roman"/>
          <w:sz w:val="24"/>
          <w:szCs w:val="24"/>
          <w:lang w:eastAsia="fi-FI"/>
        </w:rPr>
        <w:t>Pykälässä säädetään sinettien ja leimojen hyväksymismenettelystä. Tuomiokapituli päättää ehdotetun kirkkojärjestyksen 4 luvun 18 §:n</w:t>
      </w:r>
      <w:r w:rsidRPr="00017D5E">
        <w:rPr>
          <w:rFonts w:ascii="Times New Roman" w:eastAsia="Times New Roman" w:hAnsi="Times New Roman" w:cs="Times New Roman"/>
          <w:sz w:val="24"/>
          <w:szCs w:val="24"/>
          <w:lang w:eastAsia="fi-FI"/>
        </w:rPr>
        <w:t xml:space="preserve"> mukaan hiippakuntansa rovastikuntajaosta, mistä syystä on perusteltua, että se päättää myös lääninrovastin viran tunnuksista.</w:t>
      </w:r>
    </w:p>
    <w:p w14:paraId="31AFF46B" w14:textId="77777777" w:rsidR="00CD0D92" w:rsidRDefault="00CD0D92" w:rsidP="00CD0D92">
      <w:pPr>
        <w:spacing w:after="0" w:line="240" w:lineRule="auto"/>
        <w:jc w:val="both"/>
        <w:rPr>
          <w:rFonts w:ascii="Times New Roman" w:eastAsia="Times New Roman" w:hAnsi="Times New Roman" w:cs="Times New Roman"/>
          <w:sz w:val="24"/>
          <w:szCs w:val="24"/>
          <w:lang w:eastAsia="fi-FI"/>
        </w:rPr>
      </w:pPr>
    </w:p>
    <w:p w14:paraId="46407540"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Seurakunnan kirkkoherranvirasto käyttää seurakunnan sinettiä. Silloinkin, kun seurakunta kuuluu seurakuntayhtymään tai sen kirkkoherranviraston tehtävistä vastaa keskusrekisteri, seurakunnalla tulee olla oma sinettinsä. Esimerkiksi kirkkojärjestyksen 9 luvun mukaan seurakuntavaaleissa ja kirkkoherranvaaleissa äänestyslippu leimataan seurakunnan leimalla.</w:t>
      </w:r>
    </w:p>
    <w:p w14:paraId="31DF03EC" w14:textId="77777777" w:rsidR="00CD0D92" w:rsidRDefault="00CD0D92" w:rsidP="00CD0D92">
      <w:pPr>
        <w:spacing w:after="0" w:line="240" w:lineRule="auto"/>
        <w:jc w:val="both"/>
        <w:rPr>
          <w:rFonts w:ascii="Times New Roman" w:eastAsia="Times New Roman" w:hAnsi="Times New Roman" w:cs="Times New Roman"/>
          <w:sz w:val="24"/>
          <w:szCs w:val="24"/>
          <w:lang w:eastAsia="fi-FI"/>
        </w:rPr>
      </w:pPr>
    </w:p>
    <w:p w14:paraId="53A64F3F"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Keskusrekisterillä seurakuntien yhteisenä toimijana on tarpeen olla oma sinetti. Koska keskusrekisterin sinetin tunnusluonne ja käyttöalue ovat selkeästi suppeammat kuin seurakunnan sinetin, on perusteltua, että sinetin hyväksyy alempi toimielin kuin yksittäisessä seurakunnassa tai seurakuntayhtymässä.</w:t>
      </w:r>
    </w:p>
    <w:p w14:paraId="2E3B0DE9" w14:textId="77777777" w:rsidR="00CD0D92" w:rsidRDefault="00CD0D92" w:rsidP="00CD0D92">
      <w:pPr>
        <w:spacing w:after="0" w:line="240" w:lineRule="auto"/>
        <w:jc w:val="both"/>
        <w:rPr>
          <w:rFonts w:ascii="Times New Roman" w:eastAsia="Times New Roman" w:hAnsi="Times New Roman" w:cs="Times New Roman"/>
          <w:sz w:val="24"/>
          <w:szCs w:val="24"/>
          <w:lang w:eastAsia="fi-FI"/>
        </w:rPr>
      </w:pPr>
    </w:p>
    <w:p w14:paraId="2A917E4F" w14:textId="77777777" w:rsidR="00CD0D92" w:rsidRPr="00017D5E"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sz w:val="24"/>
          <w:szCs w:val="24"/>
          <w:lang w:eastAsia="fi-FI"/>
        </w:rPr>
        <w:t>Alistusmenettelyn tarkoituksena on varmistaa sinettien ja leimojen heraldinen korkeatasoisuus sekä käytön yhtenäisyys ja asianmukaisuus.</w:t>
      </w:r>
    </w:p>
    <w:p w14:paraId="2AA76E4C" w14:textId="77777777" w:rsidR="00CD0D92" w:rsidRDefault="00CD0D92" w:rsidP="00CD0D92">
      <w:pPr>
        <w:spacing w:after="0" w:line="240" w:lineRule="auto"/>
        <w:jc w:val="both"/>
        <w:rPr>
          <w:rFonts w:ascii="Times New Roman" w:eastAsia="Times New Roman" w:hAnsi="Times New Roman" w:cs="Times New Roman"/>
          <w:b/>
          <w:sz w:val="24"/>
          <w:szCs w:val="24"/>
          <w:lang w:eastAsia="fi-FI"/>
        </w:rPr>
      </w:pPr>
    </w:p>
    <w:p w14:paraId="743F2C07" w14:textId="77777777" w:rsidR="00CD0D92" w:rsidRDefault="00CD0D92" w:rsidP="00CD0D92">
      <w:pPr>
        <w:spacing w:after="0" w:line="240" w:lineRule="auto"/>
        <w:jc w:val="both"/>
        <w:rPr>
          <w:rFonts w:ascii="Times New Roman" w:eastAsia="Times New Roman" w:hAnsi="Times New Roman" w:cs="Times New Roman"/>
          <w:sz w:val="24"/>
          <w:szCs w:val="24"/>
          <w:lang w:eastAsia="fi-FI"/>
        </w:rPr>
      </w:pPr>
      <w:r w:rsidRPr="00017D5E">
        <w:rPr>
          <w:rFonts w:ascii="Times New Roman" w:eastAsia="Times New Roman" w:hAnsi="Times New Roman" w:cs="Times New Roman"/>
          <w:b/>
          <w:sz w:val="24"/>
          <w:szCs w:val="24"/>
          <w:lang w:eastAsia="fi-FI"/>
        </w:rPr>
        <w:t>10 §.</w:t>
      </w:r>
      <w:r w:rsidRPr="00017D5E">
        <w:rPr>
          <w:rFonts w:ascii="Times New Roman" w:eastAsia="Times New Roman" w:hAnsi="Times New Roman" w:cs="Times New Roman"/>
          <w:sz w:val="24"/>
          <w:szCs w:val="24"/>
          <w:lang w:eastAsia="fi-FI"/>
        </w:rPr>
        <w:t xml:space="preserve"> </w:t>
      </w:r>
      <w:r w:rsidRPr="00017D5E">
        <w:rPr>
          <w:rFonts w:ascii="Times New Roman" w:eastAsia="Times New Roman" w:hAnsi="Times New Roman" w:cs="Times New Roman"/>
          <w:i/>
          <w:sz w:val="24"/>
          <w:szCs w:val="24"/>
          <w:lang w:eastAsia="fi-FI"/>
        </w:rPr>
        <w:t xml:space="preserve">Sinetin ja leiman hävittäminen. </w:t>
      </w:r>
      <w:r w:rsidRPr="00017D5E">
        <w:rPr>
          <w:rFonts w:ascii="Times New Roman" w:eastAsia="Times New Roman" w:hAnsi="Times New Roman" w:cs="Times New Roman"/>
          <w:sz w:val="24"/>
          <w:szCs w:val="24"/>
          <w:lang w:eastAsia="fi-FI"/>
        </w:rPr>
        <w:t>Pykälässä velvoitettaisiin viranomaiset huolehtimaan tarpeettomaksi käyneen välineistön hävittämisestä tai talteen ottamisesta asianmukaisesti väärinkäytösten ennaltaehkäisemiseksi. Sinettien ja leimojen hävittämistä tai talteen ottamista tulee harkita huolellisesti.</w:t>
      </w:r>
    </w:p>
    <w:p w14:paraId="36890141" w14:textId="77777777" w:rsidR="00CD0D92" w:rsidRDefault="00CD0D92" w:rsidP="00CD0D92">
      <w:pPr>
        <w:spacing w:after="0" w:line="240" w:lineRule="auto"/>
        <w:jc w:val="both"/>
        <w:rPr>
          <w:rFonts w:ascii="Times New Roman" w:eastAsia="Times New Roman" w:hAnsi="Times New Roman" w:cs="Times New Roman"/>
          <w:sz w:val="24"/>
          <w:szCs w:val="24"/>
          <w:lang w:eastAsia="fi-FI"/>
        </w:rPr>
      </w:pPr>
    </w:p>
    <w:p w14:paraId="6DB0499E" w14:textId="77777777" w:rsidR="00367234" w:rsidRPr="00367234" w:rsidRDefault="00367234" w:rsidP="00367234">
      <w:pPr>
        <w:spacing w:after="0" w:line="240" w:lineRule="auto"/>
        <w:jc w:val="both"/>
        <w:rPr>
          <w:rFonts w:ascii="Times New Roman" w:eastAsia="Times New Roman" w:hAnsi="Times New Roman" w:cs="Times New Roman"/>
          <w:sz w:val="24"/>
          <w:szCs w:val="24"/>
          <w:lang w:eastAsia="fi-FI"/>
        </w:rPr>
      </w:pPr>
    </w:p>
    <w:p w14:paraId="68496635" w14:textId="64A223B5"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1</w:t>
      </w:r>
      <w:r w:rsidR="00CD0D92">
        <w:rPr>
          <w:rFonts w:ascii="Times New Roman" w:eastAsia="Times New Roman" w:hAnsi="Times New Roman" w:cs="Times New Roman"/>
          <w:sz w:val="24"/>
          <w:szCs w:val="24"/>
          <w:lang w:eastAsia="fi-FI"/>
        </w:rPr>
        <w:t>2</w:t>
      </w:r>
      <w:r w:rsidRPr="00CD5E06">
        <w:rPr>
          <w:rFonts w:ascii="Times New Roman" w:eastAsia="Times New Roman" w:hAnsi="Times New Roman" w:cs="Times New Roman"/>
          <w:sz w:val="24"/>
          <w:szCs w:val="24"/>
          <w:lang w:eastAsia="fi-FI"/>
        </w:rPr>
        <w:t xml:space="preserve"> luku </w:t>
      </w:r>
      <w:r w:rsidRPr="00CD5E06">
        <w:rPr>
          <w:rFonts w:ascii="Times New Roman" w:eastAsia="Times New Roman" w:hAnsi="Times New Roman" w:cs="Times New Roman"/>
          <w:b/>
          <w:sz w:val="24"/>
          <w:szCs w:val="24"/>
          <w:lang w:eastAsia="fi-FI"/>
        </w:rPr>
        <w:t>Muutoksenhaku ja alistaminen</w:t>
      </w:r>
    </w:p>
    <w:p w14:paraId="62E2E874"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p>
    <w:p w14:paraId="35FC84E1"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Muutoksenhakujärjestelmää koskevat säännökset uudistettiin vuoden 2004 alusta voimaan tulleella kirkkolain muutoksella. Muutoksenhaku kirkon viranomaisen päätöksestä siirtyi tuomiokapituleista hallinto-oikeuksiin. Kirkollisvalitusta koskevat säännökset otettiin kirkkolain 24 lukuun. Samalla otettiin käyttöön kirkollisvalitusta edeltävä hallinnon sisäinen oikaisuvaatimusmenettely. </w:t>
      </w:r>
    </w:p>
    <w:p w14:paraId="30D5C06A"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3382844E" w14:textId="7089F0F7" w:rsidR="00CD5E06" w:rsidRPr="00CD5E06" w:rsidRDefault="00CD5E06" w:rsidP="00CD5E06">
      <w:pPr>
        <w:spacing w:after="0" w:line="240" w:lineRule="auto"/>
        <w:jc w:val="both"/>
        <w:rPr>
          <w:rFonts w:ascii="Times New Roman" w:eastAsia="Times New Roman" w:hAnsi="Times New Roman" w:cs="Times New Roman"/>
          <w:b/>
          <w:sz w:val="24"/>
          <w:szCs w:val="24"/>
          <w:lang w:eastAsia="fi-FI"/>
        </w:rPr>
      </w:pPr>
      <w:r w:rsidRPr="00CD5E06">
        <w:rPr>
          <w:rFonts w:ascii="Times New Roman" w:eastAsia="Times New Roman" w:hAnsi="Times New Roman" w:cs="Times New Roman"/>
          <w:b/>
          <w:sz w:val="24"/>
          <w:szCs w:val="24"/>
          <w:lang w:eastAsia="fi-FI"/>
        </w:rPr>
        <w:t xml:space="preserve">1 §. </w:t>
      </w:r>
      <w:r w:rsidRPr="00CD5E06">
        <w:rPr>
          <w:rFonts w:ascii="Times New Roman" w:eastAsia="Times New Roman" w:hAnsi="Times New Roman" w:cs="Times New Roman"/>
          <w:i/>
          <w:sz w:val="24"/>
          <w:szCs w:val="24"/>
          <w:lang w:eastAsia="fi-FI"/>
        </w:rPr>
        <w:t xml:space="preserve">Luvun säännösten soveltaminen. </w:t>
      </w:r>
      <w:r w:rsidRPr="00CD5E06">
        <w:rPr>
          <w:rFonts w:ascii="Times New Roman" w:eastAsia="Times New Roman" w:hAnsi="Times New Roman" w:cs="Times New Roman"/>
          <w:sz w:val="24"/>
          <w:szCs w:val="24"/>
          <w:lang w:eastAsia="fi-FI"/>
        </w:rPr>
        <w:t>Uudessa pykälässä säädettäisiin l</w:t>
      </w:r>
      <w:r w:rsidR="0001459C">
        <w:rPr>
          <w:rFonts w:ascii="Times New Roman" w:eastAsia="Times New Roman" w:hAnsi="Times New Roman" w:cs="Times New Roman"/>
          <w:sz w:val="24"/>
          <w:szCs w:val="24"/>
          <w:lang w:eastAsia="fi-FI"/>
        </w:rPr>
        <w:t>uvun säännösten soveltamisesta.</w:t>
      </w:r>
      <w:r w:rsidRPr="00CD5E06">
        <w:rPr>
          <w:rFonts w:ascii="Times New Roman" w:eastAsia="Times New Roman" w:hAnsi="Times New Roman" w:cs="Times New Roman"/>
          <w:sz w:val="24"/>
          <w:szCs w:val="24"/>
          <w:lang w:eastAsia="fi-FI"/>
        </w:rPr>
        <w:t xml:space="preserve"> Kirkon viranomaisen päätökseen haettaisiin yleensä muutosta tämän lain mukaisesti. Vain jos jostakin asiasta on erikseen säädetty haettavaksi muutosta muulla tavoin, noudatettaisiin kyseisiä säännöksiä. Esimerkiksi hautaustoimilaissa säädetään muutoksenhausta hautasijan osoittamista tai hautaustoimessa perittäviä maksuja koskeviin päätöksiin. Erityiset säännökset koskisivat myös kirkon virka- ja työehtosopimusten tulkintaa koskevia erimielisyyksiä. Virka- ja työehtosopimusten tulkintaa koskevat erimielisyydet ratkaistaan ensisijaisesti osapuolten välisessä neuvottelumenettelyssä ja viime kädessä </w:t>
      </w:r>
      <w:r w:rsidR="00A87F10">
        <w:rPr>
          <w:rFonts w:ascii="Times New Roman" w:eastAsia="Times New Roman" w:hAnsi="Times New Roman" w:cs="Times New Roman"/>
          <w:sz w:val="24"/>
          <w:szCs w:val="24"/>
          <w:lang w:eastAsia="fi-FI"/>
        </w:rPr>
        <w:t xml:space="preserve">oikeudenkäynnistä </w:t>
      </w:r>
      <w:r w:rsidRPr="00CD5E06">
        <w:rPr>
          <w:rFonts w:ascii="Times New Roman" w:eastAsia="Times New Roman" w:hAnsi="Times New Roman" w:cs="Times New Roman"/>
          <w:sz w:val="24"/>
          <w:szCs w:val="24"/>
          <w:lang w:eastAsia="fi-FI"/>
        </w:rPr>
        <w:t xml:space="preserve">työtuomioistuimesta annetun lain (646/1974) mukaan työtuomioistuimessa. </w:t>
      </w:r>
    </w:p>
    <w:p w14:paraId="13437FA6"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66E14C61" w14:textId="79CD19E9" w:rsidR="001F4A70"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2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Oikaisuvaatimus. </w:t>
      </w:r>
      <w:r w:rsidRPr="00CD5E06">
        <w:rPr>
          <w:rFonts w:ascii="Times New Roman" w:eastAsia="Times New Roman" w:hAnsi="Times New Roman" w:cs="Times New Roman"/>
          <w:sz w:val="24"/>
          <w:szCs w:val="24"/>
          <w:lang w:eastAsia="fi-FI"/>
        </w:rPr>
        <w:t xml:space="preserve">Pykälässä säädetään viranomaisen päätöksestä tehtävästä oikaisuvaatimuksesta, joka on varsinaista kirkollisvalitusta edeltävä hallinnollinen muutoksenhakukeino. </w:t>
      </w:r>
      <w:r w:rsidR="0014576D">
        <w:rPr>
          <w:rFonts w:ascii="Times New Roman" w:eastAsia="Times New Roman" w:hAnsi="Times New Roman" w:cs="Times New Roman"/>
          <w:sz w:val="24"/>
          <w:szCs w:val="24"/>
          <w:lang w:eastAsia="fi-FI"/>
        </w:rPr>
        <w:t>Pykälä vastaa voimassa olevaa kirkkolain 24 luvun 3 §:</w:t>
      </w:r>
      <w:proofErr w:type="spellStart"/>
      <w:r w:rsidR="0014576D">
        <w:rPr>
          <w:rFonts w:ascii="Times New Roman" w:eastAsia="Times New Roman" w:hAnsi="Times New Roman" w:cs="Times New Roman"/>
          <w:sz w:val="24"/>
          <w:szCs w:val="24"/>
          <w:lang w:eastAsia="fi-FI"/>
        </w:rPr>
        <w:t>ää</w:t>
      </w:r>
      <w:proofErr w:type="spellEnd"/>
      <w:r w:rsidR="0014576D">
        <w:rPr>
          <w:rFonts w:ascii="Times New Roman" w:eastAsia="Times New Roman" w:hAnsi="Times New Roman" w:cs="Times New Roman"/>
          <w:sz w:val="24"/>
          <w:szCs w:val="24"/>
          <w:lang w:eastAsia="fi-FI"/>
        </w:rPr>
        <w:t xml:space="preserve">. </w:t>
      </w:r>
      <w:r w:rsidR="005F0ABC">
        <w:rPr>
          <w:rFonts w:ascii="Times New Roman" w:eastAsia="Times New Roman" w:hAnsi="Times New Roman" w:cs="Times New Roman"/>
          <w:sz w:val="24"/>
          <w:szCs w:val="24"/>
          <w:lang w:eastAsia="fi-FI"/>
        </w:rPr>
        <w:t>Sen 1 momenttiin</w:t>
      </w:r>
      <w:r w:rsidR="001F4A70">
        <w:rPr>
          <w:rFonts w:ascii="Times New Roman" w:eastAsia="Times New Roman" w:hAnsi="Times New Roman" w:cs="Times New Roman"/>
          <w:sz w:val="24"/>
          <w:szCs w:val="24"/>
          <w:lang w:eastAsia="fi-FI"/>
        </w:rPr>
        <w:t xml:space="preserve"> on kuitenkin lisätty uutena kohtana maininta järjestelytoimikunnista. Vaikka järjestel</w:t>
      </w:r>
      <w:r w:rsidR="006041F5">
        <w:rPr>
          <w:rFonts w:ascii="Times New Roman" w:eastAsia="Times New Roman" w:hAnsi="Times New Roman" w:cs="Times New Roman"/>
          <w:sz w:val="24"/>
          <w:szCs w:val="24"/>
          <w:lang w:eastAsia="fi-FI"/>
        </w:rPr>
        <w:t>y</w:t>
      </w:r>
      <w:r w:rsidR="001F4A70">
        <w:rPr>
          <w:rFonts w:ascii="Times New Roman" w:eastAsia="Times New Roman" w:hAnsi="Times New Roman" w:cs="Times New Roman"/>
          <w:sz w:val="24"/>
          <w:szCs w:val="24"/>
          <w:lang w:eastAsia="fi-FI"/>
        </w:rPr>
        <w:t xml:space="preserve">toimikunnat tekevät pääsääntöisesti valmistelevia toimenpiteitä, niillä </w:t>
      </w:r>
      <w:r w:rsidR="006041F5">
        <w:rPr>
          <w:rFonts w:ascii="Times New Roman" w:eastAsia="Times New Roman" w:hAnsi="Times New Roman" w:cs="Times New Roman"/>
          <w:sz w:val="24"/>
          <w:szCs w:val="24"/>
          <w:lang w:eastAsia="fi-FI"/>
        </w:rPr>
        <w:t xml:space="preserve">on </w:t>
      </w:r>
      <w:r w:rsidR="001F4A70">
        <w:rPr>
          <w:rFonts w:ascii="Times New Roman" w:eastAsia="Times New Roman" w:hAnsi="Times New Roman" w:cs="Times New Roman"/>
          <w:sz w:val="24"/>
          <w:szCs w:val="24"/>
          <w:lang w:eastAsia="fi-FI"/>
        </w:rPr>
        <w:t xml:space="preserve">kuitenkin myös merkittävää päätösvaltaa seurakuntajaon siirtymäkauden aikana.  Sinänsä järjestelytoimikunnat rinnastetaan hallintoasioiden käsittelyn osalta kirkkoneuvostoon, mutta oikeusturvan kannalta on tärkeää, että muutoksenhakua koskevat säännökset ovat mahdollisimman selkeitä. </w:t>
      </w:r>
    </w:p>
    <w:p w14:paraId="4C67F415" w14:textId="77777777" w:rsidR="005F0ABC" w:rsidRDefault="005F0ABC" w:rsidP="00CD5E06">
      <w:pPr>
        <w:spacing w:after="0" w:line="240" w:lineRule="auto"/>
        <w:jc w:val="both"/>
        <w:rPr>
          <w:rFonts w:ascii="Times New Roman" w:eastAsia="Times New Roman" w:hAnsi="Times New Roman" w:cs="Times New Roman"/>
          <w:sz w:val="24"/>
          <w:szCs w:val="24"/>
          <w:lang w:eastAsia="fi-FI"/>
        </w:rPr>
      </w:pPr>
    </w:p>
    <w:p w14:paraId="4B0BADF5" w14:textId="482D5756" w:rsidR="005F0ABC" w:rsidRDefault="005F0ABC" w:rsidP="00CD5E0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2 momentissa </w:t>
      </w:r>
      <w:r w:rsidR="008F0EAA">
        <w:rPr>
          <w:rFonts w:ascii="Times New Roman" w:eastAsia="Times New Roman" w:hAnsi="Times New Roman" w:cs="Times New Roman"/>
          <w:sz w:val="24"/>
          <w:szCs w:val="24"/>
          <w:lang w:eastAsia="fi-FI"/>
        </w:rPr>
        <w:t>säädetään niistä kirkkoneuvoston, yhteisen kirkkoneuvoston ja seurakuntaneuvoston päätöksistä, jotka alistetaan ylemmän viranomaisen tutkittavaksi. Tällöin ei ole tarkoituksenmukaista, että päätöksiä koskisi oikaisuvaatimusmenettely, koska alistusviranomainen tutkii sekä päätöksen lainmukaisuuden että tarkoituksenmukaisuuden. Alistettavaan päätökseen voi hakea muutosta suoraan kirkollisvalituksella, joka tehdään alistu</w:t>
      </w:r>
      <w:r w:rsidR="00AA205E">
        <w:rPr>
          <w:rFonts w:ascii="Times New Roman" w:eastAsia="Times New Roman" w:hAnsi="Times New Roman" w:cs="Times New Roman"/>
          <w:sz w:val="24"/>
          <w:szCs w:val="24"/>
          <w:lang w:eastAsia="fi-FI"/>
        </w:rPr>
        <w:t>s</w:t>
      </w:r>
      <w:r w:rsidR="008F0EAA">
        <w:rPr>
          <w:rFonts w:ascii="Times New Roman" w:eastAsia="Times New Roman" w:hAnsi="Times New Roman" w:cs="Times New Roman"/>
          <w:sz w:val="24"/>
          <w:szCs w:val="24"/>
          <w:lang w:eastAsia="fi-FI"/>
        </w:rPr>
        <w:t xml:space="preserve">viranomaiselle ehdotetun 3 §:n </w:t>
      </w:r>
      <w:r w:rsidR="00AA205E">
        <w:rPr>
          <w:rFonts w:ascii="Times New Roman" w:eastAsia="Times New Roman" w:hAnsi="Times New Roman" w:cs="Times New Roman"/>
          <w:sz w:val="24"/>
          <w:szCs w:val="24"/>
          <w:lang w:eastAsia="fi-FI"/>
        </w:rPr>
        <w:t xml:space="preserve">3 momentin mukaisesti. </w:t>
      </w:r>
      <w:r w:rsidR="008B5BB2">
        <w:rPr>
          <w:rFonts w:ascii="Times New Roman" w:eastAsia="Times New Roman" w:hAnsi="Times New Roman" w:cs="Times New Roman"/>
          <w:sz w:val="24"/>
          <w:szCs w:val="24"/>
          <w:lang w:eastAsia="fi-FI"/>
        </w:rPr>
        <w:t xml:space="preserve">Pykälän 3 momentista käy ilmi, että oikaisuvaatimusmenettely on muutoin ensisijainen oikeusturvakeino 1 momentissa tarkoitettujen toimielinten päätöksistä, ja kirkollisvalitus on mahdollinen vasta oikaisuvaatimuksen johdosta tehtyyn päätökseen. </w:t>
      </w:r>
    </w:p>
    <w:p w14:paraId="0E7C5EAE" w14:textId="77777777" w:rsidR="008B5BB2" w:rsidRDefault="008B5BB2" w:rsidP="00CD5E06">
      <w:pPr>
        <w:spacing w:after="0" w:line="240" w:lineRule="auto"/>
        <w:jc w:val="both"/>
        <w:rPr>
          <w:rFonts w:ascii="Times New Roman" w:eastAsia="Times New Roman" w:hAnsi="Times New Roman" w:cs="Times New Roman"/>
          <w:sz w:val="24"/>
          <w:szCs w:val="24"/>
          <w:lang w:eastAsia="fi-FI"/>
        </w:rPr>
      </w:pPr>
    </w:p>
    <w:p w14:paraId="568FBE99" w14:textId="223E1B9A" w:rsidR="001F4A70" w:rsidRDefault="008B5BB2" w:rsidP="008B5BB2">
      <w:pPr>
        <w:spacing w:after="0" w:line="240" w:lineRule="auto"/>
        <w:jc w:val="both"/>
        <w:rPr>
          <w:rFonts w:ascii="Times New Roman" w:eastAsia="Times New Roman" w:hAnsi="Times New Roman" w:cs="Times New Roman"/>
          <w:sz w:val="24"/>
          <w:szCs w:val="24"/>
          <w:lang w:eastAsia="fi-FI"/>
        </w:rPr>
      </w:pPr>
      <w:r w:rsidRPr="008B5BB2">
        <w:rPr>
          <w:rFonts w:ascii="Times New Roman" w:eastAsia="Times New Roman" w:hAnsi="Times New Roman" w:cs="Times New Roman"/>
          <w:sz w:val="24"/>
          <w:szCs w:val="24"/>
          <w:lang w:eastAsia="fi-FI"/>
        </w:rPr>
        <w:t>Oikaisuvaatimusta kirkonkirjoihin sisältyvien</w:t>
      </w:r>
      <w:r w:rsidR="00BC2AD2">
        <w:rPr>
          <w:rFonts w:ascii="Times New Roman" w:eastAsia="Times New Roman" w:hAnsi="Times New Roman" w:cs="Times New Roman"/>
          <w:sz w:val="24"/>
          <w:szCs w:val="24"/>
          <w:lang w:eastAsia="fi-FI"/>
        </w:rPr>
        <w:t>,</w:t>
      </w:r>
      <w:r w:rsidRPr="008B5BB2">
        <w:rPr>
          <w:rFonts w:ascii="Times New Roman" w:eastAsia="Times New Roman" w:hAnsi="Times New Roman" w:cs="Times New Roman"/>
          <w:sz w:val="24"/>
          <w:szCs w:val="24"/>
          <w:lang w:eastAsia="fi-FI"/>
        </w:rPr>
        <w:t xml:space="preserve"> ennen 1</w:t>
      </w:r>
      <w:r w:rsidR="00681B9C">
        <w:rPr>
          <w:rFonts w:ascii="Times New Roman" w:eastAsia="Times New Roman" w:hAnsi="Times New Roman" w:cs="Times New Roman"/>
          <w:sz w:val="24"/>
          <w:szCs w:val="24"/>
          <w:lang w:eastAsia="fi-FI"/>
        </w:rPr>
        <w:t xml:space="preserve"> päivänä lokakuuta 1</w:t>
      </w:r>
      <w:r w:rsidRPr="008B5BB2">
        <w:rPr>
          <w:rFonts w:ascii="Times New Roman" w:eastAsia="Times New Roman" w:hAnsi="Times New Roman" w:cs="Times New Roman"/>
          <w:sz w:val="24"/>
          <w:szCs w:val="24"/>
          <w:lang w:eastAsia="fi-FI"/>
        </w:rPr>
        <w:t>999 talletettujen väestötietojen oikaisun</w:t>
      </w:r>
      <w:r w:rsidR="00681B9C">
        <w:rPr>
          <w:rFonts w:ascii="Times New Roman" w:eastAsia="Times New Roman" w:hAnsi="Times New Roman" w:cs="Times New Roman"/>
          <w:sz w:val="24"/>
          <w:szCs w:val="24"/>
          <w:lang w:eastAsia="fi-FI"/>
        </w:rPr>
        <w:t xml:space="preserve"> </w:t>
      </w:r>
      <w:r w:rsidRPr="008B5BB2">
        <w:rPr>
          <w:rFonts w:ascii="Times New Roman" w:eastAsia="Times New Roman" w:hAnsi="Times New Roman" w:cs="Times New Roman"/>
          <w:sz w:val="24"/>
          <w:szCs w:val="24"/>
          <w:lang w:eastAsia="fi-FI"/>
        </w:rPr>
        <w:t>osalta ei kuitenkaan käsiteltäisi lopullisesti seu</w:t>
      </w:r>
      <w:r>
        <w:rPr>
          <w:rFonts w:ascii="Times New Roman" w:eastAsia="Times New Roman" w:hAnsi="Times New Roman" w:cs="Times New Roman"/>
          <w:sz w:val="24"/>
          <w:szCs w:val="24"/>
          <w:lang w:eastAsia="fi-FI"/>
        </w:rPr>
        <w:t>rakunnan toimielimessä, jos asianosainen</w:t>
      </w:r>
      <w:r w:rsidRPr="008B5BB2">
        <w:rPr>
          <w:rFonts w:ascii="Times New Roman" w:eastAsia="Times New Roman" w:hAnsi="Times New Roman" w:cs="Times New Roman"/>
          <w:sz w:val="24"/>
          <w:szCs w:val="24"/>
          <w:lang w:eastAsia="fi-FI"/>
        </w:rPr>
        <w:t xml:space="preserve"> ei voisi</w:t>
      </w:r>
      <w:r w:rsidR="006F7F60">
        <w:rPr>
          <w:rFonts w:ascii="Times New Roman" w:eastAsia="Times New Roman" w:hAnsi="Times New Roman" w:cs="Times New Roman"/>
          <w:sz w:val="24"/>
          <w:szCs w:val="24"/>
          <w:lang w:eastAsia="fi-FI"/>
        </w:rPr>
        <w:t xml:space="preserve"> hyväksyä </w:t>
      </w:r>
      <w:r w:rsidRPr="008B5BB2">
        <w:rPr>
          <w:rFonts w:ascii="Times New Roman" w:eastAsia="Times New Roman" w:hAnsi="Times New Roman" w:cs="Times New Roman"/>
          <w:sz w:val="24"/>
          <w:szCs w:val="24"/>
          <w:lang w:eastAsia="fi-FI"/>
        </w:rPr>
        <w:t>kirkkoherran tai rekisterijohtajan päätöksestä tehtyä oikaisuvaatimusta. Yhteisen</w:t>
      </w:r>
      <w:r w:rsidR="006F7F60">
        <w:rPr>
          <w:rFonts w:ascii="Times New Roman" w:eastAsia="Times New Roman" w:hAnsi="Times New Roman" w:cs="Times New Roman"/>
          <w:sz w:val="24"/>
          <w:szCs w:val="24"/>
          <w:lang w:eastAsia="fi-FI"/>
        </w:rPr>
        <w:t xml:space="preserve"> kirkkoneuvoston </w:t>
      </w:r>
      <w:r w:rsidRPr="008B5BB2">
        <w:rPr>
          <w:rFonts w:ascii="Times New Roman" w:eastAsia="Times New Roman" w:hAnsi="Times New Roman" w:cs="Times New Roman"/>
          <w:sz w:val="24"/>
          <w:szCs w:val="24"/>
          <w:lang w:eastAsia="fi-FI"/>
        </w:rPr>
        <w:t>tai kirkkoneuvoston tulisi tällöin saatt</w:t>
      </w:r>
      <w:r>
        <w:rPr>
          <w:rFonts w:ascii="Times New Roman" w:eastAsia="Times New Roman" w:hAnsi="Times New Roman" w:cs="Times New Roman"/>
          <w:sz w:val="24"/>
          <w:szCs w:val="24"/>
          <w:lang w:eastAsia="fi-FI"/>
        </w:rPr>
        <w:t xml:space="preserve">aa asia </w:t>
      </w:r>
      <w:r w:rsidRPr="008B5BB2">
        <w:rPr>
          <w:rFonts w:ascii="Times New Roman" w:eastAsia="Times New Roman" w:hAnsi="Times New Roman" w:cs="Times New Roman"/>
          <w:sz w:val="24"/>
          <w:szCs w:val="24"/>
          <w:lang w:eastAsia="fi-FI"/>
        </w:rPr>
        <w:t>väestötietojärjestelmästä ja Väestörekisterikeskuksen</w:t>
      </w:r>
      <w:r>
        <w:rPr>
          <w:rFonts w:ascii="Times New Roman" w:eastAsia="Times New Roman" w:hAnsi="Times New Roman" w:cs="Times New Roman"/>
          <w:sz w:val="24"/>
          <w:szCs w:val="24"/>
          <w:lang w:eastAsia="fi-FI"/>
        </w:rPr>
        <w:t xml:space="preserve"> varmennepalveluista annetun la</w:t>
      </w:r>
      <w:r w:rsidRPr="008B5BB2">
        <w:rPr>
          <w:rFonts w:ascii="Times New Roman" w:eastAsia="Times New Roman" w:hAnsi="Times New Roman" w:cs="Times New Roman"/>
          <w:sz w:val="24"/>
          <w:szCs w:val="24"/>
          <w:lang w:eastAsia="fi-FI"/>
        </w:rPr>
        <w:t>in 80 §:n</w:t>
      </w:r>
      <w:r>
        <w:rPr>
          <w:rFonts w:ascii="Times New Roman" w:eastAsia="Times New Roman" w:hAnsi="Times New Roman" w:cs="Times New Roman"/>
          <w:sz w:val="24"/>
          <w:szCs w:val="24"/>
          <w:lang w:eastAsia="fi-FI"/>
        </w:rPr>
        <w:t xml:space="preserve"> </w:t>
      </w:r>
      <w:r w:rsidRPr="008B5BB2">
        <w:rPr>
          <w:rFonts w:ascii="Times New Roman" w:eastAsia="Times New Roman" w:hAnsi="Times New Roman" w:cs="Times New Roman"/>
          <w:sz w:val="24"/>
          <w:szCs w:val="24"/>
          <w:lang w:eastAsia="fi-FI"/>
        </w:rPr>
        <w:t>8 kohdan mukaisesti maistraatin käsiteltäväksi kahden viikon kuluessa oikaisuvaatimuksen</w:t>
      </w:r>
      <w:r>
        <w:rPr>
          <w:rFonts w:ascii="Times New Roman" w:eastAsia="Times New Roman" w:hAnsi="Times New Roman" w:cs="Times New Roman"/>
          <w:sz w:val="24"/>
          <w:szCs w:val="24"/>
          <w:lang w:eastAsia="fi-FI"/>
        </w:rPr>
        <w:t xml:space="preserve"> </w:t>
      </w:r>
      <w:r w:rsidRPr="008B5BB2">
        <w:rPr>
          <w:rFonts w:ascii="Times New Roman" w:eastAsia="Times New Roman" w:hAnsi="Times New Roman" w:cs="Times New Roman"/>
          <w:sz w:val="24"/>
          <w:szCs w:val="24"/>
          <w:lang w:eastAsia="fi-FI"/>
        </w:rPr>
        <w:t>saapumises</w:t>
      </w:r>
      <w:r w:rsidR="001733FE">
        <w:rPr>
          <w:rFonts w:ascii="Times New Roman" w:eastAsia="Times New Roman" w:hAnsi="Times New Roman" w:cs="Times New Roman"/>
          <w:sz w:val="24"/>
          <w:szCs w:val="24"/>
          <w:lang w:eastAsia="fi-FI"/>
        </w:rPr>
        <w:t>ta. Jos tieto</w:t>
      </w:r>
      <w:r w:rsidRPr="008B5BB2">
        <w:rPr>
          <w:rFonts w:ascii="Times New Roman" w:eastAsia="Times New Roman" w:hAnsi="Times New Roman" w:cs="Times New Roman"/>
          <w:sz w:val="24"/>
          <w:szCs w:val="24"/>
          <w:lang w:eastAsia="fi-FI"/>
        </w:rPr>
        <w:t xml:space="preserve"> on t</w:t>
      </w:r>
      <w:r w:rsidR="00681B9C">
        <w:rPr>
          <w:rFonts w:ascii="Times New Roman" w:eastAsia="Times New Roman" w:hAnsi="Times New Roman" w:cs="Times New Roman"/>
          <w:sz w:val="24"/>
          <w:szCs w:val="24"/>
          <w:lang w:eastAsia="fi-FI"/>
        </w:rPr>
        <w:t xml:space="preserve">alletettu jäsenrekisteriin lokakuussa </w:t>
      </w:r>
      <w:r w:rsidRPr="008B5BB2">
        <w:rPr>
          <w:rFonts w:ascii="Times New Roman" w:eastAsia="Times New Roman" w:hAnsi="Times New Roman" w:cs="Times New Roman"/>
          <w:sz w:val="24"/>
          <w:szCs w:val="24"/>
          <w:lang w:eastAsia="fi-FI"/>
        </w:rPr>
        <w:t>1999 tai myöhemmin, väestötietoon</w:t>
      </w:r>
      <w:r>
        <w:rPr>
          <w:rFonts w:ascii="Times New Roman" w:eastAsia="Times New Roman" w:hAnsi="Times New Roman" w:cs="Times New Roman"/>
          <w:sz w:val="24"/>
          <w:szCs w:val="24"/>
          <w:lang w:eastAsia="fi-FI"/>
        </w:rPr>
        <w:t xml:space="preserve"> </w:t>
      </w:r>
      <w:r w:rsidRPr="008B5BB2">
        <w:rPr>
          <w:rFonts w:ascii="Times New Roman" w:eastAsia="Times New Roman" w:hAnsi="Times New Roman" w:cs="Times New Roman"/>
          <w:sz w:val="24"/>
          <w:szCs w:val="24"/>
          <w:lang w:eastAsia="fi-FI"/>
        </w:rPr>
        <w:t>haeta</w:t>
      </w:r>
      <w:r>
        <w:rPr>
          <w:rFonts w:ascii="Times New Roman" w:eastAsia="Times New Roman" w:hAnsi="Times New Roman" w:cs="Times New Roman"/>
          <w:sz w:val="24"/>
          <w:szCs w:val="24"/>
          <w:lang w:eastAsia="fi-FI"/>
        </w:rPr>
        <w:t xml:space="preserve">an oikaisua mainitun </w:t>
      </w:r>
      <w:r w:rsidRPr="008B5BB2">
        <w:rPr>
          <w:rFonts w:ascii="Times New Roman" w:eastAsia="Times New Roman" w:hAnsi="Times New Roman" w:cs="Times New Roman"/>
          <w:sz w:val="24"/>
          <w:szCs w:val="24"/>
          <w:lang w:eastAsia="fi-FI"/>
        </w:rPr>
        <w:t>lain 75 §:n mukaisesti henkilön kotikunnan</w:t>
      </w:r>
      <w:r>
        <w:rPr>
          <w:rFonts w:ascii="Times New Roman" w:eastAsia="Times New Roman" w:hAnsi="Times New Roman" w:cs="Times New Roman"/>
          <w:sz w:val="24"/>
          <w:szCs w:val="24"/>
          <w:lang w:eastAsia="fi-FI"/>
        </w:rPr>
        <w:t xml:space="preserve"> </w:t>
      </w:r>
      <w:r w:rsidRPr="008B5BB2">
        <w:rPr>
          <w:rFonts w:ascii="Times New Roman" w:eastAsia="Times New Roman" w:hAnsi="Times New Roman" w:cs="Times New Roman"/>
          <w:sz w:val="24"/>
          <w:szCs w:val="24"/>
          <w:lang w:eastAsia="fi-FI"/>
        </w:rPr>
        <w:t xml:space="preserve">maistraatilta. </w:t>
      </w:r>
    </w:p>
    <w:p w14:paraId="2AB22FE8" w14:textId="77777777" w:rsidR="008B5BB2" w:rsidRDefault="008B5BB2" w:rsidP="008B5BB2">
      <w:pPr>
        <w:spacing w:after="0" w:line="240" w:lineRule="auto"/>
        <w:jc w:val="both"/>
        <w:rPr>
          <w:rFonts w:ascii="Times New Roman" w:eastAsia="Times New Roman" w:hAnsi="Times New Roman" w:cs="Times New Roman"/>
          <w:sz w:val="24"/>
          <w:szCs w:val="24"/>
          <w:lang w:eastAsia="fi-FI"/>
        </w:rPr>
      </w:pPr>
    </w:p>
    <w:p w14:paraId="311A72A3" w14:textId="6C3C0B70"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Oikaisuvaatimuksessa voidaan vedota laillisuus- ja tarkoituksenmukaisuusseikkoihin. Oikaisuvaatimusta käytetään keinona muutoksen aikaansaamiseksi ja viranomainen, jonka päätöksestä oikaisuvaatimus tehdään, on sidottu oikaisuvaatimuksen alaan. Oikaisuvaatimus on käsiteltävä mahdollisimman joutuisasti. Vasta oikaisuvaatimuksen johdosta annettuun päätökseen saa hakea muutosta kirkollisvalituksella hallinto-oikeudelta. </w:t>
      </w:r>
    </w:p>
    <w:p w14:paraId="1F84AE51"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1D8B9887" w14:textId="401478B3" w:rsidR="00F3209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3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Kirkollisvalitus. </w:t>
      </w:r>
      <w:r w:rsidRPr="00CD5E06">
        <w:rPr>
          <w:rFonts w:ascii="Times New Roman" w:eastAsia="Times New Roman" w:hAnsi="Times New Roman" w:cs="Times New Roman"/>
          <w:sz w:val="24"/>
          <w:szCs w:val="24"/>
          <w:lang w:eastAsia="fi-FI"/>
        </w:rPr>
        <w:t>Pykälässä sääde</w:t>
      </w:r>
      <w:r w:rsidR="003D062D">
        <w:rPr>
          <w:rFonts w:ascii="Times New Roman" w:eastAsia="Times New Roman" w:hAnsi="Times New Roman" w:cs="Times New Roman"/>
          <w:sz w:val="24"/>
          <w:szCs w:val="24"/>
          <w:lang w:eastAsia="fi-FI"/>
        </w:rPr>
        <w:t>t</w:t>
      </w:r>
      <w:r w:rsidRPr="00CD5E06">
        <w:rPr>
          <w:rFonts w:ascii="Times New Roman" w:eastAsia="Times New Roman" w:hAnsi="Times New Roman" w:cs="Times New Roman"/>
          <w:sz w:val="24"/>
          <w:szCs w:val="24"/>
          <w:lang w:eastAsia="fi-FI"/>
        </w:rPr>
        <w:t>tä</w:t>
      </w:r>
      <w:r w:rsidR="0014576D">
        <w:rPr>
          <w:rFonts w:ascii="Times New Roman" w:eastAsia="Times New Roman" w:hAnsi="Times New Roman" w:cs="Times New Roman"/>
          <w:sz w:val="24"/>
          <w:szCs w:val="24"/>
          <w:lang w:eastAsia="fi-FI"/>
        </w:rPr>
        <w:t>isiin voimassa olevan kirkkolain mukaisesti</w:t>
      </w:r>
      <w:r w:rsidRPr="00CD5E06">
        <w:rPr>
          <w:rFonts w:ascii="Times New Roman" w:eastAsia="Times New Roman" w:hAnsi="Times New Roman" w:cs="Times New Roman"/>
          <w:sz w:val="24"/>
          <w:szCs w:val="24"/>
          <w:lang w:eastAsia="fi-FI"/>
        </w:rPr>
        <w:t xml:space="preserve"> </w:t>
      </w:r>
      <w:r w:rsidR="00D97218">
        <w:rPr>
          <w:rFonts w:ascii="Times New Roman" w:eastAsia="Times New Roman" w:hAnsi="Times New Roman" w:cs="Times New Roman"/>
          <w:sz w:val="24"/>
          <w:szCs w:val="24"/>
          <w:lang w:eastAsia="fi-FI"/>
        </w:rPr>
        <w:t xml:space="preserve">päätöksistä, joihin haetaan muutosta kirkollisvalituksella, </w:t>
      </w:r>
      <w:r w:rsidRPr="00CD5E06">
        <w:rPr>
          <w:rFonts w:ascii="Times New Roman" w:eastAsia="Times New Roman" w:hAnsi="Times New Roman" w:cs="Times New Roman"/>
          <w:sz w:val="24"/>
          <w:szCs w:val="24"/>
          <w:lang w:eastAsia="fi-FI"/>
        </w:rPr>
        <w:t xml:space="preserve">ja valitusperusteista. </w:t>
      </w:r>
      <w:r w:rsidR="006041F5">
        <w:rPr>
          <w:rFonts w:ascii="Times New Roman" w:eastAsia="Times New Roman" w:hAnsi="Times New Roman" w:cs="Times New Roman"/>
          <w:sz w:val="24"/>
          <w:szCs w:val="24"/>
          <w:lang w:eastAsia="fi-FI"/>
        </w:rPr>
        <w:t>Pykälän 1 momenttia ehdotetaan kuitenkin selkeytettäväksi</w:t>
      </w:r>
      <w:r w:rsidR="007350B3">
        <w:rPr>
          <w:rFonts w:ascii="Times New Roman" w:eastAsia="Times New Roman" w:hAnsi="Times New Roman" w:cs="Times New Roman"/>
          <w:sz w:val="24"/>
          <w:szCs w:val="24"/>
          <w:lang w:eastAsia="fi-FI"/>
        </w:rPr>
        <w:t xml:space="preserve"> voimassa olevien säännösten lievän ristiriitaisuuden vuoksi.</w:t>
      </w:r>
      <w:r w:rsidR="00D97218">
        <w:rPr>
          <w:rFonts w:ascii="Times New Roman" w:eastAsia="Times New Roman" w:hAnsi="Times New Roman" w:cs="Times New Roman"/>
          <w:sz w:val="24"/>
          <w:szCs w:val="24"/>
          <w:lang w:eastAsia="fi-FI"/>
        </w:rPr>
        <w:t xml:space="preserve"> Momentin </w:t>
      </w:r>
      <w:r w:rsidR="007350B3">
        <w:rPr>
          <w:rFonts w:ascii="Times New Roman" w:eastAsia="Times New Roman" w:hAnsi="Times New Roman" w:cs="Times New Roman"/>
          <w:sz w:val="24"/>
          <w:szCs w:val="24"/>
          <w:lang w:eastAsia="fi-FI"/>
        </w:rPr>
        <w:t xml:space="preserve">1 kohdassa tulee esille se periaate, että </w:t>
      </w:r>
      <w:r w:rsidR="00D97218">
        <w:rPr>
          <w:rFonts w:ascii="Times New Roman" w:eastAsia="Times New Roman" w:hAnsi="Times New Roman" w:cs="Times New Roman"/>
          <w:sz w:val="24"/>
          <w:szCs w:val="24"/>
          <w:lang w:eastAsia="fi-FI"/>
        </w:rPr>
        <w:t>edellä ehdotetussa 2 §:ssä tarkoitetuissa a</w:t>
      </w:r>
      <w:r w:rsidR="006041F5">
        <w:rPr>
          <w:rFonts w:ascii="Times New Roman" w:eastAsia="Times New Roman" w:hAnsi="Times New Roman" w:cs="Times New Roman"/>
          <w:sz w:val="24"/>
          <w:szCs w:val="24"/>
          <w:lang w:eastAsia="fi-FI"/>
        </w:rPr>
        <w:t>sioissa oikaisuvaatimus on kirk</w:t>
      </w:r>
      <w:r w:rsidR="00D97218">
        <w:rPr>
          <w:rFonts w:ascii="Times New Roman" w:eastAsia="Times New Roman" w:hAnsi="Times New Roman" w:cs="Times New Roman"/>
          <w:sz w:val="24"/>
          <w:szCs w:val="24"/>
          <w:lang w:eastAsia="fi-FI"/>
        </w:rPr>
        <w:t>ollisvalituksen ehdoton esivaihe. Momentin 2 kohdas</w:t>
      </w:r>
      <w:r w:rsidR="006041F5">
        <w:rPr>
          <w:rFonts w:ascii="Times New Roman" w:eastAsia="Times New Roman" w:hAnsi="Times New Roman" w:cs="Times New Roman"/>
          <w:sz w:val="24"/>
          <w:szCs w:val="24"/>
          <w:lang w:eastAsia="fi-FI"/>
        </w:rPr>
        <w:t>sa säädettäisiin kirkollisvalitu</w:t>
      </w:r>
      <w:r w:rsidR="00D97218">
        <w:rPr>
          <w:rFonts w:ascii="Times New Roman" w:eastAsia="Times New Roman" w:hAnsi="Times New Roman" w:cs="Times New Roman"/>
          <w:sz w:val="24"/>
          <w:szCs w:val="24"/>
          <w:lang w:eastAsia="fi-FI"/>
        </w:rPr>
        <w:t>ksesta niiden toimielinten päätöksiin, jotka kokoontuvat harvoin ja joissa oikaisuvaatimusmenettelyllä ei siten saataisi tavoiteltua hallinnollista joustavuutta. Vastaavasti momentin 3 kohdassa säädettäisiin päätöksistä, joihin</w:t>
      </w:r>
      <w:r w:rsidR="0034274B">
        <w:rPr>
          <w:rFonts w:ascii="Times New Roman" w:eastAsia="Times New Roman" w:hAnsi="Times New Roman" w:cs="Times New Roman"/>
          <w:sz w:val="24"/>
          <w:szCs w:val="24"/>
          <w:lang w:eastAsia="fi-FI"/>
        </w:rPr>
        <w:t xml:space="preserve"> niiden luonteen vuoksi on perusteltua</w:t>
      </w:r>
      <w:r w:rsidR="00D97218">
        <w:rPr>
          <w:rFonts w:ascii="Times New Roman" w:eastAsia="Times New Roman" w:hAnsi="Times New Roman" w:cs="Times New Roman"/>
          <w:sz w:val="24"/>
          <w:szCs w:val="24"/>
          <w:lang w:eastAsia="fi-FI"/>
        </w:rPr>
        <w:t xml:space="preserve"> hakea muutosta suoraan kirkollisvalituksella. Kohdassa ehdotetaan kuitenkin otettavaksi huomioon </w:t>
      </w:r>
      <w:r w:rsidR="00B94F78">
        <w:rPr>
          <w:rFonts w:ascii="Times New Roman" w:eastAsia="Times New Roman" w:hAnsi="Times New Roman" w:cs="Times New Roman"/>
          <w:sz w:val="24"/>
          <w:szCs w:val="24"/>
          <w:lang w:eastAsia="fi-FI"/>
        </w:rPr>
        <w:t xml:space="preserve">2 </w:t>
      </w:r>
      <w:r w:rsidR="00D97218">
        <w:rPr>
          <w:rFonts w:ascii="Times New Roman" w:eastAsia="Times New Roman" w:hAnsi="Times New Roman" w:cs="Times New Roman"/>
          <w:sz w:val="24"/>
          <w:szCs w:val="24"/>
          <w:lang w:eastAsia="fi-FI"/>
        </w:rPr>
        <w:t>§:n</w:t>
      </w:r>
      <w:r w:rsidR="009144B3">
        <w:rPr>
          <w:rFonts w:ascii="Times New Roman" w:eastAsia="Times New Roman" w:hAnsi="Times New Roman" w:cs="Times New Roman"/>
          <w:sz w:val="24"/>
          <w:szCs w:val="24"/>
          <w:lang w:eastAsia="fi-FI"/>
        </w:rPr>
        <w:t xml:space="preserve"> 1 momentin 6–8</w:t>
      </w:r>
      <w:r w:rsidR="00F32096">
        <w:rPr>
          <w:rFonts w:ascii="Times New Roman" w:eastAsia="Times New Roman" w:hAnsi="Times New Roman" w:cs="Times New Roman"/>
          <w:sz w:val="24"/>
          <w:szCs w:val="24"/>
          <w:lang w:eastAsia="fi-FI"/>
        </w:rPr>
        <w:t xml:space="preserve"> kohta. </w:t>
      </w:r>
      <w:r w:rsidR="0034274B">
        <w:rPr>
          <w:rFonts w:ascii="Times New Roman" w:eastAsia="Times New Roman" w:hAnsi="Times New Roman" w:cs="Times New Roman"/>
          <w:sz w:val="24"/>
          <w:szCs w:val="24"/>
          <w:lang w:eastAsia="fi-FI"/>
        </w:rPr>
        <w:t>Tiettyihin tuomiokapitulin, kirkkohallituksen ja seurakunnan vaalilautakunnan päätöksiin haetaan ensivaiheessa muut</w:t>
      </w:r>
      <w:r w:rsidR="006041F5">
        <w:rPr>
          <w:rFonts w:ascii="Times New Roman" w:eastAsia="Times New Roman" w:hAnsi="Times New Roman" w:cs="Times New Roman"/>
          <w:sz w:val="24"/>
          <w:szCs w:val="24"/>
          <w:lang w:eastAsia="fi-FI"/>
        </w:rPr>
        <w:t>osta oikaisuvaatimuksella</w:t>
      </w:r>
      <w:r w:rsidR="0034274B">
        <w:rPr>
          <w:rFonts w:ascii="Times New Roman" w:eastAsia="Times New Roman" w:hAnsi="Times New Roman" w:cs="Times New Roman"/>
          <w:sz w:val="24"/>
          <w:szCs w:val="24"/>
          <w:lang w:eastAsia="fi-FI"/>
        </w:rPr>
        <w:t xml:space="preserve">. </w:t>
      </w:r>
      <w:r w:rsidR="00F32096">
        <w:rPr>
          <w:rFonts w:ascii="Times New Roman" w:eastAsia="Times New Roman" w:hAnsi="Times New Roman" w:cs="Times New Roman"/>
          <w:sz w:val="24"/>
          <w:szCs w:val="24"/>
          <w:lang w:eastAsia="fi-FI"/>
        </w:rPr>
        <w:t>Edellä mainittujen säännösten mukaan tuomiokapitulin eräisiin pappis- ja lehtorinviran hoitoon liittyviin päätöksiin samoin kuin tuomiokapitulin alaisten toimielinten ja viranhaltijoiden päät</w:t>
      </w:r>
      <w:r w:rsidR="00EA675B">
        <w:rPr>
          <w:rFonts w:ascii="Times New Roman" w:eastAsia="Times New Roman" w:hAnsi="Times New Roman" w:cs="Times New Roman"/>
          <w:sz w:val="24"/>
          <w:szCs w:val="24"/>
          <w:lang w:eastAsia="fi-FI"/>
        </w:rPr>
        <w:t>öksiin haetaan muutosta ensivaiheessa oikaisuvaatimuksella</w:t>
      </w:r>
      <w:r w:rsidR="00F32096">
        <w:rPr>
          <w:rFonts w:ascii="Times New Roman" w:eastAsia="Times New Roman" w:hAnsi="Times New Roman" w:cs="Times New Roman"/>
          <w:sz w:val="24"/>
          <w:szCs w:val="24"/>
          <w:lang w:eastAsia="fi-FI"/>
        </w:rPr>
        <w:t>. Vastaavasti kirkkohallituksen täysistunnon alaisten toimielinten ja viranhaltijoiden päätöksiin sovelletaan oikaisuvaatimusmenettelyä</w:t>
      </w:r>
      <w:r w:rsidR="00B94F78">
        <w:rPr>
          <w:rFonts w:ascii="Times New Roman" w:eastAsia="Times New Roman" w:hAnsi="Times New Roman" w:cs="Times New Roman"/>
          <w:sz w:val="24"/>
          <w:szCs w:val="24"/>
          <w:lang w:eastAsia="fi-FI"/>
        </w:rPr>
        <w:t xml:space="preserve">, samoin kuin vaalilautakunnan hyväksymään äänioikeutettujen luetteloon. </w:t>
      </w:r>
      <w:r w:rsidR="00F32096">
        <w:rPr>
          <w:rFonts w:ascii="Times New Roman" w:eastAsia="Times New Roman" w:hAnsi="Times New Roman" w:cs="Times New Roman"/>
          <w:sz w:val="24"/>
          <w:szCs w:val="24"/>
          <w:lang w:eastAsia="fi-FI"/>
        </w:rPr>
        <w:t xml:space="preserve"> </w:t>
      </w:r>
    </w:p>
    <w:p w14:paraId="0265123F" w14:textId="77777777" w:rsidR="00F7113A" w:rsidRDefault="00F7113A" w:rsidP="00CD5E06">
      <w:pPr>
        <w:spacing w:after="0" w:line="240" w:lineRule="auto"/>
        <w:jc w:val="both"/>
        <w:rPr>
          <w:rFonts w:ascii="Times New Roman" w:eastAsia="Times New Roman" w:hAnsi="Times New Roman" w:cs="Times New Roman"/>
          <w:sz w:val="24"/>
          <w:szCs w:val="24"/>
          <w:lang w:eastAsia="fi-FI"/>
        </w:rPr>
      </w:pPr>
    </w:p>
    <w:p w14:paraId="5EAB24BB" w14:textId="702A55B4" w:rsidR="00F7113A" w:rsidRDefault="00F7113A" w:rsidP="00CD5E0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1 momentti</w:t>
      </w:r>
      <w:r w:rsidR="00EA675B">
        <w:rPr>
          <w:rFonts w:ascii="Times New Roman" w:eastAsia="Times New Roman" w:hAnsi="Times New Roman" w:cs="Times New Roman"/>
          <w:sz w:val="24"/>
          <w:szCs w:val="24"/>
          <w:lang w:eastAsia="fi-FI"/>
        </w:rPr>
        <w:t>in lisättäisiin</w:t>
      </w:r>
      <w:r>
        <w:rPr>
          <w:rFonts w:ascii="Times New Roman" w:eastAsia="Times New Roman" w:hAnsi="Times New Roman" w:cs="Times New Roman"/>
          <w:sz w:val="24"/>
          <w:szCs w:val="24"/>
          <w:lang w:eastAsia="fi-FI"/>
        </w:rPr>
        <w:t xml:space="preserve"> uusina toimieliminä piispainkokous ja kirkolliskokous, joiden päätöksiin haettaisiin muutosta kirkollisvalituksella. Kirkolliskokouksen päätöksistä </w:t>
      </w:r>
      <w:r w:rsidR="00EA675B">
        <w:rPr>
          <w:rFonts w:ascii="Times New Roman" w:eastAsia="Times New Roman" w:hAnsi="Times New Roman" w:cs="Times New Roman"/>
          <w:sz w:val="24"/>
          <w:szCs w:val="24"/>
          <w:lang w:eastAsia="fi-FI"/>
        </w:rPr>
        <w:t xml:space="preserve">ovat </w:t>
      </w:r>
      <w:r>
        <w:rPr>
          <w:rFonts w:ascii="Times New Roman" w:eastAsia="Times New Roman" w:hAnsi="Times New Roman" w:cs="Times New Roman"/>
          <w:sz w:val="24"/>
          <w:szCs w:val="24"/>
          <w:lang w:eastAsia="fi-FI"/>
        </w:rPr>
        <w:t xml:space="preserve">valituskelpoisia ainoastaan päätökset, jotka koskevat kirkolliskokousedustajan asemaa. Piispainkokouksen päätökset puolestaan ovat luonteeltaan pääasiassa joko valituskiellon alaisia täytäntöönpanomääräyksiä tai valmistelevia toimenpiteitä, joten muutoksenhaun arvioidaan </w:t>
      </w:r>
      <w:r w:rsidR="002001DA">
        <w:rPr>
          <w:rFonts w:ascii="Times New Roman" w:eastAsia="Times New Roman" w:hAnsi="Times New Roman" w:cs="Times New Roman"/>
          <w:sz w:val="24"/>
          <w:szCs w:val="24"/>
          <w:lang w:eastAsia="fi-FI"/>
        </w:rPr>
        <w:t xml:space="preserve">tulevan kyseeseen </w:t>
      </w:r>
      <w:r>
        <w:rPr>
          <w:rFonts w:ascii="Times New Roman" w:eastAsia="Times New Roman" w:hAnsi="Times New Roman" w:cs="Times New Roman"/>
          <w:sz w:val="24"/>
          <w:szCs w:val="24"/>
          <w:lang w:eastAsia="fi-FI"/>
        </w:rPr>
        <w:t xml:space="preserve">vain harvoin.  </w:t>
      </w:r>
    </w:p>
    <w:p w14:paraId="04E9DAB9" w14:textId="77777777" w:rsidR="00F32096" w:rsidRDefault="00F32096" w:rsidP="00CD5E06">
      <w:pPr>
        <w:spacing w:after="0" w:line="240" w:lineRule="auto"/>
        <w:jc w:val="both"/>
        <w:rPr>
          <w:rFonts w:ascii="Times New Roman" w:eastAsia="Times New Roman" w:hAnsi="Times New Roman" w:cs="Times New Roman"/>
          <w:sz w:val="24"/>
          <w:szCs w:val="24"/>
          <w:lang w:eastAsia="fi-FI"/>
        </w:rPr>
      </w:pPr>
    </w:p>
    <w:p w14:paraId="5EACA9EF" w14:textId="0F6731B0"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Kirkollisvalitus on laillisuusvalitus. Alistettavassa asiassa </w:t>
      </w:r>
      <w:r w:rsidR="0014576D">
        <w:rPr>
          <w:rFonts w:ascii="Times New Roman" w:eastAsia="Times New Roman" w:hAnsi="Times New Roman" w:cs="Times New Roman"/>
          <w:sz w:val="24"/>
          <w:szCs w:val="24"/>
          <w:lang w:eastAsia="fi-FI"/>
        </w:rPr>
        <w:t>kirkollis</w:t>
      </w:r>
      <w:r w:rsidRPr="00CD5E06">
        <w:rPr>
          <w:rFonts w:ascii="Times New Roman" w:eastAsia="Times New Roman" w:hAnsi="Times New Roman" w:cs="Times New Roman"/>
          <w:sz w:val="24"/>
          <w:szCs w:val="24"/>
          <w:lang w:eastAsia="fi-FI"/>
        </w:rPr>
        <w:t xml:space="preserve">valitus voidaan kuitenkin perustaa myös siihen, että päätös ei ole tarkoituksenmukainen. Alistusviranomaisen päätöksestä voidaan valittaa vain laillisuusperusteella. Muutoksenhakijalla on velvollisuus esittää valitusperusteensa ennen valitusajan päättymistä. </w:t>
      </w:r>
    </w:p>
    <w:p w14:paraId="402016F1"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2100240C" w14:textId="59E50219"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4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Oikaisuvaatimus- ja valituskelpoisuus. </w:t>
      </w:r>
      <w:r w:rsidRPr="00CD5E06">
        <w:rPr>
          <w:rFonts w:ascii="Times New Roman" w:eastAsia="Times New Roman" w:hAnsi="Times New Roman" w:cs="Times New Roman"/>
          <w:sz w:val="24"/>
          <w:szCs w:val="24"/>
          <w:lang w:eastAsia="fi-FI"/>
        </w:rPr>
        <w:t xml:space="preserve">Pykälässä säädetään päätöksen valituskelpoisuudesta. </w:t>
      </w:r>
      <w:r w:rsidR="00102F78">
        <w:rPr>
          <w:rFonts w:ascii="Times New Roman" w:eastAsia="Times New Roman" w:hAnsi="Times New Roman" w:cs="Times New Roman"/>
          <w:sz w:val="24"/>
          <w:szCs w:val="24"/>
          <w:lang w:eastAsia="fi-FI"/>
        </w:rPr>
        <w:t xml:space="preserve">Oikaisuvaatimuksen ja kirkollisvalituksen </w:t>
      </w:r>
      <w:r w:rsidR="006A1504">
        <w:rPr>
          <w:rFonts w:ascii="Times New Roman" w:eastAsia="Times New Roman" w:hAnsi="Times New Roman" w:cs="Times New Roman"/>
          <w:sz w:val="24"/>
          <w:szCs w:val="24"/>
          <w:lang w:eastAsia="fi-FI"/>
        </w:rPr>
        <w:t xml:space="preserve">voisi tehdä vain </w:t>
      </w:r>
      <w:r w:rsidR="003D062D">
        <w:rPr>
          <w:rFonts w:ascii="Times New Roman" w:eastAsia="Times New Roman" w:hAnsi="Times New Roman" w:cs="Times New Roman"/>
          <w:sz w:val="24"/>
          <w:szCs w:val="24"/>
          <w:lang w:eastAsia="fi-FI"/>
        </w:rPr>
        <w:t>kirkon viranomaisen lopullisesta</w:t>
      </w:r>
      <w:r w:rsidR="006A1504">
        <w:rPr>
          <w:rFonts w:ascii="Times New Roman" w:eastAsia="Times New Roman" w:hAnsi="Times New Roman" w:cs="Times New Roman"/>
          <w:sz w:val="24"/>
          <w:szCs w:val="24"/>
          <w:lang w:eastAsia="fi-FI"/>
        </w:rPr>
        <w:t xml:space="preserve"> päätöksestä vastaavasti kuin voimassa olevassa kirkkolain 24 luvun 5 §:ssä säädetään. Lopullisia ovat yleensä päätökset, joilla asia on ratkaistu tai jätetty tutkimatta.</w:t>
      </w:r>
      <w:r w:rsidR="00102F78">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sz w:val="24"/>
          <w:szCs w:val="24"/>
          <w:lang w:eastAsia="fi-FI"/>
        </w:rPr>
        <w:t>Vain valmistelua tai täytäntöönpanoa koskevasta päätöksestä ei saa tehdä oikaisuvaatimusta eikä kirkollisvalitusta.</w:t>
      </w:r>
      <w:r w:rsidR="006A1504">
        <w:rPr>
          <w:rFonts w:ascii="Times New Roman" w:eastAsia="Times New Roman" w:hAnsi="Times New Roman" w:cs="Times New Roman"/>
          <w:sz w:val="24"/>
          <w:szCs w:val="24"/>
          <w:lang w:eastAsia="fi-FI"/>
        </w:rPr>
        <w:t xml:space="preserve"> Siten esimerkiksi, kun kirkkovaltuustolle menevä asiaa valmi</w:t>
      </w:r>
      <w:r w:rsidR="006A504B">
        <w:rPr>
          <w:rFonts w:ascii="Times New Roman" w:eastAsia="Times New Roman" w:hAnsi="Times New Roman" w:cs="Times New Roman"/>
          <w:sz w:val="24"/>
          <w:szCs w:val="24"/>
          <w:lang w:eastAsia="fi-FI"/>
        </w:rPr>
        <w:t>stellaan kirkkoneuvostossa, vasta</w:t>
      </w:r>
      <w:r w:rsidR="006A1504">
        <w:rPr>
          <w:rFonts w:ascii="Times New Roman" w:eastAsia="Times New Roman" w:hAnsi="Times New Roman" w:cs="Times New Roman"/>
          <w:sz w:val="24"/>
          <w:szCs w:val="24"/>
          <w:lang w:eastAsia="fi-FI"/>
        </w:rPr>
        <w:t xml:space="preserve"> kirkkovaltuuston päätös on valituskelpoinen. Kirkkovaltuuston päätöksestä tehtävässä kirkollisvalituksessa voidaan kuitenkin vedota kaikkiin päätöksenteon virheisiin eli myös sellaisiin, jotka ovat syntyneet asian valmisteluvaiheessa kirkkoneuvostossa. </w:t>
      </w:r>
    </w:p>
    <w:p w14:paraId="2A1CFA43"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22AEF1D4" w14:textId="2A6B7B81" w:rsidR="009E1FCC"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5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Oikaisuvaatimus- ja valitusoikeus. </w:t>
      </w:r>
      <w:r w:rsidRPr="00CD5E06">
        <w:rPr>
          <w:rFonts w:ascii="Times New Roman" w:eastAsia="Times New Roman" w:hAnsi="Times New Roman" w:cs="Times New Roman"/>
          <w:sz w:val="24"/>
          <w:szCs w:val="24"/>
          <w:lang w:eastAsia="fi-FI"/>
        </w:rPr>
        <w:t>Pykälässä säädetään asianosaisen, seurakunnan jäsenen ja kirkon viranomaisen oikaisuvaatimus- ja valitusoikeudesta. Asianosaisella</w:t>
      </w:r>
      <w:r w:rsidR="00D47068">
        <w:rPr>
          <w:rFonts w:ascii="Times New Roman" w:eastAsia="Times New Roman" w:hAnsi="Times New Roman" w:cs="Times New Roman"/>
          <w:sz w:val="24"/>
          <w:szCs w:val="24"/>
          <w:lang w:eastAsia="fi-FI"/>
        </w:rPr>
        <w:t xml:space="preserve">, joka määritellään pykälän 1 momentissa, </w:t>
      </w:r>
      <w:r w:rsidRPr="00CD5E06">
        <w:rPr>
          <w:rFonts w:ascii="Times New Roman" w:eastAsia="Times New Roman" w:hAnsi="Times New Roman" w:cs="Times New Roman"/>
          <w:sz w:val="24"/>
          <w:szCs w:val="24"/>
          <w:lang w:eastAsia="fi-FI"/>
        </w:rPr>
        <w:t xml:space="preserve"> on aina tämä oikeus. Seurakunnan jäsenellä on oikeus tehdä oikaisuvaatimus tai valitus seurakunnan viranomaisen päätöksestä sillä perusteella, että päätös on syntynyt virheellisessä järjestyksessä, päätöksen tehnyt viranomainen on ylittänyt toimivaltansa tai päätös on muuten lainvastainen. </w:t>
      </w:r>
      <w:r w:rsidR="0073023A">
        <w:rPr>
          <w:rFonts w:ascii="Times New Roman" w:eastAsia="Times New Roman" w:hAnsi="Times New Roman" w:cs="Times New Roman"/>
          <w:sz w:val="24"/>
          <w:szCs w:val="24"/>
          <w:lang w:eastAsia="fi-FI"/>
        </w:rPr>
        <w:t xml:space="preserve">Oikaisuvaatimus voidaan lisäksi tehdä tarkoituksenmukaisuusperusteella. </w:t>
      </w:r>
    </w:p>
    <w:p w14:paraId="47D533A2" w14:textId="77777777" w:rsidR="009E1FCC" w:rsidRDefault="009E1FCC" w:rsidP="00CD5E06">
      <w:pPr>
        <w:spacing w:after="0" w:line="240" w:lineRule="auto"/>
        <w:jc w:val="both"/>
        <w:rPr>
          <w:rFonts w:ascii="Times New Roman" w:eastAsia="Times New Roman" w:hAnsi="Times New Roman" w:cs="Times New Roman"/>
          <w:sz w:val="24"/>
          <w:szCs w:val="24"/>
          <w:lang w:eastAsia="fi-FI"/>
        </w:rPr>
      </w:pPr>
    </w:p>
    <w:p w14:paraId="1D739B41" w14:textId="786DD4EF" w:rsidR="00CD5E06" w:rsidRDefault="0084148B" w:rsidP="00CD5E0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1 momenttiin ehdotetaan </w:t>
      </w:r>
      <w:r w:rsidR="006E0B87">
        <w:rPr>
          <w:rFonts w:ascii="Times New Roman" w:eastAsia="Times New Roman" w:hAnsi="Times New Roman" w:cs="Times New Roman"/>
          <w:sz w:val="24"/>
          <w:szCs w:val="24"/>
          <w:lang w:eastAsia="fi-FI"/>
        </w:rPr>
        <w:t>siirrettäväksi</w:t>
      </w:r>
      <w:r>
        <w:rPr>
          <w:rFonts w:ascii="Times New Roman" w:eastAsia="Times New Roman" w:hAnsi="Times New Roman" w:cs="Times New Roman"/>
          <w:sz w:val="24"/>
          <w:szCs w:val="24"/>
          <w:lang w:eastAsia="fi-FI"/>
        </w:rPr>
        <w:t xml:space="preserve"> voimassa olevan kirkkolain muutoksenhakukieltoja koskevassa pykälässä oleva </w:t>
      </w:r>
      <w:r w:rsidR="006E0B87">
        <w:rPr>
          <w:rFonts w:ascii="Times New Roman" w:eastAsia="Times New Roman" w:hAnsi="Times New Roman" w:cs="Times New Roman"/>
          <w:sz w:val="24"/>
          <w:szCs w:val="24"/>
          <w:lang w:eastAsia="fi-FI"/>
        </w:rPr>
        <w:t xml:space="preserve">säännös, jolla rajataan </w:t>
      </w:r>
      <w:r>
        <w:rPr>
          <w:rFonts w:ascii="Times New Roman" w:eastAsia="Times New Roman" w:hAnsi="Times New Roman" w:cs="Times New Roman"/>
          <w:sz w:val="24"/>
          <w:szCs w:val="24"/>
          <w:lang w:eastAsia="fi-FI"/>
        </w:rPr>
        <w:t>seurakunnan jäsenen valitusoikeutta</w:t>
      </w:r>
      <w:r w:rsidR="006E0B87">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Seurakunnan jäsen ei voisi hakea muutosta sellais</w:t>
      </w:r>
      <w:r w:rsidR="006E0B87">
        <w:rPr>
          <w:rFonts w:ascii="Times New Roman" w:eastAsia="Times New Roman" w:hAnsi="Times New Roman" w:cs="Times New Roman"/>
          <w:sz w:val="24"/>
          <w:szCs w:val="24"/>
          <w:lang w:eastAsia="fi-FI"/>
        </w:rPr>
        <w:t>ee</w:t>
      </w:r>
      <w:r>
        <w:rPr>
          <w:rFonts w:ascii="Times New Roman" w:eastAsia="Times New Roman" w:hAnsi="Times New Roman" w:cs="Times New Roman"/>
          <w:sz w:val="24"/>
          <w:szCs w:val="24"/>
          <w:lang w:eastAsia="fi-FI"/>
        </w:rPr>
        <w:t>n päätöks</w:t>
      </w:r>
      <w:r w:rsidR="006E0B87">
        <w:rPr>
          <w:rFonts w:ascii="Times New Roman" w:eastAsia="Times New Roman" w:hAnsi="Times New Roman" w:cs="Times New Roman"/>
          <w:sz w:val="24"/>
          <w:szCs w:val="24"/>
          <w:lang w:eastAsia="fi-FI"/>
        </w:rPr>
        <w:t>ee</w:t>
      </w:r>
      <w:r>
        <w:rPr>
          <w:rFonts w:ascii="Times New Roman" w:eastAsia="Times New Roman" w:hAnsi="Times New Roman" w:cs="Times New Roman"/>
          <w:sz w:val="24"/>
          <w:szCs w:val="24"/>
          <w:lang w:eastAsia="fi-FI"/>
        </w:rPr>
        <w:t>n, joka asiakirjojen julkisuutta koskevan pykälän mukaan o</w:t>
      </w:r>
      <w:r w:rsidR="006E0B87">
        <w:rPr>
          <w:rFonts w:ascii="Times New Roman" w:eastAsia="Times New Roman" w:hAnsi="Times New Roman" w:cs="Times New Roman"/>
          <w:sz w:val="24"/>
          <w:szCs w:val="24"/>
          <w:lang w:eastAsia="fi-FI"/>
        </w:rPr>
        <w:t>n</w:t>
      </w:r>
      <w:r>
        <w:rPr>
          <w:rFonts w:ascii="Times New Roman" w:eastAsia="Times New Roman" w:hAnsi="Times New Roman" w:cs="Times New Roman"/>
          <w:sz w:val="24"/>
          <w:szCs w:val="24"/>
          <w:lang w:eastAsia="fi-FI"/>
        </w:rPr>
        <w:t xml:space="preserve"> ehdottomasti salassa pidettävä.  </w:t>
      </w:r>
      <w:r w:rsidR="009E1FCC" w:rsidRPr="009E1FCC">
        <w:rPr>
          <w:rFonts w:ascii="Times New Roman" w:eastAsia="Times New Roman" w:hAnsi="Times New Roman" w:cs="Times New Roman"/>
          <w:sz w:val="24"/>
          <w:szCs w:val="24"/>
          <w:lang w:eastAsia="fi-FI"/>
        </w:rPr>
        <w:t xml:space="preserve">Diakoniassa kysymys on aineellisen avun myöntämisestä, jossa vain avun hakijalla on valitusoikeus. Valituskielto päätöksestä, joka koskee toiseen henkilöön </w:t>
      </w:r>
      <w:r w:rsidR="009E1FCC" w:rsidRPr="009E1FCC">
        <w:rPr>
          <w:rFonts w:ascii="Times New Roman" w:eastAsia="Times New Roman" w:hAnsi="Times New Roman" w:cs="Times New Roman"/>
          <w:sz w:val="24"/>
          <w:szCs w:val="24"/>
          <w:lang w:eastAsia="fi-FI"/>
        </w:rPr>
        <w:lastRenderedPageBreak/>
        <w:t xml:space="preserve">kohdistuvaa </w:t>
      </w:r>
      <w:r w:rsidR="009E1FCC">
        <w:rPr>
          <w:rFonts w:ascii="Times New Roman" w:eastAsia="Times New Roman" w:hAnsi="Times New Roman" w:cs="Times New Roman"/>
          <w:sz w:val="24"/>
          <w:szCs w:val="24"/>
          <w:lang w:eastAsia="fi-FI"/>
        </w:rPr>
        <w:t>kristillistä kasvatusta tai ope</w:t>
      </w:r>
      <w:r w:rsidR="009E1FCC" w:rsidRPr="009E1FCC">
        <w:rPr>
          <w:rFonts w:ascii="Times New Roman" w:eastAsia="Times New Roman" w:hAnsi="Times New Roman" w:cs="Times New Roman"/>
          <w:sz w:val="24"/>
          <w:szCs w:val="24"/>
          <w:lang w:eastAsia="fi-FI"/>
        </w:rPr>
        <w:t>tusta, on tarpeen sen vuoksi, että rippikoulunuorten osalta joudutaa</w:t>
      </w:r>
      <w:r w:rsidR="009E1FCC">
        <w:rPr>
          <w:rFonts w:ascii="Times New Roman" w:eastAsia="Times New Roman" w:hAnsi="Times New Roman" w:cs="Times New Roman"/>
          <w:sz w:val="24"/>
          <w:szCs w:val="24"/>
          <w:lang w:eastAsia="fi-FI"/>
        </w:rPr>
        <w:t>n joskus tekemään päätöksiä rip</w:t>
      </w:r>
      <w:r w:rsidR="009E1FCC" w:rsidRPr="009E1FCC">
        <w:rPr>
          <w:rFonts w:ascii="Times New Roman" w:eastAsia="Times New Roman" w:hAnsi="Times New Roman" w:cs="Times New Roman"/>
          <w:sz w:val="24"/>
          <w:szCs w:val="24"/>
          <w:lang w:eastAsia="fi-FI"/>
        </w:rPr>
        <w:t xml:space="preserve">pikoulun keskeyttämisestä. Keskeyttämisen syynä ovat usein nuoren </w:t>
      </w:r>
      <w:r w:rsidR="0073023A">
        <w:rPr>
          <w:rFonts w:ascii="Times New Roman" w:eastAsia="Times New Roman" w:hAnsi="Times New Roman" w:cs="Times New Roman"/>
          <w:sz w:val="24"/>
          <w:szCs w:val="24"/>
          <w:lang w:eastAsia="fi-FI"/>
        </w:rPr>
        <w:t xml:space="preserve">elinolosuhteisiin, </w:t>
      </w:r>
      <w:r w:rsidR="009E1FCC" w:rsidRPr="009E1FCC">
        <w:rPr>
          <w:rFonts w:ascii="Times New Roman" w:eastAsia="Times New Roman" w:hAnsi="Times New Roman" w:cs="Times New Roman"/>
          <w:sz w:val="24"/>
          <w:szCs w:val="24"/>
          <w:lang w:eastAsia="fi-FI"/>
        </w:rPr>
        <w:t>persoonaan tai käyttäytymiseen liittyvät seikat, jotka ovat lain mukaan salassa pidettäviä.</w:t>
      </w:r>
    </w:p>
    <w:p w14:paraId="0BC63A68" w14:textId="77777777" w:rsidR="0084148B" w:rsidRDefault="0084148B" w:rsidP="00CD5E06">
      <w:pPr>
        <w:spacing w:after="0" w:line="240" w:lineRule="auto"/>
        <w:jc w:val="both"/>
        <w:rPr>
          <w:rFonts w:ascii="Times New Roman" w:eastAsia="Times New Roman" w:hAnsi="Times New Roman" w:cs="Times New Roman"/>
          <w:sz w:val="24"/>
          <w:szCs w:val="24"/>
          <w:lang w:eastAsia="fi-FI"/>
        </w:rPr>
      </w:pPr>
    </w:p>
    <w:p w14:paraId="0CCFBB24" w14:textId="0280DD7C" w:rsidR="005E3C2A" w:rsidRDefault="005E3C2A" w:rsidP="005E3C2A">
      <w:pPr>
        <w:spacing w:after="0" w:line="240" w:lineRule="auto"/>
        <w:jc w:val="both"/>
        <w:rPr>
          <w:rFonts w:ascii="Times New Roman" w:eastAsia="Times New Roman" w:hAnsi="Times New Roman" w:cs="Times New Roman"/>
          <w:sz w:val="24"/>
          <w:szCs w:val="24"/>
          <w:lang w:eastAsia="fi-FI"/>
        </w:rPr>
      </w:pPr>
      <w:r w:rsidRPr="005E3C2A">
        <w:rPr>
          <w:rFonts w:ascii="Times New Roman" w:eastAsia="Times New Roman" w:hAnsi="Times New Roman" w:cs="Times New Roman"/>
          <w:sz w:val="24"/>
          <w:szCs w:val="24"/>
          <w:lang w:eastAsia="fi-FI"/>
        </w:rPr>
        <w:t>Pykälän 2 mom</w:t>
      </w:r>
      <w:r>
        <w:rPr>
          <w:rFonts w:ascii="Times New Roman" w:eastAsia="Times New Roman" w:hAnsi="Times New Roman" w:cs="Times New Roman"/>
          <w:sz w:val="24"/>
          <w:szCs w:val="24"/>
          <w:lang w:eastAsia="fi-FI"/>
        </w:rPr>
        <w:t xml:space="preserve">entissa säädettäisiin </w:t>
      </w:r>
      <w:r w:rsidRPr="005E3C2A">
        <w:rPr>
          <w:rFonts w:ascii="Times New Roman" w:eastAsia="Times New Roman" w:hAnsi="Times New Roman" w:cs="Times New Roman"/>
          <w:sz w:val="24"/>
          <w:szCs w:val="24"/>
          <w:lang w:eastAsia="fi-FI"/>
        </w:rPr>
        <w:t>niistä tahoista, joilla on</w:t>
      </w:r>
      <w:r w:rsidR="0084148B">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 xml:space="preserve"> oikeus tehdä</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oikaisuvaatimus tai kirkollisvalitus seurakuntayhtymän</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viranomaisen sekä sopimukseen</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perustuvan seurakuntien yhteisen toimielimen</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päätöksistä.</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Pykälän 3 momentissa s</w:t>
      </w:r>
      <w:r>
        <w:rPr>
          <w:rFonts w:ascii="Times New Roman" w:eastAsia="Times New Roman" w:hAnsi="Times New Roman" w:cs="Times New Roman"/>
          <w:sz w:val="24"/>
          <w:szCs w:val="24"/>
          <w:lang w:eastAsia="fi-FI"/>
        </w:rPr>
        <w:t xml:space="preserve">äädettäisiin muutoksenhausta alitusasiassa tehtyyn päätökseen ja 4 momentissa oikaisupäätöksen johdosta kirkollisvalituksen tekemiseen oikeutetuista. </w:t>
      </w:r>
    </w:p>
    <w:p w14:paraId="4A821E78" w14:textId="184AF918" w:rsidR="005E3C2A" w:rsidRPr="005E3C2A" w:rsidRDefault="005E3C2A" w:rsidP="005E3C2A">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p>
    <w:p w14:paraId="54099124" w14:textId="0AB1B315" w:rsidR="005E3C2A" w:rsidRPr="005E3C2A" w:rsidRDefault="005E3C2A" w:rsidP="005E3C2A">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5 momentin mukaan </w:t>
      </w:r>
      <w:r w:rsidRPr="005E3C2A">
        <w:rPr>
          <w:rFonts w:ascii="Times New Roman" w:eastAsia="Times New Roman" w:hAnsi="Times New Roman" w:cs="Times New Roman"/>
          <w:sz w:val="24"/>
          <w:szCs w:val="24"/>
          <w:lang w:eastAsia="fi-FI"/>
        </w:rPr>
        <w:t>myös muussa tapauksessa</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kuin alistuspäätösten yhteydessä päätöksen</w:t>
      </w:r>
    </w:p>
    <w:p w14:paraId="34B9A698" w14:textId="406362D2" w:rsidR="007B1C95" w:rsidRDefault="005E3C2A" w:rsidP="00CD5E06">
      <w:pPr>
        <w:spacing w:after="0" w:line="240" w:lineRule="auto"/>
        <w:jc w:val="both"/>
        <w:rPr>
          <w:rFonts w:ascii="Times New Roman" w:eastAsia="Times New Roman" w:hAnsi="Times New Roman" w:cs="Times New Roman"/>
          <w:sz w:val="24"/>
          <w:szCs w:val="24"/>
          <w:lang w:eastAsia="fi-FI"/>
        </w:rPr>
      </w:pPr>
      <w:r w:rsidRPr="005E3C2A">
        <w:rPr>
          <w:rFonts w:ascii="Times New Roman" w:eastAsia="Times New Roman" w:hAnsi="Times New Roman" w:cs="Times New Roman"/>
          <w:sz w:val="24"/>
          <w:szCs w:val="24"/>
          <w:lang w:eastAsia="fi-FI"/>
        </w:rPr>
        <w:t>tehneellä kirkollisella viranomaisella olisi valitusoikeus</w:t>
      </w:r>
      <w:r>
        <w:rPr>
          <w:rFonts w:ascii="Times New Roman" w:eastAsia="Times New Roman" w:hAnsi="Times New Roman" w:cs="Times New Roman"/>
          <w:sz w:val="24"/>
          <w:szCs w:val="24"/>
          <w:lang w:eastAsia="fi-FI"/>
        </w:rPr>
        <w:t xml:space="preserve"> hallinto</w:t>
      </w:r>
      <w:r w:rsidRPr="005E3C2A">
        <w:rPr>
          <w:rFonts w:ascii="Times New Roman" w:eastAsia="Times New Roman" w:hAnsi="Times New Roman" w:cs="Times New Roman"/>
          <w:sz w:val="24"/>
          <w:szCs w:val="24"/>
          <w:lang w:eastAsia="fi-FI"/>
        </w:rPr>
        <w:t>-oikeuden päätökseen, jos</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hallinto-oikeus on muuttanut viranomaisen</w:t>
      </w:r>
      <w:r>
        <w:rPr>
          <w:rFonts w:ascii="Times New Roman" w:eastAsia="Times New Roman" w:hAnsi="Times New Roman" w:cs="Times New Roman"/>
          <w:sz w:val="24"/>
          <w:szCs w:val="24"/>
          <w:lang w:eastAsia="fi-FI"/>
        </w:rPr>
        <w:t xml:space="preserve"> </w:t>
      </w:r>
      <w:r w:rsidRPr="005E3C2A">
        <w:rPr>
          <w:rFonts w:ascii="Times New Roman" w:eastAsia="Times New Roman" w:hAnsi="Times New Roman" w:cs="Times New Roman"/>
          <w:sz w:val="24"/>
          <w:szCs w:val="24"/>
          <w:lang w:eastAsia="fi-FI"/>
        </w:rPr>
        <w:t>päätöstä tai kumonnut sen.</w:t>
      </w:r>
    </w:p>
    <w:p w14:paraId="3FD2E22A" w14:textId="77777777" w:rsidR="006E0B87" w:rsidRDefault="006E0B87" w:rsidP="00CD5E06">
      <w:pPr>
        <w:spacing w:after="0" w:line="240" w:lineRule="auto"/>
        <w:jc w:val="both"/>
        <w:rPr>
          <w:rFonts w:ascii="Times New Roman" w:eastAsia="Times New Roman" w:hAnsi="Times New Roman" w:cs="Times New Roman"/>
          <w:b/>
          <w:sz w:val="24"/>
          <w:szCs w:val="24"/>
          <w:lang w:eastAsia="fi-FI"/>
        </w:rPr>
      </w:pPr>
    </w:p>
    <w:p w14:paraId="4A9AA355" w14:textId="76EE39C6" w:rsidR="0001459C" w:rsidRPr="0001459C" w:rsidRDefault="00CD5E06" w:rsidP="0001459C">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6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Oikaisuvaatimus- ja valitusoikeus äänioikeutettujen luettelosta.</w:t>
      </w:r>
      <w:r w:rsidR="0001459C" w:rsidRPr="0001459C">
        <w:rPr>
          <w:rFonts w:ascii="Times New Roman" w:eastAsia="Times New Roman" w:hAnsi="Times New Roman" w:cs="Times New Roman"/>
          <w:sz w:val="24"/>
          <w:szCs w:val="24"/>
          <w:lang w:eastAsia="fi-FI"/>
        </w:rPr>
        <w:t xml:space="preserve"> Pykälässä säädettäisiin </w:t>
      </w:r>
      <w:r w:rsidR="00591FBD">
        <w:rPr>
          <w:rFonts w:ascii="Times New Roman" w:eastAsia="Times New Roman" w:hAnsi="Times New Roman" w:cs="Times New Roman"/>
          <w:sz w:val="24"/>
          <w:szCs w:val="24"/>
          <w:lang w:eastAsia="fi-FI"/>
        </w:rPr>
        <w:t xml:space="preserve">poikkeus edellä olevan pykälän oikaisuvaatimus- ja valitusoikeudesta koskien </w:t>
      </w:r>
      <w:r w:rsidR="0001459C" w:rsidRPr="0001459C">
        <w:rPr>
          <w:rFonts w:ascii="Times New Roman" w:eastAsia="Times New Roman" w:hAnsi="Times New Roman" w:cs="Times New Roman"/>
          <w:sz w:val="24"/>
          <w:szCs w:val="24"/>
          <w:lang w:eastAsia="fi-FI"/>
        </w:rPr>
        <w:t>seurakuntavaalien ja kirkkoherran</w:t>
      </w:r>
      <w:r w:rsidR="00A87F10">
        <w:rPr>
          <w:rFonts w:ascii="Times New Roman" w:eastAsia="Times New Roman" w:hAnsi="Times New Roman" w:cs="Times New Roman"/>
          <w:sz w:val="24"/>
          <w:szCs w:val="24"/>
          <w:lang w:eastAsia="fi-FI"/>
        </w:rPr>
        <w:t xml:space="preserve"> välittömän </w:t>
      </w:r>
      <w:r w:rsidR="0001459C" w:rsidRPr="0001459C">
        <w:rPr>
          <w:rFonts w:ascii="Times New Roman" w:eastAsia="Times New Roman" w:hAnsi="Times New Roman" w:cs="Times New Roman"/>
          <w:sz w:val="24"/>
          <w:szCs w:val="24"/>
          <w:lang w:eastAsia="fi-FI"/>
        </w:rPr>
        <w:t xml:space="preserve">vaalin äänioikeutettujen luetteloa koskevasta oikaisuvaatimuksesta. Hiippakunnassa suoritettavissa vaaleissa äänioikeutettujen luettelot eivät saavuta lainvoimaa, joten niihin voidaan tehdä muutoksia vaaliin asti. </w:t>
      </w:r>
    </w:p>
    <w:p w14:paraId="2978C122" w14:textId="77777777" w:rsidR="0001459C" w:rsidRPr="0001459C" w:rsidRDefault="0001459C" w:rsidP="0001459C">
      <w:pPr>
        <w:spacing w:after="0" w:line="240" w:lineRule="auto"/>
        <w:jc w:val="both"/>
        <w:rPr>
          <w:rFonts w:ascii="Times New Roman" w:eastAsia="Times New Roman" w:hAnsi="Times New Roman" w:cs="Times New Roman"/>
          <w:sz w:val="24"/>
          <w:szCs w:val="24"/>
          <w:lang w:eastAsia="fi-FI"/>
        </w:rPr>
      </w:pPr>
    </w:p>
    <w:p w14:paraId="1895F33F" w14:textId="77777777" w:rsidR="0001459C" w:rsidRPr="0001459C" w:rsidRDefault="0001459C" w:rsidP="0001459C">
      <w:pPr>
        <w:spacing w:after="0" w:line="240" w:lineRule="auto"/>
        <w:jc w:val="both"/>
        <w:rPr>
          <w:rFonts w:ascii="Times New Roman" w:eastAsia="Times New Roman" w:hAnsi="Times New Roman" w:cs="Times New Roman"/>
          <w:sz w:val="24"/>
          <w:szCs w:val="24"/>
          <w:lang w:eastAsia="fi-FI"/>
        </w:rPr>
      </w:pPr>
      <w:r w:rsidRPr="0001459C">
        <w:rPr>
          <w:rFonts w:ascii="Times New Roman" w:eastAsia="Times New Roman" w:hAnsi="Times New Roman" w:cs="Times New Roman"/>
          <w:sz w:val="24"/>
          <w:szCs w:val="24"/>
          <w:lang w:eastAsia="fi-FI"/>
        </w:rPr>
        <w:t xml:space="preserve">Yleisen vaalilainsäädännön tapaan oikaisuvaatimus- ja valitusoikeus on henkilöllä, joka katsoo, että hänet on oikeudettomasti jätetty pois äänioikeutettujen luettelosta tai että häntä koskeva merkintä on virheellinen. </w:t>
      </w:r>
    </w:p>
    <w:p w14:paraId="4BA16CB6" w14:textId="77777777" w:rsidR="0001459C" w:rsidRPr="0001459C" w:rsidRDefault="0001459C" w:rsidP="0001459C">
      <w:pPr>
        <w:spacing w:after="0" w:line="240" w:lineRule="auto"/>
        <w:jc w:val="both"/>
        <w:rPr>
          <w:rFonts w:ascii="Times New Roman" w:eastAsia="Times New Roman" w:hAnsi="Times New Roman" w:cs="Times New Roman"/>
          <w:sz w:val="24"/>
          <w:szCs w:val="24"/>
          <w:lang w:eastAsia="fi-FI"/>
        </w:rPr>
      </w:pPr>
    </w:p>
    <w:p w14:paraId="0AD45E22" w14:textId="4A6016F3" w:rsidR="0001459C" w:rsidRPr="0001459C" w:rsidRDefault="0001459C" w:rsidP="0001459C">
      <w:pPr>
        <w:spacing w:after="0" w:line="240" w:lineRule="auto"/>
        <w:jc w:val="both"/>
        <w:rPr>
          <w:rFonts w:ascii="Times New Roman" w:eastAsia="Times New Roman" w:hAnsi="Times New Roman" w:cs="Times New Roman"/>
          <w:sz w:val="24"/>
          <w:szCs w:val="24"/>
          <w:lang w:eastAsia="fi-FI"/>
        </w:rPr>
      </w:pPr>
      <w:r w:rsidRPr="0001459C">
        <w:rPr>
          <w:rFonts w:ascii="Times New Roman" w:eastAsia="Times New Roman" w:hAnsi="Times New Roman" w:cs="Times New Roman"/>
          <w:sz w:val="24"/>
          <w:szCs w:val="24"/>
          <w:lang w:eastAsia="fi-FI"/>
        </w:rPr>
        <w:t>Pykälän 3 momenttiin ehdotetaan uutta säännöstä, jonka mukaan äänioikeutettu ei voisi vaatia oikaisua äänioikeutettujen luettelossa olevaan äänioikeutta tai äänestysaluetta koskevaan tietoonsa, jos muuttoilmoitus saapuu maistra</w:t>
      </w:r>
      <w:r w:rsidR="0073023A">
        <w:rPr>
          <w:rFonts w:ascii="Times New Roman" w:eastAsia="Times New Roman" w:hAnsi="Times New Roman" w:cs="Times New Roman"/>
          <w:sz w:val="24"/>
          <w:szCs w:val="24"/>
          <w:lang w:eastAsia="fi-FI"/>
        </w:rPr>
        <w:t xml:space="preserve">atille myöhemmin kuin ehdotetun 9 </w:t>
      </w:r>
      <w:r w:rsidRPr="0001459C">
        <w:rPr>
          <w:rFonts w:ascii="Times New Roman" w:eastAsia="Times New Roman" w:hAnsi="Times New Roman" w:cs="Times New Roman"/>
          <w:sz w:val="24"/>
          <w:szCs w:val="24"/>
          <w:lang w:eastAsia="fi-FI"/>
        </w:rPr>
        <w:t>luvun 12 §:n 1 tai 2 momentissa säädettynä ajankohtana. Esimerkiksi jos äänioikeutetun muuttoilmoitus saapuu maistraatille seura</w:t>
      </w:r>
      <w:r w:rsidR="00851979">
        <w:rPr>
          <w:rFonts w:ascii="Times New Roman" w:eastAsia="Times New Roman" w:hAnsi="Times New Roman" w:cs="Times New Roman"/>
          <w:sz w:val="24"/>
          <w:szCs w:val="24"/>
          <w:lang w:eastAsia="fi-FI"/>
        </w:rPr>
        <w:t>kuntavaali</w:t>
      </w:r>
      <w:r w:rsidRPr="0001459C">
        <w:rPr>
          <w:rFonts w:ascii="Times New Roman" w:eastAsia="Times New Roman" w:hAnsi="Times New Roman" w:cs="Times New Roman"/>
          <w:sz w:val="24"/>
          <w:szCs w:val="24"/>
          <w:lang w:eastAsia="fi-FI"/>
        </w:rPr>
        <w:t xml:space="preserve">vuonna elokuun 15 päivän jälkeen, ei muuttoilmoitus aiheuttaisi muutosta henkilön äänioikeuteen. Äänioikeutetulla henkilöllä olisi äänioikeus siinä seurakunnassa, jossa hänet on merkitty jäseneksi elokuun 15 päivänä. </w:t>
      </w:r>
    </w:p>
    <w:p w14:paraId="102BF3EE" w14:textId="77777777" w:rsidR="0001459C" w:rsidRPr="0001459C" w:rsidRDefault="0001459C" w:rsidP="0001459C">
      <w:pPr>
        <w:spacing w:after="0" w:line="240" w:lineRule="auto"/>
        <w:jc w:val="both"/>
        <w:rPr>
          <w:rFonts w:ascii="Times New Roman" w:eastAsia="Times New Roman" w:hAnsi="Times New Roman" w:cs="Times New Roman"/>
          <w:sz w:val="24"/>
          <w:szCs w:val="24"/>
          <w:lang w:eastAsia="fi-FI"/>
        </w:rPr>
      </w:pPr>
    </w:p>
    <w:p w14:paraId="0139A012" w14:textId="77777777" w:rsidR="0001459C" w:rsidRPr="0001459C" w:rsidRDefault="0001459C" w:rsidP="0001459C">
      <w:pPr>
        <w:spacing w:after="0" w:line="240" w:lineRule="auto"/>
        <w:jc w:val="both"/>
        <w:rPr>
          <w:rFonts w:ascii="Times New Roman" w:eastAsia="Times New Roman" w:hAnsi="Times New Roman" w:cs="Times New Roman"/>
          <w:sz w:val="24"/>
          <w:szCs w:val="24"/>
          <w:lang w:eastAsia="fi-FI"/>
        </w:rPr>
      </w:pPr>
      <w:r w:rsidRPr="0001459C">
        <w:rPr>
          <w:rFonts w:ascii="Times New Roman" w:eastAsia="Times New Roman" w:hAnsi="Times New Roman" w:cs="Times New Roman"/>
          <w:sz w:val="24"/>
          <w:szCs w:val="24"/>
          <w:lang w:eastAsia="fi-FI"/>
        </w:rPr>
        <w:t xml:space="preserve">Hallinto-oikeudella on velvollisuus ratkaista valitus vaalilautakunnan päätöksestä kiireellisenä ennen vaalin toimittamista ja antaa päätös tiedoksi henkilölle, jota äänioikeus koskee, sekä vaalilautakunnalle. Vaalilautakunnan on tehtävä päätöksen johdosta äänioikeutettujen luetteloon tarvittavat merkinnät. Hallinto-oikeuden päätöksen perusteella henkilö on esimerkiksi otettava äänioikeutettujen luetteloon tai häntä koskevia tietoja on muutettava. Jos valitus on hylätty tai jätetty tutkimatta, on tästäkin päätöksestä tehtävä merkintä äänioikeutettujen luetteloon. </w:t>
      </w:r>
    </w:p>
    <w:p w14:paraId="160A9053"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5B7C35C5" w14:textId="16FAE9F2" w:rsidR="00153A0E"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7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Valitusoikeus vaalin tuloksen vahvistamista koskevasta päätöksestä. </w:t>
      </w:r>
      <w:r w:rsidRPr="00CD5E06">
        <w:rPr>
          <w:rFonts w:ascii="Times New Roman" w:eastAsia="Times New Roman" w:hAnsi="Times New Roman" w:cs="Times New Roman"/>
          <w:sz w:val="24"/>
          <w:szCs w:val="24"/>
          <w:lang w:eastAsia="fi-FI"/>
        </w:rPr>
        <w:t>Pykälä koskee seurakuntavaaleja, kirkkoherran välitöntä vaalia, hiippakuntavaltuuston jäsenten ja kirkolliskokousedustaji</w:t>
      </w:r>
      <w:r w:rsidR="006E0B87">
        <w:rPr>
          <w:rFonts w:ascii="Times New Roman" w:eastAsia="Times New Roman" w:hAnsi="Times New Roman" w:cs="Times New Roman"/>
          <w:sz w:val="24"/>
          <w:szCs w:val="24"/>
          <w:lang w:eastAsia="fi-FI"/>
        </w:rPr>
        <w:t>en vaaleja sekä piispan vaalia. V</w:t>
      </w:r>
      <w:r w:rsidR="00153A0E">
        <w:rPr>
          <w:rFonts w:ascii="Times New Roman" w:eastAsia="Times New Roman" w:hAnsi="Times New Roman" w:cs="Times New Roman"/>
          <w:sz w:val="24"/>
          <w:szCs w:val="24"/>
          <w:lang w:eastAsia="fi-FI"/>
        </w:rPr>
        <w:t xml:space="preserve">aalin tuloksen vahvistamista koskevat valitusperusteet </w:t>
      </w:r>
      <w:r w:rsidR="006E0B87">
        <w:rPr>
          <w:rFonts w:ascii="Times New Roman" w:eastAsia="Times New Roman" w:hAnsi="Times New Roman" w:cs="Times New Roman"/>
          <w:sz w:val="24"/>
          <w:szCs w:val="24"/>
          <w:lang w:eastAsia="fi-FI"/>
        </w:rPr>
        <w:t xml:space="preserve">noudattaisivat yleistä vaalilainsäädäntöä ja </w:t>
      </w:r>
      <w:r w:rsidR="00153A0E">
        <w:rPr>
          <w:rFonts w:ascii="Times New Roman" w:eastAsia="Times New Roman" w:hAnsi="Times New Roman" w:cs="Times New Roman"/>
          <w:sz w:val="24"/>
          <w:szCs w:val="24"/>
          <w:lang w:eastAsia="fi-FI"/>
        </w:rPr>
        <w:t>poi</w:t>
      </w:r>
      <w:r w:rsidR="00A87F10">
        <w:rPr>
          <w:rFonts w:ascii="Times New Roman" w:eastAsia="Times New Roman" w:hAnsi="Times New Roman" w:cs="Times New Roman"/>
          <w:sz w:val="24"/>
          <w:szCs w:val="24"/>
          <w:lang w:eastAsia="fi-FI"/>
        </w:rPr>
        <w:t>kkeaisivat jonkin verran 3 §:n 3</w:t>
      </w:r>
      <w:r w:rsidR="00153A0E">
        <w:rPr>
          <w:rFonts w:ascii="Times New Roman" w:eastAsia="Times New Roman" w:hAnsi="Times New Roman" w:cs="Times New Roman"/>
          <w:sz w:val="24"/>
          <w:szCs w:val="24"/>
          <w:lang w:eastAsia="fi-FI"/>
        </w:rPr>
        <w:t xml:space="preserve"> momentissa säädetyistä valitusperusteista. Myös kirkollisvalituksen tekemiseen oikeutettujen joukko poikkeaisi pääsäännöstä. </w:t>
      </w:r>
    </w:p>
    <w:p w14:paraId="5630483A" w14:textId="77777777" w:rsidR="00153A0E" w:rsidRDefault="00153A0E" w:rsidP="00CD5E06">
      <w:pPr>
        <w:spacing w:after="0" w:line="240" w:lineRule="auto"/>
        <w:jc w:val="both"/>
        <w:rPr>
          <w:rFonts w:ascii="Times New Roman" w:eastAsia="Times New Roman" w:hAnsi="Times New Roman" w:cs="Times New Roman"/>
          <w:sz w:val="24"/>
          <w:szCs w:val="24"/>
          <w:lang w:eastAsia="fi-FI"/>
        </w:rPr>
      </w:pPr>
    </w:p>
    <w:p w14:paraId="321E63F1" w14:textId="63A636B1"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Valitusoikeus vaalin tulosta koskevaan päätökseen on asianosaisella sillä perusteella, että päätös on lainvastainen. Samalla perusteella valitusoikeus on vaalissa mukana olleella ehdokkaalla ja seurakuntavaaleissa, hiippakuntavaltuuston jäsenten vaaleissa ja kirkolliskokousedustajien vaaleissa sekä piispan vaalissa myös ehdokkaan asettaneella valitsijayhdistyksellä. Päätöksen lain</w:t>
      </w:r>
      <w:r w:rsidR="00A87F10">
        <w:rPr>
          <w:rFonts w:ascii="Times New Roman" w:eastAsia="Times New Roman" w:hAnsi="Times New Roman" w:cs="Times New Roman"/>
          <w:sz w:val="24"/>
          <w:szCs w:val="24"/>
          <w:lang w:eastAsia="fi-FI"/>
        </w:rPr>
        <w:t>vastaisuudella viitataan 3 §:n 3</w:t>
      </w:r>
      <w:r w:rsidRPr="00CD5E06">
        <w:rPr>
          <w:rFonts w:ascii="Times New Roman" w:eastAsia="Times New Roman" w:hAnsi="Times New Roman" w:cs="Times New Roman"/>
          <w:sz w:val="24"/>
          <w:szCs w:val="24"/>
          <w:lang w:eastAsia="fi-FI"/>
        </w:rPr>
        <w:t xml:space="preserve"> momentissa säädettyihin perusteisiin. </w:t>
      </w:r>
    </w:p>
    <w:p w14:paraId="2E4F8F81" w14:textId="77777777" w:rsidR="007B1C95" w:rsidRDefault="007B1C95" w:rsidP="00CD5E06">
      <w:pPr>
        <w:spacing w:after="0" w:line="240" w:lineRule="auto"/>
        <w:jc w:val="both"/>
        <w:rPr>
          <w:rFonts w:ascii="Times New Roman" w:eastAsia="Times New Roman" w:hAnsi="Times New Roman" w:cs="Times New Roman"/>
          <w:sz w:val="24"/>
          <w:szCs w:val="24"/>
          <w:lang w:eastAsia="fi-FI"/>
        </w:rPr>
      </w:pPr>
    </w:p>
    <w:p w14:paraId="52ECD9DC"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Vaaleja valmistavia toimenpiteitä koskevat ja äänestyksen toimittamisessa tehdyt päätökset tai toimenpiteet, joihin ei erikseen saa hakea muutosta, voivat tulla tutkittaviksi vasta vaalivalituksen yhteydessä. Siten esimerkiksi kirkkoherran virkaa hakenut, jota ei ole asetettu vaaliehdokkaaksi, voi hakea muutosta vaalin tuloksen vahvistamista koskevaan päätökseen.</w:t>
      </w:r>
    </w:p>
    <w:p w14:paraId="3D41090D" w14:textId="77777777" w:rsidR="007B1C95" w:rsidRDefault="007B1C95" w:rsidP="00CD5E06">
      <w:pPr>
        <w:spacing w:after="0" w:line="240" w:lineRule="auto"/>
        <w:jc w:val="both"/>
        <w:rPr>
          <w:rFonts w:ascii="Times New Roman" w:eastAsia="Times New Roman" w:hAnsi="Times New Roman" w:cs="Times New Roman"/>
          <w:sz w:val="24"/>
          <w:szCs w:val="24"/>
          <w:lang w:eastAsia="fi-FI"/>
        </w:rPr>
      </w:pPr>
    </w:p>
    <w:p w14:paraId="636EA76F" w14:textId="48155A62"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Lisäksi jokainen asianomaisessa vaalissa äänioikeutettu henkilö ja seurakuntavaaleissa tai kirkkoherran välittömässä vaalissa kyseisen seurakunnan jäsen saa valittaa päätöksestä sillä perusteella, että vaalit on toimitettu virheellisessä järjestyksessä ja tämä on saattanut vaikuttaa vaalien tulokseen. Kun äänioikeus esimerkiksi seurakuntavaaleissa m</w:t>
      </w:r>
      <w:r w:rsidR="008E5E39">
        <w:rPr>
          <w:rFonts w:ascii="Times New Roman" w:eastAsia="Times New Roman" w:hAnsi="Times New Roman" w:cs="Times New Roman"/>
          <w:sz w:val="24"/>
          <w:szCs w:val="24"/>
          <w:lang w:eastAsia="fi-FI"/>
        </w:rPr>
        <w:t>ääräytyy vaalivuoden elokuun 15</w:t>
      </w:r>
      <w:r w:rsidRPr="00CD5E06">
        <w:rPr>
          <w:rFonts w:ascii="Times New Roman" w:eastAsia="Times New Roman" w:hAnsi="Times New Roman" w:cs="Times New Roman"/>
          <w:sz w:val="24"/>
          <w:szCs w:val="24"/>
          <w:lang w:eastAsia="fi-FI"/>
        </w:rPr>
        <w:t xml:space="preserve"> päivän tietojen perusteella, saattaa äänioikeuttaan käyttänyt henkilö olla vaalin tulosta vahvistettaessa jo toisen seurakunnan jäsen. Tästä syystä valitusoikeus on sekä äänioikeutetulla että seurakunnan jäsenellä. Hiippakuntavaltuuston jäsenten ja kirkolliskokousedustajien vaalit toimitetaan hiippakunnittain, jolloin myös äänioikeus toteutuu hiippakunnittain. </w:t>
      </w:r>
    </w:p>
    <w:p w14:paraId="0305129D"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271A3759" w14:textId="62597308" w:rsidR="00CD5E06" w:rsidRPr="00557799"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8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Oikeusturvakeinot hankinta-asiassa. </w:t>
      </w:r>
      <w:r w:rsidR="006A73B5" w:rsidRPr="00557799">
        <w:rPr>
          <w:rFonts w:ascii="Times New Roman" w:eastAsia="Times New Roman" w:hAnsi="Times New Roman" w:cs="Times New Roman"/>
          <w:sz w:val="24"/>
          <w:szCs w:val="24"/>
          <w:lang w:eastAsia="fi-FI"/>
        </w:rPr>
        <w:t xml:space="preserve">Julkisista hankinnoista ja käyttöoikeussopimuksista annetun </w:t>
      </w:r>
      <w:r w:rsidR="00B36BA5" w:rsidRPr="00557799">
        <w:rPr>
          <w:rFonts w:ascii="Times New Roman" w:eastAsia="Times New Roman" w:hAnsi="Times New Roman" w:cs="Times New Roman"/>
          <w:sz w:val="24"/>
          <w:szCs w:val="24"/>
          <w:lang w:eastAsia="fi-FI"/>
        </w:rPr>
        <w:t xml:space="preserve">lain mukaan muutoksenhausta </w:t>
      </w:r>
      <w:proofErr w:type="spellStart"/>
      <w:r w:rsidR="00B36BA5" w:rsidRPr="00557799">
        <w:rPr>
          <w:rFonts w:ascii="Times New Roman" w:eastAsia="Times New Roman" w:hAnsi="Times New Roman" w:cs="Times New Roman"/>
          <w:sz w:val="24"/>
          <w:szCs w:val="24"/>
          <w:lang w:eastAsia="fi-FI"/>
        </w:rPr>
        <w:t>evankelis</w:t>
      </w:r>
      <w:proofErr w:type="spellEnd"/>
      <w:r w:rsidR="00B36BA5" w:rsidRPr="00557799">
        <w:rPr>
          <w:rFonts w:ascii="Times New Roman" w:eastAsia="Times New Roman" w:hAnsi="Times New Roman" w:cs="Times New Roman"/>
          <w:sz w:val="24"/>
          <w:szCs w:val="24"/>
          <w:lang w:eastAsia="fi-FI"/>
        </w:rPr>
        <w:t>-luterilaisen kirkon viranomaisen päätökse</w:t>
      </w:r>
      <w:r w:rsidR="00E725AA" w:rsidRPr="00557799">
        <w:rPr>
          <w:rFonts w:ascii="Times New Roman" w:eastAsia="Times New Roman" w:hAnsi="Times New Roman" w:cs="Times New Roman"/>
          <w:sz w:val="24"/>
          <w:szCs w:val="24"/>
          <w:lang w:eastAsia="fi-FI"/>
        </w:rPr>
        <w:t>e</w:t>
      </w:r>
      <w:r w:rsidR="00B36BA5" w:rsidRPr="00557799">
        <w:rPr>
          <w:rFonts w:ascii="Times New Roman" w:eastAsia="Times New Roman" w:hAnsi="Times New Roman" w:cs="Times New Roman"/>
          <w:sz w:val="24"/>
          <w:szCs w:val="24"/>
          <w:lang w:eastAsia="fi-FI"/>
        </w:rPr>
        <w:t>n säädetään kirkkolaissa. Nykyistä kirkkolakia vastaavas</w:t>
      </w:r>
      <w:r w:rsidR="006A73B5" w:rsidRPr="00557799">
        <w:rPr>
          <w:rFonts w:ascii="Times New Roman" w:eastAsia="Times New Roman" w:hAnsi="Times New Roman" w:cs="Times New Roman"/>
          <w:sz w:val="24"/>
          <w:szCs w:val="24"/>
          <w:lang w:eastAsia="fi-FI"/>
        </w:rPr>
        <w:t>ti ehdotetaan, että mainitun lain</w:t>
      </w:r>
      <w:r w:rsidR="00B36BA5" w:rsidRPr="00557799">
        <w:rPr>
          <w:rFonts w:ascii="Times New Roman" w:eastAsia="Times New Roman" w:hAnsi="Times New Roman" w:cs="Times New Roman"/>
          <w:sz w:val="24"/>
          <w:szCs w:val="24"/>
          <w:lang w:eastAsia="fi-FI"/>
        </w:rPr>
        <w:t xml:space="preserve"> soveltamisalan piiriin kuuluvissa hankinta-asioiss</w:t>
      </w:r>
      <w:r w:rsidR="006A73B5" w:rsidRPr="00557799">
        <w:rPr>
          <w:rFonts w:ascii="Times New Roman" w:eastAsia="Times New Roman" w:hAnsi="Times New Roman" w:cs="Times New Roman"/>
          <w:sz w:val="24"/>
          <w:szCs w:val="24"/>
          <w:lang w:eastAsia="fi-FI"/>
        </w:rPr>
        <w:t xml:space="preserve">a sovellettaisiin julkisista hankinnoista ja käyttöoikeussopimuksista annetussa laissa </w:t>
      </w:r>
      <w:r w:rsidR="00B36BA5" w:rsidRPr="00557799">
        <w:rPr>
          <w:rFonts w:ascii="Times New Roman" w:eastAsia="Times New Roman" w:hAnsi="Times New Roman" w:cs="Times New Roman"/>
          <w:sz w:val="24"/>
          <w:szCs w:val="24"/>
          <w:lang w:eastAsia="fi-FI"/>
        </w:rPr>
        <w:t xml:space="preserve">säädettyjä oikeusturvakeinoja. </w:t>
      </w:r>
    </w:p>
    <w:p w14:paraId="1DD65D9B" w14:textId="77777777" w:rsidR="00B36BA5" w:rsidRPr="00557799" w:rsidRDefault="00B36BA5" w:rsidP="00CD5E06">
      <w:pPr>
        <w:spacing w:after="0" w:line="240" w:lineRule="auto"/>
        <w:jc w:val="both"/>
        <w:rPr>
          <w:rFonts w:ascii="Times New Roman" w:eastAsia="Times New Roman" w:hAnsi="Times New Roman" w:cs="Times New Roman"/>
          <w:sz w:val="24"/>
          <w:szCs w:val="24"/>
          <w:lang w:eastAsia="fi-FI"/>
        </w:rPr>
      </w:pPr>
    </w:p>
    <w:p w14:paraId="43D1D02F" w14:textId="624EA411" w:rsidR="00B36BA5" w:rsidRPr="00CD5E06" w:rsidRDefault="006A73B5" w:rsidP="00CD5E06">
      <w:pPr>
        <w:spacing w:after="0" w:line="240" w:lineRule="auto"/>
        <w:jc w:val="both"/>
        <w:rPr>
          <w:rFonts w:ascii="Times New Roman" w:eastAsia="Times New Roman" w:hAnsi="Times New Roman" w:cs="Times New Roman"/>
          <w:sz w:val="24"/>
          <w:szCs w:val="24"/>
          <w:lang w:eastAsia="fi-FI"/>
        </w:rPr>
      </w:pPr>
      <w:r w:rsidRPr="00557799">
        <w:rPr>
          <w:rFonts w:ascii="Times New Roman" w:eastAsia="Times New Roman" w:hAnsi="Times New Roman" w:cs="Times New Roman"/>
          <w:sz w:val="24"/>
          <w:szCs w:val="24"/>
          <w:lang w:eastAsia="fi-FI"/>
        </w:rPr>
        <w:t>Julkisista hankinnoista ja käyttöoikeussopimuksista annetussa laissa</w:t>
      </w:r>
      <w:r w:rsidR="00B36BA5">
        <w:rPr>
          <w:rFonts w:ascii="Times New Roman" w:eastAsia="Times New Roman" w:hAnsi="Times New Roman" w:cs="Times New Roman"/>
          <w:sz w:val="24"/>
          <w:szCs w:val="24"/>
          <w:lang w:eastAsia="fi-FI"/>
        </w:rPr>
        <w:t xml:space="preserve"> on lisäksi säädetty siitä, että markkinaoikeuden toimivaltaan kuuluvaa asiaa ei saa hakea muutosta kuntalain eikä hallintolainkäyttölain nojalla. V</w:t>
      </w:r>
      <w:r w:rsidR="00A87F10">
        <w:rPr>
          <w:rFonts w:ascii="Times New Roman" w:eastAsia="Times New Roman" w:hAnsi="Times New Roman" w:cs="Times New Roman"/>
          <w:sz w:val="24"/>
          <w:szCs w:val="24"/>
          <w:lang w:eastAsia="fi-FI"/>
        </w:rPr>
        <w:t>oimassa olevaa kirkkolakia va</w:t>
      </w:r>
      <w:r w:rsidR="00B36BA5">
        <w:rPr>
          <w:rFonts w:ascii="Times New Roman" w:eastAsia="Times New Roman" w:hAnsi="Times New Roman" w:cs="Times New Roman"/>
          <w:sz w:val="24"/>
          <w:szCs w:val="24"/>
          <w:lang w:eastAsia="fi-FI"/>
        </w:rPr>
        <w:t xml:space="preserve">staavasti ehdotetaan, että seurakunnan tai seurakuntayhtymän, tuomiokapitulin tai kirkkohallituksen päätökseen ei saa hakea muutosta kirkkolain nojalla, jos asia kuuluu markkinaoikeuden toimivaltaan.  </w:t>
      </w:r>
      <w:r w:rsidR="007D5AEF" w:rsidRPr="00A22EFA">
        <w:rPr>
          <w:rFonts w:ascii="Times New Roman" w:eastAsia="Times New Roman" w:hAnsi="Times New Roman" w:cs="Times New Roman"/>
          <w:sz w:val="24"/>
          <w:szCs w:val="24"/>
          <w:lang w:eastAsia="fi-FI"/>
        </w:rPr>
        <w:t>Hankintalakisäädännössä suljetaan pois hallintovalituksen käyttö, jos asia kuuluu hankintalainsäädännön mukaan markkinaoikeuden toimivaltaan. Kirkkolaissa ei siten ole tarvetta sulkea pois muuta kuin kirkollisvalitu</w:t>
      </w:r>
      <w:r w:rsidR="008D41F4" w:rsidRPr="00A22EFA">
        <w:rPr>
          <w:rFonts w:ascii="Times New Roman" w:eastAsia="Times New Roman" w:hAnsi="Times New Roman" w:cs="Times New Roman"/>
          <w:sz w:val="24"/>
          <w:szCs w:val="24"/>
          <w:lang w:eastAsia="fi-FI"/>
        </w:rPr>
        <w:t>ksen käyttö niissä asioissa, jo</w:t>
      </w:r>
      <w:r w:rsidR="007D5AEF" w:rsidRPr="00A22EFA">
        <w:rPr>
          <w:rFonts w:ascii="Times New Roman" w:eastAsia="Times New Roman" w:hAnsi="Times New Roman" w:cs="Times New Roman"/>
          <w:sz w:val="24"/>
          <w:szCs w:val="24"/>
          <w:lang w:eastAsia="fi-FI"/>
        </w:rPr>
        <w:t>tka kuuluvat markkinaoikeuden toimivaltaan.</w:t>
      </w:r>
      <w:r w:rsidR="007D5AEF">
        <w:rPr>
          <w:rFonts w:ascii="Times New Roman" w:eastAsia="Times New Roman" w:hAnsi="Times New Roman" w:cs="Times New Roman"/>
          <w:sz w:val="24"/>
          <w:szCs w:val="24"/>
          <w:lang w:eastAsia="fi-FI"/>
        </w:rPr>
        <w:t xml:space="preserve"> </w:t>
      </w:r>
    </w:p>
    <w:p w14:paraId="74A7D12C"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33CA2BFF"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9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Museoviraston valitusoikeus. </w:t>
      </w:r>
      <w:r w:rsidRPr="00CD5E06">
        <w:rPr>
          <w:rFonts w:ascii="Times New Roman" w:eastAsia="Times New Roman" w:hAnsi="Times New Roman" w:cs="Times New Roman"/>
          <w:sz w:val="24"/>
          <w:szCs w:val="24"/>
          <w:lang w:eastAsia="fi-FI"/>
        </w:rPr>
        <w:t>Museovirastolla on oikeus valittaa seurakunnan ja seurakuntayhtymän viranomaisen kirkkohallitukselle alistettavasta päätöksestä, kun päätös koskee suojeltua kirkollista rakennusta, sekä kirkkohallituksen kirkollisen rakennuksen suojelua ja suojelun lakkaamista koskevasta päätöksestä. Museoviraston valituksessa on kysymys 3 §:n mukaisesta kirkollisvalituksesta.</w:t>
      </w:r>
    </w:p>
    <w:p w14:paraId="65107168"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7E42E425" w14:textId="77777777" w:rsidR="00A87F10"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10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Oikaisuvaatimus- ja valitusaika.</w:t>
      </w:r>
      <w:r w:rsidRPr="00CD5E06">
        <w:rPr>
          <w:rFonts w:ascii="Times New Roman" w:eastAsia="Times New Roman" w:hAnsi="Times New Roman" w:cs="Times New Roman"/>
          <w:sz w:val="24"/>
          <w:szCs w:val="24"/>
          <w:lang w:eastAsia="fi-FI"/>
        </w:rPr>
        <w:t xml:space="preserve"> </w:t>
      </w:r>
      <w:r w:rsidR="00F623AC">
        <w:rPr>
          <w:rFonts w:ascii="Times New Roman" w:eastAsia="Times New Roman" w:hAnsi="Times New Roman" w:cs="Times New Roman"/>
          <w:sz w:val="24"/>
          <w:szCs w:val="24"/>
          <w:lang w:eastAsia="fi-FI"/>
        </w:rPr>
        <w:t xml:space="preserve">Pykälässä säädettäisiin oikaisuvaatimusajasta sekä kirkollisvalituksen valitusajasta vastaavasti kuin voimassa olevassa kirkkolaissa. </w:t>
      </w:r>
      <w:r w:rsidRPr="00CD5E06">
        <w:rPr>
          <w:rFonts w:ascii="Times New Roman" w:eastAsia="Times New Roman" w:hAnsi="Times New Roman" w:cs="Times New Roman"/>
          <w:sz w:val="24"/>
          <w:szCs w:val="24"/>
          <w:lang w:eastAsia="fi-FI"/>
        </w:rPr>
        <w:t xml:space="preserve">Oikaisuvaatimus on tehtävä 14 päivän ja kirkollisvalitus 30 päivän kuluessa päätöksen tiedoksisaannista. </w:t>
      </w:r>
      <w:r w:rsidR="00F623AC">
        <w:rPr>
          <w:rFonts w:ascii="Times New Roman" w:eastAsia="Times New Roman" w:hAnsi="Times New Roman" w:cs="Times New Roman"/>
          <w:sz w:val="24"/>
          <w:szCs w:val="24"/>
          <w:lang w:eastAsia="fi-FI"/>
        </w:rPr>
        <w:t xml:space="preserve">Oikaisuvaatimusaika poikkeaa hallintolain 30 päivän oikaisuvaatimusajasta. Nykyisen oikaisuvaatimusajan säilyttäminen on perusteltua ottaen huomioon kirkollisasioiden laajan oikaisuvaatimusoikeutettujen piirin. Määräajat olisivat myös yhtenevät kuntalain vastaavien aikojen kanssa. </w:t>
      </w:r>
    </w:p>
    <w:p w14:paraId="5373E211" w14:textId="77777777" w:rsidR="00A87F10" w:rsidRDefault="00A87F10" w:rsidP="00CD5E06">
      <w:pPr>
        <w:spacing w:after="0" w:line="240" w:lineRule="auto"/>
        <w:jc w:val="both"/>
        <w:rPr>
          <w:rFonts w:ascii="Times New Roman" w:eastAsia="Times New Roman" w:hAnsi="Times New Roman" w:cs="Times New Roman"/>
          <w:sz w:val="24"/>
          <w:szCs w:val="24"/>
          <w:lang w:eastAsia="fi-FI"/>
        </w:rPr>
      </w:pPr>
    </w:p>
    <w:p w14:paraId="6E06A73B" w14:textId="673766E9"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Äänioikeutettujen luetteloon sekä tuotannollisista ja taloudellisista syistä tapahtuviin irtisanomisiin liittyville oikaisuvaatimuksille ja valituksille on säädetty erityiset määräajat. </w:t>
      </w:r>
    </w:p>
    <w:p w14:paraId="42DB8D41"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104A7B39" w14:textId="562F02B6"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11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Oikaisuvaatimusohjeet ja valitusosoitus. </w:t>
      </w:r>
      <w:r w:rsidRPr="00CD5E06">
        <w:rPr>
          <w:rFonts w:ascii="Times New Roman" w:eastAsia="Times New Roman" w:hAnsi="Times New Roman" w:cs="Times New Roman"/>
          <w:sz w:val="24"/>
          <w:szCs w:val="24"/>
          <w:lang w:eastAsia="fi-FI"/>
        </w:rPr>
        <w:t xml:space="preserve">Päätökseen on </w:t>
      </w:r>
      <w:r w:rsidR="00D9189E">
        <w:rPr>
          <w:rFonts w:ascii="Times New Roman" w:eastAsia="Times New Roman" w:hAnsi="Times New Roman" w:cs="Times New Roman"/>
          <w:sz w:val="24"/>
          <w:szCs w:val="24"/>
          <w:lang w:eastAsia="fi-FI"/>
        </w:rPr>
        <w:t xml:space="preserve">aina </w:t>
      </w:r>
      <w:r w:rsidRPr="00CD5E06">
        <w:rPr>
          <w:rFonts w:ascii="Times New Roman" w:eastAsia="Times New Roman" w:hAnsi="Times New Roman" w:cs="Times New Roman"/>
          <w:sz w:val="24"/>
          <w:szCs w:val="24"/>
          <w:lang w:eastAsia="fi-FI"/>
        </w:rPr>
        <w:t>liitettävä ohje oikaisuvaatimuksen tekemisestä tai valitusosoitus taikka ilmoitus siitä, ettei oikaisuvaatimusta ja kirkollisvalitusta saa tehdä.</w:t>
      </w:r>
      <w:r w:rsidR="00D9189E">
        <w:rPr>
          <w:rFonts w:ascii="Times New Roman" w:eastAsia="Times New Roman" w:hAnsi="Times New Roman" w:cs="Times New Roman"/>
          <w:sz w:val="24"/>
          <w:szCs w:val="24"/>
          <w:lang w:eastAsia="fi-FI"/>
        </w:rPr>
        <w:t xml:space="preserve"> </w:t>
      </w:r>
    </w:p>
    <w:p w14:paraId="7BC6D4B8"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1465E5B1" w14:textId="77777777" w:rsid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lastRenderedPageBreak/>
        <w:t>12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Toimivaltainen hallinto-oikeus. </w:t>
      </w:r>
      <w:r w:rsidRPr="00CD5E06">
        <w:rPr>
          <w:rFonts w:ascii="Times New Roman" w:eastAsia="Times New Roman" w:hAnsi="Times New Roman" w:cs="Times New Roman"/>
          <w:sz w:val="24"/>
          <w:szCs w:val="24"/>
          <w:lang w:eastAsia="fi-FI"/>
        </w:rPr>
        <w:t xml:space="preserve">Toimivaltainen hallinto-oikeus määräytyy seurakunnan, seurakuntayhtymän ja hiippakunnan osalta asianomaisen tuomiokapitulin sijaintipaikan mukaan. Kirkolliskokouksen ja kirkkohallituksen päätöksistä valitetaan Helsingin hallinto-oikeuteen. </w:t>
      </w:r>
    </w:p>
    <w:p w14:paraId="3C9E5A4D" w14:textId="77777777" w:rsidR="00EF3CD0" w:rsidRDefault="00EF3CD0" w:rsidP="00CD5E06">
      <w:pPr>
        <w:spacing w:after="0" w:line="240" w:lineRule="auto"/>
        <w:jc w:val="both"/>
        <w:rPr>
          <w:rFonts w:ascii="Times New Roman" w:eastAsia="Times New Roman" w:hAnsi="Times New Roman" w:cs="Times New Roman"/>
          <w:sz w:val="24"/>
          <w:szCs w:val="24"/>
          <w:lang w:eastAsia="fi-FI"/>
        </w:rPr>
      </w:pPr>
    </w:p>
    <w:p w14:paraId="5896A224" w14:textId="59869B65" w:rsidR="00EF3CD0" w:rsidRPr="00EF3CD0" w:rsidRDefault="00EF3CD0" w:rsidP="00EF3CD0">
      <w:pPr>
        <w:autoSpaceDE w:val="0"/>
        <w:autoSpaceDN w:val="0"/>
        <w:adjustRightInd w:val="0"/>
        <w:spacing w:after="0" w:line="240" w:lineRule="auto"/>
        <w:rPr>
          <w:rFonts w:ascii="Times New Roman" w:hAnsi="Times New Roman" w:cs="Times New Roman"/>
          <w:sz w:val="24"/>
          <w:szCs w:val="24"/>
        </w:rPr>
      </w:pPr>
      <w:r w:rsidRPr="00E725AA">
        <w:rPr>
          <w:rFonts w:ascii="Times New Roman" w:hAnsi="Times New Roman" w:cs="Times New Roman"/>
          <w:sz w:val="24"/>
          <w:szCs w:val="24"/>
        </w:rPr>
        <w:t xml:space="preserve">Säännös vastaa voimassa </w:t>
      </w:r>
      <w:r>
        <w:rPr>
          <w:rFonts w:ascii="Times New Roman" w:hAnsi="Times New Roman" w:cs="Times New Roman"/>
          <w:sz w:val="24"/>
          <w:szCs w:val="24"/>
        </w:rPr>
        <w:t>olevaa kirkkolain säännöstä toimivaltaisista hallinto-oikeuksista. S</w:t>
      </w:r>
      <w:r w:rsidR="0070468C">
        <w:rPr>
          <w:rFonts w:ascii="Times New Roman" w:hAnsi="Times New Roman" w:cs="Times New Roman"/>
          <w:sz w:val="24"/>
          <w:szCs w:val="24"/>
        </w:rPr>
        <w:t xml:space="preserve">e on erityissäännös, jolla </w:t>
      </w:r>
      <w:r>
        <w:rPr>
          <w:rFonts w:ascii="Times New Roman" w:hAnsi="Times New Roman" w:cs="Times New Roman"/>
          <w:sz w:val="24"/>
          <w:szCs w:val="24"/>
        </w:rPr>
        <w:t>poiketaan hallin</w:t>
      </w:r>
      <w:r w:rsidR="0070468C">
        <w:rPr>
          <w:rFonts w:ascii="Times New Roman" w:hAnsi="Times New Roman" w:cs="Times New Roman"/>
          <w:sz w:val="24"/>
          <w:szCs w:val="24"/>
        </w:rPr>
        <w:t xml:space="preserve">tolainkäyttölain </w:t>
      </w:r>
      <w:r>
        <w:rPr>
          <w:rFonts w:ascii="Times New Roman" w:hAnsi="Times New Roman" w:cs="Times New Roman"/>
          <w:sz w:val="24"/>
          <w:szCs w:val="24"/>
        </w:rPr>
        <w:t>12 §:n säännök</w:t>
      </w:r>
      <w:r w:rsidR="0070468C">
        <w:rPr>
          <w:rFonts w:ascii="Times New Roman" w:hAnsi="Times New Roman" w:cs="Times New Roman"/>
          <w:sz w:val="24"/>
          <w:szCs w:val="24"/>
        </w:rPr>
        <w:t>sestä toimivaltaisista hallinto</w:t>
      </w:r>
      <w:r>
        <w:rPr>
          <w:rFonts w:ascii="Times New Roman" w:hAnsi="Times New Roman" w:cs="Times New Roman"/>
          <w:sz w:val="24"/>
          <w:szCs w:val="24"/>
        </w:rPr>
        <w:t xml:space="preserve">-oikeuksista. </w:t>
      </w:r>
      <w:r w:rsidR="0070468C">
        <w:rPr>
          <w:rFonts w:ascii="Times New Roman" w:hAnsi="Times New Roman" w:cs="Times New Roman"/>
          <w:sz w:val="24"/>
          <w:szCs w:val="24"/>
        </w:rPr>
        <w:t>Kirkkolain muutosta koskevassa hallituksen esityksessä vuodelta 2003 (HE 121/2003 vp) todetaan, että hallintolainkäyttölain mukaan toimivaltainen hallinto</w:t>
      </w:r>
      <w:r w:rsidR="0070468C" w:rsidRPr="00EF3CD0">
        <w:rPr>
          <w:rFonts w:ascii="Times New Roman" w:hAnsi="Times New Roman" w:cs="Times New Roman"/>
          <w:sz w:val="24"/>
          <w:szCs w:val="24"/>
        </w:rPr>
        <w:t>-oikeus määräytyisi</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seurakunnan ja seurakuntayhtymän viranomaisen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sekä hiippakuntavaltuuston ja tuomiokapitulin</w:t>
      </w:r>
      <w:r w:rsidR="0070468C">
        <w:rPr>
          <w:rFonts w:ascii="Times New Roman" w:hAnsi="Times New Roman" w:cs="Times New Roman"/>
          <w:sz w:val="24"/>
          <w:szCs w:val="24"/>
        </w:rPr>
        <w:t xml:space="preserve"> osalta </w:t>
      </w:r>
      <w:r w:rsidRPr="00EF3CD0">
        <w:rPr>
          <w:rFonts w:ascii="Times New Roman" w:hAnsi="Times New Roman" w:cs="Times New Roman"/>
          <w:sz w:val="24"/>
          <w:szCs w:val="24"/>
        </w:rPr>
        <w:t>päätöksen tehneen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viranomaisen toimialueen tai päätoimipaikan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sijainnin perusteella. Käytännössä</w:t>
      </w:r>
    </w:p>
    <w:p w14:paraId="4DB0588E" w14:textId="242725A4" w:rsidR="006C79DE" w:rsidRPr="00EF3CD0" w:rsidRDefault="00EF3CD0" w:rsidP="006C79DE">
      <w:pPr>
        <w:autoSpaceDE w:val="0"/>
        <w:autoSpaceDN w:val="0"/>
        <w:adjustRightInd w:val="0"/>
        <w:spacing w:after="0" w:line="240" w:lineRule="auto"/>
        <w:rPr>
          <w:rFonts w:ascii="Times New Roman" w:hAnsi="Times New Roman" w:cs="Times New Roman"/>
          <w:sz w:val="24"/>
          <w:szCs w:val="24"/>
        </w:rPr>
      </w:pPr>
      <w:r w:rsidRPr="00EF3CD0">
        <w:rPr>
          <w:rFonts w:ascii="Times New Roman" w:hAnsi="Times New Roman" w:cs="Times New Roman"/>
          <w:sz w:val="24"/>
          <w:szCs w:val="24"/>
        </w:rPr>
        <w:t>esimerkiksi Porvoon hiippakunnan hiippakuntavaltuuston</w:t>
      </w:r>
      <w:r w:rsidR="0070468C">
        <w:rPr>
          <w:rFonts w:ascii="Times New Roman" w:hAnsi="Times New Roman" w:cs="Times New Roman"/>
          <w:sz w:val="24"/>
          <w:szCs w:val="24"/>
        </w:rPr>
        <w:t xml:space="preserve"> ja </w:t>
      </w:r>
      <w:r w:rsidRPr="00EF3CD0">
        <w:rPr>
          <w:rFonts w:ascii="Times New Roman" w:hAnsi="Times New Roman" w:cs="Times New Roman"/>
          <w:sz w:val="24"/>
          <w:szCs w:val="24"/>
        </w:rPr>
        <w:t>tuomiokapitulin päätöksistä</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valitettaisiin Helsingin hallinto</w:t>
      </w:r>
      <w:r w:rsidR="0070468C">
        <w:rPr>
          <w:rFonts w:ascii="Times New Roman" w:hAnsi="Times New Roman" w:cs="Times New Roman"/>
          <w:sz w:val="24"/>
          <w:szCs w:val="24"/>
        </w:rPr>
        <w:t>-</w:t>
      </w:r>
      <w:r w:rsidRPr="00EF3CD0">
        <w:rPr>
          <w:rFonts w:ascii="Times New Roman" w:hAnsi="Times New Roman" w:cs="Times New Roman"/>
          <w:sz w:val="24"/>
          <w:szCs w:val="24"/>
        </w:rPr>
        <w:t>oikeuteen.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Porvoon hiippakuntaan kuuluvien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seurakuntien päätöksistä tehdyt valitukset ohjautuisivat</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Helsingin hallinto-oikeuden ohella</w:t>
      </w:r>
      <w:r w:rsidR="0070468C">
        <w:rPr>
          <w:rFonts w:ascii="Times New Roman" w:hAnsi="Times New Roman" w:cs="Times New Roman"/>
          <w:sz w:val="24"/>
          <w:szCs w:val="24"/>
        </w:rPr>
        <w:t xml:space="preserve"> myös muihin hallinto</w:t>
      </w:r>
      <w:r w:rsidRPr="00EF3CD0">
        <w:rPr>
          <w:rFonts w:ascii="Times New Roman" w:hAnsi="Times New Roman" w:cs="Times New Roman"/>
          <w:sz w:val="24"/>
          <w:szCs w:val="24"/>
        </w:rPr>
        <w:t>-oikeuksiin sekä Ahvenanmaan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hallintotuomioistuimeen.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Tämä osoittaa, että hiippakuntajako ja hallinto-oikeuksien tuomiopiirijako poikkeavat</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merkittävästi toisistaan. Hiippakuntajako perustuu</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lisäksi osittain kielelliseen perusteeseen,</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sillä kaikki maamme ruotsinkieliset</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seurakunnat ja ne kaksikieliset seurakunnat,</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joilla on ruotsinkielinen enemmistö, kuuluvat</w:t>
      </w:r>
      <w:r w:rsidR="0070468C">
        <w:rPr>
          <w:rFonts w:ascii="Times New Roman" w:hAnsi="Times New Roman" w:cs="Times New Roman"/>
          <w:sz w:val="24"/>
          <w:szCs w:val="24"/>
        </w:rPr>
        <w:t xml:space="preserve"> </w:t>
      </w:r>
      <w:r w:rsidRPr="00EF3CD0">
        <w:rPr>
          <w:rFonts w:ascii="Times New Roman" w:hAnsi="Times New Roman" w:cs="Times New Roman"/>
          <w:sz w:val="24"/>
          <w:szCs w:val="24"/>
        </w:rPr>
        <w:t xml:space="preserve">Porvoon hiippakuntaan. </w:t>
      </w:r>
      <w:r w:rsidR="006C79DE" w:rsidRPr="00EF3CD0">
        <w:rPr>
          <w:rFonts w:ascii="Times New Roman" w:hAnsi="Times New Roman" w:cs="Times New Roman"/>
          <w:sz w:val="24"/>
          <w:szCs w:val="24"/>
        </w:rPr>
        <w:t>Toisaalta hallintolainkäyttölain</w:t>
      </w:r>
      <w:r w:rsidR="006C79DE">
        <w:rPr>
          <w:rFonts w:ascii="Times New Roman" w:hAnsi="Times New Roman" w:cs="Times New Roman"/>
          <w:sz w:val="24"/>
          <w:szCs w:val="24"/>
        </w:rPr>
        <w:t xml:space="preserve"> </w:t>
      </w:r>
      <w:r w:rsidR="006C79DE" w:rsidRPr="00EF3CD0">
        <w:rPr>
          <w:rFonts w:ascii="Times New Roman" w:hAnsi="Times New Roman" w:cs="Times New Roman"/>
          <w:sz w:val="24"/>
          <w:szCs w:val="24"/>
        </w:rPr>
        <w:t>12 §:n säännökset toimivaltaisesta</w:t>
      </w:r>
      <w:r w:rsidR="006C79DE">
        <w:rPr>
          <w:rFonts w:ascii="Times New Roman" w:hAnsi="Times New Roman" w:cs="Times New Roman"/>
          <w:sz w:val="24"/>
          <w:szCs w:val="24"/>
        </w:rPr>
        <w:t xml:space="preserve"> hallinto</w:t>
      </w:r>
      <w:r w:rsidR="006C79DE" w:rsidRPr="00EF3CD0">
        <w:rPr>
          <w:rFonts w:ascii="Times New Roman" w:hAnsi="Times New Roman" w:cs="Times New Roman"/>
          <w:sz w:val="24"/>
          <w:szCs w:val="24"/>
        </w:rPr>
        <w:t>-oikeudesta on laadittu yleisiksi säännöksiksi,</w:t>
      </w:r>
    </w:p>
    <w:p w14:paraId="0CDBC877" w14:textId="77777777" w:rsidR="006C79DE" w:rsidRDefault="006C79DE" w:rsidP="006C79DE">
      <w:pPr>
        <w:autoSpaceDE w:val="0"/>
        <w:autoSpaceDN w:val="0"/>
        <w:adjustRightInd w:val="0"/>
        <w:spacing w:after="0" w:line="240" w:lineRule="auto"/>
        <w:rPr>
          <w:rFonts w:ascii="Times New Roman" w:hAnsi="Times New Roman" w:cs="Times New Roman"/>
          <w:sz w:val="24"/>
          <w:szCs w:val="24"/>
        </w:rPr>
      </w:pPr>
      <w:r w:rsidRPr="00EF3CD0">
        <w:rPr>
          <w:rFonts w:ascii="Times New Roman" w:hAnsi="Times New Roman" w:cs="Times New Roman"/>
          <w:sz w:val="24"/>
          <w:szCs w:val="24"/>
        </w:rPr>
        <w:t>joissa ei ole otettu huomioon erilaisten</w:t>
      </w:r>
      <w:r>
        <w:rPr>
          <w:rFonts w:ascii="Times New Roman" w:hAnsi="Times New Roman" w:cs="Times New Roman"/>
          <w:sz w:val="24"/>
          <w:szCs w:val="24"/>
        </w:rPr>
        <w:t xml:space="preserve"> </w:t>
      </w:r>
      <w:r w:rsidRPr="00EF3CD0">
        <w:rPr>
          <w:rFonts w:ascii="Times New Roman" w:hAnsi="Times New Roman" w:cs="Times New Roman"/>
          <w:sz w:val="24"/>
          <w:szCs w:val="24"/>
        </w:rPr>
        <w:t>asiaryhmien mahdollisia erityispiirteitä.</w:t>
      </w:r>
      <w:r>
        <w:rPr>
          <w:rFonts w:ascii="Times New Roman" w:hAnsi="Times New Roman" w:cs="Times New Roman"/>
          <w:sz w:val="24"/>
          <w:szCs w:val="24"/>
        </w:rPr>
        <w:t xml:space="preserve"> </w:t>
      </w:r>
    </w:p>
    <w:p w14:paraId="13E8FBED" w14:textId="77777777" w:rsidR="006C79DE" w:rsidRDefault="006C79DE" w:rsidP="006C79DE">
      <w:pPr>
        <w:autoSpaceDE w:val="0"/>
        <w:autoSpaceDN w:val="0"/>
        <w:adjustRightInd w:val="0"/>
        <w:spacing w:after="0" w:line="240" w:lineRule="auto"/>
        <w:rPr>
          <w:rFonts w:ascii="Times New Roman" w:hAnsi="Times New Roman" w:cs="Times New Roman"/>
          <w:sz w:val="24"/>
          <w:szCs w:val="24"/>
        </w:rPr>
      </w:pPr>
    </w:p>
    <w:p w14:paraId="4147698C" w14:textId="378EFE8F" w:rsidR="00E8095A" w:rsidRPr="00EF3CD0" w:rsidRDefault="0070468C" w:rsidP="00E8095A">
      <w:pPr>
        <w:autoSpaceDE w:val="0"/>
        <w:autoSpaceDN w:val="0"/>
        <w:adjustRightInd w:val="0"/>
        <w:spacing w:after="0" w:line="240" w:lineRule="auto"/>
        <w:rPr>
          <w:rFonts w:ascii="Times New Roman" w:eastAsia="Times New Roman" w:hAnsi="Times New Roman" w:cs="Times New Roman"/>
          <w:sz w:val="24"/>
          <w:szCs w:val="24"/>
          <w:lang w:eastAsia="fi-FI"/>
        </w:rPr>
      </w:pPr>
      <w:r w:rsidRPr="0070468C">
        <w:rPr>
          <w:rFonts w:ascii="Times New Roman" w:hAnsi="Times New Roman" w:cs="Times New Roman"/>
          <w:sz w:val="24"/>
          <w:szCs w:val="24"/>
        </w:rPr>
        <w:t>Ottaen huomioon tuomiokapitulien aseman</w:t>
      </w:r>
      <w:r>
        <w:rPr>
          <w:rFonts w:ascii="Times New Roman" w:hAnsi="Times New Roman" w:cs="Times New Roman"/>
          <w:sz w:val="24"/>
          <w:szCs w:val="24"/>
        </w:rPr>
        <w:t xml:space="preserve"> </w:t>
      </w:r>
      <w:r w:rsidRPr="0070468C">
        <w:rPr>
          <w:rFonts w:ascii="Times New Roman" w:hAnsi="Times New Roman" w:cs="Times New Roman"/>
          <w:sz w:val="24"/>
          <w:szCs w:val="24"/>
        </w:rPr>
        <w:t>hiippakuntahallinnossa ja myös tuomiokapitulien</w:t>
      </w:r>
      <w:r>
        <w:rPr>
          <w:rFonts w:ascii="Times New Roman" w:hAnsi="Times New Roman" w:cs="Times New Roman"/>
          <w:sz w:val="24"/>
          <w:szCs w:val="24"/>
        </w:rPr>
        <w:t xml:space="preserve"> </w:t>
      </w:r>
      <w:r w:rsidRPr="0070468C">
        <w:rPr>
          <w:rFonts w:ascii="Times New Roman" w:hAnsi="Times New Roman" w:cs="Times New Roman"/>
          <w:sz w:val="24"/>
          <w:szCs w:val="24"/>
        </w:rPr>
        <w:t>erityisasiantuntemuksen käyttömahdollisuudet,</w:t>
      </w:r>
      <w:r>
        <w:rPr>
          <w:rFonts w:ascii="Times New Roman" w:hAnsi="Times New Roman" w:cs="Times New Roman"/>
          <w:sz w:val="24"/>
          <w:szCs w:val="24"/>
        </w:rPr>
        <w:t xml:space="preserve"> </w:t>
      </w:r>
      <w:r w:rsidR="006C79DE">
        <w:rPr>
          <w:rFonts w:ascii="Times New Roman" w:hAnsi="Times New Roman" w:cs="Times New Roman"/>
          <w:sz w:val="24"/>
          <w:szCs w:val="24"/>
        </w:rPr>
        <w:t xml:space="preserve">katsottiin olevan </w:t>
      </w:r>
      <w:r w:rsidRPr="0070468C">
        <w:rPr>
          <w:rFonts w:ascii="Times New Roman" w:hAnsi="Times New Roman" w:cs="Times New Roman"/>
          <w:sz w:val="24"/>
          <w:szCs w:val="24"/>
        </w:rPr>
        <w:t>perusteltua ottaa hallintolainkäyttölain</w:t>
      </w:r>
      <w:r w:rsidR="006C79DE">
        <w:rPr>
          <w:rFonts w:ascii="Times New Roman" w:hAnsi="Times New Roman" w:cs="Times New Roman"/>
          <w:sz w:val="24"/>
          <w:szCs w:val="24"/>
        </w:rPr>
        <w:t xml:space="preserve"> </w:t>
      </w:r>
      <w:r w:rsidRPr="0070468C">
        <w:rPr>
          <w:rFonts w:ascii="Times New Roman" w:hAnsi="Times New Roman" w:cs="Times New Roman"/>
          <w:sz w:val="24"/>
          <w:szCs w:val="24"/>
        </w:rPr>
        <w:t>12 §:</w:t>
      </w:r>
      <w:r w:rsidR="00E725AA">
        <w:rPr>
          <w:rFonts w:ascii="Times New Roman" w:hAnsi="Times New Roman" w:cs="Times New Roman"/>
          <w:sz w:val="24"/>
          <w:szCs w:val="24"/>
        </w:rPr>
        <w:t>stä poikkeava</w:t>
      </w:r>
      <w:r w:rsidRPr="0070468C">
        <w:rPr>
          <w:rFonts w:ascii="Times New Roman" w:hAnsi="Times New Roman" w:cs="Times New Roman"/>
          <w:sz w:val="24"/>
          <w:szCs w:val="24"/>
        </w:rPr>
        <w:t xml:space="preserve"> erityissäännös</w:t>
      </w:r>
      <w:r w:rsidR="006C79DE">
        <w:rPr>
          <w:rFonts w:ascii="Times New Roman" w:hAnsi="Times New Roman" w:cs="Times New Roman"/>
          <w:sz w:val="24"/>
          <w:szCs w:val="24"/>
        </w:rPr>
        <w:t xml:space="preserve"> </w:t>
      </w:r>
      <w:r w:rsidRPr="0070468C">
        <w:rPr>
          <w:rFonts w:ascii="Times New Roman" w:hAnsi="Times New Roman" w:cs="Times New Roman"/>
          <w:sz w:val="24"/>
          <w:szCs w:val="24"/>
        </w:rPr>
        <w:t xml:space="preserve">kirkkolakiin. </w:t>
      </w:r>
      <w:r w:rsidR="006C79DE">
        <w:rPr>
          <w:rFonts w:ascii="Times New Roman" w:hAnsi="Times New Roman" w:cs="Times New Roman"/>
          <w:sz w:val="24"/>
          <w:szCs w:val="24"/>
        </w:rPr>
        <w:t xml:space="preserve">Kirkkolain erityissäännöksen mukaan </w:t>
      </w:r>
      <w:r w:rsidRPr="0070468C">
        <w:rPr>
          <w:rFonts w:ascii="Times New Roman" w:hAnsi="Times New Roman" w:cs="Times New Roman"/>
          <w:sz w:val="24"/>
          <w:szCs w:val="24"/>
        </w:rPr>
        <w:t>seurakunt</w:t>
      </w:r>
      <w:r w:rsidR="00E725AA">
        <w:rPr>
          <w:rFonts w:ascii="Times New Roman" w:hAnsi="Times New Roman" w:cs="Times New Roman"/>
          <w:sz w:val="24"/>
          <w:szCs w:val="24"/>
        </w:rPr>
        <w:t>ien</w:t>
      </w:r>
      <w:r w:rsidRPr="0070468C">
        <w:rPr>
          <w:rFonts w:ascii="Times New Roman" w:hAnsi="Times New Roman" w:cs="Times New Roman"/>
          <w:sz w:val="24"/>
          <w:szCs w:val="24"/>
        </w:rPr>
        <w:t xml:space="preserve"> </w:t>
      </w:r>
      <w:r w:rsidR="00E725AA">
        <w:rPr>
          <w:rFonts w:ascii="Times New Roman" w:hAnsi="Times New Roman" w:cs="Times New Roman"/>
          <w:sz w:val="24"/>
          <w:szCs w:val="24"/>
        </w:rPr>
        <w:t xml:space="preserve">ja seurakuntayhtymien </w:t>
      </w:r>
      <w:r w:rsidRPr="0070468C">
        <w:rPr>
          <w:rFonts w:ascii="Times New Roman" w:hAnsi="Times New Roman" w:cs="Times New Roman"/>
          <w:sz w:val="24"/>
          <w:szCs w:val="24"/>
        </w:rPr>
        <w:t>päätöksistä valitus tehtäisiin</w:t>
      </w:r>
      <w:r w:rsidR="006C79DE">
        <w:rPr>
          <w:rFonts w:ascii="Times New Roman" w:hAnsi="Times New Roman" w:cs="Times New Roman"/>
          <w:sz w:val="24"/>
          <w:szCs w:val="24"/>
        </w:rPr>
        <w:t xml:space="preserve"> </w:t>
      </w:r>
      <w:r w:rsidRPr="0070468C">
        <w:rPr>
          <w:rFonts w:ascii="Times New Roman" w:hAnsi="Times New Roman" w:cs="Times New Roman"/>
          <w:sz w:val="24"/>
          <w:szCs w:val="24"/>
        </w:rPr>
        <w:t>aina tuomiokapitulin sijaintipaikan hallinto</w:t>
      </w:r>
      <w:r w:rsidR="006C79DE">
        <w:rPr>
          <w:rFonts w:ascii="Times New Roman" w:hAnsi="Times New Roman" w:cs="Times New Roman"/>
          <w:sz w:val="24"/>
          <w:szCs w:val="24"/>
        </w:rPr>
        <w:t>-</w:t>
      </w:r>
      <w:r w:rsidRPr="0070468C">
        <w:rPr>
          <w:rFonts w:ascii="Times New Roman" w:hAnsi="Times New Roman" w:cs="Times New Roman"/>
          <w:sz w:val="24"/>
          <w:szCs w:val="24"/>
        </w:rPr>
        <w:t>oikeudelle.</w:t>
      </w:r>
      <w:r w:rsidR="006C79DE">
        <w:rPr>
          <w:rFonts w:ascii="Times New Roman" w:hAnsi="Times New Roman" w:cs="Times New Roman"/>
          <w:sz w:val="24"/>
          <w:szCs w:val="24"/>
        </w:rPr>
        <w:t xml:space="preserve"> </w:t>
      </w:r>
      <w:r w:rsidR="006C79DE" w:rsidRPr="006C79DE">
        <w:rPr>
          <w:rFonts w:ascii="Times New Roman" w:hAnsi="Times New Roman" w:cs="Times New Roman"/>
          <w:sz w:val="24"/>
          <w:szCs w:val="24"/>
        </w:rPr>
        <w:t>Vastaavasti meneteltäisiin myös</w:t>
      </w:r>
      <w:r w:rsidR="006C79DE">
        <w:rPr>
          <w:rFonts w:ascii="Times New Roman" w:hAnsi="Times New Roman" w:cs="Times New Roman"/>
          <w:sz w:val="24"/>
          <w:szCs w:val="24"/>
        </w:rPr>
        <w:t xml:space="preserve"> </w:t>
      </w:r>
      <w:r w:rsidR="00B87E56">
        <w:rPr>
          <w:rFonts w:ascii="Times New Roman" w:hAnsi="Times New Roman" w:cs="Times New Roman"/>
          <w:sz w:val="24"/>
          <w:szCs w:val="24"/>
        </w:rPr>
        <w:t xml:space="preserve">tuomiokapitulin ja </w:t>
      </w:r>
      <w:r w:rsidR="006C79DE" w:rsidRPr="006C79DE">
        <w:rPr>
          <w:rFonts w:ascii="Times New Roman" w:hAnsi="Times New Roman" w:cs="Times New Roman"/>
          <w:sz w:val="24"/>
          <w:szCs w:val="24"/>
        </w:rPr>
        <w:t>hiippakuntavaltuuston päätösten osalta.</w:t>
      </w:r>
      <w:r w:rsidR="00B87E56">
        <w:rPr>
          <w:rFonts w:ascii="Times New Roman" w:hAnsi="Times New Roman" w:cs="Times New Roman"/>
          <w:sz w:val="24"/>
          <w:szCs w:val="24"/>
        </w:rPr>
        <w:t xml:space="preserve"> Säännös myös säilyttää </w:t>
      </w:r>
      <w:r w:rsidR="00B87E56" w:rsidRPr="00962CAE">
        <w:rPr>
          <w:rFonts w:ascii="Times New Roman" w:hAnsi="Times New Roman" w:cs="Times New Roman"/>
          <w:sz w:val="24"/>
          <w:szCs w:val="24"/>
        </w:rPr>
        <w:t>oikeudenhoidollisesti hiippakunnan</w:t>
      </w:r>
      <w:r w:rsidR="00B87E56">
        <w:rPr>
          <w:rFonts w:ascii="Times New Roman" w:hAnsi="Times New Roman" w:cs="Times New Roman"/>
          <w:sz w:val="24"/>
          <w:szCs w:val="24"/>
        </w:rPr>
        <w:t xml:space="preserve"> </w:t>
      </w:r>
      <w:r w:rsidR="00B87E56" w:rsidRPr="00962CAE">
        <w:rPr>
          <w:rFonts w:ascii="Times New Roman" w:hAnsi="Times New Roman" w:cs="Times New Roman"/>
          <w:sz w:val="24"/>
          <w:szCs w:val="24"/>
        </w:rPr>
        <w:t>edelleen yhtenäisenä</w:t>
      </w:r>
      <w:r w:rsidR="00B87E56">
        <w:rPr>
          <w:rFonts w:ascii="Times New Roman" w:hAnsi="Times New Roman" w:cs="Times New Roman"/>
          <w:sz w:val="24"/>
          <w:szCs w:val="24"/>
        </w:rPr>
        <w:t xml:space="preserve">. </w:t>
      </w:r>
      <w:r w:rsidR="00E8095A">
        <w:rPr>
          <w:rFonts w:ascii="Times New Roman" w:hAnsi="Times New Roman" w:cs="Times New Roman"/>
          <w:sz w:val="24"/>
          <w:szCs w:val="24"/>
        </w:rPr>
        <w:t xml:space="preserve">Asiaa </w:t>
      </w:r>
      <w:r w:rsidR="00526ABA" w:rsidRPr="00526ABA">
        <w:rPr>
          <w:rFonts w:ascii="Times New Roman" w:hAnsi="Times New Roman" w:cs="Times New Roman"/>
          <w:sz w:val="24"/>
          <w:szCs w:val="24"/>
        </w:rPr>
        <w:t>puoltaa myös se, että kirkollisvalitusten määrä vuositasolla on vähäinen.</w:t>
      </w:r>
      <w:r w:rsidR="00E8095A">
        <w:rPr>
          <w:rFonts w:ascii="Times New Roman" w:hAnsi="Times New Roman" w:cs="Times New Roman"/>
          <w:sz w:val="24"/>
          <w:szCs w:val="24"/>
        </w:rPr>
        <w:t xml:space="preserve"> Edellä mainitut perustelut ovat edelleen relevantteja eikä riittävää syytä muuttaa nykyistä käytäntöä ole. </w:t>
      </w:r>
    </w:p>
    <w:p w14:paraId="1765784F" w14:textId="44C6D0D1" w:rsidR="0070468C" w:rsidRDefault="0070468C" w:rsidP="00B87E56">
      <w:pPr>
        <w:autoSpaceDE w:val="0"/>
        <w:autoSpaceDN w:val="0"/>
        <w:adjustRightInd w:val="0"/>
        <w:spacing w:after="0" w:line="240" w:lineRule="auto"/>
        <w:rPr>
          <w:rFonts w:ascii="Times New Roman" w:hAnsi="Times New Roman" w:cs="Times New Roman"/>
          <w:sz w:val="24"/>
          <w:szCs w:val="24"/>
        </w:rPr>
      </w:pPr>
    </w:p>
    <w:p w14:paraId="7B536F5C" w14:textId="2023A5F3" w:rsidR="00EF3CD0" w:rsidRPr="00EF3CD0" w:rsidRDefault="00B87E56" w:rsidP="00EF3C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Mainitussa hallituksen esityksessä katsottiin lisäksi, että er</w:t>
      </w:r>
      <w:r w:rsidR="00EF3CD0" w:rsidRPr="00EF3CD0">
        <w:rPr>
          <w:rFonts w:ascii="Times New Roman" w:hAnsi="Times New Roman" w:cs="Times New Roman"/>
          <w:sz w:val="24"/>
          <w:szCs w:val="24"/>
        </w:rPr>
        <w:t>ityisesti hallintolainkäyttölain 12 §:n</w:t>
      </w:r>
    </w:p>
    <w:p w14:paraId="2D2871DC" w14:textId="79CF83D8" w:rsidR="00D47068" w:rsidRPr="00D47068" w:rsidRDefault="00EF3CD0" w:rsidP="00D47068">
      <w:pPr>
        <w:autoSpaceDE w:val="0"/>
        <w:autoSpaceDN w:val="0"/>
        <w:adjustRightInd w:val="0"/>
        <w:spacing w:after="0" w:line="240" w:lineRule="auto"/>
        <w:rPr>
          <w:rFonts w:ascii="Times New Roman" w:hAnsi="Times New Roman" w:cs="Times New Roman"/>
          <w:sz w:val="24"/>
          <w:szCs w:val="24"/>
        </w:rPr>
      </w:pPr>
      <w:r w:rsidRPr="00EF3CD0">
        <w:rPr>
          <w:rFonts w:ascii="Times New Roman" w:hAnsi="Times New Roman" w:cs="Times New Roman"/>
          <w:sz w:val="24"/>
          <w:szCs w:val="24"/>
        </w:rPr>
        <w:t>säännös muutoksenhausta valtakunnallisen</w:t>
      </w:r>
      <w:r w:rsidR="00B87E56">
        <w:rPr>
          <w:rFonts w:ascii="Times New Roman" w:hAnsi="Times New Roman" w:cs="Times New Roman"/>
          <w:sz w:val="24"/>
          <w:szCs w:val="24"/>
        </w:rPr>
        <w:t xml:space="preserve"> </w:t>
      </w:r>
      <w:r w:rsidRPr="00EF3CD0">
        <w:rPr>
          <w:rFonts w:ascii="Times New Roman" w:hAnsi="Times New Roman" w:cs="Times New Roman"/>
          <w:sz w:val="24"/>
          <w:szCs w:val="24"/>
        </w:rPr>
        <w:t>viranomaisen päätöksestä saattaa olla joissakin</w:t>
      </w:r>
      <w:r w:rsidR="00B87E56">
        <w:rPr>
          <w:rFonts w:ascii="Times New Roman" w:hAnsi="Times New Roman" w:cs="Times New Roman"/>
          <w:sz w:val="24"/>
          <w:szCs w:val="24"/>
        </w:rPr>
        <w:t xml:space="preserve"> tapauksissa tulkinnanvarainen. </w:t>
      </w:r>
      <w:r w:rsidR="00D47068" w:rsidRPr="00D47068">
        <w:rPr>
          <w:rFonts w:ascii="Times New Roman" w:hAnsi="Times New Roman" w:cs="Times New Roman"/>
          <w:sz w:val="24"/>
          <w:szCs w:val="24"/>
        </w:rPr>
        <w:t>Hallintolainkäyttölain</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12 §:n 2 momentin mukaan valitus</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sellaisen viranomaisen päätöksestä, jonka</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toimialueena on koko maa, tehdään sille hallinto-oikeudelle, jonka tuomiopiiriin päätös</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olennaisimmin liittyy sen vuoksi, että tässä</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tuomiopiirissä sijaitsee pääosa päätöksessä</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tarkoitetusta alueesta tai kiinteistöstä tai sen</w:t>
      </w:r>
      <w:r w:rsidR="00526ABA">
        <w:rPr>
          <w:rFonts w:ascii="Times New Roman" w:hAnsi="Times New Roman" w:cs="Times New Roman"/>
          <w:sz w:val="24"/>
          <w:szCs w:val="24"/>
        </w:rPr>
        <w:t xml:space="preserve"> </w:t>
      </w:r>
      <w:r w:rsidR="00D47068" w:rsidRPr="00D47068">
        <w:rPr>
          <w:rFonts w:ascii="Times New Roman" w:hAnsi="Times New Roman" w:cs="Times New Roman"/>
          <w:sz w:val="24"/>
          <w:szCs w:val="24"/>
        </w:rPr>
        <w:t>henkilön kotikunta tai sen yhteisön kotipaikka,</w:t>
      </w:r>
    </w:p>
    <w:p w14:paraId="58D8A8C9" w14:textId="272F258F" w:rsidR="00D435CE" w:rsidRDefault="00D47068" w:rsidP="001920A0">
      <w:pPr>
        <w:autoSpaceDE w:val="0"/>
        <w:autoSpaceDN w:val="0"/>
        <w:adjustRightInd w:val="0"/>
        <w:spacing w:after="0" w:line="240" w:lineRule="auto"/>
        <w:rPr>
          <w:rFonts w:ascii="Times New Roman" w:hAnsi="Times New Roman" w:cs="Times New Roman"/>
          <w:sz w:val="24"/>
          <w:szCs w:val="24"/>
        </w:rPr>
      </w:pPr>
      <w:r w:rsidRPr="00D47068">
        <w:rPr>
          <w:rFonts w:ascii="Times New Roman" w:hAnsi="Times New Roman" w:cs="Times New Roman"/>
          <w:sz w:val="24"/>
          <w:szCs w:val="24"/>
        </w:rPr>
        <w:t>johon päätös pääosin liittyy. Tällöin toimivaltainen</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hallinto-oikeus määräytyisi</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yleensä valitt</w:t>
      </w:r>
      <w:r w:rsidR="00526ABA">
        <w:rPr>
          <w:rFonts w:ascii="Times New Roman" w:hAnsi="Times New Roman" w:cs="Times New Roman"/>
          <w:sz w:val="24"/>
          <w:szCs w:val="24"/>
        </w:rPr>
        <w:t>ajan kotipaikan perusteella. Kirkk</w:t>
      </w:r>
      <w:r w:rsidRPr="00D47068">
        <w:rPr>
          <w:rFonts w:ascii="Times New Roman" w:hAnsi="Times New Roman" w:cs="Times New Roman"/>
          <w:sz w:val="24"/>
          <w:szCs w:val="24"/>
        </w:rPr>
        <w:t>ohallituksen päätöksistä merkittävä osa</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koskee seurakuntien avustushakemuksia,</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joissa on oltava yhtenäinen valtakunnallinen</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linja, sekä toisaalta kirkkohallituksen henkilöstöä,</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hankintoja</w:t>
      </w:r>
      <w:r w:rsidR="00871872">
        <w:rPr>
          <w:rFonts w:ascii="Times New Roman" w:hAnsi="Times New Roman" w:cs="Times New Roman"/>
          <w:sz w:val="24"/>
          <w:szCs w:val="24"/>
        </w:rPr>
        <w:t xml:space="preserve"> tai muita vastaavia asiaryhmiä. Mainitusta syytä</w:t>
      </w:r>
      <w:r w:rsidR="00526ABA">
        <w:rPr>
          <w:rFonts w:ascii="Times New Roman" w:hAnsi="Times New Roman" w:cs="Times New Roman"/>
          <w:sz w:val="24"/>
          <w:szCs w:val="24"/>
        </w:rPr>
        <w:t xml:space="preserve"> on edelleen perusteltua</w:t>
      </w:r>
      <w:r w:rsidRPr="00D47068">
        <w:rPr>
          <w:rFonts w:ascii="Times New Roman" w:hAnsi="Times New Roman" w:cs="Times New Roman"/>
          <w:sz w:val="24"/>
          <w:szCs w:val="24"/>
        </w:rPr>
        <w:t>, että hallintolainkäyttölain</w:t>
      </w:r>
      <w:r w:rsidR="00526ABA">
        <w:rPr>
          <w:rFonts w:ascii="Times New Roman" w:hAnsi="Times New Roman" w:cs="Times New Roman"/>
          <w:sz w:val="24"/>
          <w:szCs w:val="24"/>
        </w:rPr>
        <w:t xml:space="preserve"> </w:t>
      </w:r>
      <w:r w:rsidRPr="00D47068">
        <w:rPr>
          <w:rFonts w:ascii="Times New Roman" w:hAnsi="Times New Roman" w:cs="Times New Roman"/>
          <w:sz w:val="24"/>
          <w:szCs w:val="24"/>
        </w:rPr>
        <w:t>pääsäännöstä poiketen kirkkohallituksen</w:t>
      </w:r>
      <w:r>
        <w:rPr>
          <w:rFonts w:ascii="Times New Roman" w:hAnsi="Times New Roman" w:cs="Times New Roman"/>
          <w:sz w:val="24"/>
          <w:szCs w:val="24"/>
        </w:rPr>
        <w:t xml:space="preserve"> </w:t>
      </w:r>
      <w:r w:rsidRPr="00D47068">
        <w:rPr>
          <w:rFonts w:ascii="Times New Roman" w:hAnsi="Times New Roman" w:cs="Times New Roman"/>
          <w:sz w:val="24"/>
          <w:szCs w:val="24"/>
        </w:rPr>
        <w:t>päätöksistä valitettaisiin aina kirkkohallituksen</w:t>
      </w:r>
      <w:r w:rsidR="001920A0">
        <w:rPr>
          <w:rFonts w:ascii="Times New Roman" w:hAnsi="Times New Roman" w:cs="Times New Roman"/>
          <w:sz w:val="24"/>
          <w:szCs w:val="24"/>
        </w:rPr>
        <w:t xml:space="preserve"> </w:t>
      </w:r>
      <w:r w:rsidR="00A87F10">
        <w:rPr>
          <w:rFonts w:ascii="Times New Roman" w:hAnsi="Times New Roman" w:cs="Times New Roman"/>
          <w:sz w:val="24"/>
          <w:szCs w:val="24"/>
        </w:rPr>
        <w:t>sijaintipaikan perusteella</w:t>
      </w:r>
      <w:r w:rsidRPr="00D47068">
        <w:rPr>
          <w:rFonts w:ascii="Times New Roman" w:hAnsi="Times New Roman" w:cs="Times New Roman"/>
          <w:sz w:val="24"/>
          <w:szCs w:val="24"/>
        </w:rPr>
        <w:t xml:space="preserve"> Helsingin hallinto</w:t>
      </w:r>
      <w:r>
        <w:rPr>
          <w:rFonts w:ascii="Times New Roman" w:hAnsi="Times New Roman" w:cs="Times New Roman"/>
          <w:sz w:val="24"/>
          <w:szCs w:val="24"/>
        </w:rPr>
        <w:t>-</w:t>
      </w:r>
      <w:r w:rsidRPr="00D47068">
        <w:rPr>
          <w:rFonts w:ascii="Times New Roman" w:hAnsi="Times New Roman" w:cs="Times New Roman"/>
          <w:sz w:val="24"/>
          <w:szCs w:val="24"/>
        </w:rPr>
        <w:t>oikeuteen.</w:t>
      </w:r>
      <w:r w:rsidR="00526ABA">
        <w:rPr>
          <w:rFonts w:ascii="Times New Roman" w:hAnsi="Times New Roman" w:cs="Times New Roman"/>
          <w:sz w:val="24"/>
          <w:szCs w:val="24"/>
        </w:rPr>
        <w:t xml:space="preserve"> </w:t>
      </w:r>
      <w:r w:rsidR="0012571C" w:rsidRPr="0012571C">
        <w:rPr>
          <w:rFonts w:ascii="Times New Roman" w:hAnsi="Times New Roman" w:cs="Times New Roman"/>
          <w:sz w:val="24"/>
          <w:szCs w:val="24"/>
        </w:rPr>
        <w:t>Myös piispainkokouksen ja kirkolliskokouksen päätöksistä on tarkoituksenmukaista valittaa Helsingin hallinto-oikeuteen</w:t>
      </w:r>
      <w:r w:rsidR="00B7733E">
        <w:rPr>
          <w:rFonts w:ascii="Times New Roman" w:hAnsi="Times New Roman" w:cs="Times New Roman"/>
          <w:sz w:val="24"/>
          <w:szCs w:val="24"/>
        </w:rPr>
        <w:t xml:space="preserve"> </w:t>
      </w:r>
      <w:r w:rsidR="00B7733E" w:rsidRPr="0012571C">
        <w:rPr>
          <w:rFonts w:ascii="Times New Roman" w:hAnsi="Times New Roman" w:cs="Times New Roman"/>
          <w:sz w:val="24"/>
          <w:szCs w:val="24"/>
        </w:rPr>
        <w:t>silloin</w:t>
      </w:r>
      <w:r w:rsidR="00B7733E">
        <w:rPr>
          <w:rFonts w:ascii="Times New Roman" w:hAnsi="Times New Roman" w:cs="Times New Roman"/>
          <w:sz w:val="24"/>
          <w:szCs w:val="24"/>
        </w:rPr>
        <w:t>,</w:t>
      </w:r>
      <w:r w:rsidR="00B7733E" w:rsidRPr="0012571C">
        <w:rPr>
          <w:rFonts w:ascii="Times New Roman" w:hAnsi="Times New Roman" w:cs="Times New Roman"/>
          <w:sz w:val="24"/>
          <w:szCs w:val="24"/>
        </w:rPr>
        <w:t xml:space="preserve"> kun muut</w:t>
      </w:r>
      <w:r w:rsidR="00B7733E">
        <w:rPr>
          <w:rFonts w:ascii="Times New Roman" w:hAnsi="Times New Roman" w:cs="Times New Roman"/>
          <w:sz w:val="24"/>
          <w:szCs w:val="24"/>
        </w:rPr>
        <w:t xml:space="preserve">oksenhaku olisi </w:t>
      </w:r>
      <w:r w:rsidR="00B7733E" w:rsidRPr="0012571C">
        <w:rPr>
          <w:rFonts w:ascii="Times New Roman" w:hAnsi="Times New Roman" w:cs="Times New Roman"/>
          <w:sz w:val="24"/>
          <w:szCs w:val="24"/>
        </w:rPr>
        <w:t>ylipäätään mahdollista</w:t>
      </w:r>
      <w:r w:rsidR="00B7733E">
        <w:rPr>
          <w:rFonts w:ascii="Times New Roman" w:hAnsi="Times New Roman" w:cs="Times New Roman"/>
          <w:sz w:val="24"/>
          <w:szCs w:val="24"/>
        </w:rPr>
        <w:t>.</w:t>
      </w:r>
    </w:p>
    <w:p w14:paraId="6B2D8D87" w14:textId="77777777" w:rsidR="00D435CE" w:rsidRDefault="00D435CE" w:rsidP="00CD5E06">
      <w:pPr>
        <w:spacing w:after="0" w:line="240" w:lineRule="auto"/>
        <w:jc w:val="both"/>
        <w:rPr>
          <w:rFonts w:ascii="Times New Roman" w:hAnsi="Times New Roman" w:cs="Times New Roman"/>
          <w:sz w:val="24"/>
          <w:szCs w:val="24"/>
        </w:rPr>
      </w:pPr>
    </w:p>
    <w:p w14:paraId="242982AE" w14:textId="0FB53DA6"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Hallintoriita-asiassa toimivaltainen hallinto-oikeus määräytyy samalla tavalla kuin kirkol</w:t>
      </w:r>
      <w:r w:rsidR="002979C1">
        <w:rPr>
          <w:rFonts w:ascii="Times New Roman" w:eastAsia="Times New Roman" w:hAnsi="Times New Roman" w:cs="Times New Roman"/>
          <w:sz w:val="24"/>
          <w:szCs w:val="24"/>
          <w:lang w:eastAsia="fi-FI"/>
        </w:rPr>
        <w:t>lisvalituksen muutoksenhaussa. Esimerkiksi j</w:t>
      </w:r>
      <w:r w:rsidRPr="00CD5E06">
        <w:rPr>
          <w:rFonts w:ascii="Times New Roman" w:eastAsia="Times New Roman" w:hAnsi="Times New Roman" w:cs="Times New Roman"/>
          <w:sz w:val="24"/>
          <w:szCs w:val="24"/>
          <w:lang w:eastAsia="fi-FI"/>
        </w:rPr>
        <w:t xml:space="preserve">os hallintoriidan osapuolina on kaksi </w:t>
      </w:r>
      <w:r w:rsidR="002979C1">
        <w:rPr>
          <w:rFonts w:ascii="Times New Roman" w:eastAsia="Times New Roman" w:hAnsi="Times New Roman" w:cs="Times New Roman"/>
          <w:sz w:val="24"/>
          <w:szCs w:val="24"/>
          <w:lang w:eastAsia="fi-FI"/>
        </w:rPr>
        <w:t>seurakuntaa</w:t>
      </w:r>
      <w:r w:rsidRPr="00CD5E06">
        <w:rPr>
          <w:rFonts w:ascii="Times New Roman" w:eastAsia="Times New Roman" w:hAnsi="Times New Roman" w:cs="Times New Roman"/>
          <w:sz w:val="24"/>
          <w:szCs w:val="24"/>
          <w:lang w:eastAsia="fi-FI"/>
        </w:rPr>
        <w:t>, asian käsittelee se hallinto-oikeus, jonka tuomiopiiriss</w:t>
      </w:r>
      <w:r w:rsidR="002979C1">
        <w:rPr>
          <w:rFonts w:ascii="Times New Roman" w:eastAsia="Times New Roman" w:hAnsi="Times New Roman" w:cs="Times New Roman"/>
          <w:sz w:val="24"/>
          <w:szCs w:val="24"/>
          <w:lang w:eastAsia="fi-FI"/>
        </w:rPr>
        <w:t>ä vastaajana olevan seurakunnan</w:t>
      </w:r>
      <w:r w:rsidRPr="00CD5E06">
        <w:rPr>
          <w:rFonts w:ascii="Times New Roman" w:eastAsia="Times New Roman" w:hAnsi="Times New Roman" w:cs="Times New Roman"/>
          <w:sz w:val="24"/>
          <w:szCs w:val="24"/>
          <w:lang w:eastAsia="fi-FI"/>
        </w:rPr>
        <w:t xml:space="preserve"> tuomiokapituli sijaitsee. Käytännössä hallintoriita-asiat ovat harvinaisia.</w:t>
      </w:r>
    </w:p>
    <w:p w14:paraId="250D6FCC"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2ECDB8AF" w14:textId="516C7633" w:rsidR="000269D0"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lastRenderedPageBreak/>
        <w:t>13 §.</w:t>
      </w:r>
      <w:r w:rsidR="00E725AA">
        <w:rPr>
          <w:rFonts w:ascii="Times New Roman" w:eastAsia="Times New Roman" w:hAnsi="Times New Roman" w:cs="Times New Roman"/>
          <w:b/>
          <w:sz w:val="24"/>
          <w:szCs w:val="24"/>
          <w:lang w:eastAsia="fi-FI"/>
        </w:rPr>
        <w:t xml:space="preserve"> </w:t>
      </w:r>
      <w:r w:rsidR="000269D0">
        <w:rPr>
          <w:rFonts w:ascii="Times New Roman" w:eastAsia="Times New Roman" w:hAnsi="Times New Roman" w:cs="Times New Roman"/>
          <w:i/>
          <w:sz w:val="24"/>
          <w:szCs w:val="24"/>
          <w:lang w:eastAsia="fi-FI"/>
        </w:rPr>
        <w:t>Muutoksenhaku hallinto-oikeuden päätökseen</w:t>
      </w:r>
      <w:r w:rsidRPr="00CD5E06">
        <w:rPr>
          <w:rFonts w:ascii="Times New Roman" w:eastAsia="Times New Roman" w:hAnsi="Times New Roman" w:cs="Times New Roman"/>
          <w:i/>
          <w:sz w:val="24"/>
          <w:szCs w:val="24"/>
          <w:lang w:eastAsia="fi-FI"/>
        </w:rPr>
        <w:t xml:space="preserve">. </w:t>
      </w:r>
      <w:r w:rsidRPr="00CD5E06">
        <w:rPr>
          <w:rFonts w:ascii="Times New Roman" w:eastAsia="Times New Roman" w:hAnsi="Times New Roman" w:cs="Times New Roman"/>
          <w:sz w:val="24"/>
          <w:szCs w:val="24"/>
          <w:lang w:eastAsia="fi-FI"/>
        </w:rPr>
        <w:t xml:space="preserve">Pykälässä säädettäisiin hallinto-oikeuden päätöksestä tehtävästä </w:t>
      </w:r>
      <w:r w:rsidR="000269D0">
        <w:rPr>
          <w:rFonts w:ascii="Times New Roman" w:eastAsia="Times New Roman" w:hAnsi="Times New Roman" w:cs="Times New Roman"/>
          <w:sz w:val="24"/>
          <w:szCs w:val="24"/>
          <w:lang w:eastAsia="fi-FI"/>
        </w:rPr>
        <w:t xml:space="preserve">muutoksenhausta </w:t>
      </w:r>
      <w:r w:rsidRPr="00CD5E06">
        <w:rPr>
          <w:rFonts w:ascii="Times New Roman" w:eastAsia="Times New Roman" w:hAnsi="Times New Roman" w:cs="Times New Roman"/>
          <w:sz w:val="24"/>
          <w:szCs w:val="24"/>
          <w:lang w:eastAsia="fi-FI"/>
        </w:rPr>
        <w:t>korkeimpaan hallinto-oikeuteen</w:t>
      </w:r>
      <w:r w:rsidR="00274277">
        <w:rPr>
          <w:rFonts w:ascii="Times New Roman" w:eastAsia="Times New Roman" w:hAnsi="Times New Roman" w:cs="Times New Roman"/>
          <w:sz w:val="24"/>
          <w:szCs w:val="24"/>
          <w:lang w:eastAsia="fi-FI"/>
        </w:rPr>
        <w:t xml:space="preserve">. </w:t>
      </w:r>
      <w:r w:rsidR="000269D0">
        <w:rPr>
          <w:rFonts w:ascii="Times New Roman" w:eastAsia="Times New Roman" w:hAnsi="Times New Roman" w:cs="Times New Roman"/>
          <w:sz w:val="24"/>
          <w:szCs w:val="24"/>
          <w:lang w:eastAsia="fi-FI"/>
        </w:rPr>
        <w:t xml:space="preserve">Pykälän 1 momentissa säädettäisiin nykyisen kirkkolain 24 luvun 14 §:n 1 momentin 8 kohtaa vastaavasti muutoksenhakukiellosta hallinto-oikeuden </w:t>
      </w:r>
      <w:r w:rsidR="00E725AA">
        <w:rPr>
          <w:rFonts w:ascii="Times New Roman" w:eastAsia="Times New Roman" w:hAnsi="Times New Roman" w:cs="Times New Roman"/>
          <w:sz w:val="24"/>
          <w:szCs w:val="24"/>
          <w:lang w:eastAsia="fi-FI"/>
        </w:rPr>
        <w:t>tiettyihin</w:t>
      </w:r>
      <w:r w:rsidR="000269D0">
        <w:rPr>
          <w:rFonts w:ascii="Times New Roman" w:eastAsia="Times New Roman" w:hAnsi="Times New Roman" w:cs="Times New Roman"/>
          <w:sz w:val="24"/>
          <w:szCs w:val="24"/>
          <w:lang w:eastAsia="fi-FI"/>
        </w:rPr>
        <w:t xml:space="preserve"> päätöksiin. Vaalien toimittamisen kannalta on tarkoituksenmukaista, että äänioi</w:t>
      </w:r>
      <w:r w:rsidR="00E725AA">
        <w:rPr>
          <w:rFonts w:ascii="Times New Roman" w:eastAsia="Times New Roman" w:hAnsi="Times New Roman" w:cs="Times New Roman"/>
          <w:sz w:val="24"/>
          <w:szCs w:val="24"/>
          <w:lang w:eastAsia="fi-FI"/>
        </w:rPr>
        <w:t>keutettujen luetteloa koskevaan</w:t>
      </w:r>
      <w:r w:rsidR="000269D0">
        <w:rPr>
          <w:rFonts w:ascii="Times New Roman" w:eastAsia="Times New Roman" w:hAnsi="Times New Roman" w:cs="Times New Roman"/>
          <w:sz w:val="24"/>
          <w:szCs w:val="24"/>
          <w:lang w:eastAsia="fi-FI"/>
        </w:rPr>
        <w:t xml:space="preserve"> </w:t>
      </w:r>
      <w:r w:rsidR="00E725AA">
        <w:rPr>
          <w:rFonts w:ascii="Times New Roman" w:eastAsia="Times New Roman" w:hAnsi="Times New Roman" w:cs="Times New Roman"/>
          <w:sz w:val="24"/>
          <w:szCs w:val="24"/>
          <w:lang w:eastAsia="fi-FI"/>
        </w:rPr>
        <w:t>hallinto-oikeuden päätökseen</w:t>
      </w:r>
      <w:r w:rsidR="000269D0">
        <w:rPr>
          <w:rFonts w:ascii="Times New Roman" w:eastAsia="Times New Roman" w:hAnsi="Times New Roman" w:cs="Times New Roman"/>
          <w:sz w:val="24"/>
          <w:szCs w:val="24"/>
          <w:lang w:eastAsia="fi-FI"/>
        </w:rPr>
        <w:t xml:space="preserve"> ei olisi mahdollista hakea muutosta enää korkeimmalta </w:t>
      </w:r>
      <w:r w:rsidR="00E725AA">
        <w:rPr>
          <w:rFonts w:ascii="Times New Roman" w:eastAsia="Times New Roman" w:hAnsi="Times New Roman" w:cs="Times New Roman"/>
          <w:sz w:val="24"/>
          <w:szCs w:val="24"/>
          <w:lang w:eastAsia="fi-FI"/>
        </w:rPr>
        <w:t>hallinto-</w:t>
      </w:r>
      <w:r w:rsidR="000269D0">
        <w:rPr>
          <w:rFonts w:ascii="Times New Roman" w:eastAsia="Times New Roman" w:hAnsi="Times New Roman" w:cs="Times New Roman"/>
          <w:sz w:val="24"/>
          <w:szCs w:val="24"/>
          <w:lang w:eastAsia="fi-FI"/>
        </w:rPr>
        <w:t>oikeudelta.</w:t>
      </w:r>
    </w:p>
    <w:p w14:paraId="2D951226" w14:textId="77777777" w:rsidR="000269D0" w:rsidRDefault="000269D0" w:rsidP="00CD5E06">
      <w:pPr>
        <w:spacing w:after="0" w:line="240" w:lineRule="auto"/>
        <w:jc w:val="both"/>
        <w:rPr>
          <w:rFonts w:ascii="Times New Roman" w:eastAsia="Times New Roman" w:hAnsi="Times New Roman" w:cs="Times New Roman"/>
          <w:sz w:val="24"/>
          <w:szCs w:val="24"/>
          <w:lang w:eastAsia="fi-FI"/>
        </w:rPr>
      </w:pPr>
    </w:p>
    <w:p w14:paraId="4C957D3F" w14:textId="6B7B997B" w:rsidR="00274277" w:rsidRDefault="000269D0" w:rsidP="00CD5E0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momenttia</w:t>
      </w:r>
      <w:r w:rsidR="00EB1AE7">
        <w:rPr>
          <w:rFonts w:ascii="Times New Roman" w:eastAsia="Times New Roman" w:hAnsi="Times New Roman" w:cs="Times New Roman"/>
          <w:sz w:val="24"/>
          <w:szCs w:val="24"/>
          <w:lang w:eastAsia="fi-FI"/>
        </w:rPr>
        <w:t xml:space="preserve"> ehdotetaan selkeytettäväksi</w:t>
      </w:r>
      <w:r w:rsidR="00274277">
        <w:rPr>
          <w:rFonts w:ascii="Times New Roman" w:eastAsia="Times New Roman" w:hAnsi="Times New Roman" w:cs="Times New Roman"/>
          <w:sz w:val="24"/>
          <w:szCs w:val="24"/>
          <w:lang w:eastAsia="fi-FI"/>
        </w:rPr>
        <w:t xml:space="preserve"> siten, että valituslupa koskisi vain kirkollisvalituksen perusteella annettuja hallinto-oikeuden päätöksiä. Sen sijaan hallintoriita-asiassa, jossa </w:t>
      </w:r>
      <w:r w:rsidR="004763B5">
        <w:rPr>
          <w:rFonts w:ascii="Times New Roman" w:eastAsia="Times New Roman" w:hAnsi="Times New Roman" w:cs="Times New Roman"/>
          <w:sz w:val="24"/>
          <w:szCs w:val="24"/>
          <w:lang w:eastAsia="fi-FI"/>
        </w:rPr>
        <w:t>ratkaisijana</w:t>
      </w:r>
      <w:r w:rsidR="00274277">
        <w:rPr>
          <w:rFonts w:ascii="Times New Roman" w:eastAsia="Times New Roman" w:hAnsi="Times New Roman" w:cs="Times New Roman"/>
          <w:sz w:val="24"/>
          <w:szCs w:val="24"/>
          <w:lang w:eastAsia="fi-FI"/>
        </w:rPr>
        <w:t xml:space="preserve"> toimii hallinto-oikeus</w:t>
      </w:r>
      <w:r w:rsidR="004763B5">
        <w:rPr>
          <w:rFonts w:ascii="Times New Roman" w:eastAsia="Times New Roman" w:hAnsi="Times New Roman" w:cs="Times New Roman"/>
          <w:sz w:val="24"/>
          <w:szCs w:val="24"/>
          <w:lang w:eastAsia="fi-FI"/>
        </w:rPr>
        <w:t>,</w:t>
      </w:r>
      <w:r w:rsidR="00274277">
        <w:rPr>
          <w:rFonts w:ascii="Times New Roman" w:eastAsia="Times New Roman" w:hAnsi="Times New Roman" w:cs="Times New Roman"/>
          <w:sz w:val="24"/>
          <w:szCs w:val="24"/>
          <w:lang w:eastAsia="fi-FI"/>
        </w:rPr>
        <w:t xml:space="preserve"> ei valituslupamenettelyä sovellettaisi valitettaessa korkeimpaan hallinto-oikeuteen. </w:t>
      </w:r>
    </w:p>
    <w:p w14:paraId="620C5D8A" w14:textId="77777777" w:rsidR="00E474E2" w:rsidRDefault="00E474E2" w:rsidP="00CD5E06">
      <w:pPr>
        <w:spacing w:after="0" w:line="240" w:lineRule="auto"/>
        <w:jc w:val="both"/>
        <w:rPr>
          <w:rFonts w:ascii="Times New Roman" w:eastAsia="Times New Roman" w:hAnsi="Times New Roman" w:cs="Times New Roman"/>
          <w:sz w:val="24"/>
          <w:szCs w:val="24"/>
          <w:lang w:eastAsia="fi-FI"/>
        </w:rPr>
      </w:pPr>
    </w:p>
    <w:p w14:paraId="1DF2AD36" w14:textId="651B6C64" w:rsidR="00274277" w:rsidRPr="00CD5E06" w:rsidRDefault="00274277" w:rsidP="00CD5E0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Valitusviranomaisen päätöksen tiedoksiantoon seurakunnan jäsenille sovell</w:t>
      </w:r>
      <w:r w:rsidR="002979C1">
        <w:rPr>
          <w:rFonts w:ascii="Times New Roman" w:eastAsia="Times New Roman" w:hAnsi="Times New Roman" w:cs="Times New Roman"/>
          <w:sz w:val="24"/>
          <w:szCs w:val="24"/>
          <w:lang w:eastAsia="fi-FI"/>
        </w:rPr>
        <w:t>ettaisiin ehdotettua 10 luvun 22</w:t>
      </w:r>
      <w:r>
        <w:rPr>
          <w:rFonts w:ascii="Times New Roman" w:eastAsia="Times New Roman" w:hAnsi="Times New Roman" w:cs="Times New Roman"/>
          <w:sz w:val="24"/>
          <w:szCs w:val="24"/>
          <w:lang w:eastAsia="fi-FI"/>
        </w:rPr>
        <w:t xml:space="preserve"> §:n mukaista menettelyä, jossa päätös pidettäisiin nähtävänä yleisessä tietoverkossa. Asianosaisille päätös annetaan tiedoksi </w:t>
      </w:r>
      <w:r w:rsidR="00D53C01">
        <w:rPr>
          <w:rFonts w:ascii="Times New Roman" w:eastAsia="Times New Roman" w:hAnsi="Times New Roman" w:cs="Times New Roman"/>
          <w:sz w:val="24"/>
          <w:szCs w:val="24"/>
          <w:lang w:eastAsia="fi-FI"/>
        </w:rPr>
        <w:t>soveltaen asianosaistiedoksiantoa koskevia säännöksi</w:t>
      </w:r>
      <w:r w:rsidR="00090130">
        <w:rPr>
          <w:rFonts w:ascii="Times New Roman" w:eastAsia="Times New Roman" w:hAnsi="Times New Roman" w:cs="Times New Roman"/>
          <w:sz w:val="24"/>
          <w:szCs w:val="24"/>
          <w:lang w:eastAsia="fi-FI"/>
        </w:rPr>
        <w:t>ä</w:t>
      </w:r>
      <w:r w:rsidR="00D53C01">
        <w:rPr>
          <w:rFonts w:ascii="Times New Roman" w:eastAsia="Times New Roman" w:hAnsi="Times New Roman" w:cs="Times New Roman"/>
          <w:sz w:val="24"/>
          <w:szCs w:val="24"/>
          <w:lang w:eastAsia="fi-FI"/>
        </w:rPr>
        <w:t>. Tiedoksisaannin ajankohdasta eli valitusajan alkamisajankohdasta sääde</w:t>
      </w:r>
      <w:r w:rsidR="002979C1">
        <w:rPr>
          <w:rFonts w:ascii="Times New Roman" w:eastAsia="Times New Roman" w:hAnsi="Times New Roman" w:cs="Times New Roman"/>
          <w:sz w:val="24"/>
          <w:szCs w:val="24"/>
          <w:lang w:eastAsia="fi-FI"/>
        </w:rPr>
        <w:t>ttäisiin ehdotetussa 10 luvun 23</w:t>
      </w:r>
      <w:r w:rsidR="00D53C01">
        <w:rPr>
          <w:rFonts w:ascii="Times New Roman" w:eastAsia="Times New Roman" w:hAnsi="Times New Roman" w:cs="Times New Roman"/>
          <w:sz w:val="24"/>
          <w:szCs w:val="24"/>
          <w:lang w:eastAsia="fi-FI"/>
        </w:rPr>
        <w:t xml:space="preserve"> §:</w:t>
      </w:r>
      <w:proofErr w:type="spellStart"/>
      <w:r w:rsidR="00D53C01">
        <w:rPr>
          <w:rFonts w:ascii="Times New Roman" w:eastAsia="Times New Roman" w:hAnsi="Times New Roman" w:cs="Times New Roman"/>
          <w:sz w:val="24"/>
          <w:szCs w:val="24"/>
          <w:lang w:eastAsia="fi-FI"/>
        </w:rPr>
        <w:t>ssä</w:t>
      </w:r>
      <w:proofErr w:type="spellEnd"/>
      <w:r w:rsidR="00D53C01">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 </w:t>
      </w:r>
    </w:p>
    <w:p w14:paraId="0F86A94C"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6E59D9DF" w14:textId="697DFDC3" w:rsidR="009E1FCC" w:rsidRDefault="009E1FCC" w:rsidP="009E1FCC">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14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Oikaisuvaatimus- ja valitusoikeuden rajoittaminen. </w:t>
      </w:r>
      <w:r>
        <w:rPr>
          <w:rFonts w:ascii="Times New Roman" w:eastAsia="Times New Roman" w:hAnsi="Times New Roman" w:cs="Times New Roman"/>
          <w:sz w:val="24"/>
          <w:szCs w:val="24"/>
          <w:lang w:eastAsia="fi-FI"/>
        </w:rPr>
        <w:t>Pykälässä säädettäisiin</w:t>
      </w:r>
      <w:r w:rsidRPr="00CD5E06">
        <w:rPr>
          <w:rFonts w:ascii="Times New Roman" w:eastAsia="Times New Roman" w:hAnsi="Times New Roman" w:cs="Times New Roman"/>
          <w:sz w:val="24"/>
          <w:szCs w:val="24"/>
          <w:lang w:eastAsia="fi-FI"/>
        </w:rPr>
        <w:t xml:space="preserve"> kirkollishallinnon oikaisuvaatimus- ja valituskielloista. </w:t>
      </w:r>
      <w:r>
        <w:rPr>
          <w:rFonts w:ascii="Times New Roman" w:eastAsia="Times New Roman" w:hAnsi="Times New Roman" w:cs="Times New Roman"/>
          <w:sz w:val="24"/>
          <w:szCs w:val="24"/>
          <w:lang w:eastAsia="fi-FI"/>
        </w:rPr>
        <w:t>Säännös vasta</w:t>
      </w:r>
      <w:r w:rsidR="00EB6856">
        <w:rPr>
          <w:rFonts w:ascii="Times New Roman" w:eastAsia="Times New Roman" w:hAnsi="Times New Roman" w:cs="Times New Roman"/>
          <w:sz w:val="24"/>
          <w:szCs w:val="24"/>
          <w:lang w:eastAsia="fi-FI"/>
        </w:rPr>
        <w:t>isi</w:t>
      </w:r>
      <w:r>
        <w:rPr>
          <w:rFonts w:ascii="Times New Roman" w:eastAsia="Times New Roman" w:hAnsi="Times New Roman" w:cs="Times New Roman"/>
          <w:sz w:val="24"/>
          <w:szCs w:val="24"/>
          <w:lang w:eastAsia="fi-FI"/>
        </w:rPr>
        <w:t xml:space="preserve"> pääsääntöisesti voimassa olevaa lakia, mutta siihen ehdotetaan joitakin tarkennuksia. </w:t>
      </w:r>
    </w:p>
    <w:p w14:paraId="08083474"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3DD1041B" w14:textId="656ADAE2" w:rsidR="009E1FCC"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1 momentissa säädettäisiin niistä päätöksistä, joihin ei voisi hakea muutosta. Sen 1 kohdassa säädettäisiin valituskiellosta kirkolliskokouksessa tehtyihin päätöksiin. Kirkolliskokous käsittelee kirkon ylimpänä toimielimenä kirkon uskoa ja oppia koskevia kysymyksiä sekä tekee ehdotuksia kirkkolain säätämisestä, muuttamisesta tai kumoamisesta </w:t>
      </w:r>
      <w:r w:rsidR="00EB6856">
        <w:rPr>
          <w:rFonts w:ascii="Times New Roman" w:eastAsia="Times New Roman" w:hAnsi="Times New Roman" w:cs="Times New Roman"/>
          <w:sz w:val="24"/>
          <w:szCs w:val="24"/>
          <w:lang w:eastAsia="fi-FI"/>
        </w:rPr>
        <w:t>sekä päättää</w:t>
      </w:r>
      <w:r>
        <w:rPr>
          <w:rFonts w:ascii="Times New Roman" w:eastAsia="Times New Roman" w:hAnsi="Times New Roman" w:cs="Times New Roman"/>
          <w:sz w:val="24"/>
          <w:szCs w:val="24"/>
          <w:lang w:eastAsia="fi-FI"/>
        </w:rPr>
        <w:t xml:space="preserve"> kirkkojärjestyksen hyväksymisestä. Kirkolliskokouksen tehtävien luonteen johdosta on perusteltua, ettei sen päätöksiin voi pääsääntöisesti hakea muutosta. Sen sijaan k</w:t>
      </w:r>
      <w:r w:rsidRPr="00CD5E06">
        <w:rPr>
          <w:rFonts w:ascii="Times New Roman" w:eastAsia="Times New Roman" w:hAnsi="Times New Roman" w:cs="Times New Roman"/>
          <w:sz w:val="24"/>
          <w:szCs w:val="24"/>
          <w:lang w:eastAsia="fi-FI"/>
        </w:rPr>
        <w:t>irkolliskokouksen päätöksiin, jotka koskevat kirkolliskokousedustajan luottamustoimesta vapauttamista, eron myöntämistä, pidättämistä tai</w:t>
      </w:r>
      <w:r>
        <w:rPr>
          <w:rFonts w:ascii="Times New Roman" w:eastAsia="Times New Roman" w:hAnsi="Times New Roman" w:cs="Times New Roman"/>
          <w:sz w:val="24"/>
          <w:szCs w:val="24"/>
          <w:lang w:eastAsia="fi-FI"/>
        </w:rPr>
        <w:t xml:space="preserve"> erottamista, saisi hakea muutosta. </w:t>
      </w:r>
      <w:r w:rsidRPr="00CD5E06">
        <w:rPr>
          <w:rFonts w:ascii="Times New Roman" w:eastAsia="Times New Roman" w:hAnsi="Times New Roman" w:cs="Times New Roman"/>
          <w:sz w:val="24"/>
          <w:szCs w:val="24"/>
          <w:lang w:eastAsia="fi-FI"/>
        </w:rPr>
        <w:t xml:space="preserve"> </w:t>
      </w:r>
    </w:p>
    <w:p w14:paraId="169761F8"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4896189F"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Voimassa olevan kirkkolain mukaan piispainkokouksen päätöksiin ei saa hakea valittamalla muutosta. Ehdotetun 2 kohdan mukaan piispainkokouksen antamiin tarkempiin määräyksiin kirkkojärjestyksen täytäntöönpanosta ei saisi hakea muutosta. Kyse on norminantovallan käyttämisestä, jolloin päätöksiin ei niiden luonteen vuoksi voisi hakea muutosta. Piispainkokouksen päätökset muutoin kuin täytäntöönpanomääräysten osalta eivät ole yleensä lopullisia asiaratkaisuja, jolloin ne eivät myöskään ole ehdotetun 4 §:n mukaan valituskelpoisia ratkaisuja. </w:t>
      </w:r>
    </w:p>
    <w:p w14:paraId="413B6813"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1F14725A" w14:textId="552D4524" w:rsidR="009E1FCC" w:rsidRPr="00CD5E06"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Ehdotetun 3 kohdan </w:t>
      </w:r>
      <w:r w:rsidRPr="00CD5E06">
        <w:rPr>
          <w:rFonts w:ascii="Times New Roman" w:eastAsia="Times New Roman" w:hAnsi="Times New Roman" w:cs="Times New Roman"/>
          <w:sz w:val="24"/>
          <w:szCs w:val="24"/>
          <w:lang w:eastAsia="fi-FI"/>
        </w:rPr>
        <w:t xml:space="preserve">valituskielto koskee pappisvirkaan </w:t>
      </w:r>
      <w:r>
        <w:rPr>
          <w:rFonts w:ascii="Times New Roman" w:eastAsia="Times New Roman" w:hAnsi="Times New Roman" w:cs="Times New Roman"/>
          <w:sz w:val="24"/>
          <w:szCs w:val="24"/>
          <w:lang w:eastAsia="fi-FI"/>
        </w:rPr>
        <w:t>hyväksymistä. Piispa ja tuomiokapituli</w:t>
      </w:r>
      <w:r w:rsidRPr="00CD5E0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päättävät uskonnollisin kriteerein pappi</w:t>
      </w:r>
      <w:r w:rsidR="00EB6856">
        <w:rPr>
          <w:rFonts w:ascii="Times New Roman" w:eastAsia="Times New Roman" w:hAnsi="Times New Roman" w:cs="Times New Roman"/>
          <w:sz w:val="24"/>
          <w:szCs w:val="24"/>
          <w:lang w:eastAsia="fi-FI"/>
        </w:rPr>
        <w:t>s</w:t>
      </w:r>
      <w:r>
        <w:rPr>
          <w:rFonts w:ascii="Times New Roman" w:eastAsia="Times New Roman" w:hAnsi="Times New Roman" w:cs="Times New Roman"/>
          <w:sz w:val="24"/>
          <w:szCs w:val="24"/>
          <w:lang w:eastAsia="fi-FI"/>
        </w:rPr>
        <w:t>virkaan hyväk</w:t>
      </w:r>
      <w:r w:rsidR="00EB6856">
        <w:rPr>
          <w:rFonts w:ascii="Times New Roman" w:eastAsia="Times New Roman" w:hAnsi="Times New Roman" w:cs="Times New Roman"/>
          <w:sz w:val="24"/>
          <w:szCs w:val="24"/>
          <w:lang w:eastAsia="fi-FI"/>
        </w:rPr>
        <w:t>sy</w:t>
      </w:r>
      <w:r>
        <w:rPr>
          <w:rFonts w:ascii="Times New Roman" w:eastAsia="Times New Roman" w:hAnsi="Times New Roman" w:cs="Times New Roman"/>
          <w:sz w:val="24"/>
          <w:szCs w:val="24"/>
          <w:lang w:eastAsia="fi-FI"/>
        </w:rPr>
        <w:t xml:space="preserve">misestä. </w:t>
      </w:r>
      <w:r w:rsidRPr="00CD5E06">
        <w:rPr>
          <w:rFonts w:ascii="Times New Roman" w:eastAsia="Times New Roman" w:hAnsi="Times New Roman" w:cs="Times New Roman"/>
          <w:sz w:val="24"/>
          <w:szCs w:val="24"/>
          <w:lang w:eastAsia="fi-FI"/>
        </w:rPr>
        <w:t>Piispan yksin tekemät päätökset koskevat pääsääntöisesti piispallisen kaitsennan alaan kuuluvia asioita eikä niissä synny valituskelpoisia päätöksiä. Sen sijaan tuomiokapitulin piispalle delegoimista asioista saa normaaliin tapaan vaatia oikaisua.</w:t>
      </w:r>
    </w:p>
    <w:p w14:paraId="6E73AB2D"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667ADE4C" w14:textId="0D0CF026" w:rsidR="009E1FCC" w:rsidRPr="00CD5E06"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Kirkkohallituksen määräykseen, joka liittyy jäsenrekisteriin tai kirkonkirjojen pitoon tai päätökseen</w:t>
      </w:r>
      <w:r w:rsidRPr="00CD5E06">
        <w:rPr>
          <w:rFonts w:ascii="Times New Roman" w:eastAsia="Times New Roman" w:hAnsi="Times New Roman" w:cs="Times New Roman"/>
          <w:sz w:val="24"/>
          <w:szCs w:val="24"/>
          <w:lang w:eastAsia="fi-FI"/>
        </w:rPr>
        <w:t xml:space="preserve">, joka koskee poikkeuksellisia seurakuntavaaleja, ei </w:t>
      </w:r>
      <w:r>
        <w:rPr>
          <w:rFonts w:ascii="Times New Roman" w:eastAsia="Times New Roman" w:hAnsi="Times New Roman" w:cs="Times New Roman"/>
          <w:sz w:val="24"/>
          <w:szCs w:val="24"/>
          <w:lang w:eastAsia="fi-FI"/>
        </w:rPr>
        <w:t xml:space="preserve">ehdotetun 4 kohdan mukaan </w:t>
      </w:r>
      <w:r w:rsidRPr="00CD5E06">
        <w:rPr>
          <w:rFonts w:ascii="Times New Roman" w:eastAsia="Times New Roman" w:hAnsi="Times New Roman" w:cs="Times New Roman"/>
          <w:sz w:val="24"/>
          <w:szCs w:val="24"/>
          <w:lang w:eastAsia="fi-FI"/>
        </w:rPr>
        <w:t>voi</w:t>
      </w:r>
      <w:r>
        <w:rPr>
          <w:rFonts w:ascii="Times New Roman" w:eastAsia="Times New Roman" w:hAnsi="Times New Roman" w:cs="Times New Roman"/>
          <w:sz w:val="24"/>
          <w:szCs w:val="24"/>
          <w:lang w:eastAsia="fi-FI"/>
        </w:rPr>
        <w:t xml:space="preserve">si niiden luonteen johdosta hakea valittamalla muutosta. Myöskään kirkkohallituksen antamaan määräykseen kirkkolain tai kirkkojärjestyksen täytäntöönpanosta, viranhaltijalta vaadittavasta tutkinnosta taikka seurakuntien ja seurakuntayhtymien kirjanpidosta ei saisi hakea valittamalla muutosta.  Valituskielto koskee 5 ja 6 kohdan mukaan myös </w:t>
      </w:r>
      <w:r w:rsidRPr="00CD5E06">
        <w:rPr>
          <w:rFonts w:ascii="Times New Roman" w:eastAsia="Times New Roman" w:hAnsi="Times New Roman" w:cs="Times New Roman"/>
          <w:sz w:val="24"/>
          <w:szCs w:val="24"/>
          <w:lang w:eastAsia="fi-FI"/>
        </w:rPr>
        <w:t xml:space="preserve">kirkon työmarkkinalaitoksen valtuuskunnan päätöksiä ja evankelis-luterilaisen kirkon virkaehtosopimuksista annetun lain 3 §:n 2 momentin nojalla tehtyjä päätöksiä </w:t>
      </w:r>
      <w:r w:rsidRPr="00CD5E06">
        <w:rPr>
          <w:rFonts w:ascii="Times New Roman" w:eastAsia="Times New Roman" w:hAnsi="Times New Roman" w:cs="Times New Roman"/>
          <w:sz w:val="24"/>
          <w:szCs w:val="24"/>
          <w:lang w:eastAsia="fi-FI"/>
        </w:rPr>
        <w:lastRenderedPageBreak/>
        <w:t xml:space="preserve">virkaehtosopimuksista. </w:t>
      </w:r>
      <w:r>
        <w:rPr>
          <w:rFonts w:ascii="Times New Roman" w:eastAsia="Times New Roman" w:hAnsi="Times New Roman" w:cs="Times New Roman"/>
          <w:sz w:val="24"/>
          <w:szCs w:val="24"/>
          <w:lang w:eastAsia="fi-FI"/>
        </w:rPr>
        <w:t xml:space="preserve">Kyseessä ovat työmarkkinalaitoksen päätöksentekoon kuuluvat </w:t>
      </w:r>
      <w:r w:rsidR="00371097">
        <w:rPr>
          <w:rFonts w:ascii="Times New Roman" w:eastAsia="Times New Roman" w:hAnsi="Times New Roman" w:cs="Times New Roman"/>
          <w:sz w:val="24"/>
          <w:szCs w:val="24"/>
          <w:lang w:eastAsia="fi-FI"/>
        </w:rPr>
        <w:t>työ- ja virkaehtosopimuksiin liittyvät a</w:t>
      </w:r>
      <w:r>
        <w:rPr>
          <w:rFonts w:ascii="Times New Roman" w:eastAsia="Times New Roman" w:hAnsi="Times New Roman" w:cs="Times New Roman"/>
          <w:sz w:val="24"/>
          <w:szCs w:val="24"/>
          <w:lang w:eastAsia="fi-FI"/>
        </w:rPr>
        <w:t xml:space="preserve">siat, jotka eivät voi olla kirkollisvalituksen kohteena. </w:t>
      </w:r>
    </w:p>
    <w:p w14:paraId="12AEFAAE"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5DD39C5B" w14:textId="337DB5C2" w:rsidR="009E1FCC"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Ehdotetussa 7 kohdassa on lueteltu ne tuomiokapitulin päätökset, joihin ei ole mahdollista hakea  muutosta. Lähinnä valmistelutoimenpiteiksi katsottavat tuomiokapitu</w:t>
      </w:r>
      <w:r w:rsidR="00371097">
        <w:rPr>
          <w:rFonts w:ascii="Times New Roman" w:eastAsia="Times New Roman" w:hAnsi="Times New Roman" w:cs="Times New Roman"/>
          <w:sz w:val="24"/>
          <w:szCs w:val="24"/>
          <w:lang w:eastAsia="fi-FI"/>
        </w:rPr>
        <w:t>l</w:t>
      </w:r>
      <w:r>
        <w:rPr>
          <w:rFonts w:ascii="Times New Roman" w:eastAsia="Times New Roman" w:hAnsi="Times New Roman" w:cs="Times New Roman"/>
          <w:sz w:val="24"/>
          <w:szCs w:val="24"/>
          <w:lang w:eastAsia="fi-FI"/>
        </w:rPr>
        <w:t xml:space="preserve">in päätökset, joihin voidaan hakea muutosta lopullisen asiaratkaisun yhteydessä, ehdotetaan siirrettäväksi 2 momenttiin. </w:t>
      </w:r>
      <w:r w:rsidRPr="00A22EFA">
        <w:rPr>
          <w:rFonts w:ascii="Times New Roman" w:eastAsia="Times New Roman" w:hAnsi="Times New Roman" w:cs="Times New Roman"/>
          <w:sz w:val="24"/>
          <w:szCs w:val="24"/>
          <w:lang w:eastAsia="fi-FI"/>
        </w:rPr>
        <w:t>Säännöksen mukaan tuomiokapitulin päätökseen viranhoitomääräyksen antamisesta seurakuntapastorille tai väliaikaiseen seurakunnan papin viran hoitamiseen sekä päätökseen kirkkoherran tai kappalaisen vaalin siirtämisestä taikka kirkkoherran vaalin raukeamisesta ei voisi hakea muutosta.  Muutosta ei voisi hakea päätökseen, joka koskee oikeutta toimia lehtorina tai oikeutta toimia joko leh</w:t>
      </w:r>
      <w:r>
        <w:rPr>
          <w:rFonts w:ascii="Times New Roman" w:eastAsia="Times New Roman" w:hAnsi="Times New Roman" w:cs="Times New Roman"/>
          <w:sz w:val="24"/>
          <w:szCs w:val="24"/>
          <w:lang w:eastAsia="fi-FI"/>
        </w:rPr>
        <w:t xml:space="preserve">torina tai pappina muussa yhteisössä. Muutosta ei voisi hakea myöskään tuomiokapitulin päätökseen ehtoollisen viettopaikasta tai tuomiokapitulin ratkaisuun tilanteissa, joissa kirkkoherra ja seurakunnan kirkkoneuvosto on erimielinen esimerkiksi kirkon käytöstä tai seurakunnassa määrättävän kolehdin kohteesta, eikä tuomiokapitulin päätökseen pastoraalitutkinnon hyväksymisestä. Kyse on </w:t>
      </w:r>
      <w:r w:rsidR="00371097">
        <w:rPr>
          <w:rFonts w:ascii="Times New Roman" w:eastAsia="Times New Roman" w:hAnsi="Times New Roman" w:cs="Times New Roman"/>
          <w:sz w:val="24"/>
          <w:szCs w:val="24"/>
          <w:lang w:eastAsia="fi-FI"/>
        </w:rPr>
        <w:t>sellaisista kirkon hengellisen työn viranhaltijoita</w:t>
      </w:r>
      <w:r>
        <w:rPr>
          <w:rFonts w:ascii="Times New Roman" w:eastAsia="Times New Roman" w:hAnsi="Times New Roman" w:cs="Times New Roman"/>
          <w:sz w:val="24"/>
          <w:szCs w:val="24"/>
          <w:lang w:eastAsia="fi-FI"/>
        </w:rPr>
        <w:t xml:space="preserve"> koskevista ja usko</w:t>
      </w:r>
      <w:r w:rsidR="00371097">
        <w:rPr>
          <w:rFonts w:ascii="Times New Roman" w:eastAsia="Times New Roman" w:hAnsi="Times New Roman" w:cs="Times New Roman"/>
          <w:sz w:val="24"/>
          <w:szCs w:val="24"/>
          <w:lang w:eastAsia="fi-FI"/>
        </w:rPr>
        <w:t>nnollisen yhdyskunnan autonomia</w:t>
      </w:r>
      <w:r>
        <w:rPr>
          <w:rFonts w:ascii="Times New Roman" w:eastAsia="Times New Roman" w:hAnsi="Times New Roman" w:cs="Times New Roman"/>
          <w:sz w:val="24"/>
          <w:szCs w:val="24"/>
          <w:lang w:eastAsia="fi-FI"/>
        </w:rPr>
        <w:t xml:space="preserve">n piiriin kuuluvista asioista, jotka eivät välittömästi koske kenenkään subjektiivista oikeutta. Muutosta ei saisi myöskään hakea asian luonteen vuoksi tuomiokapitulin päätöksiin, jotka koskevat poikkeuksellisten seurakuntavaalien ajankohtaa tai vaalitoimien ajankohtaa sekä välittömän kirkkoherranvaalin vaalipäivää tai vaalinäytepäiviä. </w:t>
      </w:r>
    </w:p>
    <w:p w14:paraId="1A224346"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2F7BA3B5" w14:textId="79A31207" w:rsidR="009E1FCC"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momentissa ehdotetaan säädettäväksi niistä päätöksist</w:t>
      </w:r>
      <w:r w:rsidR="00371097">
        <w:rPr>
          <w:rFonts w:ascii="Times New Roman" w:eastAsia="Times New Roman" w:hAnsi="Times New Roman" w:cs="Times New Roman"/>
          <w:sz w:val="24"/>
          <w:szCs w:val="24"/>
          <w:lang w:eastAsia="fi-FI"/>
        </w:rPr>
        <w:t>ä,</w:t>
      </w:r>
      <w:r>
        <w:rPr>
          <w:rFonts w:ascii="Times New Roman" w:eastAsia="Times New Roman" w:hAnsi="Times New Roman" w:cs="Times New Roman"/>
          <w:sz w:val="24"/>
          <w:szCs w:val="24"/>
          <w:lang w:eastAsia="fi-FI"/>
        </w:rPr>
        <w:t xml:space="preserve"> joihin ei erikseen voi hakea muutosta oikaisuvaatimuksella tai valit</w:t>
      </w:r>
      <w:r w:rsidR="0050356B">
        <w:rPr>
          <w:rFonts w:ascii="Times New Roman" w:eastAsia="Times New Roman" w:hAnsi="Times New Roman" w:cs="Times New Roman"/>
          <w:sz w:val="24"/>
          <w:szCs w:val="24"/>
          <w:lang w:eastAsia="fi-FI"/>
        </w:rPr>
        <w:t xml:space="preserve">tamalla mutta jotka </w:t>
      </w:r>
      <w:r>
        <w:rPr>
          <w:rFonts w:ascii="Times New Roman" w:eastAsia="Times New Roman" w:hAnsi="Times New Roman" w:cs="Times New Roman"/>
          <w:sz w:val="24"/>
          <w:szCs w:val="24"/>
          <w:lang w:eastAsia="fi-FI"/>
        </w:rPr>
        <w:t>voidaan riitauttaa lopulliseen asiaratkaisuun tai muu</w:t>
      </w:r>
      <w:r w:rsidR="00371097">
        <w:rPr>
          <w:rFonts w:ascii="Times New Roman" w:eastAsia="Times New Roman" w:hAnsi="Times New Roman" w:cs="Times New Roman"/>
          <w:sz w:val="24"/>
          <w:szCs w:val="24"/>
          <w:lang w:eastAsia="fi-FI"/>
        </w:rPr>
        <w:t>hu</w:t>
      </w:r>
      <w:r>
        <w:rPr>
          <w:rFonts w:ascii="Times New Roman" w:eastAsia="Times New Roman" w:hAnsi="Times New Roman" w:cs="Times New Roman"/>
          <w:sz w:val="24"/>
          <w:szCs w:val="24"/>
          <w:lang w:eastAsia="fi-FI"/>
        </w:rPr>
        <w:t xml:space="preserve">n myöhempään päätökseen tehdyn muutoksenhaun yhteydessä. Momentin 1 kohdan mukaan erikseen ei saisi valittaa tuomiokapitulin päätöksestä, joka koskee kirkkoherran vaalin toimittamista välillisenä vaalina, kirkkoherran välittömän vaalin vaaliehdotusta tai tällaisen vaaliehdotuksen muuttamista ja täydentämistä. </w:t>
      </w:r>
      <w:r w:rsidRPr="00CD5E06">
        <w:rPr>
          <w:rFonts w:ascii="Times New Roman" w:eastAsia="Times New Roman" w:hAnsi="Times New Roman" w:cs="Times New Roman"/>
          <w:sz w:val="24"/>
          <w:szCs w:val="24"/>
          <w:lang w:eastAsia="fi-FI"/>
        </w:rPr>
        <w:t xml:space="preserve">Vaaliehdotusta joudutaan muuttamaan esimerkiksi, jos vaaliehdokas menettää vaalikelpoisuutensa ennen vaalin toimittamista. </w:t>
      </w:r>
      <w:r>
        <w:rPr>
          <w:rFonts w:ascii="Times New Roman" w:eastAsia="Times New Roman" w:hAnsi="Times New Roman" w:cs="Times New Roman"/>
          <w:sz w:val="24"/>
          <w:szCs w:val="24"/>
          <w:lang w:eastAsia="fi-FI"/>
        </w:rPr>
        <w:t xml:space="preserve">Näitä voidaan pitää valmistelevina toimenpiteinä, jotka on kuitenkin mahdollisuus riitauttaa vaalin tuloksen vahvistamisen yhteydessä. </w:t>
      </w:r>
    </w:p>
    <w:p w14:paraId="354410F9"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0F4BFF78"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Momentin 2 kohdan mukaan v</w:t>
      </w:r>
      <w:r w:rsidRPr="00CD5E06">
        <w:rPr>
          <w:rFonts w:ascii="Times New Roman" w:eastAsia="Times New Roman" w:hAnsi="Times New Roman" w:cs="Times New Roman"/>
          <w:sz w:val="24"/>
          <w:szCs w:val="24"/>
          <w:lang w:eastAsia="fi-FI"/>
        </w:rPr>
        <w:t xml:space="preserve">aalilautakunnan päätökseen ei voi </w:t>
      </w:r>
      <w:r>
        <w:rPr>
          <w:rFonts w:ascii="Times New Roman" w:eastAsia="Times New Roman" w:hAnsi="Times New Roman" w:cs="Times New Roman"/>
          <w:sz w:val="24"/>
          <w:szCs w:val="24"/>
          <w:lang w:eastAsia="fi-FI"/>
        </w:rPr>
        <w:t xml:space="preserve">erikseen </w:t>
      </w:r>
      <w:r w:rsidRPr="00CD5E06">
        <w:rPr>
          <w:rFonts w:ascii="Times New Roman" w:eastAsia="Times New Roman" w:hAnsi="Times New Roman" w:cs="Times New Roman"/>
          <w:sz w:val="24"/>
          <w:szCs w:val="24"/>
          <w:lang w:eastAsia="fi-FI"/>
        </w:rPr>
        <w:t>hakea muutosta, jos päätös koskee vaalien valmisteluun liittyviä käytännöllisiä toimenpiteitä kuten perustamisasiakirjan tutkimatta jättämistä, ehdokaslistojen yhdistelmän laatimista, äänestyspaikoista päättämistä ja vaaliviranomaisen toimenpiteitä tai päätöksiä, jotka koskevat ennakkoäänestyksen toimittamista kotona</w:t>
      </w:r>
      <w:r>
        <w:rPr>
          <w:rFonts w:ascii="Times New Roman" w:eastAsia="Times New Roman" w:hAnsi="Times New Roman" w:cs="Times New Roman"/>
          <w:sz w:val="24"/>
          <w:szCs w:val="24"/>
          <w:lang w:eastAsia="fi-FI"/>
        </w:rPr>
        <w:t>.</w:t>
      </w:r>
    </w:p>
    <w:p w14:paraId="71945E5B"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63F4B900" w14:textId="5998768C" w:rsidR="009E1FCC" w:rsidRDefault="009E1FCC" w:rsidP="009E1FCC">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Valituskielto koskee myös päätöksiä väliai</w:t>
      </w:r>
      <w:r w:rsidR="00371097">
        <w:rPr>
          <w:rFonts w:ascii="Times New Roman" w:eastAsia="Times New Roman" w:hAnsi="Times New Roman" w:cs="Times New Roman"/>
          <w:sz w:val="24"/>
          <w:szCs w:val="24"/>
          <w:lang w:eastAsia="fi-FI"/>
        </w:rPr>
        <w:t>kaisesta viran toimittamis</w:t>
      </w:r>
      <w:r w:rsidRPr="00CD5E06">
        <w:rPr>
          <w:rFonts w:ascii="Times New Roman" w:eastAsia="Times New Roman" w:hAnsi="Times New Roman" w:cs="Times New Roman"/>
          <w:sz w:val="24"/>
          <w:szCs w:val="24"/>
          <w:lang w:eastAsia="fi-FI"/>
        </w:rPr>
        <w:t>esta pidättämisestä ja väliaikaisesta pappisvirasta pidättämisestä.</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Väliaikainen virantoimituksesta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pid</w:t>
      </w:r>
      <w:r w:rsidR="00371097">
        <w:rPr>
          <w:rFonts w:ascii="Times New Roman" w:eastAsia="Times New Roman" w:hAnsi="Times New Roman" w:cs="Times New Roman"/>
          <w:sz w:val="24"/>
          <w:szCs w:val="24"/>
          <w:lang w:eastAsia="fi-FI"/>
        </w:rPr>
        <w:t>ättäminen ja pappisviran toimittamis</w:t>
      </w:r>
      <w:r w:rsidRPr="00024875">
        <w:rPr>
          <w:rFonts w:ascii="Times New Roman" w:eastAsia="Times New Roman" w:hAnsi="Times New Roman" w:cs="Times New Roman"/>
          <w:sz w:val="24"/>
          <w:szCs w:val="24"/>
          <w:lang w:eastAsia="fi-FI"/>
        </w:rPr>
        <w:t>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pidättäminen ovat luon</w:t>
      </w:r>
      <w:r>
        <w:rPr>
          <w:rFonts w:ascii="Times New Roman" w:eastAsia="Times New Roman" w:hAnsi="Times New Roman" w:cs="Times New Roman"/>
          <w:sz w:val="24"/>
          <w:szCs w:val="24"/>
          <w:lang w:eastAsia="fi-FI"/>
        </w:rPr>
        <w:t xml:space="preserve">teeltaan turvaamistoimenpiteitä. </w:t>
      </w:r>
      <w:r w:rsidRPr="00024875">
        <w:rPr>
          <w:rFonts w:ascii="Times New Roman" w:eastAsia="Times New Roman" w:hAnsi="Times New Roman" w:cs="Times New Roman"/>
          <w:sz w:val="24"/>
          <w:szCs w:val="24"/>
          <w:lang w:eastAsia="fi-FI"/>
        </w:rPr>
        <w:t>Väliaikainen virantoimituksesta</w:t>
      </w:r>
      <w:r>
        <w:rPr>
          <w:rFonts w:ascii="Times New Roman" w:eastAsia="Times New Roman" w:hAnsi="Times New Roman" w:cs="Times New Roman"/>
          <w:sz w:val="24"/>
          <w:szCs w:val="24"/>
          <w:lang w:eastAsia="fi-FI"/>
        </w:rPr>
        <w:t xml:space="preserve"> pidättäminen on</w:t>
      </w:r>
      <w:r w:rsidRPr="00024875">
        <w:rPr>
          <w:rFonts w:ascii="Times New Roman" w:eastAsia="Times New Roman" w:hAnsi="Times New Roman" w:cs="Times New Roman"/>
          <w:sz w:val="24"/>
          <w:szCs w:val="24"/>
          <w:lang w:eastAsia="fi-FI"/>
        </w:rPr>
        <w:t xml:space="preserve"> luonteeltaan aina</w:t>
      </w:r>
      <w:r>
        <w:rPr>
          <w:rFonts w:ascii="Times New Roman" w:eastAsia="Times New Roman" w:hAnsi="Times New Roman" w:cs="Times New Roman"/>
          <w:sz w:val="24"/>
          <w:szCs w:val="24"/>
          <w:lang w:eastAsia="fi-FI"/>
        </w:rPr>
        <w:t xml:space="preserve"> lyhytaikainen. </w:t>
      </w:r>
      <w:r w:rsidRPr="00024875">
        <w:rPr>
          <w:rFonts w:ascii="Times New Roman" w:eastAsia="Times New Roman" w:hAnsi="Times New Roman" w:cs="Times New Roman"/>
          <w:sz w:val="24"/>
          <w:szCs w:val="24"/>
          <w:lang w:eastAsia="fi-FI"/>
        </w:rPr>
        <w:t xml:space="preserve"> Jos viranhaltija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esittää oikaisuvaatimuksen tai valittaa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viranomaisen päättämästä virantoimituksesta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pidättämisestä tai pappisviran toimituksesta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pidättämisest</w:t>
      </w:r>
      <w:r>
        <w:rPr>
          <w:rFonts w:ascii="Times New Roman" w:eastAsia="Times New Roman" w:hAnsi="Times New Roman" w:cs="Times New Roman"/>
          <w:sz w:val="24"/>
          <w:szCs w:val="24"/>
          <w:lang w:eastAsia="fi-FI"/>
        </w:rPr>
        <w:t xml:space="preserve">ä, samassa yhteydessä voidaan </w:t>
      </w:r>
      <w:r w:rsidRPr="00024875">
        <w:rPr>
          <w:rFonts w:ascii="Times New Roman" w:eastAsia="Times New Roman" w:hAnsi="Times New Roman" w:cs="Times New Roman"/>
          <w:sz w:val="24"/>
          <w:szCs w:val="24"/>
          <w:lang w:eastAsia="fi-FI"/>
        </w:rPr>
        <w:t>tutkia myös väliaikaisen virantoimituksesta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pidättämisen lainmukaisuus.</w:t>
      </w:r>
    </w:p>
    <w:p w14:paraId="3E6A1D3A" w14:textId="77777777" w:rsidR="009E1FCC" w:rsidRDefault="009E1FCC" w:rsidP="009E1FCC">
      <w:pPr>
        <w:spacing w:after="0" w:line="240" w:lineRule="auto"/>
        <w:jc w:val="both"/>
        <w:rPr>
          <w:rFonts w:ascii="Times New Roman" w:eastAsia="Times New Roman" w:hAnsi="Times New Roman" w:cs="Times New Roman"/>
          <w:sz w:val="24"/>
          <w:szCs w:val="24"/>
          <w:lang w:eastAsia="fi-FI"/>
        </w:rPr>
      </w:pPr>
    </w:p>
    <w:p w14:paraId="276882ED" w14:textId="0E3ADAFE" w:rsidR="009E1FCC" w:rsidRPr="00CD5E06" w:rsidRDefault="009E1FCC"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Työnantajan viranhaltijalle antamaan varoitukseen tai terveystietojen antamista ja terveystarkastuksiin osallistumista koskevaan pyyntöön tai määräykseen ei voi </w:t>
      </w:r>
      <w:r>
        <w:rPr>
          <w:rFonts w:ascii="Times New Roman" w:eastAsia="Times New Roman" w:hAnsi="Times New Roman" w:cs="Times New Roman"/>
          <w:sz w:val="24"/>
          <w:szCs w:val="24"/>
          <w:lang w:eastAsia="fi-FI"/>
        </w:rPr>
        <w:t xml:space="preserve">erikseen </w:t>
      </w:r>
      <w:r w:rsidRPr="00CD5E06">
        <w:rPr>
          <w:rFonts w:ascii="Times New Roman" w:eastAsia="Times New Roman" w:hAnsi="Times New Roman" w:cs="Times New Roman"/>
          <w:sz w:val="24"/>
          <w:szCs w:val="24"/>
          <w:lang w:eastAsia="fi-FI"/>
        </w:rPr>
        <w:t xml:space="preserve">hakea muutosta. </w:t>
      </w:r>
      <w:r>
        <w:rPr>
          <w:rFonts w:ascii="Times New Roman" w:eastAsia="Times New Roman" w:hAnsi="Times New Roman" w:cs="Times New Roman"/>
          <w:sz w:val="24"/>
          <w:szCs w:val="24"/>
          <w:lang w:eastAsia="fi-FI"/>
        </w:rPr>
        <w:t>V</w:t>
      </w:r>
      <w:r w:rsidRPr="00024875">
        <w:rPr>
          <w:rFonts w:ascii="Times New Roman" w:eastAsia="Times New Roman" w:hAnsi="Times New Roman" w:cs="Times New Roman"/>
          <w:sz w:val="24"/>
          <w:szCs w:val="24"/>
          <w:lang w:eastAsia="fi-FI"/>
        </w:rPr>
        <w:t>aroituksen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antaminen ei ole viranomaisen tekemä</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hallintopäätös, vaan työnjohdollinen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toimenpide, jossa työnantaja kiinnittää viranhaltijan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huomiota siihen, että hän ei ole toiminut</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virkatehtävien edellyttämällä tavalla.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Annettu varoitus ei yksinään vaikuta virkasuhteesta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johtuviin oikeuksiin tai velvollisuuksiin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ta</w:t>
      </w:r>
      <w:r>
        <w:rPr>
          <w:rFonts w:ascii="Times New Roman" w:eastAsia="Times New Roman" w:hAnsi="Times New Roman" w:cs="Times New Roman"/>
          <w:sz w:val="24"/>
          <w:szCs w:val="24"/>
          <w:lang w:eastAsia="fi-FI"/>
        </w:rPr>
        <w:t xml:space="preserve">i palvelussuhteen ehtoihin. Jos </w:t>
      </w:r>
      <w:r w:rsidRPr="00024875">
        <w:rPr>
          <w:rFonts w:ascii="Times New Roman" w:eastAsia="Times New Roman" w:hAnsi="Times New Roman" w:cs="Times New Roman"/>
          <w:sz w:val="24"/>
          <w:szCs w:val="24"/>
          <w:lang w:eastAsia="fi-FI"/>
        </w:rPr>
        <w:t>viranhaltijan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palvelussuhde myöhemmin päätetään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henkilöstä johtuvista syistä ja perusteena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käytetään muun muassa aiemmin annettuja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varoituksia, viranhaltija voi irtisanomisesta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valittaessaan vedota siihen, että annetut varoitukset</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eivät ole olleet perusteltuja.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lastRenderedPageBreak/>
        <w:t>Pyyntö terveydentilaa koskevien tietojen antamisesta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tai määräys osallistua terveydentilaa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koskeviin tarkastuksiin tai tutkimuksiin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 xml:space="preserve">on </w:t>
      </w:r>
      <w:r>
        <w:rPr>
          <w:rFonts w:ascii="Times New Roman" w:eastAsia="Times New Roman" w:hAnsi="Times New Roman" w:cs="Times New Roman"/>
          <w:sz w:val="24"/>
          <w:szCs w:val="24"/>
          <w:lang w:eastAsia="fi-FI"/>
        </w:rPr>
        <w:t xml:space="preserve">myös </w:t>
      </w:r>
      <w:r w:rsidRPr="00024875">
        <w:rPr>
          <w:rFonts w:ascii="Times New Roman" w:eastAsia="Times New Roman" w:hAnsi="Times New Roman" w:cs="Times New Roman"/>
          <w:sz w:val="24"/>
          <w:szCs w:val="24"/>
          <w:lang w:eastAsia="fi-FI"/>
        </w:rPr>
        <w:t>luonteel</w:t>
      </w:r>
      <w:r>
        <w:rPr>
          <w:rFonts w:ascii="Times New Roman" w:eastAsia="Times New Roman" w:hAnsi="Times New Roman" w:cs="Times New Roman"/>
          <w:sz w:val="24"/>
          <w:szCs w:val="24"/>
          <w:lang w:eastAsia="fi-FI"/>
        </w:rPr>
        <w:t xml:space="preserve">taan työnjohdollinen toimenpide. </w:t>
      </w:r>
      <w:r w:rsidRPr="00024875">
        <w:rPr>
          <w:rFonts w:ascii="Times New Roman" w:eastAsia="Times New Roman" w:hAnsi="Times New Roman" w:cs="Times New Roman"/>
          <w:sz w:val="24"/>
          <w:szCs w:val="24"/>
          <w:lang w:eastAsia="fi-FI"/>
        </w:rPr>
        <w:t>Vasta jos selvitykset</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johtavat palvelussuhdetta koskevan päätöksen</w:t>
      </w:r>
      <w:r>
        <w:rPr>
          <w:rFonts w:ascii="Times New Roman" w:eastAsia="Times New Roman" w:hAnsi="Times New Roman" w:cs="Times New Roman"/>
          <w:sz w:val="24"/>
          <w:szCs w:val="24"/>
          <w:lang w:eastAsia="fi-FI"/>
        </w:rPr>
        <w:t xml:space="preserve"> </w:t>
      </w:r>
      <w:r w:rsidR="00371097">
        <w:rPr>
          <w:rFonts w:ascii="Times New Roman" w:eastAsia="Times New Roman" w:hAnsi="Times New Roman" w:cs="Times New Roman"/>
          <w:sz w:val="24"/>
          <w:szCs w:val="24"/>
          <w:lang w:eastAsia="fi-FI"/>
        </w:rPr>
        <w:t>tekemiseen</w:t>
      </w:r>
      <w:r w:rsidRPr="00024875">
        <w:rPr>
          <w:rFonts w:ascii="Times New Roman" w:eastAsia="Times New Roman" w:hAnsi="Times New Roman" w:cs="Times New Roman"/>
          <w:sz w:val="24"/>
          <w:szCs w:val="24"/>
          <w:lang w:eastAsia="fi-FI"/>
        </w:rPr>
        <w:t xml:space="preserve"> esimerkiksi virkasuhteen irtisanomiseen</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terveydellisistä syistä, viranhaltija</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voisi vedota siihen, että annetut pyynnöt</w:t>
      </w:r>
      <w:r>
        <w:rPr>
          <w:rFonts w:ascii="Times New Roman" w:eastAsia="Times New Roman" w:hAnsi="Times New Roman" w:cs="Times New Roman"/>
          <w:sz w:val="24"/>
          <w:szCs w:val="24"/>
          <w:lang w:eastAsia="fi-FI"/>
        </w:rPr>
        <w:t xml:space="preserve"> </w:t>
      </w:r>
      <w:r w:rsidRPr="00024875">
        <w:rPr>
          <w:rFonts w:ascii="Times New Roman" w:eastAsia="Times New Roman" w:hAnsi="Times New Roman" w:cs="Times New Roman"/>
          <w:sz w:val="24"/>
          <w:szCs w:val="24"/>
          <w:lang w:eastAsia="fi-FI"/>
        </w:rPr>
        <w:t>tai määräykset eivät ole olleet perusteltuja.</w:t>
      </w:r>
    </w:p>
    <w:p w14:paraId="3945717F"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1ABABBB5"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15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Vaalituloksen oikaiseminen. </w:t>
      </w:r>
      <w:r w:rsidRPr="00CD5E06">
        <w:rPr>
          <w:rFonts w:ascii="Times New Roman" w:eastAsia="Times New Roman" w:hAnsi="Times New Roman" w:cs="Times New Roman"/>
          <w:sz w:val="24"/>
          <w:szCs w:val="24"/>
          <w:lang w:eastAsia="fi-FI"/>
        </w:rPr>
        <w:t xml:space="preserve">Pykälässä säädetään siitä, miten menetellään, jos vaalissa on toimittu lainvastaisesti tai virheellisesti. </w:t>
      </w:r>
    </w:p>
    <w:p w14:paraId="381FD7D3"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4BBA5250" w14:textId="14F6597F" w:rsidR="00CB7231"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16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Alistusviranomaisen toimivalta. </w:t>
      </w:r>
      <w:r w:rsidRPr="00CD5E06">
        <w:rPr>
          <w:rFonts w:ascii="Times New Roman" w:eastAsia="Times New Roman" w:hAnsi="Times New Roman" w:cs="Times New Roman"/>
          <w:sz w:val="24"/>
          <w:szCs w:val="24"/>
          <w:lang w:eastAsia="fi-FI"/>
        </w:rPr>
        <w:t xml:space="preserve">Pykälässä säädettäisiin seurakunnan tai seurakuntayhtymän viranomaisen päätöksen alistusmenettelystä. Jos alistuksen nojalla vahvistettua päätöstä muutetaan, myös muutosta koskeva päätös on alistettava. Alistettava päätös raukeaisi, jos alistusta ei ole toimitettu kolmen kuukauden kuluessa päätöksen tekemisestä. </w:t>
      </w:r>
      <w:r w:rsidR="0015090F">
        <w:rPr>
          <w:rFonts w:ascii="Times New Roman" w:eastAsia="Times New Roman" w:hAnsi="Times New Roman" w:cs="Times New Roman"/>
          <w:sz w:val="24"/>
          <w:szCs w:val="24"/>
          <w:lang w:eastAsia="fi-FI"/>
        </w:rPr>
        <w:t xml:space="preserve">Asia on </w:t>
      </w:r>
      <w:r w:rsidR="00514090">
        <w:rPr>
          <w:rFonts w:ascii="Times New Roman" w:eastAsia="Times New Roman" w:hAnsi="Times New Roman" w:cs="Times New Roman"/>
          <w:sz w:val="24"/>
          <w:szCs w:val="24"/>
          <w:lang w:eastAsia="fi-FI"/>
        </w:rPr>
        <w:t xml:space="preserve">siten </w:t>
      </w:r>
      <w:r w:rsidR="0015090F">
        <w:rPr>
          <w:rFonts w:ascii="Times New Roman" w:eastAsia="Times New Roman" w:hAnsi="Times New Roman" w:cs="Times New Roman"/>
          <w:sz w:val="24"/>
          <w:szCs w:val="24"/>
          <w:lang w:eastAsia="fi-FI"/>
        </w:rPr>
        <w:t xml:space="preserve">saatettava vireille alistusviranomaisessa </w:t>
      </w:r>
      <w:r w:rsidR="0015090F" w:rsidRPr="00F00689">
        <w:rPr>
          <w:rFonts w:ascii="Times New Roman" w:eastAsia="Times New Roman" w:hAnsi="Times New Roman" w:cs="Times New Roman"/>
          <w:sz w:val="24"/>
          <w:szCs w:val="24"/>
          <w:lang w:eastAsia="fi-FI"/>
        </w:rPr>
        <w:t>kolmen</w:t>
      </w:r>
      <w:r w:rsidR="0015090F">
        <w:rPr>
          <w:rFonts w:ascii="Times New Roman" w:eastAsia="Times New Roman" w:hAnsi="Times New Roman" w:cs="Times New Roman"/>
          <w:sz w:val="24"/>
          <w:szCs w:val="24"/>
          <w:lang w:eastAsia="fi-FI"/>
        </w:rPr>
        <w:t xml:space="preserve"> kuukauden kuluessa päätöksen tekemisestä. </w:t>
      </w:r>
      <w:r w:rsidRPr="00CD5E06">
        <w:rPr>
          <w:rFonts w:ascii="Times New Roman" w:eastAsia="Times New Roman" w:hAnsi="Times New Roman" w:cs="Times New Roman"/>
          <w:sz w:val="24"/>
          <w:szCs w:val="24"/>
          <w:lang w:eastAsia="fi-FI"/>
        </w:rPr>
        <w:t xml:space="preserve">Voimassa olevassa laissa alistuksen määräaika on yksi vuosi, mutta päätöksenteon nopeuttamiseksi määräaikaa ehdotetaan lyhennettäväksi kolmeen kuukauteen. </w:t>
      </w:r>
    </w:p>
    <w:p w14:paraId="38A78674" w14:textId="77777777" w:rsidR="007B1C95" w:rsidRDefault="007B1C95" w:rsidP="00CD5E06">
      <w:pPr>
        <w:spacing w:after="0" w:line="240" w:lineRule="auto"/>
        <w:jc w:val="both"/>
        <w:rPr>
          <w:rFonts w:ascii="Times New Roman" w:eastAsia="Times New Roman" w:hAnsi="Times New Roman" w:cs="Times New Roman"/>
          <w:sz w:val="24"/>
          <w:szCs w:val="24"/>
          <w:lang w:eastAsia="fi-FI"/>
        </w:rPr>
      </w:pPr>
    </w:p>
    <w:p w14:paraId="3E93EE3A"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Asia alistetaan joko alistusviranomaisen tutkittavaksi ja ratkaistavaksi tai tutkittavaksi ja vahvistettavaksi. Säännöksestä ilmenee viranomaisen toimivallan ero ratkaistaessa ja vahvistettaessa alistettua päätöstä. Päätöstä vahvistettaessa siihen voidaan tehdä vain oikaisuluonteisia asiasisältöön vaikuttamattomia korjauksia, mutta ratkaistaessa asia päätöstä voidaan muuttaa muutoinkin.</w:t>
      </w:r>
    </w:p>
    <w:p w14:paraId="0DDDF0F4" w14:textId="77777777" w:rsidR="007B1C95" w:rsidRDefault="007B1C95" w:rsidP="00CD5E06">
      <w:pPr>
        <w:spacing w:after="0" w:line="240" w:lineRule="auto"/>
        <w:jc w:val="both"/>
        <w:rPr>
          <w:rFonts w:ascii="Times New Roman" w:eastAsia="Times New Roman" w:hAnsi="Times New Roman" w:cs="Times New Roman"/>
          <w:sz w:val="24"/>
          <w:szCs w:val="24"/>
          <w:lang w:eastAsia="fi-FI"/>
        </w:rPr>
      </w:pPr>
    </w:p>
    <w:p w14:paraId="4C27099A"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Alistusasian yhteydessä ratkaistaan myös alistetusta päätöksestä tehty valitus. Alistettua päätöstä ei saa vahvistaa ennen kuin sen valitusaika on päättynyt.</w:t>
      </w:r>
    </w:p>
    <w:p w14:paraId="167167D5" w14:textId="77777777" w:rsidR="007B1C95" w:rsidRDefault="007B1C95" w:rsidP="00CD5E06">
      <w:pPr>
        <w:spacing w:after="0" w:line="240" w:lineRule="auto"/>
        <w:jc w:val="both"/>
        <w:rPr>
          <w:rFonts w:ascii="Times New Roman" w:eastAsia="Times New Roman" w:hAnsi="Times New Roman" w:cs="Times New Roman"/>
          <w:b/>
          <w:sz w:val="24"/>
          <w:szCs w:val="24"/>
          <w:lang w:eastAsia="fi-FI"/>
        </w:rPr>
      </w:pPr>
    </w:p>
    <w:p w14:paraId="10A82D51" w14:textId="1B6EAE26" w:rsidR="00CD5E06" w:rsidRPr="00A22EFA"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17 §.</w:t>
      </w:r>
      <w:r w:rsidRPr="00CD5E06">
        <w:rPr>
          <w:rFonts w:ascii="Times New Roman" w:eastAsia="Times New Roman" w:hAnsi="Times New Roman" w:cs="Times New Roman"/>
          <w:sz w:val="24"/>
          <w:szCs w:val="24"/>
          <w:lang w:eastAsia="fi-FI"/>
        </w:rPr>
        <w:t xml:space="preserve"> </w:t>
      </w:r>
      <w:r w:rsidRPr="00CD5E06">
        <w:rPr>
          <w:rFonts w:ascii="Times New Roman" w:eastAsia="Times New Roman" w:hAnsi="Times New Roman" w:cs="Times New Roman"/>
          <w:i/>
          <w:sz w:val="24"/>
          <w:szCs w:val="24"/>
          <w:lang w:eastAsia="fi-FI"/>
        </w:rPr>
        <w:t xml:space="preserve">Päätöksen täytäntöönpanokelpoisuus. </w:t>
      </w:r>
      <w:r w:rsidRPr="00CD5E06">
        <w:rPr>
          <w:rFonts w:ascii="Times New Roman" w:eastAsia="Times New Roman" w:hAnsi="Times New Roman" w:cs="Times New Roman"/>
          <w:bCs/>
          <w:sz w:val="24"/>
          <w:szCs w:val="24"/>
          <w:lang w:eastAsia="fi-FI"/>
        </w:rPr>
        <w:t>Pykälässä säädettäisiin siitä, milloin päätös voidaan panna täytäntöön. Voimassa olevan säännöksen mukaan kirkkohallitus, hiippakuntavaltuusto tai tuomiokapituli saa päättää, että sen päätös pannaan täytäntöön välittömästi, jos asia on niin kiireellinen, että viivytys aiheuttai</w:t>
      </w:r>
      <w:r w:rsidR="00AE2626">
        <w:rPr>
          <w:rFonts w:ascii="Times New Roman" w:eastAsia="Times New Roman" w:hAnsi="Times New Roman" w:cs="Times New Roman"/>
          <w:bCs/>
          <w:sz w:val="24"/>
          <w:szCs w:val="24"/>
          <w:lang w:eastAsia="fi-FI"/>
        </w:rPr>
        <w:t xml:space="preserve">si erityistä vahinkoa. </w:t>
      </w:r>
      <w:r w:rsidR="000757F2" w:rsidRPr="00A22EFA">
        <w:rPr>
          <w:rFonts w:ascii="Times New Roman" w:eastAsia="Times New Roman" w:hAnsi="Times New Roman" w:cs="Times New Roman"/>
          <w:bCs/>
          <w:sz w:val="24"/>
          <w:szCs w:val="24"/>
          <w:lang w:eastAsia="fi-FI"/>
        </w:rPr>
        <w:t xml:space="preserve">Tämä sama periaate kävisi ilmi pykälän 1 momentista, joka koskiksi kaikkia kirkon viranomaisten tekemiä päätöksiä. </w:t>
      </w:r>
    </w:p>
    <w:p w14:paraId="17A909C8" w14:textId="77777777" w:rsidR="007B1C95" w:rsidRPr="00A22EFA" w:rsidRDefault="007B1C95" w:rsidP="00CD5E06">
      <w:pPr>
        <w:spacing w:after="0" w:line="240" w:lineRule="auto"/>
        <w:jc w:val="both"/>
        <w:rPr>
          <w:rFonts w:ascii="Times New Roman" w:eastAsia="Times New Roman" w:hAnsi="Times New Roman" w:cs="Times New Roman"/>
          <w:b/>
          <w:sz w:val="24"/>
          <w:szCs w:val="24"/>
          <w:lang w:eastAsia="fi-FI"/>
        </w:rPr>
      </w:pPr>
    </w:p>
    <w:p w14:paraId="1EDF4422" w14:textId="7695F7A2" w:rsidR="00CD5E06" w:rsidRDefault="00CD5E06" w:rsidP="00CD5E06">
      <w:pPr>
        <w:spacing w:after="0" w:line="240" w:lineRule="auto"/>
        <w:jc w:val="both"/>
        <w:rPr>
          <w:rFonts w:ascii="Times New Roman" w:eastAsia="Times New Roman" w:hAnsi="Times New Roman" w:cs="Times New Roman"/>
          <w:sz w:val="24"/>
          <w:szCs w:val="24"/>
          <w:lang w:eastAsia="fi-FI"/>
        </w:rPr>
      </w:pPr>
      <w:r w:rsidRPr="00A22EFA">
        <w:rPr>
          <w:rFonts w:ascii="Times New Roman" w:eastAsia="Times New Roman" w:hAnsi="Times New Roman" w:cs="Times New Roman"/>
          <w:b/>
          <w:sz w:val="24"/>
          <w:szCs w:val="24"/>
          <w:lang w:eastAsia="fi-FI"/>
        </w:rPr>
        <w:t>18 §.</w:t>
      </w:r>
      <w:r w:rsidRPr="00A22EFA">
        <w:rPr>
          <w:rFonts w:ascii="Times New Roman" w:eastAsia="Times New Roman" w:hAnsi="Times New Roman" w:cs="Times New Roman"/>
          <w:sz w:val="24"/>
          <w:szCs w:val="24"/>
          <w:lang w:eastAsia="fi-FI"/>
        </w:rPr>
        <w:t xml:space="preserve"> </w:t>
      </w:r>
      <w:r w:rsidRPr="00A22EFA">
        <w:rPr>
          <w:rFonts w:ascii="Times New Roman" w:eastAsia="Times New Roman" w:hAnsi="Times New Roman" w:cs="Times New Roman"/>
          <w:i/>
          <w:sz w:val="24"/>
          <w:szCs w:val="24"/>
          <w:lang w:eastAsia="fi-FI"/>
        </w:rPr>
        <w:t xml:space="preserve">Lainkäyttöasiassa sovellettavat säännökset. </w:t>
      </w:r>
      <w:r w:rsidRPr="00A22EFA">
        <w:rPr>
          <w:rFonts w:ascii="Times New Roman" w:eastAsia="Times New Roman" w:hAnsi="Times New Roman" w:cs="Times New Roman"/>
          <w:sz w:val="24"/>
          <w:szCs w:val="24"/>
          <w:lang w:eastAsia="fi-FI"/>
        </w:rPr>
        <w:t xml:space="preserve">Pykälässä säädetään </w:t>
      </w:r>
      <w:r w:rsidR="000757F2" w:rsidRPr="00A22EFA">
        <w:rPr>
          <w:rFonts w:ascii="Times New Roman" w:eastAsia="Times New Roman" w:hAnsi="Times New Roman" w:cs="Times New Roman"/>
          <w:sz w:val="24"/>
          <w:szCs w:val="24"/>
          <w:lang w:eastAsia="fi-FI"/>
        </w:rPr>
        <w:t xml:space="preserve">niistä laeista, joita sovellettaisiin oikaisuvaatimukseen ja </w:t>
      </w:r>
      <w:r w:rsidRPr="00A22EFA">
        <w:rPr>
          <w:rFonts w:ascii="Times New Roman" w:eastAsia="Times New Roman" w:hAnsi="Times New Roman" w:cs="Times New Roman"/>
          <w:sz w:val="24"/>
          <w:szCs w:val="24"/>
          <w:lang w:eastAsia="fi-FI"/>
        </w:rPr>
        <w:t xml:space="preserve">kirkollisvalitukseen </w:t>
      </w:r>
      <w:r w:rsidR="004A28E9" w:rsidRPr="00A22EFA">
        <w:rPr>
          <w:rFonts w:ascii="Times New Roman" w:eastAsia="Times New Roman" w:hAnsi="Times New Roman" w:cs="Times New Roman"/>
          <w:sz w:val="24"/>
          <w:szCs w:val="24"/>
          <w:lang w:eastAsia="fi-FI"/>
        </w:rPr>
        <w:t>sekä</w:t>
      </w:r>
      <w:r w:rsidR="009D31A8" w:rsidRPr="00A22EFA">
        <w:rPr>
          <w:rFonts w:ascii="Times New Roman" w:eastAsia="Times New Roman" w:hAnsi="Times New Roman" w:cs="Times New Roman"/>
          <w:sz w:val="24"/>
          <w:szCs w:val="24"/>
          <w:lang w:eastAsia="fi-FI"/>
        </w:rPr>
        <w:t xml:space="preserve"> </w:t>
      </w:r>
      <w:r w:rsidRPr="00A22EFA">
        <w:rPr>
          <w:rFonts w:ascii="Times New Roman" w:eastAsia="Times New Roman" w:hAnsi="Times New Roman" w:cs="Times New Roman"/>
          <w:sz w:val="24"/>
          <w:szCs w:val="24"/>
          <w:lang w:eastAsia="fi-FI"/>
        </w:rPr>
        <w:t>hallintoriita-asian kirkkolain lisäksi</w:t>
      </w:r>
      <w:r w:rsidR="000757F2" w:rsidRPr="00A22EFA">
        <w:rPr>
          <w:rFonts w:ascii="Times New Roman" w:eastAsia="Times New Roman" w:hAnsi="Times New Roman" w:cs="Times New Roman"/>
          <w:sz w:val="24"/>
          <w:szCs w:val="24"/>
          <w:lang w:eastAsia="fi-FI"/>
        </w:rPr>
        <w:t>.</w:t>
      </w:r>
    </w:p>
    <w:p w14:paraId="4CFB7C84" w14:textId="77777777" w:rsidR="00DD55D0" w:rsidRPr="00CD5E06" w:rsidRDefault="00DD55D0" w:rsidP="00CD5E06">
      <w:pPr>
        <w:spacing w:after="0" w:line="240" w:lineRule="auto"/>
        <w:jc w:val="both"/>
        <w:rPr>
          <w:rFonts w:ascii="Times New Roman" w:eastAsia="Times New Roman" w:hAnsi="Times New Roman" w:cs="Times New Roman"/>
          <w:sz w:val="24"/>
          <w:szCs w:val="24"/>
          <w:lang w:eastAsia="fi-FI"/>
        </w:rPr>
      </w:pPr>
    </w:p>
    <w:p w14:paraId="4C08703D" w14:textId="38DE93E4"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sz w:val="24"/>
          <w:szCs w:val="24"/>
          <w:lang w:eastAsia="fi-FI"/>
        </w:rPr>
        <w:t xml:space="preserve">13 luku </w:t>
      </w:r>
      <w:r w:rsidRPr="00E40D29">
        <w:rPr>
          <w:rFonts w:ascii="Times New Roman" w:eastAsia="Times New Roman" w:hAnsi="Times New Roman" w:cs="Times New Roman"/>
          <w:b/>
          <w:sz w:val="24"/>
          <w:szCs w:val="24"/>
          <w:lang w:eastAsia="fi-FI"/>
        </w:rPr>
        <w:t>Voimaantulo</w:t>
      </w:r>
      <w:r w:rsidR="00FE19F4">
        <w:rPr>
          <w:rFonts w:ascii="Times New Roman" w:eastAsia="Times New Roman" w:hAnsi="Times New Roman" w:cs="Times New Roman"/>
          <w:b/>
          <w:sz w:val="24"/>
          <w:szCs w:val="24"/>
          <w:lang w:eastAsia="fi-FI"/>
        </w:rPr>
        <w:t xml:space="preserve"> ja siirtymäsäännökset</w:t>
      </w:r>
    </w:p>
    <w:p w14:paraId="7AC6A947"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3258EFD2" w14:textId="6CE6822F"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1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 xml:space="preserve">Voimaantulo. </w:t>
      </w:r>
      <w:r w:rsidRPr="00E40D29">
        <w:rPr>
          <w:rFonts w:ascii="Times New Roman" w:eastAsia="Times New Roman" w:hAnsi="Times New Roman" w:cs="Times New Roman"/>
          <w:sz w:val="24"/>
          <w:szCs w:val="24"/>
          <w:lang w:eastAsia="fi-FI"/>
        </w:rPr>
        <w:t xml:space="preserve"> Ehdotettu kirkkolaki korvaisi nykyisen 1 päivänä tammikuuta 1994 voimaan tulleen kirkkolain. Tavanomaisen voimaantulosäännöksen lisäksi pykälässä säädettäisiin yhden pykälän poikkeuksellisesta </w:t>
      </w:r>
      <w:r w:rsidR="00DD55D0">
        <w:rPr>
          <w:rFonts w:ascii="Times New Roman" w:eastAsia="Times New Roman" w:hAnsi="Times New Roman" w:cs="Times New Roman"/>
          <w:sz w:val="24"/>
          <w:szCs w:val="24"/>
          <w:lang w:eastAsia="fi-FI"/>
        </w:rPr>
        <w:t>voimaantulosta. Lain 10 luvun 27</w:t>
      </w:r>
      <w:r w:rsidRPr="00E40D29">
        <w:rPr>
          <w:rFonts w:ascii="Times New Roman" w:eastAsia="Times New Roman" w:hAnsi="Times New Roman" w:cs="Times New Roman"/>
          <w:sz w:val="24"/>
          <w:szCs w:val="24"/>
          <w:lang w:eastAsia="fi-FI"/>
        </w:rPr>
        <w:t xml:space="preserve"> § tulisi voimaan samana päivänä kuin sakon ja rikesakon määräämisestä annettu laki, jonka voimaantulosta säädetään erikseen lailla.   </w:t>
      </w:r>
    </w:p>
    <w:p w14:paraId="5B915E29"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18F51BD7" w14:textId="77777777"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sz w:val="24"/>
          <w:szCs w:val="24"/>
          <w:lang w:eastAsia="fi-FI"/>
        </w:rPr>
        <w:t xml:space="preserve">Voimassa oleva kirkkolaki ehdotetaan kumottavaksi.  Pykälässä kumottaisiin myös kirkkojärjestys ja kirkon vaalijärjestys. Niiden kumoaminen samassa pykälässä on tarpeen erityisesti sen vuoksi, että ehdotetut säädökset muodostavat kokonaisuuden. </w:t>
      </w:r>
    </w:p>
    <w:p w14:paraId="72D629C0"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0E39C4B3" w14:textId="77777777"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2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 xml:space="preserve">Ennen lain voimaantuloa valittujen toimielinten toimikausi. </w:t>
      </w:r>
      <w:r w:rsidRPr="00E40D29">
        <w:rPr>
          <w:rFonts w:ascii="Times New Roman" w:eastAsia="Times New Roman" w:hAnsi="Times New Roman" w:cs="Times New Roman"/>
          <w:sz w:val="24"/>
          <w:szCs w:val="24"/>
          <w:lang w:eastAsia="fi-FI"/>
        </w:rPr>
        <w:t>Pykälän mukaan nykyisten toimielinten toimikausi jatkuisi ehdotetun lain voimaantulon jälkeen, kunnes uusien toimielinten toimikausi alkaa.</w:t>
      </w:r>
    </w:p>
    <w:p w14:paraId="1D0CA94E"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593BC657" w14:textId="41FFA04F"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lastRenderedPageBreak/>
        <w:t>3 §.</w:t>
      </w:r>
      <w:r w:rsidRPr="00E40D29">
        <w:rPr>
          <w:rFonts w:ascii="Times New Roman" w:eastAsia="Times New Roman" w:hAnsi="Times New Roman" w:cs="Times New Roman"/>
          <w:sz w:val="24"/>
          <w:szCs w:val="24"/>
          <w:lang w:eastAsia="fi-FI"/>
        </w:rPr>
        <w:t xml:space="preserve"> </w:t>
      </w:r>
      <w:r w:rsidR="00FE19F4">
        <w:rPr>
          <w:rFonts w:ascii="Times New Roman" w:eastAsia="Times New Roman" w:hAnsi="Times New Roman" w:cs="Times New Roman"/>
          <w:i/>
          <w:sz w:val="24"/>
          <w:szCs w:val="24"/>
          <w:lang w:eastAsia="fi-FI"/>
        </w:rPr>
        <w:t>Seurakunnan osa</w:t>
      </w:r>
      <w:r w:rsidRPr="00E40D29">
        <w:rPr>
          <w:rFonts w:ascii="Times New Roman" w:eastAsia="Times New Roman" w:hAnsi="Times New Roman" w:cs="Times New Roman"/>
          <w:i/>
          <w:sz w:val="24"/>
          <w:szCs w:val="24"/>
          <w:lang w:eastAsia="fi-FI"/>
        </w:rPr>
        <w:t>-alue</w:t>
      </w:r>
      <w:r w:rsidR="00FE19F4">
        <w:rPr>
          <w:rFonts w:ascii="Times New Roman" w:eastAsia="Times New Roman" w:hAnsi="Times New Roman" w:cs="Times New Roman"/>
          <w:i/>
          <w:sz w:val="24"/>
          <w:szCs w:val="24"/>
          <w:lang w:eastAsia="fi-FI"/>
        </w:rPr>
        <w:t xml:space="preserve">en </w:t>
      </w:r>
      <w:r w:rsidRPr="00E40D29">
        <w:rPr>
          <w:rFonts w:ascii="Times New Roman" w:eastAsia="Times New Roman" w:hAnsi="Times New Roman" w:cs="Times New Roman"/>
          <w:i/>
          <w:sz w:val="24"/>
          <w:szCs w:val="24"/>
          <w:lang w:eastAsia="fi-FI"/>
        </w:rPr>
        <w:t>hallinto.</w:t>
      </w:r>
      <w:r w:rsidRPr="00E40D29">
        <w:rPr>
          <w:rFonts w:ascii="Times New Roman" w:eastAsia="Times New Roman" w:hAnsi="Times New Roman" w:cs="Times New Roman"/>
          <w:sz w:val="24"/>
          <w:szCs w:val="24"/>
          <w:lang w:eastAsia="fi-FI"/>
        </w:rPr>
        <w:t xml:space="preserve"> Seurakunnan osa-alue</w:t>
      </w:r>
      <w:r w:rsidR="00FE19F4">
        <w:rPr>
          <w:rFonts w:ascii="Times New Roman" w:eastAsia="Times New Roman" w:hAnsi="Times New Roman" w:cs="Times New Roman"/>
          <w:sz w:val="24"/>
          <w:szCs w:val="24"/>
          <w:lang w:eastAsia="fi-FI"/>
        </w:rPr>
        <w:t>en hallintoa</w:t>
      </w:r>
      <w:r w:rsidRPr="00E40D29">
        <w:rPr>
          <w:rFonts w:ascii="Times New Roman" w:eastAsia="Times New Roman" w:hAnsi="Times New Roman" w:cs="Times New Roman"/>
          <w:sz w:val="24"/>
          <w:szCs w:val="24"/>
          <w:lang w:eastAsia="fi-FI"/>
        </w:rPr>
        <w:t xml:space="preserve"> koskevilla säännöksillä korvattaisiin kappeliseurakuntia ja seurakuntapiirejä koskeva sääntely. Lain voimaantulo ei vaikuttaisi olemassa olevien kappeliseurakuntien ja seurakuntapiirien asemaan, ellei paikallisesti päätettäisi toisin. Ne olisivat lain voimaan tultua siinä tarkoitettuja</w:t>
      </w:r>
      <w:r w:rsidR="009E4D2E">
        <w:rPr>
          <w:rFonts w:ascii="Times New Roman" w:eastAsia="Times New Roman" w:hAnsi="Times New Roman" w:cs="Times New Roman"/>
          <w:sz w:val="24"/>
          <w:szCs w:val="24"/>
          <w:lang w:eastAsia="fi-FI"/>
        </w:rPr>
        <w:t xml:space="preserve"> hallinnollisia seurakuntien</w:t>
      </w:r>
      <w:r w:rsidRPr="00E40D29">
        <w:rPr>
          <w:rFonts w:ascii="Times New Roman" w:eastAsia="Times New Roman" w:hAnsi="Times New Roman" w:cs="Times New Roman"/>
          <w:sz w:val="24"/>
          <w:szCs w:val="24"/>
          <w:lang w:eastAsia="fi-FI"/>
        </w:rPr>
        <w:t xml:space="preserve"> osa-alueita, joiden hallintoa voitaisiin järjestää laissa tarkoitetulla tavalla. Niihin myös sovellettaisiin kaikkea osa-aluehallintoa koskevaa sääntelyä.</w:t>
      </w:r>
      <w:r w:rsidR="00440438">
        <w:rPr>
          <w:rFonts w:ascii="Times New Roman" w:eastAsia="Times New Roman" w:hAnsi="Times New Roman" w:cs="Times New Roman"/>
          <w:sz w:val="24"/>
          <w:szCs w:val="24"/>
          <w:lang w:eastAsia="fi-FI"/>
        </w:rPr>
        <w:t xml:space="preserve"> Siten kappelineuvostoon ja piirineuvostoon sovellettaisiin muun muassa ehdotettua kirkkolain 3 luvun 8 §:</w:t>
      </w:r>
      <w:proofErr w:type="spellStart"/>
      <w:r w:rsidR="00440438">
        <w:rPr>
          <w:rFonts w:ascii="Times New Roman" w:eastAsia="Times New Roman" w:hAnsi="Times New Roman" w:cs="Times New Roman"/>
          <w:sz w:val="24"/>
          <w:szCs w:val="24"/>
          <w:lang w:eastAsia="fi-FI"/>
        </w:rPr>
        <w:t>ää</w:t>
      </w:r>
      <w:proofErr w:type="spellEnd"/>
      <w:r w:rsidR="00440438">
        <w:rPr>
          <w:rFonts w:ascii="Times New Roman" w:eastAsia="Times New Roman" w:hAnsi="Times New Roman" w:cs="Times New Roman"/>
          <w:sz w:val="24"/>
          <w:szCs w:val="24"/>
          <w:lang w:eastAsia="fi-FI"/>
        </w:rPr>
        <w:t xml:space="preserve">. </w:t>
      </w:r>
    </w:p>
    <w:p w14:paraId="09C7E73C"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6534E41A" w14:textId="77777777"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4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 xml:space="preserve">Seurakunnat, joilla on erityisiä oikeuksia. </w:t>
      </w:r>
      <w:r w:rsidRPr="00E40D29">
        <w:rPr>
          <w:rFonts w:ascii="Times New Roman" w:eastAsia="Times New Roman" w:hAnsi="Times New Roman" w:cs="Times New Roman"/>
          <w:sz w:val="24"/>
          <w:szCs w:val="24"/>
          <w:lang w:eastAsia="fi-FI"/>
        </w:rPr>
        <w:t xml:space="preserve">Pykälässä säädetty seurakuntien erityinen asema perustuu kansainvälisiin kirkkojen välisiin sopimuksiin. Tällä hetkellä evankelis-luterilaisessa kirkossa on kaksi tällaista seurakuntaa: Suomen saksalainen evankelis-luterilainen seurakunta </w:t>
      </w:r>
      <w:r w:rsidRPr="00E40D29">
        <w:rPr>
          <w:rFonts w:ascii="Times New Roman" w:eastAsia="Times New Roman" w:hAnsi="Times New Roman" w:cs="Times New Roman"/>
          <w:sz w:val="24"/>
          <w:szCs w:val="24"/>
          <w:lang w:val="de-DE" w:eastAsia="fi-FI"/>
        </w:rPr>
        <w:t>Die Deutsche Evangelisch–Lutherische Gemeinde in Finnland</w:t>
      </w:r>
      <w:r w:rsidRPr="00E40D29">
        <w:rPr>
          <w:rFonts w:ascii="Times New Roman" w:eastAsia="Times New Roman" w:hAnsi="Times New Roman" w:cs="Times New Roman"/>
          <w:sz w:val="24"/>
          <w:szCs w:val="24"/>
          <w:lang w:eastAsia="fi-FI"/>
        </w:rPr>
        <w:t xml:space="preserve"> ja </w:t>
      </w:r>
      <w:proofErr w:type="spellStart"/>
      <w:r w:rsidRPr="00E40D29">
        <w:rPr>
          <w:rFonts w:ascii="Times New Roman" w:eastAsia="Times New Roman" w:hAnsi="Times New Roman" w:cs="Times New Roman"/>
          <w:sz w:val="24"/>
          <w:szCs w:val="24"/>
          <w:lang w:eastAsia="fi-FI"/>
        </w:rPr>
        <w:t>Rikssvenska</w:t>
      </w:r>
      <w:proofErr w:type="spellEnd"/>
      <w:r w:rsidRPr="00E40D29">
        <w:rPr>
          <w:rFonts w:ascii="Times New Roman" w:eastAsia="Times New Roman" w:hAnsi="Times New Roman" w:cs="Times New Roman"/>
          <w:sz w:val="24"/>
          <w:szCs w:val="24"/>
          <w:lang w:eastAsia="fi-FI"/>
        </w:rPr>
        <w:t xml:space="preserve"> Olaus Petri </w:t>
      </w:r>
      <w:proofErr w:type="spellStart"/>
      <w:r w:rsidRPr="00E40D29">
        <w:rPr>
          <w:rFonts w:ascii="Times New Roman" w:eastAsia="Times New Roman" w:hAnsi="Times New Roman" w:cs="Times New Roman"/>
          <w:sz w:val="24"/>
          <w:szCs w:val="24"/>
          <w:lang w:eastAsia="fi-FI"/>
        </w:rPr>
        <w:t>församlingen</w:t>
      </w:r>
      <w:proofErr w:type="spellEnd"/>
      <w:r w:rsidRPr="00E40D29">
        <w:rPr>
          <w:rFonts w:ascii="Times New Roman" w:eastAsia="Times New Roman" w:hAnsi="Times New Roman" w:cs="Times New Roman"/>
          <w:sz w:val="24"/>
          <w:szCs w:val="24"/>
          <w:lang w:eastAsia="fi-FI"/>
        </w:rPr>
        <w:t xml:space="preserve"> -seurakunta. Pykälässä tarkoitetaan esimerkiksi erityistä oikeutta papin valitsemiseen. </w:t>
      </w:r>
    </w:p>
    <w:p w14:paraId="54FEB0BA"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391F93E2" w14:textId="21E09045"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5 §.</w:t>
      </w:r>
      <w:r w:rsidRPr="00E40D29">
        <w:rPr>
          <w:rFonts w:ascii="Times New Roman" w:eastAsia="Times New Roman" w:hAnsi="Times New Roman" w:cs="Times New Roman"/>
          <w:sz w:val="24"/>
          <w:szCs w:val="24"/>
          <w:lang w:eastAsia="fi-FI"/>
        </w:rPr>
        <w:t xml:space="preserve"> </w:t>
      </w:r>
      <w:r w:rsidR="005927FF">
        <w:rPr>
          <w:rFonts w:ascii="Times New Roman" w:eastAsia="Times New Roman" w:hAnsi="Times New Roman" w:cs="Times New Roman"/>
          <w:i/>
          <w:sz w:val="24"/>
          <w:szCs w:val="24"/>
          <w:lang w:eastAsia="fi-FI"/>
        </w:rPr>
        <w:t xml:space="preserve">Vireillä olevien </w:t>
      </w:r>
      <w:r w:rsidRPr="00E40D29">
        <w:rPr>
          <w:rFonts w:ascii="Times New Roman" w:eastAsia="Times New Roman" w:hAnsi="Times New Roman" w:cs="Times New Roman"/>
          <w:i/>
          <w:sz w:val="24"/>
          <w:szCs w:val="24"/>
          <w:lang w:eastAsia="fi-FI"/>
        </w:rPr>
        <w:t xml:space="preserve"> </w:t>
      </w:r>
      <w:r w:rsidR="00162C5B">
        <w:rPr>
          <w:rFonts w:ascii="Times New Roman" w:eastAsia="Times New Roman" w:hAnsi="Times New Roman" w:cs="Times New Roman"/>
          <w:i/>
          <w:sz w:val="24"/>
          <w:szCs w:val="24"/>
          <w:lang w:eastAsia="fi-FI"/>
        </w:rPr>
        <w:t>hallinto</w:t>
      </w:r>
      <w:r w:rsidRPr="00E40D29">
        <w:rPr>
          <w:rFonts w:ascii="Times New Roman" w:eastAsia="Times New Roman" w:hAnsi="Times New Roman" w:cs="Times New Roman"/>
          <w:i/>
          <w:sz w:val="24"/>
          <w:szCs w:val="24"/>
          <w:lang w:eastAsia="fi-FI"/>
        </w:rPr>
        <w:t xml:space="preserve">asioiden käsittely. </w:t>
      </w:r>
      <w:r w:rsidRPr="00E40D29">
        <w:rPr>
          <w:rFonts w:ascii="Times New Roman" w:eastAsia="Times New Roman" w:hAnsi="Times New Roman" w:cs="Times New Roman"/>
          <w:sz w:val="24"/>
          <w:szCs w:val="24"/>
          <w:lang w:eastAsia="fi-FI"/>
        </w:rPr>
        <w:t xml:space="preserve">Uuden lain voimaan tullessa </w:t>
      </w:r>
      <w:r w:rsidR="00162C5B">
        <w:rPr>
          <w:rFonts w:ascii="Times New Roman" w:eastAsia="Times New Roman" w:hAnsi="Times New Roman" w:cs="Times New Roman"/>
          <w:sz w:val="24"/>
          <w:szCs w:val="24"/>
          <w:lang w:eastAsia="fi-FI"/>
        </w:rPr>
        <w:t xml:space="preserve">jo </w:t>
      </w:r>
      <w:r w:rsidRPr="00E40D29">
        <w:rPr>
          <w:rFonts w:ascii="Times New Roman" w:eastAsia="Times New Roman" w:hAnsi="Times New Roman" w:cs="Times New Roman"/>
          <w:sz w:val="24"/>
          <w:szCs w:val="24"/>
          <w:lang w:eastAsia="fi-FI"/>
        </w:rPr>
        <w:t xml:space="preserve">vireillä oleviin </w:t>
      </w:r>
      <w:r w:rsidR="008D438D">
        <w:rPr>
          <w:rFonts w:ascii="Times New Roman" w:eastAsia="Times New Roman" w:hAnsi="Times New Roman" w:cs="Times New Roman"/>
          <w:sz w:val="24"/>
          <w:szCs w:val="24"/>
          <w:lang w:eastAsia="fi-FI"/>
        </w:rPr>
        <w:t>hallinto</w:t>
      </w:r>
      <w:r w:rsidRPr="00E40D29">
        <w:rPr>
          <w:rFonts w:ascii="Times New Roman" w:eastAsia="Times New Roman" w:hAnsi="Times New Roman" w:cs="Times New Roman"/>
          <w:sz w:val="24"/>
          <w:szCs w:val="24"/>
          <w:lang w:eastAsia="fi-FI"/>
        </w:rPr>
        <w:t>asioihin sovellettaisiin vanhaa lakia</w:t>
      </w:r>
      <w:r w:rsidRPr="00477763">
        <w:rPr>
          <w:rFonts w:ascii="Times New Roman" w:eastAsia="Times New Roman" w:hAnsi="Times New Roman" w:cs="Times New Roman"/>
          <w:sz w:val="24"/>
          <w:szCs w:val="24"/>
          <w:lang w:eastAsia="fi-FI"/>
        </w:rPr>
        <w:t xml:space="preserve">. </w:t>
      </w:r>
      <w:r w:rsidR="0058517E" w:rsidRPr="00477763">
        <w:rPr>
          <w:rFonts w:ascii="Times New Roman" w:eastAsia="Times New Roman" w:hAnsi="Times New Roman" w:cs="Times New Roman"/>
          <w:sz w:val="24"/>
          <w:szCs w:val="24"/>
          <w:lang w:eastAsia="fi-FI"/>
        </w:rPr>
        <w:t>Samoin vanhaa lakia sovell</w:t>
      </w:r>
      <w:r w:rsidR="00902D3A" w:rsidRPr="00477763">
        <w:rPr>
          <w:rFonts w:ascii="Times New Roman" w:eastAsia="Times New Roman" w:hAnsi="Times New Roman" w:cs="Times New Roman"/>
          <w:sz w:val="24"/>
          <w:szCs w:val="24"/>
          <w:lang w:eastAsia="fi-FI"/>
        </w:rPr>
        <w:t>et</w:t>
      </w:r>
      <w:r w:rsidR="0058517E" w:rsidRPr="00477763">
        <w:rPr>
          <w:rFonts w:ascii="Times New Roman" w:eastAsia="Times New Roman" w:hAnsi="Times New Roman" w:cs="Times New Roman"/>
          <w:sz w:val="24"/>
          <w:szCs w:val="24"/>
          <w:lang w:eastAsia="fi-FI"/>
        </w:rPr>
        <w:t xml:space="preserve">taisiin myös </w:t>
      </w:r>
      <w:r w:rsidR="00902D3A" w:rsidRPr="00477763">
        <w:rPr>
          <w:rFonts w:ascii="Times New Roman" w:eastAsia="Times New Roman" w:hAnsi="Times New Roman" w:cs="Times New Roman"/>
          <w:sz w:val="24"/>
          <w:szCs w:val="24"/>
          <w:lang w:eastAsia="fi-FI"/>
        </w:rPr>
        <w:t xml:space="preserve">vireillä oleviin alistusasioihin, joissa alistusta ei olisi vielä toimitettu, sekä hallintolainkäyttöasioihin. </w:t>
      </w:r>
      <w:r w:rsidRPr="00477763">
        <w:rPr>
          <w:rFonts w:ascii="Times New Roman" w:eastAsia="Times New Roman" w:hAnsi="Times New Roman" w:cs="Times New Roman"/>
          <w:sz w:val="24"/>
          <w:szCs w:val="24"/>
          <w:lang w:eastAsia="fi-FI"/>
        </w:rPr>
        <w:t>Tilanteessa</w:t>
      </w:r>
      <w:r w:rsidRPr="00E40D29">
        <w:rPr>
          <w:rFonts w:ascii="Times New Roman" w:eastAsia="Times New Roman" w:hAnsi="Times New Roman" w:cs="Times New Roman"/>
          <w:sz w:val="24"/>
          <w:szCs w:val="24"/>
          <w:lang w:eastAsia="fi-FI"/>
        </w:rPr>
        <w:t xml:space="preserve">, jossa muutoksenhakutuomioistuin on kumonnut päätöksen ja palauttanut asian uudelleen käsiteltäväksi, sovellettaisiin kuitenkin uusia säännöksiä ja määräyksiä.  </w:t>
      </w:r>
      <w:r w:rsidR="008D438D">
        <w:rPr>
          <w:rFonts w:ascii="Times New Roman" w:eastAsia="Times New Roman" w:hAnsi="Times New Roman" w:cs="Times New Roman"/>
          <w:sz w:val="24"/>
          <w:szCs w:val="24"/>
          <w:lang w:eastAsia="fi-FI"/>
        </w:rPr>
        <w:t xml:space="preserve">Sen sijaan ehdotetussa 10 luvussa olevia säännöksiä sähköisestä kokouksesta ja sähköisestä päätöksentekomenettelystä voitaisiin soveltaa välittömästi lain voimaantulon jälkeen, jos kirkon viranomaisella on riittävät tietotekniset valmiudet. </w:t>
      </w:r>
    </w:p>
    <w:p w14:paraId="49CEB7CC"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0B792829" w14:textId="77777777"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6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Viranhaltijan ja työntekijän asema</w:t>
      </w:r>
      <w:r w:rsidRPr="00E40D29">
        <w:rPr>
          <w:rFonts w:ascii="Times New Roman" w:eastAsia="Times New Roman" w:hAnsi="Times New Roman" w:cs="Times New Roman"/>
          <w:sz w:val="24"/>
          <w:szCs w:val="24"/>
          <w:lang w:eastAsia="fi-FI"/>
        </w:rPr>
        <w:t>. Pykälään otettaisiin viranhaltijoihin ja työsopimussuhteessa oleviin liittyviä siirtymäsäännöksiä siitä, milloin noudatetaan kumotun kirkkolain ja milloin uuden kirkkolain säännöksiä.</w:t>
      </w:r>
    </w:p>
    <w:p w14:paraId="1A6DD9FD"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42066551" w14:textId="77777777"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7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Kirkon työmarkkinalaitos.</w:t>
      </w:r>
      <w:r w:rsidRPr="00E40D29">
        <w:rPr>
          <w:rFonts w:ascii="Times New Roman" w:eastAsia="Times New Roman" w:hAnsi="Times New Roman" w:cs="Times New Roman"/>
          <w:sz w:val="24"/>
          <w:szCs w:val="24"/>
          <w:lang w:eastAsia="fi-FI"/>
        </w:rPr>
        <w:t xml:space="preserve"> Muu lainsäädäntö sisältää edelleen paikoin viittauksia kirkon sopimusvaltuuskuntaan. Pykälä sisältäisi siirtymäsäännöksen, jonka nojalla viittaukset tarkoittaisivat kirkon työmarkkinalaitosta. Vastaava säännös sisältyy jo voimassa olevaan kirkkolakiin. </w:t>
      </w:r>
    </w:p>
    <w:p w14:paraId="03508054"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0A69A5A7" w14:textId="77777777" w:rsid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8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 xml:space="preserve">Hautaustoimi. </w:t>
      </w:r>
      <w:r w:rsidRPr="00E40D29">
        <w:rPr>
          <w:rFonts w:ascii="Times New Roman" w:eastAsia="Times New Roman" w:hAnsi="Times New Roman" w:cs="Times New Roman"/>
          <w:sz w:val="24"/>
          <w:szCs w:val="24"/>
          <w:lang w:eastAsia="fi-FI"/>
        </w:rPr>
        <w:t>Pykälä on tarpeellinen, koska hautausmailla on edelleen paljon vanhan lainsäädännön mukaisia sukuhautoja, joiden hallinta-aikaa ei ole ajallisesti rajattu.</w:t>
      </w:r>
    </w:p>
    <w:p w14:paraId="4257B995"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p>
    <w:p w14:paraId="1204A740" w14:textId="77777777" w:rsidR="00E40D29" w:rsidRPr="00E40D29" w:rsidRDefault="00E40D29" w:rsidP="00E40D29">
      <w:pPr>
        <w:spacing w:after="0" w:line="240" w:lineRule="auto"/>
        <w:jc w:val="both"/>
        <w:rPr>
          <w:rFonts w:ascii="Times New Roman" w:eastAsia="Times New Roman" w:hAnsi="Times New Roman" w:cs="Times New Roman"/>
          <w:sz w:val="24"/>
          <w:szCs w:val="24"/>
          <w:lang w:eastAsia="fi-FI"/>
        </w:rPr>
      </w:pPr>
      <w:r w:rsidRPr="00E40D29">
        <w:rPr>
          <w:rFonts w:ascii="Times New Roman" w:eastAsia="Times New Roman" w:hAnsi="Times New Roman" w:cs="Times New Roman"/>
          <w:b/>
          <w:sz w:val="24"/>
          <w:szCs w:val="24"/>
          <w:lang w:eastAsia="fi-FI"/>
        </w:rPr>
        <w:t>9 §.</w:t>
      </w:r>
      <w:r w:rsidRPr="00E40D29">
        <w:rPr>
          <w:rFonts w:ascii="Times New Roman" w:eastAsia="Times New Roman" w:hAnsi="Times New Roman" w:cs="Times New Roman"/>
          <w:sz w:val="24"/>
          <w:szCs w:val="24"/>
          <w:lang w:eastAsia="fi-FI"/>
        </w:rPr>
        <w:t xml:space="preserve"> </w:t>
      </w:r>
      <w:r w:rsidRPr="00E40D29">
        <w:rPr>
          <w:rFonts w:ascii="Times New Roman" w:eastAsia="Times New Roman" w:hAnsi="Times New Roman" w:cs="Times New Roman"/>
          <w:i/>
          <w:sz w:val="24"/>
          <w:szCs w:val="24"/>
          <w:lang w:eastAsia="fi-FI"/>
        </w:rPr>
        <w:t>Vanhat sinetit</w:t>
      </w:r>
      <w:r w:rsidRPr="00E40D29">
        <w:rPr>
          <w:rFonts w:ascii="Times New Roman" w:eastAsia="Times New Roman" w:hAnsi="Times New Roman" w:cs="Times New Roman"/>
          <w:sz w:val="24"/>
          <w:szCs w:val="24"/>
          <w:lang w:eastAsia="fi-FI"/>
        </w:rPr>
        <w:t xml:space="preserve">. Kirkolliset viranomaiset voisivat edelleen käyttää nykyisiä, aiemmin vahvistettuja sinettejään, vaikka niiden koko poikkeaisikin säännöksistä. Sinettejä uusittaessa tulee kuitenkin noudattaa säännöksiä sinetin muodosta ja koosta. Poikkeuksen muodostaisivat historialliset Turun arkkihiippakunnan ja Mikkelin hiippakunnan pyöreät sinetit. </w:t>
      </w:r>
    </w:p>
    <w:p w14:paraId="27CCA749" w14:textId="2DB7AE41" w:rsidR="00017D5E" w:rsidRPr="00422124" w:rsidRDefault="00017D5E" w:rsidP="00422124">
      <w:pPr>
        <w:spacing w:after="0" w:line="240" w:lineRule="auto"/>
        <w:jc w:val="both"/>
        <w:rPr>
          <w:rFonts w:ascii="Times New Roman" w:eastAsia="Times New Roman" w:hAnsi="Times New Roman" w:cs="Times New Roman"/>
          <w:sz w:val="24"/>
          <w:szCs w:val="24"/>
          <w:lang w:eastAsia="fi-FI"/>
        </w:rPr>
      </w:pPr>
    </w:p>
    <w:p w14:paraId="1F89C17B" w14:textId="77777777" w:rsidR="003838B4" w:rsidRDefault="003838B4" w:rsidP="00ED507A">
      <w:pPr>
        <w:spacing w:after="0" w:line="240" w:lineRule="auto"/>
        <w:jc w:val="both"/>
        <w:rPr>
          <w:rFonts w:ascii="Times New Roman" w:eastAsia="Times New Roman" w:hAnsi="Times New Roman" w:cs="Times New Roman"/>
          <w:b/>
          <w:sz w:val="24"/>
          <w:szCs w:val="24"/>
          <w:lang w:eastAsia="fi-FI"/>
        </w:rPr>
      </w:pPr>
    </w:p>
    <w:p w14:paraId="7DFEB25A" w14:textId="28D729FB" w:rsidR="00422124" w:rsidRDefault="00BB5827" w:rsidP="00ED507A">
      <w:pPr>
        <w:spacing w:after="0" w:line="240" w:lineRule="auto"/>
        <w:jc w:val="both"/>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t>2 Kirkkojärjestysehdotuksen perustelut</w:t>
      </w:r>
    </w:p>
    <w:p w14:paraId="599AF5DE" w14:textId="77777777" w:rsidR="00BB5827" w:rsidRDefault="00BB5827" w:rsidP="00ED507A">
      <w:pPr>
        <w:spacing w:after="0" w:line="240" w:lineRule="auto"/>
        <w:jc w:val="both"/>
        <w:rPr>
          <w:rFonts w:ascii="Times New Roman" w:eastAsia="Times New Roman" w:hAnsi="Times New Roman" w:cs="Times New Roman"/>
          <w:b/>
          <w:sz w:val="24"/>
          <w:szCs w:val="24"/>
          <w:lang w:eastAsia="fi-FI"/>
        </w:rPr>
      </w:pPr>
    </w:p>
    <w:p w14:paraId="76C077B5" w14:textId="77777777" w:rsidR="00BB5827" w:rsidRPr="00BB5827" w:rsidRDefault="00BB5827" w:rsidP="00BB5827">
      <w:pPr>
        <w:spacing w:after="0" w:line="240" w:lineRule="auto"/>
        <w:rPr>
          <w:rFonts w:ascii="Times New Roman" w:eastAsia="Times New Roman" w:hAnsi="Times New Roman" w:cs="Times New Roman"/>
          <w:sz w:val="24"/>
          <w:szCs w:val="24"/>
          <w:lang w:eastAsia="fi-FI"/>
        </w:rPr>
      </w:pPr>
      <w:r w:rsidRPr="00BB5827">
        <w:rPr>
          <w:rFonts w:ascii="Times New Roman" w:eastAsia="Times New Roman" w:hAnsi="Times New Roman" w:cs="Times New Roman"/>
          <w:sz w:val="24"/>
          <w:szCs w:val="24"/>
          <w:lang w:eastAsia="fi-FI"/>
        </w:rPr>
        <w:t xml:space="preserve">1 luku </w:t>
      </w:r>
      <w:r w:rsidRPr="00BB5827">
        <w:rPr>
          <w:rFonts w:ascii="Times New Roman" w:eastAsia="Times New Roman" w:hAnsi="Times New Roman" w:cs="Times New Roman"/>
          <w:b/>
          <w:sz w:val="24"/>
          <w:szCs w:val="24"/>
          <w:lang w:eastAsia="fi-FI"/>
        </w:rPr>
        <w:t>Yleiset säännökset</w:t>
      </w:r>
    </w:p>
    <w:p w14:paraId="50BD5D6E" w14:textId="77777777" w:rsidR="00BB5827" w:rsidRPr="00BB5827" w:rsidRDefault="00BB5827" w:rsidP="00BB5827">
      <w:pPr>
        <w:spacing w:after="0" w:line="240" w:lineRule="auto"/>
        <w:rPr>
          <w:rFonts w:ascii="Times New Roman" w:eastAsia="Times New Roman" w:hAnsi="Times New Roman" w:cs="Times New Roman"/>
          <w:sz w:val="24"/>
          <w:szCs w:val="24"/>
          <w:lang w:eastAsia="fi-FI"/>
        </w:rPr>
      </w:pPr>
    </w:p>
    <w:p w14:paraId="0BB61669" w14:textId="7044DA0B" w:rsidR="00BB5827" w:rsidRPr="00BB5827" w:rsidRDefault="00BB5827" w:rsidP="00C36036">
      <w:pPr>
        <w:spacing w:after="0" w:line="240" w:lineRule="auto"/>
        <w:jc w:val="both"/>
        <w:rPr>
          <w:rFonts w:ascii="Times New Roman" w:eastAsia="Times New Roman" w:hAnsi="Times New Roman" w:cs="Times New Roman"/>
          <w:sz w:val="24"/>
          <w:szCs w:val="24"/>
          <w:lang w:eastAsia="fi-FI"/>
        </w:rPr>
      </w:pPr>
      <w:r w:rsidRPr="00BB5827">
        <w:rPr>
          <w:rFonts w:ascii="Times New Roman" w:eastAsia="Times New Roman" w:hAnsi="Times New Roman" w:cs="Times New Roman"/>
          <w:b/>
          <w:sz w:val="24"/>
          <w:szCs w:val="24"/>
          <w:lang w:eastAsia="fi-FI"/>
        </w:rPr>
        <w:t>1 §</w:t>
      </w:r>
      <w:r w:rsidRPr="00BB5827">
        <w:rPr>
          <w:rFonts w:ascii="Times New Roman" w:eastAsia="Times New Roman" w:hAnsi="Times New Roman" w:cs="Times New Roman"/>
          <w:sz w:val="24"/>
          <w:szCs w:val="24"/>
          <w:lang w:eastAsia="fi-FI"/>
        </w:rPr>
        <w:t>.</w:t>
      </w:r>
      <w:r w:rsidRPr="00BB5827">
        <w:rPr>
          <w:rFonts w:ascii="Times New Roman" w:eastAsia="Times New Roman" w:hAnsi="Times New Roman" w:cs="Times New Roman"/>
          <w:i/>
          <w:sz w:val="24"/>
          <w:szCs w:val="24"/>
          <w:lang w:eastAsia="fi-FI"/>
        </w:rPr>
        <w:t xml:space="preserve"> Kirkon tunnustus. </w:t>
      </w:r>
      <w:r w:rsidRPr="00BB5827">
        <w:rPr>
          <w:rFonts w:ascii="Times New Roman" w:eastAsia="Times New Roman" w:hAnsi="Times New Roman" w:cs="Times New Roman"/>
          <w:sz w:val="24"/>
          <w:szCs w:val="24"/>
          <w:lang w:eastAsia="fi-FI"/>
        </w:rPr>
        <w:t>Säännöksen tarkoituksena on kertoa</w:t>
      </w:r>
      <w:r w:rsidR="000B2385">
        <w:rPr>
          <w:rFonts w:ascii="Times New Roman" w:eastAsia="Times New Roman" w:hAnsi="Times New Roman" w:cs="Times New Roman"/>
          <w:sz w:val="24"/>
          <w:szCs w:val="24"/>
          <w:lang w:eastAsia="fi-FI"/>
        </w:rPr>
        <w:t xml:space="preserve"> ehdotettua kirkkolain 1 luvun 2 §:ää tarkemmin</w:t>
      </w:r>
      <w:r w:rsidRPr="00BB5827">
        <w:rPr>
          <w:rFonts w:ascii="Times New Roman" w:eastAsia="Times New Roman" w:hAnsi="Times New Roman" w:cs="Times New Roman"/>
          <w:sz w:val="24"/>
          <w:szCs w:val="24"/>
          <w:lang w:eastAsia="fi-FI"/>
        </w:rPr>
        <w:t xml:space="preserve">, mihin </w:t>
      </w:r>
      <w:proofErr w:type="spellStart"/>
      <w:r w:rsidRPr="00BB5827">
        <w:rPr>
          <w:rFonts w:ascii="Times New Roman" w:eastAsia="Times New Roman" w:hAnsi="Times New Roman" w:cs="Times New Roman"/>
          <w:sz w:val="24"/>
          <w:szCs w:val="24"/>
          <w:lang w:eastAsia="fi-FI"/>
        </w:rPr>
        <w:t>evankelis</w:t>
      </w:r>
      <w:proofErr w:type="spellEnd"/>
      <w:r w:rsidRPr="00BB5827">
        <w:rPr>
          <w:rFonts w:ascii="Times New Roman" w:eastAsia="Times New Roman" w:hAnsi="Times New Roman" w:cs="Times New Roman"/>
          <w:sz w:val="24"/>
          <w:szCs w:val="24"/>
          <w:lang w:eastAsia="fi-FI"/>
        </w:rPr>
        <w:t>-luterilaisen kirkon opetus perustuu.</w:t>
      </w:r>
    </w:p>
    <w:p w14:paraId="47EB48AA" w14:textId="77777777" w:rsidR="00C36036" w:rsidRDefault="00C36036" w:rsidP="00C36036">
      <w:pPr>
        <w:spacing w:after="0" w:line="240" w:lineRule="auto"/>
        <w:jc w:val="both"/>
        <w:rPr>
          <w:rFonts w:ascii="Times New Roman" w:eastAsia="Times New Roman" w:hAnsi="Times New Roman" w:cs="Times New Roman"/>
          <w:sz w:val="24"/>
          <w:szCs w:val="24"/>
          <w:lang w:eastAsia="fi-FI"/>
        </w:rPr>
      </w:pPr>
    </w:p>
    <w:p w14:paraId="63867EA1" w14:textId="77777777" w:rsidR="00BB5827" w:rsidRPr="00BB5827" w:rsidRDefault="00BB5827" w:rsidP="00C36036">
      <w:pPr>
        <w:spacing w:after="0" w:line="240" w:lineRule="auto"/>
        <w:jc w:val="both"/>
        <w:rPr>
          <w:rFonts w:ascii="Times New Roman" w:eastAsia="Times New Roman" w:hAnsi="Times New Roman" w:cs="Times New Roman"/>
          <w:sz w:val="24"/>
          <w:szCs w:val="24"/>
          <w:lang w:eastAsia="fi-FI"/>
        </w:rPr>
      </w:pPr>
      <w:r w:rsidRPr="00BB5827">
        <w:rPr>
          <w:rFonts w:ascii="Times New Roman" w:eastAsia="Times New Roman" w:hAnsi="Times New Roman" w:cs="Times New Roman"/>
          <w:sz w:val="24"/>
          <w:szCs w:val="24"/>
          <w:lang w:eastAsia="fi-FI"/>
        </w:rPr>
        <w:t xml:space="preserve">Pykälässä ilmaistaan kolme kirkon uskon kannalta keskeistä periaatetta: raamattuperiaate, sitoutuminen vanhan kirkon oppiperustaan sekä sitoutuminen luterilaisiin tunnustuskirjoihin. Luterilaisten kirkkojen päätunnustuskirja </w:t>
      </w:r>
      <w:proofErr w:type="spellStart"/>
      <w:r w:rsidRPr="00BB5827">
        <w:rPr>
          <w:rFonts w:ascii="Times New Roman" w:eastAsia="Times New Roman" w:hAnsi="Times New Roman" w:cs="Times New Roman"/>
          <w:sz w:val="24"/>
          <w:szCs w:val="24"/>
          <w:lang w:eastAsia="fi-FI"/>
        </w:rPr>
        <w:t>Augsburgin</w:t>
      </w:r>
      <w:proofErr w:type="spellEnd"/>
      <w:r w:rsidRPr="00BB5827">
        <w:rPr>
          <w:rFonts w:ascii="Times New Roman" w:eastAsia="Times New Roman" w:hAnsi="Times New Roman" w:cs="Times New Roman"/>
          <w:sz w:val="24"/>
          <w:szCs w:val="24"/>
          <w:lang w:eastAsia="fi-FI"/>
        </w:rPr>
        <w:t xml:space="preserve"> tunnustus (</w:t>
      </w:r>
      <w:proofErr w:type="spellStart"/>
      <w:r w:rsidRPr="00BB5827">
        <w:rPr>
          <w:rFonts w:ascii="Times New Roman" w:eastAsia="Times New Roman" w:hAnsi="Times New Roman" w:cs="Times New Roman"/>
          <w:sz w:val="24"/>
          <w:szCs w:val="24"/>
          <w:lang w:eastAsia="fi-FI"/>
        </w:rPr>
        <w:t>Confessio</w:t>
      </w:r>
      <w:proofErr w:type="spellEnd"/>
      <w:r w:rsidRPr="00BB5827">
        <w:rPr>
          <w:rFonts w:ascii="Times New Roman" w:eastAsia="Times New Roman" w:hAnsi="Times New Roman" w:cs="Times New Roman"/>
          <w:sz w:val="24"/>
          <w:szCs w:val="24"/>
          <w:lang w:eastAsia="fi-FI"/>
        </w:rPr>
        <w:t xml:space="preserve"> </w:t>
      </w:r>
      <w:proofErr w:type="spellStart"/>
      <w:r w:rsidRPr="00BB5827">
        <w:rPr>
          <w:rFonts w:ascii="Times New Roman" w:eastAsia="Times New Roman" w:hAnsi="Times New Roman" w:cs="Times New Roman"/>
          <w:sz w:val="24"/>
          <w:szCs w:val="24"/>
          <w:lang w:eastAsia="fi-FI"/>
        </w:rPr>
        <w:t>Augustana</w:t>
      </w:r>
      <w:proofErr w:type="spellEnd"/>
      <w:r w:rsidRPr="00BB5827">
        <w:rPr>
          <w:rFonts w:ascii="Times New Roman" w:eastAsia="Times New Roman" w:hAnsi="Times New Roman" w:cs="Times New Roman"/>
          <w:sz w:val="24"/>
          <w:szCs w:val="24"/>
          <w:lang w:eastAsia="fi-FI"/>
        </w:rPr>
        <w:t xml:space="preserve"> </w:t>
      </w:r>
      <w:proofErr w:type="spellStart"/>
      <w:r w:rsidRPr="00BB5827">
        <w:rPr>
          <w:rFonts w:ascii="Times New Roman" w:eastAsia="Times New Roman" w:hAnsi="Times New Roman" w:cs="Times New Roman"/>
          <w:sz w:val="24"/>
          <w:szCs w:val="24"/>
          <w:lang w:eastAsia="fi-FI"/>
        </w:rPr>
        <w:t>invariata</w:t>
      </w:r>
      <w:proofErr w:type="spellEnd"/>
      <w:r w:rsidRPr="00BB5827">
        <w:rPr>
          <w:rFonts w:ascii="Times New Roman" w:eastAsia="Times New Roman" w:hAnsi="Times New Roman" w:cs="Times New Roman"/>
          <w:sz w:val="24"/>
          <w:szCs w:val="24"/>
          <w:lang w:eastAsia="fi-FI"/>
        </w:rPr>
        <w:t xml:space="preserve">) rinnastuu kolmeen vanhakirkolliseen uskontunnustukseen. Tässä noudatetaan samaa jäsennystä kuin Ruotsin ja </w:t>
      </w:r>
      <w:r w:rsidRPr="00BB5827">
        <w:rPr>
          <w:rFonts w:ascii="Times New Roman" w:eastAsia="Times New Roman" w:hAnsi="Times New Roman" w:cs="Times New Roman"/>
          <w:sz w:val="24"/>
          <w:szCs w:val="24"/>
          <w:lang w:eastAsia="fi-FI"/>
        </w:rPr>
        <w:lastRenderedPageBreak/>
        <w:t>Suomen ensimmäisessä varsinaisessa kirkkolaissa vuodelta 1686, jonka mukaan kristillinen oppi ja usko perustuu (</w:t>
      </w:r>
      <w:proofErr w:type="spellStart"/>
      <w:r w:rsidRPr="00BB5827">
        <w:rPr>
          <w:rFonts w:ascii="Times New Roman" w:eastAsia="Times New Roman" w:hAnsi="Times New Roman" w:cs="Times New Roman"/>
          <w:sz w:val="24"/>
          <w:szCs w:val="24"/>
          <w:lang w:eastAsia="fi-FI"/>
        </w:rPr>
        <w:t>är</w:t>
      </w:r>
      <w:proofErr w:type="spellEnd"/>
      <w:r w:rsidRPr="00BB5827">
        <w:rPr>
          <w:rFonts w:ascii="Times New Roman" w:eastAsia="Times New Roman" w:hAnsi="Times New Roman" w:cs="Times New Roman"/>
          <w:sz w:val="24"/>
          <w:szCs w:val="24"/>
          <w:lang w:eastAsia="fi-FI"/>
        </w:rPr>
        <w:t xml:space="preserve"> </w:t>
      </w:r>
      <w:proofErr w:type="spellStart"/>
      <w:r w:rsidRPr="00BB5827">
        <w:rPr>
          <w:rFonts w:ascii="Times New Roman" w:eastAsia="Times New Roman" w:hAnsi="Times New Roman" w:cs="Times New Roman"/>
          <w:sz w:val="24"/>
          <w:szCs w:val="24"/>
          <w:lang w:eastAsia="fi-FI"/>
        </w:rPr>
        <w:t>grundad</w:t>
      </w:r>
      <w:proofErr w:type="spellEnd"/>
      <w:r w:rsidRPr="00BB5827">
        <w:rPr>
          <w:rFonts w:ascii="Times New Roman" w:eastAsia="Times New Roman" w:hAnsi="Times New Roman" w:cs="Times New Roman"/>
          <w:sz w:val="24"/>
          <w:szCs w:val="24"/>
          <w:lang w:eastAsia="fi-FI"/>
        </w:rPr>
        <w:t>) Jumalan sanaan, on kirjoitettuna (</w:t>
      </w:r>
      <w:proofErr w:type="spellStart"/>
      <w:r w:rsidRPr="00BB5827">
        <w:rPr>
          <w:rFonts w:ascii="Times New Roman" w:eastAsia="Times New Roman" w:hAnsi="Times New Roman" w:cs="Times New Roman"/>
          <w:sz w:val="24"/>
          <w:szCs w:val="24"/>
          <w:lang w:eastAsia="fi-FI"/>
        </w:rPr>
        <w:t>författad</w:t>
      </w:r>
      <w:proofErr w:type="spellEnd"/>
      <w:r w:rsidRPr="00BB5827">
        <w:rPr>
          <w:rFonts w:ascii="Times New Roman" w:eastAsia="Times New Roman" w:hAnsi="Times New Roman" w:cs="Times New Roman"/>
          <w:sz w:val="24"/>
          <w:szCs w:val="24"/>
          <w:lang w:eastAsia="fi-FI"/>
        </w:rPr>
        <w:t xml:space="preserve">) kolmessa vanhan kirkon tunnustuksessa ja muuttamattomassa </w:t>
      </w:r>
      <w:proofErr w:type="spellStart"/>
      <w:r w:rsidRPr="00BB5827">
        <w:rPr>
          <w:rFonts w:ascii="Times New Roman" w:eastAsia="Times New Roman" w:hAnsi="Times New Roman" w:cs="Times New Roman"/>
          <w:sz w:val="24"/>
          <w:szCs w:val="24"/>
          <w:lang w:eastAsia="fi-FI"/>
        </w:rPr>
        <w:t>Augsburgin</w:t>
      </w:r>
      <w:proofErr w:type="spellEnd"/>
      <w:r w:rsidRPr="00BB5827">
        <w:rPr>
          <w:rFonts w:ascii="Times New Roman" w:eastAsia="Times New Roman" w:hAnsi="Times New Roman" w:cs="Times New Roman"/>
          <w:sz w:val="24"/>
          <w:szCs w:val="24"/>
          <w:lang w:eastAsia="fi-FI"/>
        </w:rPr>
        <w:t xml:space="preserve"> tunnustuksessa sekä selitettynä (</w:t>
      </w:r>
      <w:proofErr w:type="spellStart"/>
      <w:r w:rsidRPr="00BB5827">
        <w:rPr>
          <w:rFonts w:ascii="Times New Roman" w:eastAsia="Times New Roman" w:hAnsi="Times New Roman" w:cs="Times New Roman"/>
          <w:sz w:val="24"/>
          <w:szCs w:val="24"/>
          <w:lang w:eastAsia="fi-FI"/>
        </w:rPr>
        <w:t>förklarad</w:t>
      </w:r>
      <w:proofErr w:type="spellEnd"/>
      <w:r w:rsidRPr="00BB5827">
        <w:rPr>
          <w:rFonts w:ascii="Times New Roman" w:eastAsia="Times New Roman" w:hAnsi="Times New Roman" w:cs="Times New Roman"/>
          <w:sz w:val="24"/>
          <w:szCs w:val="24"/>
          <w:lang w:eastAsia="fi-FI"/>
        </w:rPr>
        <w:t>) Sovintokirjassa.</w:t>
      </w:r>
    </w:p>
    <w:p w14:paraId="284F7AD9" w14:textId="77777777" w:rsidR="00C36036" w:rsidRDefault="00C36036" w:rsidP="00C36036">
      <w:pPr>
        <w:spacing w:after="0" w:line="240" w:lineRule="auto"/>
        <w:jc w:val="both"/>
        <w:rPr>
          <w:rFonts w:ascii="Times New Roman" w:eastAsia="Times New Roman" w:hAnsi="Times New Roman" w:cs="Times New Roman"/>
          <w:b/>
          <w:sz w:val="24"/>
          <w:szCs w:val="24"/>
          <w:lang w:eastAsia="fi-FI"/>
        </w:rPr>
      </w:pPr>
    </w:p>
    <w:p w14:paraId="39B4C114" w14:textId="1FD3BF60" w:rsidR="00BB5827" w:rsidRPr="00BB5827" w:rsidRDefault="00BB5827" w:rsidP="00C36036">
      <w:pPr>
        <w:spacing w:after="0" w:line="240" w:lineRule="auto"/>
        <w:jc w:val="both"/>
        <w:rPr>
          <w:rFonts w:ascii="Times New Roman" w:eastAsia="Times New Roman" w:hAnsi="Times New Roman" w:cs="Times New Roman"/>
          <w:sz w:val="24"/>
          <w:szCs w:val="24"/>
          <w:lang w:eastAsia="fi-FI"/>
        </w:rPr>
      </w:pPr>
      <w:r w:rsidRPr="00BB5827">
        <w:rPr>
          <w:rFonts w:ascii="Times New Roman" w:eastAsia="Times New Roman" w:hAnsi="Times New Roman" w:cs="Times New Roman"/>
          <w:b/>
          <w:sz w:val="24"/>
          <w:szCs w:val="24"/>
          <w:lang w:eastAsia="fi-FI"/>
        </w:rPr>
        <w:t>2 §.</w:t>
      </w:r>
      <w:r w:rsidRPr="00BB5827">
        <w:rPr>
          <w:rFonts w:ascii="Times New Roman" w:eastAsia="Times New Roman" w:hAnsi="Times New Roman" w:cs="Times New Roman"/>
          <w:i/>
          <w:sz w:val="24"/>
          <w:szCs w:val="24"/>
          <w:lang w:eastAsia="fi-FI"/>
        </w:rPr>
        <w:t xml:space="preserve"> Kirkon jäseneksi ottaminen. </w:t>
      </w:r>
      <w:r w:rsidRPr="00BB5827">
        <w:rPr>
          <w:rFonts w:ascii="Times New Roman" w:eastAsia="Times New Roman" w:hAnsi="Times New Roman" w:cs="Times New Roman"/>
          <w:sz w:val="24"/>
          <w:szCs w:val="24"/>
          <w:lang w:eastAsia="fi-FI"/>
        </w:rPr>
        <w:t>Pykälässä säädettäisiin kirkon jäseneksi ottamisen edel</w:t>
      </w:r>
      <w:r w:rsidR="008B6174">
        <w:rPr>
          <w:rFonts w:ascii="Times New Roman" w:eastAsia="Times New Roman" w:hAnsi="Times New Roman" w:cs="Times New Roman"/>
          <w:sz w:val="24"/>
          <w:szCs w:val="24"/>
          <w:lang w:eastAsia="fi-FI"/>
        </w:rPr>
        <w:t xml:space="preserve">lytyksistä. </w:t>
      </w:r>
      <w:r w:rsidR="008B6174" w:rsidRPr="000F6344">
        <w:rPr>
          <w:rFonts w:ascii="Times New Roman" w:eastAsia="Times New Roman" w:hAnsi="Times New Roman" w:cs="Times New Roman"/>
          <w:sz w:val="24"/>
          <w:szCs w:val="24"/>
          <w:lang w:eastAsia="fi-FI"/>
        </w:rPr>
        <w:t xml:space="preserve">Pykälän 1 momentin 3 ja 4 kohtaa on tarkistettu siten, ettei niissä enää viitata säädettyyn ikään. Säädetyllä iällä tarkoitettiin aiemmin uskonnonvapauslaissa säädettyä ikää. </w:t>
      </w:r>
      <w:r w:rsidRPr="000F6344">
        <w:rPr>
          <w:rFonts w:ascii="Times New Roman" w:eastAsia="Times New Roman" w:hAnsi="Times New Roman" w:cs="Times New Roman"/>
          <w:sz w:val="24"/>
          <w:szCs w:val="24"/>
          <w:lang w:eastAsia="fi-FI"/>
        </w:rPr>
        <w:t xml:space="preserve"> </w:t>
      </w:r>
      <w:r w:rsidR="008B6174" w:rsidRPr="000F6344">
        <w:rPr>
          <w:rFonts w:ascii="Times New Roman" w:eastAsia="Times New Roman" w:hAnsi="Times New Roman" w:cs="Times New Roman"/>
          <w:sz w:val="24"/>
          <w:szCs w:val="24"/>
          <w:lang w:eastAsia="fi-FI"/>
        </w:rPr>
        <w:t>Kirkkoon liittymisen osalta uskonnonvapauslaissa ei enää o</w:t>
      </w:r>
      <w:r w:rsidR="0032706E" w:rsidRPr="000F6344">
        <w:rPr>
          <w:rFonts w:ascii="Times New Roman" w:eastAsia="Times New Roman" w:hAnsi="Times New Roman" w:cs="Times New Roman"/>
          <w:sz w:val="24"/>
          <w:szCs w:val="24"/>
          <w:lang w:eastAsia="fi-FI"/>
        </w:rPr>
        <w:t>le aiempaa vastaavaa yksiselitteistä, tiettyä</w:t>
      </w:r>
      <w:r w:rsidR="008B6174" w:rsidRPr="000F6344">
        <w:rPr>
          <w:rFonts w:ascii="Times New Roman" w:eastAsia="Times New Roman" w:hAnsi="Times New Roman" w:cs="Times New Roman"/>
          <w:sz w:val="24"/>
          <w:szCs w:val="24"/>
          <w:lang w:eastAsia="fi-FI"/>
        </w:rPr>
        <w:t xml:space="preserve"> ikämäärittelyä. Siten ehdotetussa 3 kohdassa viittaus liittyjän ikään on tarpeettomana kokonaan poistettu. Momentin 4 kohdassa </w:t>
      </w:r>
      <w:r w:rsidRPr="000F6344">
        <w:rPr>
          <w:rFonts w:ascii="Times New Roman" w:eastAsia="Times New Roman" w:hAnsi="Times New Roman" w:cs="Times New Roman"/>
          <w:sz w:val="24"/>
          <w:szCs w:val="24"/>
          <w:lang w:eastAsia="fi-FI"/>
        </w:rPr>
        <w:t>mukaan kirkon jäseneksi voisi l</w:t>
      </w:r>
      <w:r w:rsidR="008B6174" w:rsidRPr="000F6344">
        <w:rPr>
          <w:rFonts w:ascii="Times New Roman" w:eastAsia="Times New Roman" w:hAnsi="Times New Roman" w:cs="Times New Roman"/>
          <w:sz w:val="24"/>
          <w:szCs w:val="24"/>
          <w:lang w:eastAsia="fi-FI"/>
        </w:rPr>
        <w:t>iittyä muu 15 vuotta täyttänyt</w:t>
      </w:r>
      <w:r w:rsidRPr="000F6344">
        <w:rPr>
          <w:rFonts w:ascii="Times New Roman" w:eastAsia="Times New Roman" w:hAnsi="Times New Roman" w:cs="Times New Roman"/>
          <w:sz w:val="24"/>
          <w:szCs w:val="24"/>
          <w:lang w:eastAsia="fi-FI"/>
        </w:rPr>
        <w:t xml:space="preserve"> henkilö, joko saamalla kasteen tarpeellisen opetuksen jälkeen tai tunnustamalla kirkon uskon. </w:t>
      </w:r>
      <w:r w:rsidR="008B6174" w:rsidRPr="000F6344">
        <w:rPr>
          <w:rFonts w:ascii="Times New Roman" w:eastAsia="Times New Roman" w:hAnsi="Times New Roman" w:cs="Times New Roman"/>
          <w:sz w:val="24"/>
          <w:szCs w:val="24"/>
          <w:lang w:eastAsia="fi-FI"/>
        </w:rPr>
        <w:t xml:space="preserve">Yleisenä ja vakiintuneena käytäntönä on ollut, että rippikoulu käydään 15 vuotiaana. Myös piispainkokouksen päätöksessä kirkkoon liittyvälle annettavasta opetuksesta ikärajaksi on asetettu 15 vuotta (Kirkon säädöskokoelma nro 96). Lisäksi uskonnonvapauslain </w:t>
      </w:r>
      <w:r w:rsidR="00E52C26" w:rsidRPr="000F6344">
        <w:rPr>
          <w:rFonts w:ascii="Times New Roman" w:eastAsia="Times New Roman" w:hAnsi="Times New Roman" w:cs="Times New Roman"/>
          <w:sz w:val="24"/>
          <w:szCs w:val="24"/>
          <w:lang w:eastAsia="fi-FI"/>
        </w:rPr>
        <w:t xml:space="preserve">mukaan </w:t>
      </w:r>
      <w:r w:rsidR="008B6174" w:rsidRPr="000F6344">
        <w:rPr>
          <w:rFonts w:ascii="Times New Roman" w:eastAsia="Times New Roman" w:hAnsi="Times New Roman" w:cs="Times New Roman"/>
          <w:sz w:val="24"/>
          <w:szCs w:val="24"/>
          <w:lang w:eastAsia="fi-FI"/>
        </w:rPr>
        <w:t xml:space="preserve">15 vuotias voi itse </w:t>
      </w:r>
      <w:r w:rsidR="007536C0" w:rsidRPr="000F6344">
        <w:rPr>
          <w:rFonts w:ascii="Times New Roman" w:eastAsia="Times New Roman" w:hAnsi="Times New Roman" w:cs="Times New Roman"/>
          <w:sz w:val="24"/>
          <w:szCs w:val="24"/>
          <w:lang w:eastAsia="fi-FI"/>
        </w:rPr>
        <w:t xml:space="preserve">huoltajien kirjallisella suostumuksella </w:t>
      </w:r>
      <w:r w:rsidR="008B6174" w:rsidRPr="000F6344">
        <w:rPr>
          <w:rFonts w:ascii="Times New Roman" w:eastAsia="Times New Roman" w:hAnsi="Times New Roman" w:cs="Times New Roman"/>
          <w:sz w:val="24"/>
          <w:szCs w:val="24"/>
          <w:lang w:eastAsia="fi-FI"/>
        </w:rPr>
        <w:t>tehdä hakemuksen kirkkoo</w:t>
      </w:r>
      <w:r w:rsidR="007536C0" w:rsidRPr="000F6344">
        <w:rPr>
          <w:rFonts w:ascii="Times New Roman" w:eastAsia="Times New Roman" w:hAnsi="Times New Roman" w:cs="Times New Roman"/>
          <w:sz w:val="24"/>
          <w:szCs w:val="24"/>
          <w:lang w:eastAsia="fi-FI"/>
        </w:rPr>
        <w:t>n liittymiseksi.</w:t>
      </w:r>
      <w:r w:rsidR="007536C0">
        <w:rPr>
          <w:rFonts w:ascii="Times New Roman" w:eastAsia="Times New Roman" w:hAnsi="Times New Roman" w:cs="Times New Roman"/>
          <w:sz w:val="24"/>
          <w:szCs w:val="24"/>
          <w:lang w:eastAsia="fi-FI"/>
        </w:rPr>
        <w:t xml:space="preserve"> </w:t>
      </w:r>
      <w:r w:rsidR="008B6174">
        <w:rPr>
          <w:rFonts w:ascii="Times New Roman" w:eastAsia="Times New Roman" w:hAnsi="Times New Roman" w:cs="Times New Roman"/>
          <w:sz w:val="24"/>
          <w:szCs w:val="24"/>
          <w:lang w:eastAsia="fi-FI"/>
        </w:rPr>
        <w:t xml:space="preserve"> </w:t>
      </w:r>
    </w:p>
    <w:p w14:paraId="0C28AF8D" w14:textId="77777777" w:rsidR="00C36036" w:rsidRDefault="00C36036" w:rsidP="00C36036">
      <w:pPr>
        <w:spacing w:after="0" w:line="240" w:lineRule="auto"/>
        <w:jc w:val="both"/>
        <w:rPr>
          <w:rFonts w:ascii="Times New Roman" w:eastAsia="Times New Roman" w:hAnsi="Times New Roman" w:cs="Times New Roman"/>
          <w:sz w:val="24"/>
          <w:szCs w:val="24"/>
          <w:lang w:eastAsia="fi-FI"/>
        </w:rPr>
      </w:pPr>
    </w:p>
    <w:p w14:paraId="665FE6E4" w14:textId="048F7374" w:rsidR="00BB5827" w:rsidRPr="00BB5827" w:rsidRDefault="00BB5827" w:rsidP="00C36036">
      <w:pPr>
        <w:spacing w:after="0" w:line="240" w:lineRule="auto"/>
        <w:jc w:val="both"/>
        <w:rPr>
          <w:rFonts w:ascii="Times New Roman" w:eastAsia="Times New Roman" w:hAnsi="Times New Roman" w:cs="Times New Roman"/>
          <w:sz w:val="24"/>
          <w:szCs w:val="24"/>
          <w:lang w:eastAsia="fi-FI"/>
        </w:rPr>
      </w:pPr>
      <w:r w:rsidRPr="00BB5827">
        <w:rPr>
          <w:rFonts w:ascii="Times New Roman" w:eastAsia="Times New Roman" w:hAnsi="Times New Roman" w:cs="Times New Roman"/>
          <w:sz w:val="24"/>
          <w:szCs w:val="24"/>
          <w:lang w:eastAsia="fi-FI"/>
        </w:rPr>
        <w:t>Kirkon jäseneksi ottamisesta päättää ensisijaisesti kirkkoherra. Seurakuntien keskusrekisterin johtajalla ei ole asiassa toimivaltaa. Jos kirkkoherra hylkää kirkon jäseneksi ottamista koskevan hakemuksen, hänen on saatettava asia kirkkoneuvoston tai seurakuntaneuvoston ratkaistavaksi. Kirkkoneuvoston tai seurakuntaneuvoston kielteiseen päätökseen on mahdollista hakea muutosta kirkkolain 1</w:t>
      </w:r>
      <w:r w:rsidR="00A5247F">
        <w:rPr>
          <w:rFonts w:ascii="Times New Roman" w:eastAsia="Times New Roman" w:hAnsi="Times New Roman" w:cs="Times New Roman"/>
          <w:sz w:val="24"/>
          <w:szCs w:val="24"/>
          <w:lang w:eastAsia="fi-FI"/>
        </w:rPr>
        <w:t>2</w:t>
      </w:r>
      <w:r w:rsidRPr="00BB5827">
        <w:rPr>
          <w:rFonts w:ascii="Times New Roman" w:eastAsia="Times New Roman" w:hAnsi="Times New Roman" w:cs="Times New Roman"/>
          <w:sz w:val="24"/>
          <w:szCs w:val="24"/>
          <w:lang w:eastAsia="fi-FI"/>
        </w:rPr>
        <w:t xml:space="preserve"> luvussa säädetyllä tavalla.</w:t>
      </w:r>
    </w:p>
    <w:p w14:paraId="0FE36A19" w14:textId="77777777" w:rsidR="00C36036" w:rsidRDefault="00C36036" w:rsidP="00C36036">
      <w:pPr>
        <w:spacing w:after="0" w:line="240" w:lineRule="auto"/>
        <w:jc w:val="both"/>
        <w:rPr>
          <w:rFonts w:ascii="Times New Roman" w:eastAsia="Times New Roman" w:hAnsi="Times New Roman" w:cs="Times New Roman"/>
          <w:b/>
          <w:sz w:val="24"/>
          <w:szCs w:val="24"/>
          <w:lang w:eastAsia="fi-FI"/>
        </w:rPr>
      </w:pPr>
    </w:p>
    <w:p w14:paraId="0829B5BD" w14:textId="77777777" w:rsidR="00BB5827" w:rsidRPr="00BB5827" w:rsidRDefault="00BB5827" w:rsidP="00C36036">
      <w:pPr>
        <w:spacing w:after="0" w:line="240" w:lineRule="auto"/>
        <w:jc w:val="both"/>
        <w:rPr>
          <w:rFonts w:ascii="Times New Roman" w:eastAsia="Times New Roman" w:hAnsi="Times New Roman" w:cs="Times New Roman"/>
          <w:sz w:val="24"/>
          <w:szCs w:val="24"/>
          <w:lang w:eastAsia="fi-FI"/>
        </w:rPr>
      </w:pPr>
      <w:r w:rsidRPr="00BB5827">
        <w:rPr>
          <w:rFonts w:ascii="Times New Roman" w:eastAsia="Times New Roman" w:hAnsi="Times New Roman" w:cs="Times New Roman"/>
          <w:b/>
          <w:sz w:val="24"/>
          <w:szCs w:val="24"/>
          <w:lang w:eastAsia="fi-FI"/>
        </w:rPr>
        <w:t>3 §.</w:t>
      </w:r>
      <w:r w:rsidRPr="00BB5827">
        <w:rPr>
          <w:rFonts w:ascii="Times New Roman" w:eastAsia="Times New Roman" w:hAnsi="Times New Roman" w:cs="Times New Roman"/>
          <w:i/>
          <w:sz w:val="24"/>
          <w:szCs w:val="24"/>
          <w:lang w:eastAsia="fi-FI"/>
        </w:rPr>
        <w:t xml:space="preserve"> Kirkon jäsenen osallistuminen seurakunnan toimintaan. </w:t>
      </w:r>
      <w:r w:rsidRPr="00BB5827">
        <w:rPr>
          <w:rFonts w:ascii="Times New Roman" w:eastAsia="Times New Roman" w:hAnsi="Times New Roman" w:cs="Times New Roman"/>
          <w:sz w:val="24"/>
          <w:szCs w:val="24"/>
          <w:lang w:eastAsia="fi-FI"/>
        </w:rPr>
        <w:t xml:space="preserve">Pykälässä säädettäisiin kirkon jäsenen oikeudesta päästä osalliseksi kirkon pyhistä toimituksista ja seurakunnan muusta toiminnasta. Kirkon jäsenyyteen liittyvistä juridisista oikeuksista kuten äänioikeudesta säädettäisiin kirkkolaissa. </w:t>
      </w:r>
    </w:p>
    <w:p w14:paraId="226A0B90" w14:textId="77777777" w:rsidR="00C36036" w:rsidRDefault="00C36036" w:rsidP="00C36036">
      <w:pPr>
        <w:spacing w:after="0" w:line="240" w:lineRule="auto"/>
        <w:jc w:val="both"/>
        <w:rPr>
          <w:rFonts w:ascii="Times New Roman" w:eastAsia="Times New Roman" w:hAnsi="Times New Roman" w:cs="Times New Roman"/>
          <w:sz w:val="24"/>
          <w:szCs w:val="24"/>
          <w:lang w:eastAsia="fi-FI"/>
        </w:rPr>
      </w:pPr>
    </w:p>
    <w:p w14:paraId="432DBF45" w14:textId="77777777" w:rsidR="00BB5827" w:rsidRDefault="00BB5827" w:rsidP="00C36036">
      <w:pPr>
        <w:spacing w:after="0" w:line="240" w:lineRule="auto"/>
        <w:jc w:val="both"/>
        <w:rPr>
          <w:rFonts w:ascii="Times New Roman" w:eastAsia="Times New Roman" w:hAnsi="Times New Roman" w:cs="Times New Roman"/>
          <w:sz w:val="24"/>
          <w:szCs w:val="24"/>
          <w:lang w:eastAsia="fi-FI"/>
        </w:rPr>
      </w:pPr>
      <w:r w:rsidRPr="00BB5827">
        <w:rPr>
          <w:rFonts w:ascii="Times New Roman" w:eastAsia="Times New Roman" w:hAnsi="Times New Roman" w:cs="Times New Roman"/>
          <w:sz w:val="24"/>
          <w:szCs w:val="24"/>
          <w:lang w:eastAsia="fi-FI"/>
        </w:rPr>
        <w:t xml:space="preserve">Pykälän 2 momentissa säädettäisiin muun kristillisen kirkon tai kristillisen uskonnollisen yhdyskunnan jäsenen oikeudesta osallistua seurakunnan toimintaan, mikä edellyttää, että kirkolliskokous on hyväksynyt kyseisen kirkon tai yhdyskunnan kanssa asiasta tehdyn sopimuksen. </w:t>
      </w:r>
    </w:p>
    <w:p w14:paraId="6CA3882E" w14:textId="77777777" w:rsidR="004F4DDA" w:rsidRDefault="004F4DDA" w:rsidP="00C36036">
      <w:pPr>
        <w:spacing w:after="0" w:line="240" w:lineRule="auto"/>
        <w:jc w:val="both"/>
        <w:rPr>
          <w:rFonts w:ascii="Times New Roman" w:eastAsia="Times New Roman" w:hAnsi="Times New Roman" w:cs="Times New Roman"/>
          <w:sz w:val="24"/>
          <w:szCs w:val="24"/>
          <w:lang w:eastAsia="fi-FI"/>
        </w:rPr>
      </w:pPr>
    </w:p>
    <w:p w14:paraId="58AC3CBA" w14:textId="6046C4DD" w:rsidR="004F4DDA" w:rsidRPr="00BB5827" w:rsidRDefault="004F4DDA" w:rsidP="00C36036">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3 momentissa säädettäisiin kirkon jäsenen velvollisuuksista </w:t>
      </w:r>
      <w:r w:rsidR="00AA77E4">
        <w:rPr>
          <w:rFonts w:ascii="Times New Roman" w:eastAsia="Times New Roman" w:hAnsi="Times New Roman" w:cs="Times New Roman"/>
          <w:sz w:val="24"/>
          <w:szCs w:val="24"/>
          <w:lang w:eastAsia="fi-FI"/>
        </w:rPr>
        <w:t xml:space="preserve">kirkon ja </w:t>
      </w:r>
      <w:r>
        <w:rPr>
          <w:rFonts w:ascii="Times New Roman" w:eastAsia="Times New Roman" w:hAnsi="Times New Roman" w:cs="Times New Roman"/>
          <w:sz w:val="24"/>
          <w:szCs w:val="24"/>
          <w:lang w:eastAsia="fi-FI"/>
        </w:rPr>
        <w:t>seurakunnan toimin</w:t>
      </w:r>
      <w:r w:rsidR="00AA77E4">
        <w:rPr>
          <w:rFonts w:ascii="Times New Roman" w:eastAsia="Times New Roman" w:hAnsi="Times New Roman" w:cs="Times New Roman"/>
          <w:sz w:val="24"/>
          <w:szCs w:val="24"/>
          <w:lang w:eastAsia="fi-FI"/>
        </w:rPr>
        <w:t>nassa ja perheen jäsenenä</w:t>
      </w:r>
      <w:r>
        <w:rPr>
          <w:rFonts w:ascii="Times New Roman" w:eastAsia="Times New Roman" w:hAnsi="Times New Roman" w:cs="Times New Roman"/>
          <w:sz w:val="24"/>
          <w:szCs w:val="24"/>
          <w:lang w:eastAsia="fi-FI"/>
        </w:rPr>
        <w:t>. Säännös kuvaa jäsenyyden ihannetta</w:t>
      </w:r>
      <w:r w:rsidR="00AA77E4">
        <w:rPr>
          <w:rFonts w:ascii="Times New Roman" w:eastAsia="Times New Roman" w:hAnsi="Times New Roman" w:cs="Times New Roman"/>
          <w:sz w:val="24"/>
          <w:szCs w:val="24"/>
          <w:lang w:eastAsia="fi-FI"/>
        </w:rPr>
        <w:t>, eikä siihen liity oikeudellisia tehosteita tai seuraamuksia.</w:t>
      </w:r>
    </w:p>
    <w:p w14:paraId="594A5BEB" w14:textId="77777777" w:rsidR="00C36036" w:rsidRDefault="00C36036" w:rsidP="00C36036">
      <w:pPr>
        <w:spacing w:after="0" w:line="240" w:lineRule="auto"/>
        <w:jc w:val="both"/>
        <w:rPr>
          <w:rFonts w:ascii="Times New Roman" w:eastAsia="Times New Roman" w:hAnsi="Times New Roman" w:cs="Times New Roman"/>
          <w:sz w:val="24"/>
          <w:szCs w:val="24"/>
          <w:lang w:eastAsia="fi-FI"/>
        </w:rPr>
      </w:pPr>
    </w:p>
    <w:p w14:paraId="61723DFA" w14:textId="77777777" w:rsidR="00BB5827" w:rsidRPr="00BB5827" w:rsidRDefault="00BB5827" w:rsidP="00ED507A">
      <w:pPr>
        <w:spacing w:after="0" w:line="240" w:lineRule="auto"/>
        <w:jc w:val="both"/>
        <w:rPr>
          <w:rFonts w:ascii="Times New Roman" w:eastAsia="Times New Roman" w:hAnsi="Times New Roman" w:cs="Times New Roman"/>
          <w:sz w:val="24"/>
          <w:szCs w:val="24"/>
          <w:lang w:eastAsia="fi-FI"/>
        </w:rPr>
      </w:pPr>
    </w:p>
    <w:p w14:paraId="64346DE4" w14:textId="4E12F77B"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2 luku </w:t>
      </w:r>
      <w:r w:rsidRPr="00CB4690">
        <w:rPr>
          <w:rFonts w:ascii="Times New Roman" w:eastAsia="Times New Roman" w:hAnsi="Times New Roman" w:cs="Times New Roman"/>
          <w:b/>
          <w:sz w:val="24"/>
          <w:szCs w:val="24"/>
          <w:lang w:eastAsia="fi-FI"/>
        </w:rPr>
        <w:t>Kirkon hallinnollinen jako</w:t>
      </w:r>
      <w:r w:rsidR="001310B3">
        <w:rPr>
          <w:rFonts w:ascii="Times New Roman" w:eastAsia="Times New Roman" w:hAnsi="Times New Roman" w:cs="Times New Roman"/>
          <w:b/>
          <w:sz w:val="24"/>
          <w:szCs w:val="24"/>
          <w:lang w:eastAsia="fi-FI"/>
        </w:rPr>
        <w:t xml:space="preserve"> </w:t>
      </w:r>
    </w:p>
    <w:p w14:paraId="4A68B7E4"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p>
    <w:p w14:paraId="2508F9A5" w14:textId="487C2442" w:rsidR="00CB4690" w:rsidRDefault="00D11070" w:rsidP="00CB4690">
      <w:pPr>
        <w:spacing w:after="0" w:line="240" w:lineRule="auto"/>
        <w:jc w:val="both"/>
        <w:rPr>
          <w:rFonts w:ascii="Times New Roman" w:eastAsia="Times New Roman" w:hAnsi="Times New Roman" w:cs="Times New Roman"/>
          <w:i/>
          <w:sz w:val="24"/>
          <w:szCs w:val="24"/>
          <w:lang w:eastAsia="fi-FI"/>
        </w:rPr>
      </w:pPr>
      <w:r>
        <w:rPr>
          <w:rFonts w:ascii="Times New Roman" w:eastAsia="Times New Roman" w:hAnsi="Times New Roman" w:cs="Times New Roman"/>
          <w:i/>
          <w:sz w:val="24"/>
          <w:szCs w:val="24"/>
          <w:lang w:eastAsia="fi-FI"/>
        </w:rPr>
        <w:t>Seurakuntajaon muuttaminen</w:t>
      </w:r>
    </w:p>
    <w:p w14:paraId="5489E0A6" w14:textId="77777777" w:rsidR="00D11070" w:rsidRPr="00CB4690" w:rsidRDefault="00D11070" w:rsidP="00CB4690">
      <w:pPr>
        <w:spacing w:after="0" w:line="240" w:lineRule="auto"/>
        <w:jc w:val="both"/>
        <w:rPr>
          <w:rFonts w:ascii="Times New Roman" w:eastAsia="Times New Roman" w:hAnsi="Times New Roman" w:cs="Times New Roman"/>
          <w:i/>
          <w:sz w:val="24"/>
          <w:szCs w:val="24"/>
          <w:lang w:eastAsia="fi-FI"/>
        </w:rPr>
      </w:pPr>
    </w:p>
    <w:p w14:paraId="645DF3E0" w14:textId="6E63A102" w:rsidR="00CB4690" w:rsidRPr="00CB4690" w:rsidRDefault="00367234"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Aloite seurakuntajaon muut</w:t>
      </w:r>
      <w:r w:rsidR="00C30A1C">
        <w:rPr>
          <w:rFonts w:ascii="Times New Roman" w:eastAsia="Times New Roman" w:hAnsi="Times New Roman" w:cs="Times New Roman"/>
          <w:i/>
          <w:sz w:val="24"/>
          <w:szCs w:val="24"/>
          <w:lang w:eastAsia="fi-FI"/>
        </w:rPr>
        <w:t>tami</w:t>
      </w:r>
      <w:r w:rsidR="00CB4690" w:rsidRPr="00CB4690">
        <w:rPr>
          <w:rFonts w:ascii="Times New Roman" w:eastAsia="Times New Roman" w:hAnsi="Times New Roman" w:cs="Times New Roman"/>
          <w:i/>
          <w:sz w:val="24"/>
          <w:szCs w:val="24"/>
          <w:lang w:eastAsia="fi-FI"/>
        </w:rPr>
        <w:t xml:space="preserve">seksi. </w:t>
      </w:r>
      <w:r w:rsidR="00CB4690" w:rsidRPr="00CB4690">
        <w:rPr>
          <w:rFonts w:ascii="Times New Roman" w:eastAsia="Times New Roman" w:hAnsi="Times New Roman" w:cs="Times New Roman"/>
          <w:sz w:val="24"/>
          <w:szCs w:val="24"/>
          <w:lang w:eastAsia="fi-FI"/>
        </w:rPr>
        <w:t xml:space="preserve">Voimassa olevassa kirkkojärjestyksessä ei säädetä aloitteen sisällöstä. Tuomiokapitulin tulkinnan varaan on jäänyt, milloin kyse on viranomaistoimet käynnistävästä aloitteesta. Ehdotetun pykälän mukaan aloite olisi perusteltava ja siihen tulisi liittää asian arvioimiseksi tarpeellinen selvitys. Selvityksen tulisi sisältää tietoja muutoksen tarpeesta ja toteuttamistavasta sekä arvioita muutoksen vaikutuksista. Jos aloite koskee seurakunnan jonkin alueen siirtämistä toiseen seurakuntaan, alue olisi yksilöitävä. </w:t>
      </w:r>
      <w:r w:rsidR="007D1042">
        <w:rPr>
          <w:rFonts w:ascii="Times New Roman" w:eastAsia="Times New Roman" w:hAnsi="Times New Roman" w:cs="Times New Roman"/>
          <w:sz w:val="24"/>
          <w:szCs w:val="24"/>
          <w:lang w:eastAsia="fi-FI"/>
        </w:rPr>
        <w:t>Uudet säännökset</w:t>
      </w:r>
      <w:r w:rsidR="00CB4690" w:rsidRPr="00CB4690">
        <w:rPr>
          <w:rFonts w:ascii="Times New Roman" w:eastAsia="Times New Roman" w:hAnsi="Times New Roman" w:cs="Times New Roman"/>
          <w:sz w:val="24"/>
          <w:szCs w:val="24"/>
          <w:lang w:eastAsia="fi-FI"/>
        </w:rPr>
        <w:t xml:space="preserve"> edistäisi</w:t>
      </w:r>
      <w:r w:rsidR="007D1042">
        <w:rPr>
          <w:rFonts w:ascii="Times New Roman" w:eastAsia="Times New Roman" w:hAnsi="Times New Roman" w:cs="Times New Roman"/>
          <w:sz w:val="24"/>
          <w:szCs w:val="24"/>
          <w:lang w:eastAsia="fi-FI"/>
        </w:rPr>
        <w:t>vät</w:t>
      </w:r>
      <w:r w:rsidR="00CB4690" w:rsidRPr="00CB4690">
        <w:rPr>
          <w:rFonts w:ascii="Times New Roman" w:eastAsia="Times New Roman" w:hAnsi="Times New Roman" w:cs="Times New Roman"/>
          <w:sz w:val="24"/>
          <w:szCs w:val="24"/>
          <w:lang w:eastAsia="fi-FI"/>
        </w:rPr>
        <w:t xml:space="preserve"> asian käsittelyä ja etenemistä tuomiokapitulissa, jolle seurakunnasta tuleva aloite lähetetään.</w:t>
      </w:r>
    </w:p>
    <w:p w14:paraId="3CBFDA31"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0361B66A" w14:textId="2EBAF0E2" w:rsid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Pykälän 2 momentin mukaan tuomiokapitulilla olisi mahdollisuus hylätä aloite heti, jos se on ilmeisen epätarkoituksenmukainen. Säännös vastaa asiasisällöltään voimassa olevaa kirkkojärjestystä, jonka </w:t>
      </w:r>
      <w:r w:rsidRPr="00CB4690">
        <w:rPr>
          <w:rFonts w:ascii="Times New Roman" w:eastAsia="Times New Roman" w:hAnsi="Times New Roman" w:cs="Times New Roman"/>
          <w:sz w:val="24"/>
          <w:szCs w:val="24"/>
          <w:lang w:eastAsia="fi-FI"/>
        </w:rPr>
        <w:lastRenderedPageBreak/>
        <w:t xml:space="preserve">mukaan ilmeisen epätarkoituksenmukainen aloite voidaan palauttaa sen tekijälle. </w:t>
      </w:r>
      <w:r w:rsidR="004F58B7">
        <w:rPr>
          <w:rFonts w:ascii="Times New Roman" w:eastAsia="Times New Roman" w:hAnsi="Times New Roman" w:cs="Times New Roman"/>
          <w:sz w:val="24"/>
          <w:szCs w:val="24"/>
          <w:lang w:eastAsia="fi-FI"/>
        </w:rPr>
        <w:t>Jos</w:t>
      </w:r>
      <w:r w:rsidRPr="00CB4690">
        <w:rPr>
          <w:rFonts w:ascii="Times New Roman" w:eastAsia="Times New Roman" w:hAnsi="Times New Roman" w:cs="Times New Roman"/>
          <w:sz w:val="24"/>
          <w:szCs w:val="24"/>
          <w:lang w:eastAsia="fi-FI"/>
        </w:rPr>
        <w:t xml:space="preserve"> sama aloite tulee tuomiokapitulissa vireille toistamiseen vuoden kuluessa hylkäämispäätöksen tekemisestä, se olisi otettava </w:t>
      </w:r>
      <w:r w:rsidR="004F58B7" w:rsidRPr="001310B3">
        <w:rPr>
          <w:rFonts w:ascii="Times New Roman" w:eastAsia="Times New Roman" w:hAnsi="Times New Roman" w:cs="Times New Roman"/>
          <w:sz w:val="24"/>
          <w:szCs w:val="24"/>
          <w:lang w:eastAsia="fi-FI"/>
        </w:rPr>
        <w:t>2</w:t>
      </w:r>
      <w:r w:rsidRPr="001310B3">
        <w:rPr>
          <w:rFonts w:ascii="Times New Roman" w:eastAsia="Times New Roman" w:hAnsi="Times New Roman" w:cs="Times New Roman"/>
          <w:sz w:val="24"/>
          <w:szCs w:val="24"/>
          <w:lang w:eastAsia="fi-FI"/>
        </w:rPr>
        <w:t> §:</w:t>
      </w:r>
      <w:r w:rsidRPr="00CB4690">
        <w:rPr>
          <w:rFonts w:ascii="Times New Roman" w:eastAsia="Times New Roman" w:hAnsi="Times New Roman" w:cs="Times New Roman"/>
          <w:sz w:val="24"/>
          <w:szCs w:val="24"/>
          <w:lang w:eastAsia="fi-FI"/>
        </w:rPr>
        <w:t>n mukaiseen valmisteluun.</w:t>
      </w:r>
    </w:p>
    <w:p w14:paraId="5E17D1A5" w14:textId="77777777" w:rsidR="00571F68" w:rsidRDefault="00571F68" w:rsidP="00CB4690">
      <w:pPr>
        <w:spacing w:after="0" w:line="240" w:lineRule="auto"/>
        <w:jc w:val="both"/>
        <w:rPr>
          <w:rFonts w:ascii="Times New Roman" w:eastAsia="Times New Roman" w:hAnsi="Times New Roman" w:cs="Times New Roman"/>
          <w:sz w:val="24"/>
          <w:szCs w:val="24"/>
          <w:lang w:eastAsia="fi-FI"/>
        </w:rPr>
      </w:pPr>
    </w:p>
    <w:p w14:paraId="52D291F0" w14:textId="7F24B026" w:rsidR="00571F68" w:rsidRPr="00CB4690" w:rsidRDefault="00571F68"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Harkitessaan aloitteen tarkoituksenmukaisuutta tuomiokapitulin olisi otettava huomioon myös ehdotetun kirkkolain 2 luvun 14 §:n 3 momentin mukaiset seurakunnan jäsenten mahdollise</w:t>
      </w:r>
      <w:r w:rsidR="001310B3">
        <w:rPr>
          <w:rFonts w:ascii="Times New Roman" w:eastAsia="Times New Roman" w:hAnsi="Times New Roman" w:cs="Times New Roman"/>
          <w:sz w:val="24"/>
          <w:szCs w:val="24"/>
          <w:lang w:eastAsia="fi-FI"/>
        </w:rPr>
        <w:t xml:space="preserve">t </w:t>
      </w:r>
      <w:r>
        <w:rPr>
          <w:rFonts w:ascii="Times New Roman" w:eastAsia="Times New Roman" w:hAnsi="Times New Roman" w:cs="Times New Roman"/>
          <w:sz w:val="24"/>
          <w:szCs w:val="24"/>
          <w:lang w:eastAsia="fi-FI"/>
        </w:rPr>
        <w:t xml:space="preserve">kannanotot </w:t>
      </w:r>
      <w:r w:rsidR="00D34176">
        <w:rPr>
          <w:rFonts w:ascii="Times New Roman" w:eastAsia="Times New Roman" w:hAnsi="Times New Roman" w:cs="Times New Roman"/>
          <w:sz w:val="24"/>
          <w:szCs w:val="24"/>
          <w:lang w:eastAsia="fi-FI"/>
        </w:rPr>
        <w:t>seurakuntajaon muut</w:t>
      </w:r>
      <w:r w:rsidR="00C30A1C">
        <w:rPr>
          <w:rFonts w:ascii="Times New Roman" w:eastAsia="Times New Roman" w:hAnsi="Times New Roman" w:cs="Times New Roman"/>
          <w:sz w:val="24"/>
          <w:szCs w:val="24"/>
          <w:lang w:eastAsia="fi-FI"/>
        </w:rPr>
        <w:t>tami</w:t>
      </w:r>
      <w:r w:rsidR="00D34176">
        <w:rPr>
          <w:rFonts w:ascii="Times New Roman" w:eastAsia="Times New Roman" w:hAnsi="Times New Roman" w:cs="Times New Roman"/>
          <w:sz w:val="24"/>
          <w:szCs w:val="24"/>
          <w:lang w:eastAsia="fi-FI"/>
        </w:rPr>
        <w:t>sta koskeva</w:t>
      </w:r>
      <w:r w:rsidR="001310B3">
        <w:rPr>
          <w:rFonts w:ascii="Times New Roman" w:eastAsia="Times New Roman" w:hAnsi="Times New Roman" w:cs="Times New Roman"/>
          <w:sz w:val="24"/>
          <w:szCs w:val="24"/>
          <w:lang w:eastAsia="fi-FI"/>
        </w:rPr>
        <w:t xml:space="preserve">sta </w:t>
      </w:r>
      <w:r>
        <w:rPr>
          <w:rFonts w:ascii="Times New Roman" w:eastAsia="Times New Roman" w:hAnsi="Times New Roman" w:cs="Times New Roman"/>
          <w:sz w:val="24"/>
          <w:szCs w:val="24"/>
          <w:lang w:eastAsia="fi-FI"/>
        </w:rPr>
        <w:t>aloitte</w:t>
      </w:r>
      <w:r w:rsidR="001310B3">
        <w:rPr>
          <w:rFonts w:ascii="Times New Roman" w:eastAsia="Times New Roman" w:hAnsi="Times New Roman" w:cs="Times New Roman"/>
          <w:sz w:val="24"/>
          <w:szCs w:val="24"/>
          <w:lang w:eastAsia="fi-FI"/>
        </w:rPr>
        <w:t>esta</w:t>
      </w:r>
      <w:r>
        <w:rPr>
          <w:rFonts w:ascii="Times New Roman" w:eastAsia="Times New Roman" w:hAnsi="Times New Roman" w:cs="Times New Roman"/>
          <w:sz w:val="24"/>
          <w:szCs w:val="24"/>
          <w:lang w:eastAsia="fi-FI"/>
        </w:rPr>
        <w:t xml:space="preserve">. </w:t>
      </w:r>
    </w:p>
    <w:p w14:paraId="272268BD" w14:textId="77777777" w:rsidR="00CB4690" w:rsidRDefault="00CB4690" w:rsidP="00CB4690">
      <w:pPr>
        <w:spacing w:after="0" w:line="240" w:lineRule="auto"/>
        <w:jc w:val="both"/>
        <w:rPr>
          <w:rFonts w:ascii="Times New Roman" w:eastAsia="Times New Roman" w:hAnsi="Times New Roman" w:cs="Times New Roman"/>
          <w:b/>
          <w:sz w:val="24"/>
          <w:szCs w:val="24"/>
          <w:lang w:eastAsia="fi-FI"/>
        </w:rPr>
      </w:pPr>
    </w:p>
    <w:p w14:paraId="569FB269" w14:textId="3B0592B7" w:rsidR="00CB4690" w:rsidRPr="00CB4690" w:rsidRDefault="004F58B7"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2</w:t>
      </w:r>
      <w:r w:rsidR="00CB4690" w:rsidRPr="00CB4690">
        <w:rPr>
          <w:rFonts w:ascii="Times New Roman" w:eastAsia="Times New Roman" w:hAnsi="Times New Roman" w:cs="Times New Roman"/>
          <w:b/>
          <w:sz w:val="24"/>
          <w:szCs w:val="24"/>
          <w:lang w:eastAsia="fi-FI"/>
        </w:rPr>
        <w:t xml:space="preserve"> §.</w:t>
      </w:r>
      <w:r w:rsidR="004437B7">
        <w:rPr>
          <w:rFonts w:ascii="Times New Roman" w:eastAsia="Times New Roman" w:hAnsi="Times New Roman" w:cs="Times New Roman"/>
          <w:i/>
          <w:sz w:val="24"/>
          <w:szCs w:val="24"/>
          <w:lang w:eastAsia="fi-FI"/>
        </w:rPr>
        <w:t xml:space="preserve"> Seurakuntajaon muuttamisen</w:t>
      </w:r>
      <w:r w:rsidR="00CB4690" w:rsidRPr="00CB4690">
        <w:rPr>
          <w:rFonts w:ascii="Times New Roman" w:eastAsia="Times New Roman" w:hAnsi="Times New Roman" w:cs="Times New Roman"/>
          <w:i/>
          <w:sz w:val="24"/>
          <w:szCs w:val="24"/>
          <w:lang w:eastAsia="fi-FI"/>
        </w:rPr>
        <w:t xml:space="preserve"> valmistelu. </w:t>
      </w:r>
      <w:r w:rsidR="00CB4690" w:rsidRPr="00CB4690">
        <w:rPr>
          <w:rFonts w:ascii="Times New Roman" w:eastAsia="Times New Roman" w:hAnsi="Times New Roman" w:cs="Times New Roman"/>
          <w:sz w:val="24"/>
          <w:szCs w:val="24"/>
          <w:lang w:eastAsia="fi-FI"/>
        </w:rPr>
        <w:t>Pykälässä säädettäisiin aloitteen valmistelusta ja tuomiokapitulin mahdollisuudesta määrätä selvittäjä tähän tehtävään. Voimassa olevassa kirkkojärjestyksessä käytetty termi selvitysmies ehdotetaan muutettavaksi selvittäjäksi, jotta kirkkolainsäädäntö olisi yhtenevä muun lainsäädännön kanssa. Termiä selvittäjä käytetään esimerkiksi yksityishenkilön velkajärjestelystä annetussa laissa (57/1993) sekä yrityksen saneerauksesta annetussa laissa (47/1993). Kuntarakennelaissa (1698/2009) käytetään termiä kuntajakoselvittäjä.</w:t>
      </w:r>
    </w:p>
    <w:p w14:paraId="6E18D374"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478C3EEF"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Tuomiokapituli voi hankkia aloitteen käsittelyä varten tarpeellisen selvityksen myös muulla tavalla kuin selvittäjän avulla, vaikka tätä ei enää nimenomaisesti mainita säännöksessä. Jos selvittäjä on määrätty, hän lähettää tuomiokapitulille ehdotuksensa ja selvityksessä kertyneet asiakirjat. Tällaisia asiakirjoja ovat esimerkiksi seurakuntien tekemät sopimukset viranhaltijoiden ja työntekijöiden siirtämisestä,  seurakunnan osa-aluehallinnon  järjestämisestä ja omaisuuden jakamisesta. Ehdotetun </w:t>
      </w:r>
      <w:r w:rsidRPr="00584196">
        <w:rPr>
          <w:rFonts w:ascii="Times New Roman" w:eastAsia="Times New Roman" w:hAnsi="Times New Roman" w:cs="Times New Roman"/>
          <w:sz w:val="24"/>
          <w:szCs w:val="24"/>
          <w:lang w:eastAsia="fi-FI"/>
        </w:rPr>
        <w:t>kirkkolain 10 luvun 5 §:n 2 momentissa</w:t>
      </w:r>
      <w:r w:rsidRPr="00CB4690">
        <w:rPr>
          <w:rFonts w:ascii="Times New Roman" w:eastAsia="Times New Roman" w:hAnsi="Times New Roman" w:cs="Times New Roman"/>
          <w:sz w:val="24"/>
          <w:szCs w:val="24"/>
          <w:lang w:eastAsia="fi-FI"/>
        </w:rPr>
        <w:t xml:space="preserve"> säädettäisiin selvittäjän oikeudesta tutkia myös salassa pidettäviä tietoja. Säännös vastaa kuntarakennelain 17 §:n 2 momenttia, jonka mukaan kuntajakoselvittäjällä on salassapitoa koskevien säännösten estämättä oikeus saada viranomaisilta tehtävänsä suorittamista varten tarpeelliset tiedot ja muuta apua.</w:t>
      </w:r>
    </w:p>
    <w:p w14:paraId="4974FD34"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6A573A07"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2 momentissa säädettäisiin tuomiokapitulin velvollisuudesta kuulla aloitteesta ja siitä tehdystä selvityksestä sekä mahdollisesta seurakunnan jäsenen kannanotosta niiden seurakuntien ja seurakuntayhtymien kirkkovaltuustoja, seurakuntaneuvostoja ja yhteisiä kirkkovaltuustoja, joita ehdotettu seurakuntajaon muutos koskee. Kuuleminen tapahtuisi vasta, kun selvitykset on tehty tai muutoin käy selkeästi ilmi, mitä seurauksia aiotulla seurakuntajaon muutoksella olisi.</w:t>
      </w:r>
    </w:p>
    <w:p w14:paraId="28229BAB"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7C3D0328" w14:textId="7224EF52" w:rsidR="00C175B1"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3 momentti sisältäisi uuden säännöksen tuomiokapitulin velvollisuudesta hankkia tarvittaessa Kotima</w:t>
      </w:r>
      <w:r w:rsidR="001310B3">
        <w:rPr>
          <w:rFonts w:ascii="Times New Roman" w:eastAsia="Times New Roman" w:hAnsi="Times New Roman" w:cs="Times New Roman"/>
          <w:sz w:val="24"/>
          <w:szCs w:val="24"/>
          <w:lang w:eastAsia="fi-FI"/>
        </w:rPr>
        <w:t xml:space="preserve">isten kielten keskuksen </w:t>
      </w:r>
      <w:r w:rsidRPr="00CB4690">
        <w:rPr>
          <w:rFonts w:ascii="Times New Roman" w:eastAsia="Times New Roman" w:hAnsi="Times New Roman" w:cs="Times New Roman"/>
          <w:sz w:val="24"/>
          <w:szCs w:val="24"/>
          <w:lang w:eastAsia="fi-FI"/>
        </w:rPr>
        <w:t>lausunto seurakunnan uudesta nimestä. Kuntarakennelain 8 §:n 4 momentissa on samankaltainen säännös lausunnon hankkimisesta kuntien yhdistymistä valmisteltaessa. Lausunto olisi hankittava, kun seurakunnalle annettava nimi ei ole ollut minkään seurakuntajaon muutoksen kohteena olevan seurakunnan nimenä tai muutoin on syytä tarkistaa nimen asianmukaisuus. Lausunto olisi hankittava niin ajoissa, että tuomiokapitulilla on se käytettävissään ennen omaa lausuntoaan kirkkohallitukselle. Säännös soveltuisi uuden seurakunnan perustamisen lisäksi muihinkin tilanteisiin, joissa muutetaan seurakunnan nimeä. Kirkkohallituksella tulee olla Kotimaisten kielten keskuksen lausunto ennen kuin se tekee päätöksensä seurakunnan nimestä.</w:t>
      </w:r>
    </w:p>
    <w:p w14:paraId="7DBCFAFA" w14:textId="77777777" w:rsidR="007C428F" w:rsidRDefault="007C428F" w:rsidP="00CB4690">
      <w:pPr>
        <w:spacing w:after="0" w:line="240" w:lineRule="auto"/>
        <w:jc w:val="both"/>
        <w:rPr>
          <w:rFonts w:ascii="Times New Roman" w:eastAsia="Times New Roman" w:hAnsi="Times New Roman" w:cs="Times New Roman"/>
          <w:sz w:val="24"/>
          <w:szCs w:val="24"/>
          <w:lang w:eastAsia="fi-FI"/>
        </w:rPr>
      </w:pPr>
    </w:p>
    <w:p w14:paraId="55F53EE8" w14:textId="3703927E" w:rsidR="007C428F" w:rsidRDefault="007C428F"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Jos seurakuntajakoon on kuntajaon muutoksen johdosta tehtävä vain vähäinen kirkkolain 2 luvun 14 §:n 4 momentissa tarkoitettu muutos, kirkkohallituksella on ehdotetun 4 momentin nojalla oikeus ratkaista asia ilman 2 momentissa säädettyä lausuntomenettelyä. </w:t>
      </w:r>
    </w:p>
    <w:p w14:paraId="13BCCECC" w14:textId="77777777" w:rsidR="00C175B1" w:rsidRPr="00CB4690" w:rsidRDefault="00C175B1" w:rsidP="00CB4690">
      <w:pPr>
        <w:spacing w:after="0" w:line="240" w:lineRule="auto"/>
        <w:jc w:val="both"/>
        <w:rPr>
          <w:rFonts w:ascii="Times New Roman" w:eastAsia="Times New Roman" w:hAnsi="Times New Roman" w:cs="Times New Roman"/>
          <w:sz w:val="24"/>
          <w:szCs w:val="24"/>
          <w:lang w:eastAsia="fi-FI"/>
        </w:rPr>
      </w:pPr>
    </w:p>
    <w:p w14:paraId="2C6EF8AF" w14:textId="3D86ADB2" w:rsidR="00CB4690" w:rsidRPr="00CB4690" w:rsidRDefault="0038127C"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3</w:t>
      </w:r>
      <w:r w:rsidR="00CB4690" w:rsidRPr="00CB4690">
        <w:rPr>
          <w:rFonts w:ascii="Times New Roman" w:eastAsia="Times New Roman" w:hAnsi="Times New Roman" w:cs="Times New Roman"/>
          <w:b/>
          <w:sz w:val="24"/>
          <w:szCs w:val="24"/>
          <w:lang w:eastAsia="fi-FI"/>
        </w:rPr>
        <w:t xml:space="preserve"> §.</w:t>
      </w:r>
      <w:r w:rsidR="001310B3">
        <w:rPr>
          <w:rFonts w:ascii="Times New Roman" w:eastAsia="Times New Roman" w:hAnsi="Times New Roman" w:cs="Times New Roman"/>
          <w:i/>
          <w:sz w:val="24"/>
          <w:szCs w:val="24"/>
          <w:lang w:eastAsia="fi-FI"/>
        </w:rPr>
        <w:t xml:space="preserve"> Sopimus </w:t>
      </w:r>
      <w:r w:rsidR="00CB4690" w:rsidRPr="00CB4690">
        <w:rPr>
          <w:rFonts w:ascii="Times New Roman" w:eastAsia="Times New Roman" w:hAnsi="Times New Roman" w:cs="Times New Roman"/>
          <w:i/>
          <w:sz w:val="24"/>
          <w:szCs w:val="24"/>
          <w:lang w:eastAsia="fi-FI"/>
        </w:rPr>
        <w:t>seurakunnan osa-alue</w:t>
      </w:r>
      <w:r w:rsidR="001310B3">
        <w:rPr>
          <w:rFonts w:ascii="Times New Roman" w:eastAsia="Times New Roman" w:hAnsi="Times New Roman" w:cs="Times New Roman"/>
          <w:i/>
          <w:sz w:val="24"/>
          <w:szCs w:val="24"/>
          <w:lang w:eastAsia="fi-FI"/>
        </w:rPr>
        <w:t xml:space="preserve">en </w:t>
      </w:r>
      <w:r w:rsidR="00CB4690" w:rsidRPr="00CB4690">
        <w:rPr>
          <w:rFonts w:ascii="Times New Roman" w:eastAsia="Times New Roman" w:hAnsi="Times New Roman" w:cs="Times New Roman"/>
          <w:i/>
          <w:sz w:val="24"/>
          <w:szCs w:val="24"/>
          <w:lang w:eastAsia="fi-FI"/>
        </w:rPr>
        <w:t xml:space="preserve">hallinnon järjestämisestä. </w:t>
      </w:r>
      <w:r w:rsidR="00CB4690" w:rsidRPr="00CB4690">
        <w:rPr>
          <w:rFonts w:ascii="Times New Roman" w:eastAsia="Times New Roman" w:hAnsi="Times New Roman" w:cs="Times New Roman"/>
          <w:sz w:val="24"/>
          <w:szCs w:val="24"/>
          <w:lang w:eastAsia="fi-FI"/>
        </w:rPr>
        <w:t>Pykälään ehdotetaan säännöstä, jonka mukaan seurakuntajaon muutoksessa mukana olevien seurakuntien kirkkovaltuustot tai seurakuntaneuvo</w:t>
      </w:r>
      <w:r w:rsidR="005C515E">
        <w:rPr>
          <w:rFonts w:ascii="Times New Roman" w:eastAsia="Times New Roman" w:hAnsi="Times New Roman" w:cs="Times New Roman"/>
          <w:sz w:val="24"/>
          <w:szCs w:val="24"/>
          <w:lang w:eastAsia="fi-FI"/>
        </w:rPr>
        <w:t xml:space="preserve">stot voisivat tehdä sopimuksen </w:t>
      </w:r>
      <w:r w:rsidR="00CB4690" w:rsidRPr="00CB4690">
        <w:rPr>
          <w:rFonts w:ascii="Times New Roman" w:eastAsia="Times New Roman" w:hAnsi="Times New Roman" w:cs="Times New Roman"/>
          <w:sz w:val="24"/>
          <w:szCs w:val="24"/>
          <w:lang w:eastAsia="fi-FI"/>
        </w:rPr>
        <w:t>osa-alue</w:t>
      </w:r>
      <w:r w:rsidR="00F80829">
        <w:rPr>
          <w:rFonts w:ascii="Times New Roman" w:eastAsia="Times New Roman" w:hAnsi="Times New Roman" w:cs="Times New Roman"/>
          <w:sz w:val="24"/>
          <w:szCs w:val="24"/>
          <w:lang w:eastAsia="fi-FI"/>
        </w:rPr>
        <w:t xml:space="preserve">en </w:t>
      </w:r>
      <w:r w:rsidR="00CB4690" w:rsidRPr="00CB4690">
        <w:rPr>
          <w:rFonts w:ascii="Times New Roman" w:eastAsia="Times New Roman" w:hAnsi="Times New Roman" w:cs="Times New Roman"/>
          <w:sz w:val="24"/>
          <w:szCs w:val="24"/>
          <w:lang w:eastAsia="fi-FI"/>
        </w:rPr>
        <w:t>hallinnon järjestämisestä. Voimassa olevan kirkkojärjestyksen mukaan kappeliseurakunnan perustamisesta voidaan tehdä päätös kirkkovaltuus</w:t>
      </w:r>
      <w:r w:rsidR="00CB4690" w:rsidRPr="00CB4690">
        <w:rPr>
          <w:rFonts w:ascii="Times New Roman" w:eastAsia="Times New Roman" w:hAnsi="Times New Roman" w:cs="Times New Roman"/>
          <w:sz w:val="24"/>
          <w:szCs w:val="24"/>
          <w:lang w:eastAsia="fi-FI"/>
        </w:rPr>
        <w:lastRenderedPageBreak/>
        <w:t>tossa tai seurakuntaneuvostossa vasta seurakuntajaon muutoksen voimaantulon jälkeen. Seurakuntajaon muutoksia valmisteltaessa seurakunnat ovat käytännössä saattaneet tehdä aiesopimuksen kappeliseurakunnan perustamisesta, mutta aiesopimus ei ole sitonut uuden seurakunnan kirkkovaltuustoa tai seurakuntaneuvostoa.  Ehdotuksen mukaan sopimus seurakunnan osa-alue</w:t>
      </w:r>
      <w:r w:rsidR="00F80829">
        <w:rPr>
          <w:rFonts w:ascii="Times New Roman" w:eastAsia="Times New Roman" w:hAnsi="Times New Roman" w:cs="Times New Roman"/>
          <w:sz w:val="24"/>
          <w:szCs w:val="24"/>
          <w:lang w:eastAsia="fi-FI"/>
        </w:rPr>
        <w:t xml:space="preserve">en </w:t>
      </w:r>
      <w:r w:rsidR="00CB4690" w:rsidRPr="00CB4690">
        <w:rPr>
          <w:rFonts w:ascii="Times New Roman" w:eastAsia="Times New Roman" w:hAnsi="Times New Roman" w:cs="Times New Roman"/>
          <w:sz w:val="24"/>
          <w:szCs w:val="24"/>
          <w:lang w:eastAsia="fi-FI"/>
        </w:rPr>
        <w:t>hallinnon järjestämisestä voitaisiin tehdä sitovasti jo ennen seurakuntien yhdistymistä tai muuta seurakuntajaon muutosta. Tästä syystä ehdotetaan, että sopimus tulisi voimaan samanaikaisesti kirkkohallituksen tekemän seurakuntajaon muut</w:t>
      </w:r>
      <w:r w:rsidR="007D1042">
        <w:rPr>
          <w:rFonts w:ascii="Times New Roman" w:eastAsia="Times New Roman" w:hAnsi="Times New Roman" w:cs="Times New Roman"/>
          <w:sz w:val="24"/>
          <w:szCs w:val="24"/>
          <w:lang w:eastAsia="fi-FI"/>
        </w:rPr>
        <w:t>tamista</w:t>
      </w:r>
      <w:r w:rsidR="00CB4690" w:rsidRPr="00CB4690">
        <w:rPr>
          <w:rFonts w:ascii="Times New Roman" w:eastAsia="Times New Roman" w:hAnsi="Times New Roman" w:cs="Times New Roman"/>
          <w:sz w:val="24"/>
          <w:szCs w:val="24"/>
          <w:lang w:eastAsia="fi-FI"/>
        </w:rPr>
        <w:t xml:space="preserve"> koskevan päätöksen kanssa.</w:t>
      </w:r>
    </w:p>
    <w:p w14:paraId="52BAB88D"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38472844" w14:textId="5802F3A0"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Kaikkien seurakuntajaon muutoksessa mukana olevien seurakuntien tulisi hyväksyä osa-alue</w:t>
      </w:r>
      <w:r w:rsidR="00F80829">
        <w:rPr>
          <w:rFonts w:ascii="Times New Roman" w:eastAsia="Times New Roman" w:hAnsi="Times New Roman" w:cs="Times New Roman"/>
          <w:sz w:val="24"/>
          <w:szCs w:val="24"/>
          <w:lang w:eastAsia="fi-FI"/>
        </w:rPr>
        <w:t xml:space="preserve">en </w:t>
      </w:r>
      <w:r w:rsidRPr="00CB4690">
        <w:rPr>
          <w:rFonts w:ascii="Times New Roman" w:eastAsia="Times New Roman" w:hAnsi="Times New Roman" w:cs="Times New Roman"/>
          <w:sz w:val="24"/>
          <w:szCs w:val="24"/>
          <w:lang w:eastAsia="fi-FI"/>
        </w:rPr>
        <w:t xml:space="preserve">hallinnon järjestämistä koskeva sopimus. Vaikka sopimusta ei olisi tehty, uusi seurakunta voi päättää  osa-aluehallinnon järjestämisestä siten kuin </w:t>
      </w:r>
      <w:r w:rsidRPr="00584196">
        <w:rPr>
          <w:rFonts w:ascii="Times New Roman" w:eastAsia="Times New Roman" w:hAnsi="Times New Roman" w:cs="Times New Roman"/>
          <w:sz w:val="24"/>
          <w:szCs w:val="24"/>
          <w:lang w:eastAsia="fi-FI"/>
        </w:rPr>
        <w:t>kirkkolain 3 luvun 8 §:ssä</w:t>
      </w:r>
      <w:r w:rsidRPr="00C175B1">
        <w:rPr>
          <w:rFonts w:ascii="Times New Roman" w:eastAsia="Times New Roman" w:hAnsi="Times New Roman" w:cs="Times New Roman"/>
          <w:sz w:val="24"/>
          <w:szCs w:val="24"/>
          <w:lang w:eastAsia="fi-FI"/>
        </w:rPr>
        <w:t xml:space="preserve"> s</w:t>
      </w:r>
      <w:r w:rsidRPr="00CB4690">
        <w:rPr>
          <w:rFonts w:ascii="Times New Roman" w:eastAsia="Times New Roman" w:hAnsi="Times New Roman" w:cs="Times New Roman"/>
          <w:sz w:val="24"/>
          <w:szCs w:val="24"/>
          <w:lang w:eastAsia="fi-FI"/>
        </w:rPr>
        <w:t>äädetään.</w:t>
      </w:r>
    </w:p>
    <w:p w14:paraId="6046D35C" w14:textId="77777777" w:rsidR="00CB4690" w:rsidRDefault="00CB4690" w:rsidP="00CB4690">
      <w:pPr>
        <w:spacing w:after="0" w:line="240" w:lineRule="auto"/>
        <w:jc w:val="both"/>
        <w:rPr>
          <w:rFonts w:ascii="Times New Roman" w:eastAsia="Times New Roman" w:hAnsi="Times New Roman" w:cs="Times New Roman"/>
          <w:b/>
          <w:sz w:val="24"/>
          <w:szCs w:val="24"/>
          <w:lang w:eastAsia="fi-FI"/>
        </w:rPr>
      </w:pPr>
    </w:p>
    <w:p w14:paraId="1CE0989D" w14:textId="72C2644C" w:rsidR="00CB4690" w:rsidRPr="00CB4690" w:rsidRDefault="0038127C"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Kirkkohallituksen päätös omaisuuden jaosta. </w:t>
      </w:r>
      <w:r w:rsidR="00CB4690" w:rsidRPr="00CB4690">
        <w:rPr>
          <w:rFonts w:ascii="Times New Roman" w:eastAsia="Times New Roman" w:hAnsi="Times New Roman" w:cs="Times New Roman"/>
          <w:sz w:val="24"/>
          <w:szCs w:val="24"/>
          <w:lang w:eastAsia="fi-FI"/>
        </w:rPr>
        <w:t>Pykälässä säädettäisiin voimassa olevan kirkkolain mukaisesti kirkkohallituksen toimivallasta päättää omaisuuden jaosta samalla, kun se päättää seurakuntajaon muut</w:t>
      </w:r>
      <w:r w:rsidR="00BC1F0F">
        <w:rPr>
          <w:rFonts w:ascii="Times New Roman" w:eastAsia="Times New Roman" w:hAnsi="Times New Roman" w:cs="Times New Roman"/>
          <w:sz w:val="24"/>
          <w:szCs w:val="24"/>
          <w:lang w:eastAsia="fi-FI"/>
        </w:rPr>
        <w:t>tami</w:t>
      </w:r>
      <w:r w:rsidR="00CB4690" w:rsidRPr="00CB4690">
        <w:rPr>
          <w:rFonts w:ascii="Times New Roman" w:eastAsia="Times New Roman" w:hAnsi="Times New Roman" w:cs="Times New Roman"/>
          <w:sz w:val="24"/>
          <w:szCs w:val="24"/>
          <w:lang w:eastAsia="fi-FI"/>
        </w:rPr>
        <w:t>sesta. Kirkkohallitus voisi erityisestä syystä päättää omaisuuden jaosta vasta myöhemmin, mutta jaon tarpeellisuudesta sekä tarvittaessa jakoperusteista poikkeamisesta tulisi päättää seurakuntajaon muutoksesta päätettäessä. Pykälästä ehdotetaan poistettavaksi tarpeettomana maininta saantokirjasta, mutta tarkoituksena ei ole muuttaa säännöksen soveltamista käytännössä. Kun kirkkohallituksen päätös omaisuuden jaosta on saanut lainvoiman, se toimisi jatkossakin omaisuuden saantokirjana.</w:t>
      </w:r>
    </w:p>
    <w:p w14:paraId="18275DF8" w14:textId="77777777" w:rsidR="00CB4690" w:rsidRDefault="00CB4690" w:rsidP="00CB4690">
      <w:pPr>
        <w:spacing w:after="0" w:line="240" w:lineRule="auto"/>
        <w:jc w:val="both"/>
        <w:rPr>
          <w:rFonts w:ascii="Times New Roman" w:eastAsia="Times New Roman" w:hAnsi="Times New Roman" w:cs="Times New Roman"/>
          <w:b/>
          <w:sz w:val="24"/>
          <w:szCs w:val="24"/>
          <w:lang w:eastAsia="fi-FI"/>
        </w:rPr>
      </w:pPr>
    </w:p>
    <w:p w14:paraId="6F4B85B1" w14:textId="142776B6" w:rsidR="00CB4690" w:rsidRPr="00CB4690" w:rsidRDefault="0038127C"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Järjestelytoimikunnan kokoonpano</w:t>
      </w:r>
      <w:r w:rsidR="00CB4690" w:rsidRPr="00CB4690">
        <w:rPr>
          <w:rFonts w:ascii="Times New Roman" w:eastAsia="Times New Roman" w:hAnsi="Times New Roman" w:cs="Times New Roman"/>
          <w:sz w:val="24"/>
          <w:szCs w:val="24"/>
          <w:lang w:eastAsia="fi-FI"/>
        </w:rPr>
        <w:t xml:space="preserve">. Pykälässä muutettaisiin voimassa olevan kirkkojärjestyksen säännöstä järjestelytoimikunnan kokoonpanosta. Muutoksen tarkoituksena on nopeuttaa ja selkeyttää </w:t>
      </w:r>
      <w:r w:rsidR="00CB4690" w:rsidRPr="00584196">
        <w:rPr>
          <w:rFonts w:ascii="Times New Roman" w:eastAsia="Times New Roman" w:hAnsi="Times New Roman" w:cs="Times New Roman"/>
          <w:sz w:val="24"/>
          <w:szCs w:val="24"/>
          <w:lang w:eastAsia="fi-FI"/>
        </w:rPr>
        <w:t>järjestelytoimikunnan asettamista sekä tukea perustettavan tai laajenevan seurakunnan kirkkoherran asemaa</w:t>
      </w:r>
      <w:r w:rsidR="009E4D2E" w:rsidRPr="00584196">
        <w:rPr>
          <w:rFonts w:ascii="Times New Roman" w:eastAsia="Times New Roman" w:hAnsi="Times New Roman" w:cs="Times New Roman"/>
          <w:sz w:val="24"/>
          <w:szCs w:val="24"/>
          <w:lang w:eastAsia="fi-FI"/>
        </w:rPr>
        <w:t xml:space="preserve"> muutostilanteessa</w:t>
      </w:r>
      <w:r w:rsidR="00CB4690" w:rsidRPr="00146B39">
        <w:rPr>
          <w:rFonts w:ascii="Times New Roman" w:eastAsia="Times New Roman" w:hAnsi="Times New Roman" w:cs="Times New Roman"/>
          <w:sz w:val="24"/>
          <w:szCs w:val="24"/>
          <w:lang w:eastAsia="fi-FI"/>
        </w:rPr>
        <w:t>.</w:t>
      </w:r>
      <w:r w:rsidR="00CB4690" w:rsidRPr="00CB4690">
        <w:rPr>
          <w:rFonts w:ascii="Times New Roman" w:eastAsia="Times New Roman" w:hAnsi="Times New Roman" w:cs="Times New Roman"/>
          <w:sz w:val="24"/>
          <w:szCs w:val="24"/>
          <w:lang w:eastAsia="fi-FI"/>
        </w:rPr>
        <w:t xml:space="preserve"> Tämän vuoksi ehdotetaan, että tuomiokapituli</w:t>
      </w:r>
      <w:r w:rsidR="009E4D2E">
        <w:rPr>
          <w:rFonts w:ascii="Times New Roman" w:eastAsia="Times New Roman" w:hAnsi="Times New Roman" w:cs="Times New Roman"/>
          <w:sz w:val="24"/>
          <w:szCs w:val="24"/>
          <w:lang w:eastAsia="fi-FI"/>
        </w:rPr>
        <w:t xml:space="preserve"> määräisi järjestelytoimikunnan</w:t>
      </w:r>
      <w:r w:rsidR="00CB4690" w:rsidRPr="00CB4690">
        <w:rPr>
          <w:rFonts w:ascii="Times New Roman" w:eastAsia="Times New Roman" w:hAnsi="Times New Roman" w:cs="Times New Roman"/>
          <w:sz w:val="24"/>
          <w:szCs w:val="24"/>
          <w:lang w:eastAsia="fi-FI"/>
        </w:rPr>
        <w:t xml:space="preserve"> puheenjohtajaksi uuden tai laajene</w:t>
      </w:r>
      <w:r w:rsidR="00146B39">
        <w:rPr>
          <w:rFonts w:ascii="Times New Roman" w:eastAsia="Times New Roman" w:hAnsi="Times New Roman" w:cs="Times New Roman"/>
          <w:sz w:val="24"/>
          <w:szCs w:val="24"/>
          <w:lang w:eastAsia="fi-FI"/>
        </w:rPr>
        <w:t xml:space="preserve">van seurakunnan kirkkoherran. </w:t>
      </w:r>
      <w:r w:rsidR="00CB4690" w:rsidRPr="00CB4690">
        <w:rPr>
          <w:rFonts w:ascii="Times New Roman" w:eastAsia="Times New Roman" w:hAnsi="Times New Roman" w:cs="Times New Roman"/>
          <w:sz w:val="24"/>
          <w:szCs w:val="24"/>
          <w:lang w:eastAsia="fi-FI"/>
        </w:rPr>
        <w:t>Pykälään ehdotetaan myös säännöstä jäsenmäärän määräytymisestä. Jäsenmäärä määräytyisi seurakuntien läsnä olevien jäsenten yhteenlasketun määrän perusteella siten, että jäseniä olisi puheenjohtaja mukaan lukien vähintään 9 ja enintään 15. Vähimmäismäärässä on otettu huomioon se, että kaikki yhdistyvät seurakunnat saisivat toimikuntaan edustuksensa.</w:t>
      </w:r>
    </w:p>
    <w:p w14:paraId="394CBC00"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3F54BC28"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2 momentissa säädettäisiin järjestelytoimikunnan jäsenten paikkajaosta seurakuntien kesken.</w:t>
      </w:r>
    </w:p>
    <w:p w14:paraId="4FD51BB9" w14:textId="77777777" w:rsidR="00CB4690" w:rsidRDefault="00CB4690" w:rsidP="00CB4690">
      <w:pPr>
        <w:spacing w:after="0" w:line="240" w:lineRule="auto"/>
        <w:jc w:val="both"/>
        <w:rPr>
          <w:rFonts w:ascii="Times New Roman" w:eastAsia="Times New Roman" w:hAnsi="Times New Roman" w:cs="Times New Roman"/>
          <w:b/>
          <w:sz w:val="24"/>
          <w:szCs w:val="24"/>
          <w:lang w:eastAsia="fi-FI"/>
        </w:rPr>
      </w:pPr>
    </w:p>
    <w:p w14:paraId="30C310E4" w14:textId="6BAD3EED" w:rsidR="00CB4690" w:rsidRPr="00CB4690" w:rsidRDefault="0038127C"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Uuden tai laajentuvan seurakunnan hallinnon järjestäminen. </w:t>
      </w:r>
      <w:r w:rsidR="00CB4690" w:rsidRPr="00CB4690">
        <w:rPr>
          <w:rFonts w:ascii="Times New Roman" w:eastAsia="Times New Roman" w:hAnsi="Times New Roman" w:cs="Times New Roman"/>
          <w:sz w:val="24"/>
          <w:szCs w:val="24"/>
          <w:lang w:eastAsia="fi-FI"/>
        </w:rPr>
        <w:t xml:space="preserve">Pykälässä  otettaisiin huomioon </w:t>
      </w:r>
      <w:r w:rsidR="00CB4690" w:rsidRPr="00584196">
        <w:rPr>
          <w:rFonts w:ascii="Times New Roman" w:eastAsia="Times New Roman" w:hAnsi="Times New Roman" w:cs="Times New Roman"/>
          <w:sz w:val="24"/>
          <w:szCs w:val="24"/>
          <w:lang w:eastAsia="fi-FI"/>
        </w:rPr>
        <w:t xml:space="preserve">kirkkolain 2 luvun 20 §:ssä ehdotettu muutos, jonka mukaan järjestelytoimikunta olisi asetettava myös seurakuntien yhdistyessä. Nykyistä säännöstä on kuntarakennelain 27 §:n pohjalta tulkittu niin, että uusi vaaleilla valittu kirkkovaltuusto voi aloittaa toimintansa jo ennen uuden seurakunnan perustamispäätöksen voimaantuloa. Tämä vakiintunut tulkinta on tuotu selvemmin ilmi ehdotetussa säännöksessä, sillä kirkkovaltuusto on tarpeen kutsua koolle ja sen toiminta käynnistää mahdollisimman pian. Pykälässä on otettu huomioon mahdollisuus muodostaa kirkkovaltuusto tai seurakuntaneuvosto vaaleja toimittamatta ehdotetun kirkkolain 9 luvun 10 §:ssä säädetyllä tavalla. Järjestelytoimikunnan puheenjohtajan tulisi kutsua valtuutetut viipymättä ensimmäiseen kokoukseen, mutta </w:t>
      </w:r>
      <w:r w:rsidR="00BE0E0F" w:rsidRPr="00584196">
        <w:rPr>
          <w:rFonts w:ascii="Times New Roman" w:eastAsia="Times New Roman" w:hAnsi="Times New Roman" w:cs="Times New Roman"/>
          <w:sz w:val="24"/>
          <w:szCs w:val="24"/>
          <w:lang w:eastAsia="fi-FI"/>
        </w:rPr>
        <w:t xml:space="preserve">uuden </w:t>
      </w:r>
      <w:r w:rsidR="00F80829" w:rsidRPr="00584196">
        <w:rPr>
          <w:rFonts w:ascii="Times New Roman" w:eastAsia="Times New Roman" w:hAnsi="Times New Roman" w:cs="Times New Roman"/>
          <w:sz w:val="24"/>
          <w:szCs w:val="24"/>
          <w:lang w:eastAsia="fi-FI"/>
        </w:rPr>
        <w:t>kirkko</w:t>
      </w:r>
      <w:r w:rsidR="00BE0E0F" w:rsidRPr="00584196">
        <w:rPr>
          <w:rFonts w:ascii="Times New Roman" w:eastAsia="Times New Roman" w:hAnsi="Times New Roman" w:cs="Times New Roman"/>
          <w:sz w:val="24"/>
          <w:szCs w:val="24"/>
          <w:lang w:eastAsia="fi-FI"/>
        </w:rPr>
        <w:t xml:space="preserve">valtuuston </w:t>
      </w:r>
      <w:r w:rsidR="00CB4690" w:rsidRPr="00584196">
        <w:rPr>
          <w:rFonts w:ascii="Times New Roman" w:eastAsia="Times New Roman" w:hAnsi="Times New Roman" w:cs="Times New Roman"/>
          <w:sz w:val="24"/>
          <w:szCs w:val="24"/>
          <w:lang w:eastAsia="fi-FI"/>
        </w:rPr>
        <w:t>kokouksen puheenjohtajuus määräytyisi 3 luvun 2</w:t>
      </w:r>
      <w:r w:rsidR="00C175B1" w:rsidRPr="00584196">
        <w:rPr>
          <w:rFonts w:ascii="Times New Roman" w:eastAsia="Times New Roman" w:hAnsi="Times New Roman" w:cs="Times New Roman"/>
          <w:sz w:val="24"/>
          <w:szCs w:val="24"/>
          <w:lang w:eastAsia="fi-FI"/>
        </w:rPr>
        <w:t>8</w:t>
      </w:r>
      <w:r w:rsidR="00CB4690" w:rsidRPr="00584196">
        <w:rPr>
          <w:rFonts w:ascii="Times New Roman" w:eastAsia="Times New Roman" w:hAnsi="Times New Roman" w:cs="Times New Roman"/>
          <w:sz w:val="24"/>
          <w:szCs w:val="24"/>
          <w:lang w:eastAsia="fi-FI"/>
        </w:rPr>
        <w:t xml:space="preserve"> §:n 2</w:t>
      </w:r>
      <w:r w:rsidR="00CB4690" w:rsidRPr="00CB4690">
        <w:rPr>
          <w:rFonts w:ascii="Times New Roman" w:eastAsia="Times New Roman" w:hAnsi="Times New Roman" w:cs="Times New Roman"/>
          <w:sz w:val="24"/>
          <w:szCs w:val="24"/>
          <w:lang w:eastAsia="fi-FI"/>
        </w:rPr>
        <w:t xml:space="preserve"> momentin mukaan. Lisäksi pykälän  2 momentissa lueteltaisiin ne asiat, jotka kirkkovaltuuston tulee ratkaista ensimmäisessä kokouksessaan.</w:t>
      </w:r>
    </w:p>
    <w:p w14:paraId="3D956C3D"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466BC3CF"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3 momentissa säädettäisiin kuntarakennelain 28 §:n tavoin siitä, että valittu kirkkoneuvosto on heti toimivaltainen. Kirkkoneuvoston alaisten toimielinten, kuten johtokuntien, toimikausi alkaisi kuitenkin vasta seurakuntajaon muutoksen tultua voimaan. Kirkkovaltuuston hyväksymää ohjesääntöä tulisi noudattaa jo ennen sen vahvistamista.</w:t>
      </w:r>
    </w:p>
    <w:p w14:paraId="28662672" w14:textId="77777777" w:rsidR="00CB4690" w:rsidRDefault="00CB4690" w:rsidP="00CB4690">
      <w:pPr>
        <w:spacing w:after="0" w:line="240" w:lineRule="auto"/>
        <w:jc w:val="both"/>
        <w:rPr>
          <w:rFonts w:ascii="Times New Roman" w:eastAsia="Times New Roman" w:hAnsi="Times New Roman" w:cs="Times New Roman"/>
          <w:sz w:val="24"/>
          <w:szCs w:val="24"/>
          <w:lang w:eastAsia="fi-FI"/>
        </w:rPr>
      </w:pPr>
    </w:p>
    <w:p w14:paraId="2F43B2E5"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Pykälän 4 momentin mukaan seurakuntayhtymään kuuluvassa seurakunnassa seurakuntaneuvoston tulisi järjestää seurakunnan hallinto noudattaen soveltuvin osin, mitä kirkkovaltuustosta säädetään. </w:t>
      </w:r>
    </w:p>
    <w:p w14:paraId="71DDA56C" w14:textId="77777777" w:rsidR="00CB4690" w:rsidRDefault="00CB4690" w:rsidP="00CB4690">
      <w:pPr>
        <w:spacing w:after="0" w:line="240" w:lineRule="auto"/>
        <w:jc w:val="both"/>
        <w:rPr>
          <w:rFonts w:ascii="Times New Roman" w:eastAsia="Times New Roman" w:hAnsi="Times New Roman" w:cs="Times New Roman"/>
          <w:b/>
          <w:sz w:val="24"/>
          <w:szCs w:val="24"/>
          <w:lang w:eastAsia="fi-FI"/>
        </w:rPr>
      </w:pPr>
    </w:p>
    <w:p w14:paraId="5332B4BC" w14:textId="7053EBCE" w:rsidR="00CB4690" w:rsidRPr="00CB4690" w:rsidRDefault="0038127C"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7</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Selvittäjän ja järjestelytoimikunnan kustannukset. </w:t>
      </w:r>
      <w:r w:rsidR="00CB4690" w:rsidRPr="00CB4690">
        <w:rPr>
          <w:rFonts w:ascii="Times New Roman" w:eastAsia="Times New Roman" w:hAnsi="Times New Roman" w:cs="Times New Roman"/>
          <w:sz w:val="24"/>
          <w:szCs w:val="24"/>
          <w:lang w:eastAsia="fi-FI"/>
        </w:rPr>
        <w:t>Pykälässä säädettäisiin selvittäjän ja järjestelytoimikunnan toiminnasta aiheutuneiden kustannusten jakamisesta seurakuntajaon muutoksen kohteena olevien seurakuntien kesken.</w:t>
      </w:r>
    </w:p>
    <w:p w14:paraId="5B4C7D51"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p>
    <w:p w14:paraId="4E9F6086"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3 luku </w:t>
      </w:r>
      <w:r w:rsidRPr="00CB4690">
        <w:rPr>
          <w:rFonts w:ascii="Times New Roman" w:eastAsia="Times New Roman" w:hAnsi="Times New Roman" w:cs="Times New Roman"/>
          <w:b/>
          <w:sz w:val="24"/>
          <w:szCs w:val="24"/>
          <w:lang w:eastAsia="fi-FI"/>
        </w:rPr>
        <w:t>Seurakunta ja seurakuntayhtymä</w:t>
      </w:r>
    </w:p>
    <w:p w14:paraId="5346D244"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p>
    <w:p w14:paraId="5EFD4F85"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r w:rsidRPr="00CB4690">
        <w:rPr>
          <w:rFonts w:ascii="Times New Roman" w:eastAsia="Times New Roman" w:hAnsi="Times New Roman" w:cs="Times New Roman"/>
          <w:i/>
          <w:sz w:val="24"/>
          <w:szCs w:val="24"/>
          <w:lang w:eastAsia="fi-FI"/>
        </w:rPr>
        <w:t>Seurakunnan toiminta</w:t>
      </w:r>
      <w:r w:rsidRPr="00CB4690">
        <w:rPr>
          <w:rFonts w:ascii="Times New Roman" w:eastAsia="Times New Roman" w:hAnsi="Times New Roman" w:cs="Times New Roman"/>
          <w:sz w:val="24"/>
          <w:szCs w:val="24"/>
          <w:lang w:eastAsia="fi-FI"/>
        </w:rPr>
        <w:t xml:space="preserve"> </w:t>
      </w:r>
    </w:p>
    <w:p w14:paraId="36E092D5"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p>
    <w:p w14:paraId="606DD656" w14:textId="767405F1"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 §.</w:t>
      </w:r>
      <w:r w:rsidRPr="00CB4690">
        <w:rPr>
          <w:rFonts w:ascii="Times New Roman" w:eastAsia="Times New Roman" w:hAnsi="Times New Roman" w:cs="Times New Roman"/>
          <w:i/>
          <w:iCs/>
          <w:sz w:val="24"/>
          <w:szCs w:val="24"/>
          <w:lang w:eastAsia="fi-FI"/>
        </w:rPr>
        <w:t xml:space="preserve"> Kirkolliset kirjat ja saarna. </w:t>
      </w:r>
      <w:r w:rsidRPr="00CB4690">
        <w:rPr>
          <w:rFonts w:ascii="Times New Roman" w:eastAsia="Times New Roman" w:hAnsi="Times New Roman" w:cs="Times New Roman"/>
          <w:sz w:val="24"/>
          <w:szCs w:val="24"/>
          <w:lang w:eastAsia="fi-FI"/>
        </w:rPr>
        <w:t>Pykäläs</w:t>
      </w:r>
      <w:r w:rsidR="008E4E4A">
        <w:rPr>
          <w:rFonts w:ascii="Times New Roman" w:eastAsia="Times New Roman" w:hAnsi="Times New Roman" w:cs="Times New Roman"/>
          <w:sz w:val="24"/>
          <w:szCs w:val="24"/>
          <w:lang w:eastAsia="fi-FI"/>
        </w:rPr>
        <w:t>sä säädetään saarnasta sekä</w:t>
      </w:r>
      <w:r w:rsidRPr="00CB4690">
        <w:rPr>
          <w:rFonts w:ascii="Times New Roman" w:eastAsia="Times New Roman" w:hAnsi="Times New Roman" w:cs="Times New Roman"/>
          <w:sz w:val="24"/>
          <w:szCs w:val="24"/>
          <w:lang w:eastAsia="fi-FI"/>
        </w:rPr>
        <w:t xml:space="preserve"> seurakunnan toiminnassa</w:t>
      </w:r>
      <w:r w:rsidR="008E4E4A">
        <w:rPr>
          <w:rFonts w:ascii="Times New Roman" w:eastAsia="Times New Roman" w:hAnsi="Times New Roman" w:cs="Times New Roman"/>
          <w:sz w:val="24"/>
          <w:szCs w:val="24"/>
          <w:lang w:eastAsia="fi-FI"/>
        </w:rPr>
        <w:t xml:space="preserve"> ja opetuksessa</w:t>
      </w:r>
      <w:r w:rsidRPr="00CB4690">
        <w:rPr>
          <w:rFonts w:ascii="Times New Roman" w:eastAsia="Times New Roman" w:hAnsi="Times New Roman" w:cs="Times New Roman"/>
          <w:sz w:val="24"/>
          <w:szCs w:val="24"/>
          <w:lang w:eastAsia="fi-FI"/>
        </w:rPr>
        <w:t xml:space="preserve"> käytettävistä kirjoista. Pykälän 1 momentin mukaan jumalanpalveluksessa ja kirkollisissa toimituksissa on noudatettava kirkkokäsikirjan lisäksi muita kirkolliskokouksen hyväksymiä kirkollisia kirjoja. Muilla kirjoilla tarkoitetaan esimerkiksi virsikirjaa ja raamatunkäännöstä. </w:t>
      </w:r>
    </w:p>
    <w:p w14:paraId="02D6213C"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1A371F8C" w14:textId="5196C296" w:rsidR="00BF220D" w:rsidRDefault="00883A38"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momentissa säädet</w:t>
      </w:r>
      <w:r w:rsidR="00CB4690" w:rsidRPr="00CB4690">
        <w:rPr>
          <w:rFonts w:ascii="Times New Roman" w:eastAsia="Times New Roman" w:hAnsi="Times New Roman" w:cs="Times New Roman"/>
          <w:sz w:val="24"/>
          <w:szCs w:val="24"/>
          <w:lang w:eastAsia="fi-FI"/>
        </w:rPr>
        <w:t>ään saarnatekstin rajoituksista, joiden tarkoituksena on varmistaa saarnan asiallisuus ja kirkon tunnustuksen mukaisuus.</w:t>
      </w:r>
    </w:p>
    <w:p w14:paraId="407DEA6E" w14:textId="77777777" w:rsidR="009A56FC" w:rsidRDefault="009A56FC" w:rsidP="00CB4690">
      <w:pPr>
        <w:spacing w:after="0" w:line="240" w:lineRule="auto"/>
        <w:jc w:val="both"/>
        <w:rPr>
          <w:rFonts w:ascii="Times New Roman" w:eastAsia="Times New Roman" w:hAnsi="Times New Roman" w:cs="Times New Roman"/>
          <w:sz w:val="24"/>
          <w:szCs w:val="24"/>
          <w:lang w:eastAsia="fi-FI"/>
        </w:rPr>
      </w:pPr>
    </w:p>
    <w:p w14:paraId="39975661" w14:textId="7DD98799" w:rsidR="009A56FC" w:rsidRDefault="009A56FC" w:rsidP="00CB4690">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3 momentin mukaan kirkon pyhissä toimituksissa ja opetuksessa käytettävien kirjojen on oltava tunnustuksen mukaisia.</w:t>
      </w:r>
    </w:p>
    <w:p w14:paraId="5E2643FB" w14:textId="77777777" w:rsidR="00BF220D" w:rsidRDefault="00BF220D" w:rsidP="00CB4690">
      <w:pPr>
        <w:spacing w:after="0" w:line="240" w:lineRule="auto"/>
        <w:jc w:val="both"/>
        <w:rPr>
          <w:rFonts w:ascii="Times New Roman" w:eastAsia="Times New Roman" w:hAnsi="Times New Roman" w:cs="Times New Roman"/>
          <w:sz w:val="24"/>
          <w:szCs w:val="24"/>
          <w:lang w:eastAsia="fi-FI"/>
        </w:rPr>
      </w:pPr>
    </w:p>
    <w:p w14:paraId="3CF1E375" w14:textId="6FA1431B"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iCs/>
          <w:sz w:val="24"/>
          <w:szCs w:val="24"/>
          <w:lang w:eastAsia="fi-FI"/>
        </w:rPr>
        <w:t>2 §.</w:t>
      </w:r>
      <w:r w:rsidRPr="00CB4690">
        <w:rPr>
          <w:rFonts w:ascii="Times New Roman" w:eastAsia="Times New Roman" w:hAnsi="Times New Roman" w:cs="Times New Roman"/>
          <w:i/>
          <w:iCs/>
          <w:sz w:val="24"/>
          <w:szCs w:val="24"/>
          <w:lang w:eastAsia="fi-FI"/>
        </w:rPr>
        <w:t xml:space="preserve"> Pääjumalanpalvelus ja muut jumalanpalvelukset. </w:t>
      </w:r>
      <w:r w:rsidRPr="00CB4690">
        <w:rPr>
          <w:rFonts w:ascii="Times New Roman" w:eastAsia="Times New Roman" w:hAnsi="Times New Roman" w:cs="Times New Roman"/>
          <w:iCs/>
          <w:sz w:val="24"/>
          <w:szCs w:val="24"/>
          <w:lang w:eastAsia="fi-FI"/>
        </w:rPr>
        <w:t>Jumalanpalveluksella tarkoitetaan kirkkokäsikirjan mukaista messua ja muuta jumalanpalve</w:t>
      </w:r>
      <w:r w:rsidR="004F5BF0">
        <w:rPr>
          <w:rFonts w:ascii="Times New Roman" w:eastAsia="Times New Roman" w:hAnsi="Times New Roman" w:cs="Times New Roman"/>
          <w:iCs/>
          <w:sz w:val="24"/>
          <w:szCs w:val="24"/>
          <w:lang w:eastAsia="fi-FI"/>
        </w:rPr>
        <w:t xml:space="preserve">lusta. </w:t>
      </w:r>
      <w:r w:rsidRPr="00CB4690">
        <w:rPr>
          <w:rFonts w:ascii="Times New Roman" w:eastAsia="Times New Roman" w:hAnsi="Times New Roman" w:cs="Times New Roman"/>
          <w:iCs/>
          <w:sz w:val="24"/>
          <w:szCs w:val="24"/>
          <w:lang w:eastAsia="fi-FI"/>
        </w:rPr>
        <w:t xml:space="preserve">Nykyinen termi päiväjumalanpalvelus korvattaisiin termillä pääjumalanpalvelus. Pääjumalanpalveluksella tarkoitetaan sunnuntaisin ja kirkollisina juhlapäivinä pidettävää jumalanpalvelusta. Muutos pohjautuu kirkolliskokouksen hyväksymään jumalanpalvelusten kirjaan, jonka esipuheen mukaan messu eli ehtoollisjumalanpalvelus on tarkoitettu seurakunnan pääjumalanpalvelukseksi. </w:t>
      </w:r>
    </w:p>
    <w:p w14:paraId="269F1F0A" w14:textId="77777777" w:rsidR="00BF220D" w:rsidRDefault="00BF220D" w:rsidP="00BF220D">
      <w:pPr>
        <w:spacing w:after="0" w:line="240" w:lineRule="auto"/>
        <w:jc w:val="both"/>
        <w:rPr>
          <w:rFonts w:ascii="Times New Roman" w:eastAsia="Times New Roman" w:hAnsi="Times New Roman" w:cs="Times New Roman"/>
          <w:iCs/>
          <w:sz w:val="24"/>
          <w:szCs w:val="24"/>
          <w:lang w:eastAsia="fi-FI"/>
        </w:rPr>
      </w:pPr>
    </w:p>
    <w:p w14:paraId="26AFCAF5" w14:textId="7D0AE925" w:rsidR="00CB4690" w:rsidRPr="00CB4690" w:rsidRDefault="00CB4690" w:rsidP="00BF220D">
      <w:pPr>
        <w:spacing w:after="0" w:line="240" w:lineRule="auto"/>
        <w:jc w:val="both"/>
        <w:rPr>
          <w:rFonts w:ascii="Times New Roman" w:eastAsia="Times New Roman" w:hAnsi="Times New Roman" w:cs="Times New Roman"/>
          <w:iCs/>
          <w:sz w:val="24"/>
          <w:szCs w:val="24"/>
          <w:lang w:eastAsia="fi-FI"/>
        </w:rPr>
      </w:pPr>
      <w:r w:rsidRPr="00CB4690">
        <w:rPr>
          <w:rFonts w:ascii="Times New Roman" w:eastAsia="Times New Roman" w:hAnsi="Times New Roman" w:cs="Times New Roman"/>
          <w:iCs/>
          <w:sz w:val="24"/>
          <w:szCs w:val="24"/>
          <w:lang w:eastAsia="fi-FI"/>
        </w:rPr>
        <w:t>Pykälän 3 momentissa tarkoitettuja muita jumalanpalveluksia ovat muun muassa määrätylle ryhmälle suunnatut erityismessut, joita voidaan pitää seurakunnan tarpeen mukaan.</w:t>
      </w:r>
    </w:p>
    <w:p w14:paraId="41767A01" w14:textId="77777777" w:rsidR="00BF220D" w:rsidRDefault="00BF220D" w:rsidP="00BF220D">
      <w:pPr>
        <w:spacing w:after="0" w:line="240" w:lineRule="auto"/>
        <w:jc w:val="both"/>
        <w:rPr>
          <w:rFonts w:ascii="Times New Roman" w:eastAsia="Times New Roman" w:hAnsi="Times New Roman" w:cs="Times New Roman"/>
          <w:b/>
          <w:iCs/>
          <w:sz w:val="24"/>
          <w:szCs w:val="24"/>
          <w:lang w:eastAsia="fi-FI"/>
        </w:rPr>
      </w:pPr>
    </w:p>
    <w:p w14:paraId="4109EF79" w14:textId="77777777" w:rsidR="00CB4690" w:rsidRPr="00CB4690" w:rsidRDefault="00CB4690" w:rsidP="00BF220D">
      <w:pPr>
        <w:spacing w:after="0" w:line="240" w:lineRule="auto"/>
        <w:jc w:val="both"/>
        <w:rPr>
          <w:rFonts w:ascii="Times New Roman" w:eastAsia="Times New Roman" w:hAnsi="Times New Roman" w:cs="Times New Roman"/>
          <w:iCs/>
          <w:sz w:val="24"/>
          <w:szCs w:val="24"/>
          <w:lang w:eastAsia="fi-FI"/>
        </w:rPr>
      </w:pPr>
      <w:r w:rsidRPr="00CB4690">
        <w:rPr>
          <w:rFonts w:ascii="Times New Roman" w:eastAsia="Times New Roman" w:hAnsi="Times New Roman" w:cs="Times New Roman"/>
          <w:b/>
          <w:iCs/>
          <w:sz w:val="24"/>
          <w:szCs w:val="24"/>
          <w:lang w:eastAsia="fi-FI"/>
        </w:rPr>
        <w:t>3 §.</w:t>
      </w:r>
      <w:r w:rsidRPr="00CB4690">
        <w:rPr>
          <w:rFonts w:ascii="Times New Roman" w:eastAsia="Times New Roman" w:hAnsi="Times New Roman" w:cs="Times New Roman"/>
          <w:i/>
          <w:iCs/>
          <w:sz w:val="24"/>
          <w:szCs w:val="24"/>
          <w:lang w:eastAsia="fi-FI"/>
        </w:rPr>
        <w:t xml:space="preserve"> Pääjumalanpalveluksen alkamisaika. </w:t>
      </w:r>
      <w:r w:rsidRPr="00CB4690">
        <w:rPr>
          <w:rFonts w:ascii="Times New Roman" w:eastAsia="Times New Roman" w:hAnsi="Times New Roman" w:cs="Times New Roman"/>
          <w:iCs/>
          <w:sz w:val="24"/>
          <w:szCs w:val="24"/>
          <w:lang w:eastAsia="fi-FI"/>
        </w:rPr>
        <w:t xml:space="preserve">Pykälässä säädettäisiin pääjumalanpalveluksen alkamisajasta. Pääjumalanpalvelus alkaisi kello 10, mutta perustellusta syystä pääjumalanpalvelus voitaisiin aloittaa säännöllisesti muuhun kellonaikaan. Perusteltuna syynä voidaan pitää esimerkiksi sitä, että myöhemmin alkavaan pääjumalanpalvelukseen arvioidaan osallistuvan enemmän väkeä. Voimassa olevan säännöksen mukaan päätöksen pääjumalanpalveluksen alkamisajasta tekee kirkkovaltuusto tai seurakuntaneuvosto. Päätösvalta asiassa sopisi kuitenkin kirkkovaltuuston sijasta paremmin kirkkoneuvostolle, jonka tehtäviin kuuluu hengellisen elämän edistäminen. Pääjumalanpalveluksen alkamisajasta päättäisi siten ehdotetun säännöksen mukaan kirkkoneuvosto tai seurakuntaneuvosto. Kirkkoherra voi yksittäistapauksessa päättää pääjumalanpalveluksen alkamisesta muuhun aikaan. Muiden jumalanpalvelusten alkamisajoista voidaan seurakunnassa päättää vapaasti. </w:t>
      </w:r>
    </w:p>
    <w:p w14:paraId="79335B1E" w14:textId="77777777" w:rsidR="00BF220D" w:rsidRDefault="00BF220D" w:rsidP="00BF220D">
      <w:pPr>
        <w:spacing w:after="0" w:line="240" w:lineRule="auto"/>
        <w:jc w:val="both"/>
        <w:rPr>
          <w:rFonts w:ascii="Times New Roman" w:eastAsia="Times New Roman" w:hAnsi="Times New Roman" w:cs="Times New Roman"/>
          <w:iCs/>
          <w:sz w:val="24"/>
          <w:szCs w:val="24"/>
          <w:lang w:eastAsia="fi-FI"/>
        </w:rPr>
      </w:pPr>
    </w:p>
    <w:p w14:paraId="3534BFF6" w14:textId="77777777" w:rsidR="00CB4690" w:rsidRPr="00CB4690" w:rsidRDefault="00CB4690" w:rsidP="00BF220D">
      <w:pPr>
        <w:spacing w:after="0" w:line="240" w:lineRule="auto"/>
        <w:jc w:val="both"/>
        <w:rPr>
          <w:rFonts w:ascii="Times New Roman" w:eastAsia="Times New Roman" w:hAnsi="Times New Roman" w:cs="Times New Roman"/>
          <w:iCs/>
          <w:sz w:val="24"/>
          <w:szCs w:val="24"/>
          <w:lang w:eastAsia="fi-FI"/>
        </w:rPr>
      </w:pPr>
      <w:r w:rsidRPr="00CB4690">
        <w:rPr>
          <w:rFonts w:ascii="Times New Roman" w:eastAsia="Times New Roman" w:hAnsi="Times New Roman" w:cs="Times New Roman"/>
          <w:iCs/>
          <w:sz w:val="24"/>
          <w:szCs w:val="24"/>
          <w:lang w:eastAsia="fi-FI"/>
        </w:rPr>
        <w:t>Kun samaan seurakuntayhtymään kuuluvilla seurakunnilla on yhteinen kirkko, pääjumalanpalvelusten aloittamisajoista päättäisi 2 momentin mukaan yhteinen kirkkoneuvosto edellä mainituin perusteluin.</w:t>
      </w:r>
    </w:p>
    <w:p w14:paraId="423B772C" w14:textId="77777777" w:rsidR="00BF220D" w:rsidRDefault="00BF220D" w:rsidP="00BF220D">
      <w:pPr>
        <w:spacing w:after="0" w:line="240" w:lineRule="auto"/>
        <w:jc w:val="both"/>
        <w:rPr>
          <w:rFonts w:ascii="Times New Roman" w:eastAsia="Times New Roman" w:hAnsi="Times New Roman" w:cs="Times New Roman"/>
          <w:iCs/>
          <w:sz w:val="24"/>
          <w:szCs w:val="24"/>
          <w:lang w:eastAsia="fi-FI"/>
        </w:rPr>
      </w:pPr>
    </w:p>
    <w:p w14:paraId="43B51363" w14:textId="39305178" w:rsidR="00CB4690" w:rsidRPr="00CB4690" w:rsidRDefault="00CB4690" w:rsidP="00BF220D">
      <w:pPr>
        <w:spacing w:after="0" w:line="240" w:lineRule="auto"/>
        <w:jc w:val="both"/>
        <w:rPr>
          <w:rFonts w:ascii="Times New Roman" w:eastAsia="Times New Roman" w:hAnsi="Times New Roman" w:cs="Times New Roman"/>
          <w:iCs/>
          <w:sz w:val="24"/>
          <w:szCs w:val="24"/>
          <w:lang w:eastAsia="fi-FI"/>
        </w:rPr>
      </w:pPr>
      <w:r w:rsidRPr="00CB4690">
        <w:rPr>
          <w:rFonts w:ascii="Times New Roman" w:eastAsia="Times New Roman" w:hAnsi="Times New Roman" w:cs="Times New Roman"/>
          <w:iCs/>
          <w:sz w:val="24"/>
          <w:szCs w:val="24"/>
          <w:lang w:eastAsia="fi-FI"/>
        </w:rPr>
        <w:t>Pääjumalanpalveluksen alkamisaikaa koskeva päätös on voimassa olevan säännöksen mukaan alistettava tuomiokapitulin ratkaistavaksi. Nykyinen menettely on hallinnollisesti raskas</w:t>
      </w:r>
      <w:r w:rsidR="006E3CA1">
        <w:rPr>
          <w:rFonts w:ascii="Times New Roman" w:eastAsia="Times New Roman" w:hAnsi="Times New Roman" w:cs="Times New Roman"/>
          <w:iCs/>
          <w:sz w:val="24"/>
          <w:szCs w:val="24"/>
          <w:lang w:eastAsia="fi-FI"/>
        </w:rPr>
        <w:t>,</w:t>
      </w:r>
      <w:r w:rsidRPr="00CB4690">
        <w:rPr>
          <w:rFonts w:ascii="Times New Roman" w:eastAsia="Times New Roman" w:hAnsi="Times New Roman" w:cs="Times New Roman"/>
          <w:iCs/>
          <w:sz w:val="24"/>
          <w:szCs w:val="24"/>
          <w:lang w:eastAsia="fi-FI"/>
        </w:rPr>
        <w:t xml:space="preserve"> kun otetaan </w:t>
      </w:r>
      <w:r w:rsidRPr="00CB4690">
        <w:rPr>
          <w:rFonts w:ascii="Times New Roman" w:eastAsia="Times New Roman" w:hAnsi="Times New Roman" w:cs="Times New Roman"/>
          <w:iCs/>
          <w:sz w:val="24"/>
          <w:szCs w:val="24"/>
          <w:lang w:eastAsia="fi-FI"/>
        </w:rPr>
        <w:lastRenderedPageBreak/>
        <w:t xml:space="preserve">huomioon, että päätös koskee pelkästään alkamisajankohtaa. Siten alistamisvelvollisuudesta ehdotetaan luovuttavaksi.  </w:t>
      </w:r>
    </w:p>
    <w:p w14:paraId="05BE9E9F" w14:textId="77777777" w:rsidR="00BF220D" w:rsidRDefault="00BF220D" w:rsidP="00BF220D">
      <w:pPr>
        <w:spacing w:after="0" w:line="240" w:lineRule="auto"/>
        <w:jc w:val="both"/>
        <w:rPr>
          <w:rFonts w:ascii="Times New Roman" w:eastAsia="Times New Roman" w:hAnsi="Times New Roman" w:cs="Times New Roman"/>
          <w:iCs/>
          <w:sz w:val="24"/>
          <w:szCs w:val="24"/>
          <w:lang w:eastAsia="fi-FI"/>
        </w:rPr>
      </w:pPr>
    </w:p>
    <w:p w14:paraId="14B5A0B3" w14:textId="712EF3BE" w:rsidR="00CB4690" w:rsidRPr="00CB4690" w:rsidRDefault="00CB4690" w:rsidP="00BF220D">
      <w:pPr>
        <w:spacing w:after="0" w:line="240" w:lineRule="auto"/>
        <w:jc w:val="both"/>
        <w:rPr>
          <w:rFonts w:ascii="Times New Roman" w:eastAsia="Times New Roman" w:hAnsi="Times New Roman" w:cs="Times New Roman"/>
          <w:iCs/>
          <w:sz w:val="24"/>
          <w:szCs w:val="24"/>
          <w:lang w:eastAsia="fi-FI"/>
        </w:rPr>
      </w:pPr>
      <w:r w:rsidRPr="00CB4690">
        <w:rPr>
          <w:rFonts w:ascii="Times New Roman" w:eastAsia="Times New Roman" w:hAnsi="Times New Roman" w:cs="Times New Roman"/>
          <w:iCs/>
          <w:sz w:val="24"/>
          <w:szCs w:val="24"/>
          <w:lang w:eastAsia="fi-FI"/>
        </w:rPr>
        <w:t>Pääjumalanpalveluksen alkamisaikaa koskevaan päätökseen olisi mahdolli</w:t>
      </w:r>
      <w:r w:rsidR="00F770C3">
        <w:rPr>
          <w:rFonts w:ascii="Times New Roman" w:eastAsia="Times New Roman" w:hAnsi="Times New Roman" w:cs="Times New Roman"/>
          <w:iCs/>
          <w:sz w:val="24"/>
          <w:szCs w:val="24"/>
          <w:lang w:eastAsia="fi-FI"/>
        </w:rPr>
        <w:t>sta hakea muutosta kirkkolain 12</w:t>
      </w:r>
      <w:r w:rsidRPr="00CB4690">
        <w:rPr>
          <w:rFonts w:ascii="Times New Roman" w:eastAsia="Times New Roman" w:hAnsi="Times New Roman" w:cs="Times New Roman"/>
          <w:iCs/>
          <w:sz w:val="24"/>
          <w:szCs w:val="24"/>
          <w:lang w:eastAsia="fi-FI"/>
        </w:rPr>
        <w:t xml:space="preserve"> luvun mukaisesti.</w:t>
      </w:r>
    </w:p>
    <w:p w14:paraId="7CD7DDF3"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16E29D71" w14:textId="51BFD060"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4 §.</w:t>
      </w:r>
      <w:r w:rsidRPr="00CB4690">
        <w:rPr>
          <w:rFonts w:ascii="Times New Roman" w:eastAsia="Times New Roman" w:hAnsi="Times New Roman" w:cs="Times New Roman"/>
          <w:i/>
          <w:sz w:val="24"/>
          <w:szCs w:val="24"/>
          <w:lang w:eastAsia="fi-FI"/>
        </w:rPr>
        <w:t xml:space="preserve"> Jumalanpalveluksen toimittaja. </w:t>
      </w:r>
      <w:r w:rsidRPr="00CB4690">
        <w:rPr>
          <w:rFonts w:ascii="Times New Roman" w:eastAsia="Times New Roman" w:hAnsi="Times New Roman" w:cs="Times New Roman"/>
          <w:sz w:val="24"/>
          <w:szCs w:val="24"/>
          <w:lang w:eastAsia="fi-FI"/>
        </w:rPr>
        <w:t>Lähtökohtana on, että jumalanpalveluksen toimittaa seurakunnan pappi. Muu pappi voi toimittaa jumalanpalveluksen kirkkoherran suostumuksella tai lääninrovastin määräyksestä. Vastuu seurakunnan jumalanpalvelustoiminnasta kuuluu kir</w:t>
      </w:r>
      <w:r w:rsidR="00883A38">
        <w:rPr>
          <w:rFonts w:ascii="Times New Roman" w:eastAsia="Times New Roman" w:hAnsi="Times New Roman" w:cs="Times New Roman"/>
          <w:sz w:val="24"/>
          <w:szCs w:val="24"/>
          <w:lang w:eastAsia="fi-FI"/>
        </w:rPr>
        <w:t xml:space="preserve">kkoherralle ehdotetun </w:t>
      </w:r>
      <w:r w:rsidR="00883A38" w:rsidRPr="00584196">
        <w:rPr>
          <w:rFonts w:ascii="Times New Roman" w:eastAsia="Times New Roman" w:hAnsi="Times New Roman" w:cs="Times New Roman"/>
          <w:sz w:val="24"/>
          <w:szCs w:val="24"/>
          <w:lang w:eastAsia="fi-FI"/>
        </w:rPr>
        <w:t>8 luvun 13</w:t>
      </w:r>
      <w:r w:rsidRPr="00584196">
        <w:rPr>
          <w:rFonts w:ascii="Times New Roman" w:eastAsia="Times New Roman" w:hAnsi="Times New Roman" w:cs="Times New Roman"/>
          <w:sz w:val="24"/>
          <w:szCs w:val="24"/>
          <w:lang w:eastAsia="fi-FI"/>
        </w:rPr>
        <w:t> §:n nojalla.</w:t>
      </w:r>
    </w:p>
    <w:p w14:paraId="006AA938"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0EBEA430"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2 momentti koskee tilanteita, joissa pappi ei esteen vuoksi voi toimittaa jumalanpalvelusta. Tällöin jonkun paikalla olevista seurakunnan palveluksessa olevista henkilöistä tai kirkkoneuvoston tai seurakuntaneuvoston jäsenistä tulisi menetellä kirkkokäsikirjassa määrätyllä tavalla. Kirkkokäsikirjan mukaan näissä erityistapauksissa sovelletaan sanajumalanpalveluksen kaavaa. Seurakunnassa olisi hyvä sopia ennakolta, miten sanajumalanpalvelus tällöin toteutetaan.</w:t>
      </w:r>
    </w:p>
    <w:p w14:paraId="16EA793A" w14:textId="77777777" w:rsidR="00BF220D" w:rsidRDefault="00BF220D" w:rsidP="00BF220D">
      <w:pPr>
        <w:spacing w:after="0" w:line="240" w:lineRule="auto"/>
        <w:jc w:val="both"/>
        <w:rPr>
          <w:rFonts w:ascii="Times New Roman" w:eastAsia="Times New Roman" w:hAnsi="Times New Roman" w:cs="Times New Roman"/>
          <w:sz w:val="24"/>
          <w:szCs w:val="24"/>
          <w:highlight w:val="yellow"/>
          <w:lang w:eastAsia="fi-FI"/>
        </w:rPr>
      </w:pPr>
    </w:p>
    <w:p w14:paraId="42AD7864" w14:textId="3FD35F75"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F73585">
        <w:rPr>
          <w:rFonts w:ascii="Times New Roman" w:eastAsia="Times New Roman" w:hAnsi="Times New Roman" w:cs="Times New Roman"/>
          <w:sz w:val="24"/>
          <w:szCs w:val="24"/>
          <w:lang w:eastAsia="fi-FI"/>
        </w:rPr>
        <w:t>Voimassa oleva kirkkojärjestyksen säännös lehtorin saarnaoikeudesta on tarpeeton, koska kirkkoherra voi pykälän 3 momentin mukaan yksittäistapauksessa kutsua kirkon konfirmoidun ja kristillisestä vakaumuksesta tunnetun jäsenen saarnaamaan jumalanpalveluksessa. Kirko</w:t>
      </w:r>
      <w:r w:rsidR="00F80A98">
        <w:rPr>
          <w:rFonts w:ascii="Times New Roman" w:eastAsia="Times New Roman" w:hAnsi="Times New Roman" w:cs="Times New Roman"/>
          <w:sz w:val="24"/>
          <w:szCs w:val="24"/>
          <w:lang w:eastAsia="fi-FI"/>
        </w:rPr>
        <w:t>n jäsenellä</w:t>
      </w:r>
      <w:r w:rsidRPr="00F73585">
        <w:rPr>
          <w:rFonts w:ascii="Times New Roman" w:eastAsia="Times New Roman" w:hAnsi="Times New Roman" w:cs="Times New Roman"/>
          <w:sz w:val="24"/>
          <w:szCs w:val="24"/>
          <w:lang w:eastAsia="fi-FI"/>
        </w:rPr>
        <w:t xml:space="preserve"> tarkoitetaan evank</w:t>
      </w:r>
      <w:r w:rsidR="00F80829">
        <w:rPr>
          <w:rFonts w:ascii="Times New Roman" w:eastAsia="Times New Roman" w:hAnsi="Times New Roman" w:cs="Times New Roman"/>
          <w:sz w:val="24"/>
          <w:szCs w:val="24"/>
          <w:lang w:eastAsia="fi-FI"/>
        </w:rPr>
        <w:t>elis-luterilaisen kirkon jäsentä</w:t>
      </w:r>
      <w:r w:rsidRPr="00F73585">
        <w:rPr>
          <w:rFonts w:ascii="Times New Roman" w:eastAsia="Times New Roman" w:hAnsi="Times New Roman" w:cs="Times New Roman"/>
          <w:sz w:val="24"/>
          <w:szCs w:val="24"/>
          <w:lang w:eastAsia="fi-FI"/>
        </w:rPr>
        <w:t>.</w:t>
      </w:r>
    </w:p>
    <w:p w14:paraId="3C395C2C"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13F05B97"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 xml:space="preserve">5 §. </w:t>
      </w:r>
      <w:r w:rsidRPr="00CB4690">
        <w:rPr>
          <w:rFonts w:ascii="Times New Roman" w:eastAsia="Times New Roman" w:hAnsi="Times New Roman" w:cs="Times New Roman"/>
          <w:i/>
          <w:sz w:val="24"/>
          <w:szCs w:val="24"/>
          <w:lang w:eastAsia="fi-FI"/>
        </w:rPr>
        <w:t xml:space="preserve">Kolehtisuunnitelma. </w:t>
      </w:r>
      <w:r w:rsidRPr="00CB4690">
        <w:rPr>
          <w:rFonts w:ascii="Times New Roman" w:eastAsia="Times New Roman" w:hAnsi="Times New Roman" w:cs="Times New Roman"/>
          <w:sz w:val="24"/>
          <w:szCs w:val="24"/>
          <w:lang w:eastAsia="fi-FI"/>
        </w:rPr>
        <w:t xml:space="preserve">Pykälässä säädetään jumalanpalveluksissa kannettavia kolehteja koskevasta suunnitelmasta. Kolehtisuunnitelma koskee kaikkia seurakunnan jumalanpalveluksia ja siinä tulee noudattaa niitä määräyksiä, jotka kirkkohallitus antaa </w:t>
      </w:r>
      <w:r w:rsidRPr="00584196">
        <w:rPr>
          <w:rFonts w:ascii="Times New Roman" w:eastAsia="Times New Roman" w:hAnsi="Times New Roman" w:cs="Times New Roman"/>
          <w:sz w:val="24"/>
          <w:szCs w:val="24"/>
          <w:lang w:eastAsia="fi-FI"/>
        </w:rPr>
        <w:t>5 luvun 12 §:n nojalla. Määräykset koskevat kolehtien kohteita ja keräyspäiviä.  Seurakunnassa voi olla useita pääjumalanpalveluksia, joissa kaikissa on noudatettava kirkkohallituksen määräyksiä. Kolehtisuunnitelma voi</w:t>
      </w:r>
      <w:r w:rsidRPr="00584196">
        <w:rPr>
          <w:rFonts w:ascii="Times New Roman" w:eastAsia="Times New Roman" w:hAnsi="Times New Roman" w:cs="Times New Roman"/>
          <w:sz w:val="24"/>
          <w:szCs w:val="24"/>
          <w:lang w:eastAsia="fi-FI"/>
        </w:rPr>
        <w:softHyphen/>
        <w:t>daan laatia koko vuodeksi tai työkausittain (talvi-, kesä- ja syyskausi). Mahdollisuudesta kerätä kolehti jumalanpalveluksissa ja muissa kirkollisissa ja seurakunnallisissa tilaisuuksissa säädettäisiin kirkkolain 1 luvun 7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r w:rsidRPr="00CB4690">
        <w:rPr>
          <w:rFonts w:ascii="Times New Roman" w:eastAsia="Times New Roman" w:hAnsi="Times New Roman" w:cs="Times New Roman"/>
          <w:sz w:val="24"/>
          <w:szCs w:val="24"/>
          <w:lang w:eastAsia="fi-FI"/>
        </w:rPr>
        <w:t xml:space="preserve"> </w:t>
      </w:r>
    </w:p>
    <w:p w14:paraId="7F91C881"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06F6595F" w14:textId="54F6BE4E"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Kirkkohallituksen määräämiä kolehtien kantopäiviä tulee noudattaa, jollei ole erityisen painavaa syytä siirtää virallista kolehtia toiselle pyhäpäivälle. Kirkkohallituksen määräämiä kolehteja voidaan siirtää, jos kyseiselle sunnuntaille on suunniteltu seurakunnan erityistä kirkkopyhää ja kolehti halutaan kantaa teeman mukaisesti. Akuutti siirtoperuste voi olla paikkakunnalla tapahtunut onnettomuus tai va</w:t>
      </w:r>
      <w:r w:rsidR="003330D7">
        <w:rPr>
          <w:rFonts w:ascii="Times New Roman" w:eastAsia="Times New Roman" w:hAnsi="Times New Roman" w:cs="Times New Roman"/>
          <w:sz w:val="24"/>
          <w:szCs w:val="24"/>
          <w:lang w:eastAsia="fi-FI"/>
        </w:rPr>
        <w:t>staava, jolloin kolehti voidaan</w:t>
      </w:r>
      <w:r w:rsidRPr="00CB4690">
        <w:rPr>
          <w:rFonts w:ascii="Times New Roman" w:eastAsia="Times New Roman" w:hAnsi="Times New Roman" w:cs="Times New Roman"/>
          <w:sz w:val="24"/>
          <w:szCs w:val="24"/>
          <w:lang w:eastAsia="fi-FI"/>
        </w:rPr>
        <w:t xml:space="preserve"> kerätä uhrien auttamiseksi. </w:t>
      </w:r>
    </w:p>
    <w:p w14:paraId="16C5EE28"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33CF36C1" w14:textId="424E4095"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6 §.</w:t>
      </w:r>
      <w:r w:rsidRPr="00CB4690">
        <w:rPr>
          <w:rFonts w:ascii="Times New Roman" w:eastAsia="Times New Roman" w:hAnsi="Times New Roman" w:cs="Times New Roman"/>
          <w:i/>
          <w:sz w:val="24"/>
          <w:szCs w:val="24"/>
          <w:lang w:eastAsia="fi-FI"/>
        </w:rPr>
        <w:t xml:space="preserve"> Herran pyhä ehtoollinen. </w:t>
      </w:r>
      <w:r w:rsidRPr="00CB4690">
        <w:rPr>
          <w:rFonts w:ascii="Times New Roman" w:eastAsia="Times New Roman" w:hAnsi="Times New Roman" w:cs="Times New Roman"/>
          <w:sz w:val="24"/>
          <w:szCs w:val="24"/>
          <w:lang w:eastAsia="fi-FI"/>
        </w:rPr>
        <w:t xml:space="preserve">Pykälässä säädetään ehtoollisen vietosta. Yksittäiselle henkilölle jumalanpalveluksen ulkopuolella jaettavalla ehtoollisella tarkoitetaan ehtoollisen viettämistä sairaan luona, josta on tarkemmat määräykset kirkkokäsikirjassa. Vietettäessä ehtoollista sairaan luona myös muille läsnä oleville voidaan antaa ehtoollinen. </w:t>
      </w:r>
    </w:p>
    <w:p w14:paraId="4F107BFB"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71A7BF48" w14:textId="4CF439E4" w:rsidR="00C80A0E"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7 §.</w:t>
      </w:r>
      <w:r w:rsidRPr="00CB4690">
        <w:rPr>
          <w:rFonts w:ascii="Times New Roman" w:eastAsia="Times New Roman" w:hAnsi="Times New Roman" w:cs="Times New Roman"/>
          <w:i/>
          <w:sz w:val="24"/>
          <w:szCs w:val="24"/>
          <w:lang w:eastAsia="fi-FI"/>
        </w:rPr>
        <w:t xml:space="preserve"> Oikeus osallistua ehtoolliseen. </w:t>
      </w:r>
      <w:r w:rsidRPr="00CB4690">
        <w:rPr>
          <w:rFonts w:ascii="Times New Roman" w:eastAsia="Times New Roman" w:hAnsi="Times New Roman" w:cs="Times New Roman"/>
          <w:sz w:val="24"/>
          <w:szCs w:val="24"/>
          <w:lang w:eastAsia="fi-FI"/>
        </w:rPr>
        <w:t xml:space="preserve">Pykälässä säädetään jokaisen konfirmoidun kirkon jäsenen oikeudesta osallistua ehtoolliseen sekä niistä edellytyksistä, joiden mukaan kastettu lapsi tai muu henkilö kuin kirkon jäsen saa osallistua ehtoolliseen. Lapsi voi osallistua ehtoolliseen </w:t>
      </w:r>
      <w:r w:rsidR="00C80A0E">
        <w:rPr>
          <w:rFonts w:ascii="Times New Roman" w:eastAsia="Times New Roman" w:hAnsi="Times New Roman" w:cs="Times New Roman"/>
          <w:sz w:val="24"/>
          <w:szCs w:val="24"/>
          <w:lang w:eastAsia="fi-FI"/>
        </w:rPr>
        <w:t xml:space="preserve">vanhemman tai huoltajan lisäksi </w:t>
      </w:r>
      <w:r w:rsidRPr="00CB4690">
        <w:rPr>
          <w:rFonts w:ascii="Times New Roman" w:eastAsia="Times New Roman" w:hAnsi="Times New Roman" w:cs="Times New Roman"/>
          <w:sz w:val="24"/>
          <w:szCs w:val="24"/>
          <w:lang w:eastAsia="fi-FI"/>
        </w:rPr>
        <w:t>esimerkiksi kumminsa tai lähi</w:t>
      </w:r>
      <w:r w:rsidR="00C80A0E">
        <w:rPr>
          <w:rFonts w:ascii="Times New Roman" w:eastAsia="Times New Roman" w:hAnsi="Times New Roman" w:cs="Times New Roman"/>
          <w:sz w:val="24"/>
          <w:szCs w:val="24"/>
          <w:lang w:eastAsia="fi-FI"/>
        </w:rPr>
        <w:t xml:space="preserve">sukulaisensa seurassa. </w:t>
      </w:r>
    </w:p>
    <w:p w14:paraId="77BA3629" w14:textId="77777777" w:rsidR="0092671C" w:rsidRDefault="0092671C" w:rsidP="00BF220D">
      <w:pPr>
        <w:spacing w:after="0" w:line="240" w:lineRule="auto"/>
        <w:jc w:val="both"/>
        <w:rPr>
          <w:rFonts w:ascii="Times New Roman" w:eastAsia="Times New Roman" w:hAnsi="Times New Roman" w:cs="Times New Roman"/>
          <w:sz w:val="24"/>
          <w:szCs w:val="24"/>
          <w:lang w:eastAsia="fi-FI"/>
        </w:rPr>
      </w:pPr>
    </w:p>
    <w:p w14:paraId="2F744828" w14:textId="671C317B" w:rsidR="00CB4690" w:rsidRDefault="0092671C" w:rsidP="00BF220D">
      <w:pPr>
        <w:spacing w:after="0" w:line="240" w:lineRule="auto"/>
        <w:jc w:val="both"/>
        <w:rPr>
          <w:rFonts w:ascii="Times New Roman" w:eastAsia="Times New Roman" w:hAnsi="Times New Roman" w:cs="Times New Roman"/>
          <w:sz w:val="24"/>
          <w:szCs w:val="24"/>
          <w:lang w:eastAsia="fi-FI"/>
        </w:rPr>
      </w:pPr>
      <w:r w:rsidRPr="001E38D5">
        <w:rPr>
          <w:rFonts w:ascii="Times New Roman" w:eastAsia="Times New Roman" w:hAnsi="Times New Roman" w:cs="Times New Roman"/>
          <w:sz w:val="24"/>
          <w:szCs w:val="24"/>
          <w:lang w:eastAsia="fi-FI"/>
        </w:rPr>
        <w:t>Pykälän 3 momentissa annetaan piispainkokoukselle toimivalta määrätä millä edellytyksillä muun kristillisen kirkon kastettu jäsen voi yksittäistapauksessa osallistua ehtoolliseen.</w:t>
      </w:r>
      <w:r w:rsidR="001E38D5" w:rsidRPr="001E38D5">
        <w:rPr>
          <w:rFonts w:ascii="Times New Roman" w:eastAsia="Times New Roman" w:hAnsi="Times New Roman" w:cs="Times New Roman"/>
          <w:sz w:val="24"/>
          <w:szCs w:val="24"/>
          <w:lang w:eastAsia="fi-FI"/>
        </w:rPr>
        <w:t xml:space="preserve"> K</w:t>
      </w:r>
      <w:r w:rsidR="001E38D5">
        <w:rPr>
          <w:rFonts w:ascii="Times New Roman" w:eastAsia="Times New Roman" w:hAnsi="Times New Roman" w:cs="Times New Roman"/>
          <w:sz w:val="24"/>
          <w:szCs w:val="24"/>
          <w:lang w:eastAsia="fi-FI"/>
        </w:rPr>
        <w:t>ristillisinä kirk</w:t>
      </w:r>
      <w:r w:rsidR="001E38D5">
        <w:rPr>
          <w:rFonts w:ascii="Times New Roman" w:eastAsia="Times New Roman" w:hAnsi="Times New Roman" w:cs="Times New Roman"/>
          <w:sz w:val="24"/>
          <w:szCs w:val="24"/>
          <w:lang w:eastAsia="fi-FI"/>
        </w:rPr>
        <w:lastRenderedPageBreak/>
        <w:t xml:space="preserve">koina pidetään ekumeenisessa liikkeen kristillisenä pitämiä yhteisöjä. </w:t>
      </w:r>
      <w:r w:rsidR="000E6F79" w:rsidRPr="000F6344">
        <w:rPr>
          <w:rFonts w:ascii="Times New Roman" w:eastAsia="Times New Roman" w:hAnsi="Times New Roman" w:cs="Times New Roman"/>
          <w:sz w:val="24"/>
          <w:szCs w:val="24"/>
          <w:lang w:eastAsia="fi-FI"/>
        </w:rPr>
        <w:t>P</w:t>
      </w:r>
      <w:r w:rsidR="00E85A13" w:rsidRPr="000F6344">
        <w:rPr>
          <w:rFonts w:ascii="Times New Roman" w:eastAsia="Times New Roman" w:hAnsi="Times New Roman" w:cs="Times New Roman"/>
          <w:sz w:val="24"/>
          <w:szCs w:val="24"/>
          <w:lang w:eastAsia="fi-FI"/>
        </w:rPr>
        <w:t xml:space="preserve">iispainkokouksen toimivallasta antaa täytäntöönpanomääräyksiä säädettäisiin </w:t>
      </w:r>
      <w:r w:rsidR="000B67B5" w:rsidRPr="000F6344">
        <w:rPr>
          <w:rFonts w:ascii="Times New Roman" w:eastAsia="Times New Roman" w:hAnsi="Times New Roman" w:cs="Times New Roman"/>
          <w:sz w:val="24"/>
          <w:szCs w:val="24"/>
          <w:lang w:eastAsia="fi-FI"/>
        </w:rPr>
        <w:t>pääsääntöisesti 5 luvun 9 §:</w:t>
      </w:r>
      <w:proofErr w:type="spellStart"/>
      <w:r w:rsidR="000B67B5" w:rsidRPr="000F6344">
        <w:rPr>
          <w:rFonts w:ascii="Times New Roman" w:eastAsia="Times New Roman" w:hAnsi="Times New Roman" w:cs="Times New Roman"/>
          <w:sz w:val="24"/>
          <w:szCs w:val="24"/>
          <w:lang w:eastAsia="fi-FI"/>
        </w:rPr>
        <w:t>ssä</w:t>
      </w:r>
      <w:proofErr w:type="spellEnd"/>
      <w:r w:rsidR="000B67B5" w:rsidRPr="000F6344">
        <w:rPr>
          <w:rFonts w:ascii="Times New Roman" w:eastAsia="Times New Roman" w:hAnsi="Times New Roman" w:cs="Times New Roman"/>
          <w:sz w:val="24"/>
          <w:szCs w:val="24"/>
          <w:lang w:eastAsia="fi-FI"/>
        </w:rPr>
        <w:t>. Tarkoituksenmukaista kuitenkin on, että pykälästä käy kokonaisvaltai</w:t>
      </w:r>
      <w:r w:rsidR="00743DBE" w:rsidRPr="000F6344">
        <w:rPr>
          <w:rFonts w:ascii="Times New Roman" w:eastAsia="Times New Roman" w:hAnsi="Times New Roman" w:cs="Times New Roman"/>
          <w:sz w:val="24"/>
          <w:szCs w:val="24"/>
          <w:lang w:eastAsia="fi-FI"/>
        </w:rPr>
        <w:t>s</w:t>
      </w:r>
      <w:r w:rsidR="000B67B5" w:rsidRPr="000F6344">
        <w:rPr>
          <w:rFonts w:ascii="Times New Roman" w:eastAsia="Times New Roman" w:hAnsi="Times New Roman" w:cs="Times New Roman"/>
          <w:sz w:val="24"/>
          <w:szCs w:val="24"/>
          <w:lang w:eastAsia="fi-FI"/>
        </w:rPr>
        <w:t xml:space="preserve">esti selville se, keillä on oikeus osallistua ehtoolliseen. </w:t>
      </w:r>
      <w:r w:rsidR="00C80A0E" w:rsidRPr="000F6344">
        <w:rPr>
          <w:rFonts w:ascii="Times New Roman" w:eastAsia="Times New Roman" w:hAnsi="Times New Roman" w:cs="Times New Roman"/>
          <w:sz w:val="24"/>
          <w:szCs w:val="24"/>
          <w:lang w:eastAsia="fi-FI"/>
        </w:rPr>
        <w:t>P</w:t>
      </w:r>
      <w:r w:rsidR="00C80A0E">
        <w:rPr>
          <w:rFonts w:ascii="Times New Roman" w:eastAsia="Times New Roman" w:hAnsi="Times New Roman" w:cs="Times New Roman"/>
          <w:sz w:val="24"/>
          <w:szCs w:val="24"/>
          <w:lang w:eastAsia="fi-FI"/>
        </w:rPr>
        <w:t>ykälän 4</w:t>
      </w:r>
      <w:r w:rsidR="00CB4690" w:rsidRPr="00CB4690">
        <w:rPr>
          <w:rFonts w:ascii="Times New Roman" w:eastAsia="Times New Roman" w:hAnsi="Times New Roman" w:cs="Times New Roman"/>
          <w:sz w:val="24"/>
          <w:szCs w:val="24"/>
          <w:lang w:eastAsia="fi-FI"/>
        </w:rPr>
        <w:t xml:space="preserve"> momentin sanamuotoa on selvennetty. </w:t>
      </w:r>
    </w:p>
    <w:p w14:paraId="68133995" w14:textId="77777777" w:rsidR="00EF4FDF" w:rsidRPr="00CB4690" w:rsidRDefault="00EF4FDF" w:rsidP="00BF220D">
      <w:pPr>
        <w:spacing w:after="0" w:line="240" w:lineRule="auto"/>
        <w:jc w:val="both"/>
        <w:rPr>
          <w:rFonts w:ascii="Times New Roman" w:eastAsia="Times New Roman" w:hAnsi="Times New Roman" w:cs="Times New Roman"/>
          <w:sz w:val="24"/>
          <w:szCs w:val="24"/>
          <w:lang w:eastAsia="fi-FI"/>
        </w:rPr>
      </w:pPr>
    </w:p>
    <w:p w14:paraId="1B00E94C" w14:textId="4C8ED4D5"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8 §.</w:t>
      </w:r>
      <w:r w:rsidRPr="00CB4690">
        <w:rPr>
          <w:rFonts w:ascii="Times New Roman" w:eastAsia="Times New Roman" w:hAnsi="Times New Roman" w:cs="Times New Roman"/>
          <w:i/>
          <w:sz w:val="24"/>
          <w:szCs w:val="24"/>
          <w:lang w:eastAsia="fi-FI"/>
        </w:rPr>
        <w:t xml:space="preserve"> Ehtoollisen toimittaja. </w:t>
      </w:r>
      <w:r w:rsidRPr="00CB4690">
        <w:rPr>
          <w:rFonts w:ascii="Times New Roman" w:eastAsia="Times New Roman" w:hAnsi="Times New Roman" w:cs="Times New Roman"/>
          <w:sz w:val="24"/>
          <w:szCs w:val="24"/>
          <w:lang w:eastAsia="fi-FI"/>
        </w:rPr>
        <w:t>Pykälässä säädetään papista ehtoollisen toimittajana ja henkilöistä, jotka voivat avustaa häntä ehtoollisen jakamisessa. Lisäksi pykälässä säädetään ehtoollisen toimittamisesta puolustusvoimissa.</w:t>
      </w:r>
      <w:r w:rsidR="00B94AFF">
        <w:rPr>
          <w:rFonts w:ascii="Times New Roman" w:eastAsia="Times New Roman" w:hAnsi="Times New Roman" w:cs="Times New Roman"/>
          <w:sz w:val="24"/>
          <w:szCs w:val="24"/>
          <w:lang w:eastAsia="fi-FI"/>
        </w:rPr>
        <w:t xml:space="preserve"> Voimassa olevan kirkkojärjestyksen säännöstä niin sanotusta hätäehtoollisesta ei ehdoteta otettavaksi kirkkojärjestykseen</w:t>
      </w:r>
      <w:r w:rsidR="00AF2C30">
        <w:rPr>
          <w:rFonts w:ascii="Times New Roman" w:eastAsia="Times New Roman" w:hAnsi="Times New Roman" w:cs="Times New Roman"/>
          <w:sz w:val="24"/>
          <w:szCs w:val="24"/>
          <w:lang w:eastAsia="fi-FI"/>
        </w:rPr>
        <w:t>, koska se on jännitteessä luterilaisen ehtoolliskäsityksen ja ekumeenisen käytännön kanssa, ja koska sen säilyttämistä nykyoloissa ei enää pidetä tarpeellisena.</w:t>
      </w:r>
    </w:p>
    <w:p w14:paraId="46711C95" w14:textId="77777777" w:rsidR="00BF220D" w:rsidRDefault="00BF220D" w:rsidP="00BF220D">
      <w:pPr>
        <w:spacing w:after="0" w:line="240" w:lineRule="auto"/>
        <w:jc w:val="both"/>
        <w:rPr>
          <w:rFonts w:ascii="Times New Roman" w:eastAsia="Times New Roman" w:hAnsi="Times New Roman" w:cs="Times New Roman"/>
          <w:sz w:val="24"/>
          <w:szCs w:val="24"/>
          <w:highlight w:val="yellow"/>
          <w:lang w:eastAsia="fi-FI"/>
        </w:rPr>
      </w:pPr>
    </w:p>
    <w:p w14:paraId="0D02B605"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F73585">
        <w:rPr>
          <w:rFonts w:ascii="Times New Roman" w:eastAsia="Times New Roman" w:hAnsi="Times New Roman" w:cs="Times New Roman"/>
          <w:sz w:val="24"/>
          <w:szCs w:val="24"/>
          <w:lang w:eastAsia="fi-FI"/>
        </w:rPr>
        <w:t>Pykälän 2 momentin mukaan kirkkoherra voi myöntää evankelis-luterilaisen kirkon konfirmoidulle, kristillisestä vakaumuksesta tunnetulle jäsenelle oikeuden avustaa ehtoollisen jakamisessa. Kirkkoherran myöntämä lupa on voimassa kyseisessä seurakunnassa.</w:t>
      </w:r>
    </w:p>
    <w:p w14:paraId="7C625625"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3C0D9424" w14:textId="654F7138"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9 §.</w:t>
      </w:r>
      <w:r w:rsidRPr="00CB4690">
        <w:rPr>
          <w:rFonts w:ascii="Times New Roman" w:eastAsia="Times New Roman" w:hAnsi="Times New Roman" w:cs="Times New Roman"/>
          <w:i/>
          <w:sz w:val="24"/>
          <w:szCs w:val="24"/>
          <w:lang w:eastAsia="fi-FI"/>
        </w:rPr>
        <w:t xml:space="preserve"> Pyhä kaste. </w:t>
      </w:r>
      <w:r w:rsidRPr="00CB4690">
        <w:rPr>
          <w:rFonts w:ascii="Times New Roman" w:eastAsia="Times New Roman" w:hAnsi="Times New Roman" w:cs="Times New Roman"/>
          <w:sz w:val="24"/>
          <w:szCs w:val="24"/>
          <w:lang w:eastAsia="fi-FI"/>
        </w:rPr>
        <w:t>Pykälän 1 momentissa säädetään kirkon jäsenen velvollisuudesta saattaa lapsensa kastettavaksi ilman tarpeetonta viivytystä. Kaste toimitetaan kirkossa, kappelissa, lapsen kotona taikka muussa sopivassa paikassa sen mukaan kuin pappi ja lapsen huoltajat siitä sopivat. Pykälässä ei enää säädettäisi kirkkoherran muistuttamisvelvollisuudesta kasteen viivästyessä. Käytännössä seuraku</w:t>
      </w:r>
      <w:r w:rsidR="001D6D93">
        <w:rPr>
          <w:rFonts w:ascii="Times New Roman" w:eastAsia="Times New Roman" w:hAnsi="Times New Roman" w:cs="Times New Roman"/>
          <w:sz w:val="24"/>
          <w:szCs w:val="24"/>
          <w:lang w:eastAsia="fi-FI"/>
        </w:rPr>
        <w:t>nta ottaa yhteyttä lapsen vanhempiin</w:t>
      </w:r>
      <w:r w:rsidRPr="00CB4690">
        <w:rPr>
          <w:rFonts w:ascii="Times New Roman" w:eastAsia="Times New Roman" w:hAnsi="Times New Roman" w:cs="Times New Roman"/>
          <w:sz w:val="24"/>
          <w:szCs w:val="24"/>
          <w:lang w:eastAsia="fi-FI"/>
        </w:rPr>
        <w:t xml:space="preserve">, kun se on saanut Väestörekisterikeskukselta tiedon syntyneestä lapsesta. Lapsen kastamiselle ei ole määritelty aikarajaa, mutta väestötietojärjestelmään on ilmoitettava lapsen nimi ja äidinkieli kahden kuukauden kuluessa syntymästä. Myöskään rukoilemisesta kastetun lapsen puolesta ei enää ehdoteta säädettäväksi. Asiasta määrätään kirkkokäsikirjassa. </w:t>
      </w:r>
    </w:p>
    <w:p w14:paraId="638FB75C"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6FF8F700"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2 momentin alkuun ehdotetaan lisättäväksi oikean kasteen määritelmä, jota ei ole nykyisessä kirkkojärjestyksessä. Oikea kaste on toimitettava kirkkokäsikirjan määräysten mukaisesti.</w:t>
      </w:r>
    </w:p>
    <w:p w14:paraId="1B7A303F"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3D28B79B"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10 §.</w:t>
      </w:r>
      <w:r w:rsidRPr="00CB4690">
        <w:rPr>
          <w:rFonts w:ascii="Times New Roman" w:eastAsia="Times New Roman" w:hAnsi="Times New Roman" w:cs="Times New Roman"/>
          <w:i/>
          <w:sz w:val="24"/>
          <w:szCs w:val="24"/>
          <w:lang w:eastAsia="fi-FI"/>
        </w:rPr>
        <w:t xml:space="preserve"> Hätäkaste. </w:t>
      </w:r>
      <w:r w:rsidRPr="00CB4690">
        <w:rPr>
          <w:rFonts w:ascii="Times New Roman" w:eastAsia="Times New Roman" w:hAnsi="Times New Roman" w:cs="Times New Roman"/>
          <w:sz w:val="24"/>
          <w:szCs w:val="24"/>
          <w:lang w:eastAsia="fi-FI"/>
        </w:rPr>
        <w:t>Pykälässä säädetään hätäkasteesta. Erityistilanteissa lapsen voi kastaa jokainen kirkon jäsen tai muu kristitty, jos lapsen pelätään kuolevan eikä pappia ole heti saatavilla toimittamaan kastetta. Kirkkokäsikirjan mukaan hätäkaste voidaan antaa lapsen lisäksi myös kastamattomalle aikuiselle. Tämän vuoksi pykälän sanamuotoa on muutettu kattamaan myös kastamattomat aikuiset.</w:t>
      </w:r>
    </w:p>
    <w:p w14:paraId="3999A2F9"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5E1891D8"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Nykyisen säännöksen mukaan hätäkasteesta on viipymättä ilmoitettava kirkkoherranvirastoon. Tältä osin sanamuotoa on selkeytetty siten, että ilmoitus tehtäisiin seurakunnalle. Pappi vahvistaa hätäkasteen kirkkokäsikirjassa määrätyllä tavalla.</w:t>
      </w:r>
    </w:p>
    <w:p w14:paraId="560E0C3D"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6F9FF1D1"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11 §.</w:t>
      </w:r>
      <w:r w:rsidRPr="00CB4690">
        <w:rPr>
          <w:rFonts w:ascii="Times New Roman" w:eastAsia="Times New Roman" w:hAnsi="Times New Roman" w:cs="Times New Roman"/>
          <w:i/>
          <w:sz w:val="24"/>
          <w:szCs w:val="24"/>
          <w:lang w:eastAsia="fi-FI"/>
        </w:rPr>
        <w:t xml:space="preserve"> Kummit. </w:t>
      </w:r>
      <w:r w:rsidRPr="00CB4690">
        <w:rPr>
          <w:rFonts w:ascii="Times New Roman" w:eastAsia="Times New Roman" w:hAnsi="Times New Roman" w:cs="Times New Roman"/>
          <w:sz w:val="24"/>
          <w:szCs w:val="24"/>
          <w:lang w:eastAsia="fi-FI"/>
        </w:rPr>
        <w:t xml:space="preserve">Pykälässä säädetään kummiuden edellytyksistä. Pääsääntöisesti kastettavalla tulee olla kaksi kummia, mutta erityisestä syystä yksi kummi voi riittää.  Erityisenä syynä voidaan pitää sitä, että kasteperheellä tai aikuisena kastettavalla ei ole lähipiirissään kahta kummin edellytykset täyttävää henkilöä. Kummien vähimmäismäärästä poikkeamisesta päättää lapsen huoltajien hakemuksesta sen seurakunnan kirkkoherra, jonka jäseneksi kastettava liittyy. </w:t>
      </w:r>
    </w:p>
    <w:p w14:paraId="73F85B92"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660CE3C6"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Lapselle voidaan erityisestä syystä lisätä kasteen jälkeen enintään kaksi kummia, joita koskevat 1 momentissa mainitut edellytykset. Erityisenä syynä voi olla esimerkiksi kummin kuolema tai eroaminen kirkosta tai se, että kastettavalle on nimetty kastehetkellä vain yksi kummi.</w:t>
      </w:r>
    </w:p>
    <w:p w14:paraId="19DDE0F5"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178AFEB8" w14:textId="67CDFB70"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12 §.</w:t>
      </w:r>
      <w:r w:rsidRPr="00CB4690">
        <w:rPr>
          <w:rFonts w:ascii="Times New Roman" w:eastAsia="Times New Roman" w:hAnsi="Times New Roman" w:cs="Times New Roman"/>
          <w:i/>
          <w:sz w:val="24"/>
          <w:szCs w:val="24"/>
          <w:lang w:eastAsia="fi-FI"/>
        </w:rPr>
        <w:t xml:space="preserve"> Avioliittoon vihkiminen ja avioliiton siunaaminen. </w:t>
      </w:r>
      <w:r w:rsidRPr="00CB4690">
        <w:rPr>
          <w:rFonts w:ascii="Times New Roman" w:eastAsia="Times New Roman" w:hAnsi="Times New Roman" w:cs="Times New Roman"/>
          <w:sz w:val="24"/>
          <w:szCs w:val="24"/>
          <w:lang w:eastAsia="fi-FI"/>
        </w:rPr>
        <w:t>Pykälässä säädetään avioliittoon vihkimisestä ja avioliittoon siunaamisesta. Muulla tavoin solmitulla avioliitolla tarkoitetaan esimerkiksi siviiliviranomaisen tai muun vihkimiseen oikeutetun henkilön toimittamaa vihkimistä.</w:t>
      </w:r>
      <w:r w:rsidR="00A5247F">
        <w:rPr>
          <w:rFonts w:ascii="Times New Roman" w:eastAsia="Times New Roman" w:hAnsi="Times New Roman" w:cs="Times New Roman"/>
          <w:sz w:val="24"/>
          <w:szCs w:val="24"/>
          <w:lang w:eastAsia="fi-FI"/>
        </w:rPr>
        <w:t xml:space="preserve"> Pykälässä ei enää toistettaisi säännöstä siitä, että avioliittoon vihkiminen on toimitettava kirkkokäsikirjan mukaan. </w:t>
      </w:r>
      <w:r w:rsidR="00A5247F">
        <w:rPr>
          <w:rFonts w:ascii="Times New Roman" w:eastAsia="Times New Roman" w:hAnsi="Times New Roman" w:cs="Times New Roman"/>
          <w:sz w:val="24"/>
          <w:szCs w:val="24"/>
          <w:lang w:eastAsia="fi-FI"/>
        </w:rPr>
        <w:lastRenderedPageBreak/>
        <w:t xml:space="preserve">Kirkollinen vihkiminen on kirkollinen toimitus, joka ehdotetun 1 §:n 1 momentin mukaan on toimitettava kirkkokäsikirjan mukaan. </w:t>
      </w:r>
    </w:p>
    <w:p w14:paraId="700BE6A6"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4A5A9FE0" w14:textId="47A6DC1C"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Voimassa olevan kirkkojärjestyksen mukaan sunnuntain jumalanpalveluksessa rukoillaan niiden puolesta, joiden avioliittoaikomus tai solmittu avioliitto kuulutetaan seurakunnalle. Avioliiton solmivat henkilöt voivat julkisuus- ja henkilötietolainsäädännön perusteella kieltää nimiensä ilmoittamisen julkisessa jumalanpalveluksessa, mutta kirkossa voidaan rukoilla heidän puolestaan nimiä mainitsematta. Rukoileminen vihittävien puolesta on osa kirkollisen toimituksen kaavaa eikä erillinen säännös kirkkojärjestyksessä ole tarpeen. </w:t>
      </w:r>
      <w:r w:rsidR="00F75CA5" w:rsidRPr="00C2590B">
        <w:rPr>
          <w:rFonts w:ascii="Times New Roman" w:eastAsia="Times New Roman" w:hAnsi="Times New Roman" w:cs="Times New Roman"/>
          <w:sz w:val="24"/>
          <w:szCs w:val="24"/>
          <w:lang w:eastAsia="fi-FI"/>
        </w:rPr>
        <w:t>Kihlakumppanit vihittäisiin kirkollises</w:t>
      </w:r>
      <w:r w:rsidR="00C2590B">
        <w:rPr>
          <w:rFonts w:ascii="Times New Roman" w:eastAsia="Times New Roman" w:hAnsi="Times New Roman" w:cs="Times New Roman"/>
          <w:sz w:val="24"/>
          <w:szCs w:val="24"/>
          <w:lang w:eastAsia="fi-FI"/>
        </w:rPr>
        <w:t>ti avioliittoon kirkkokäsikirjassa määrätyllä</w:t>
      </w:r>
      <w:r w:rsidR="00F75CA5" w:rsidRPr="00C2590B">
        <w:rPr>
          <w:rFonts w:ascii="Times New Roman" w:eastAsia="Times New Roman" w:hAnsi="Times New Roman" w:cs="Times New Roman"/>
          <w:sz w:val="24"/>
          <w:szCs w:val="24"/>
          <w:lang w:eastAsia="fi-FI"/>
        </w:rPr>
        <w:t xml:space="preserve"> tavalla 1 §:n 1 momentin mukaisesti, joten erillinen säännös asiasta ei ole tarpeen.</w:t>
      </w:r>
    </w:p>
    <w:p w14:paraId="139C71BB"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11B435B6"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13 §.</w:t>
      </w:r>
      <w:r w:rsidRPr="00CB4690">
        <w:rPr>
          <w:rFonts w:ascii="Times New Roman" w:eastAsia="Times New Roman" w:hAnsi="Times New Roman" w:cs="Times New Roman"/>
          <w:i/>
          <w:sz w:val="24"/>
          <w:szCs w:val="24"/>
          <w:lang w:eastAsia="fi-FI"/>
        </w:rPr>
        <w:t xml:space="preserve"> Hautaan siunaaminen. </w:t>
      </w:r>
      <w:r w:rsidRPr="00CB4690">
        <w:rPr>
          <w:rFonts w:ascii="Times New Roman" w:eastAsia="Times New Roman" w:hAnsi="Times New Roman" w:cs="Times New Roman"/>
          <w:sz w:val="24"/>
          <w:szCs w:val="24"/>
          <w:lang w:eastAsia="fi-FI"/>
        </w:rPr>
        <w:t>Pykälässä säädetään kirkon jäsenen hautaan siunaamisesta. Nykyinen säännöksessä käytetty termi asianomaiset korvattaisiin hautauksesta huolehtivien henkilöiden käsitteellä.</w:t>
      </w:r>
    </w:p>
    <w:p w14:paraId="73C3DD7C"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497D38B8"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Nykyisen kirkkojärjestyksen mukaan seurakunnan jäsenen kuolemasta ilmoitetaan sunnuntain jumalanpalveluksessa siten kuin kirkkokäsikirjassa määrätään. Omaisilla on julkisuus- ja henkilötietolainsäädännön perusteella oikeus kieltää vainajan nimen ilmoittaminen julkisessa jumalanpalveluksessa, mutta kirkossa voidaan rukoilla vainajien puolesta nimiä mainitsematta. Rukoileminen vainajien puolesta on osa kirkollista toimitusta ja siksi siitä määrätään kirkkokäsikirjassa.</w:t>
      </w:r>
    </w:p>
    <w:p w14:paraId="3C14D3FC"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63F5CE1F"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14 §.</w:t>
      </w:r>
      <w:r w:rsidRPr="00CB4690">
        <w:rPr>
          <w:rFonts w:ascii="Times New Roman" w:eastAsia="Times New Roman" w:hAnsi="Times New Roman" w:cs="Times New Roman"/>
          <w:i/>
          <w:sz w:val="24"/>
          <w:szCs w:val="24"/>
          <w:lang w:eastAsia="fi-FI"/>
        </w:rPr>
        <w:t xml:space="preserve"> Kirkkoon kuulumattoman henkilön hautaan siunaaminen. </w:t>
      </w:r>
      <w:r w:rsidRPr="00CB4690">
        <w:rPr>
          <w:rFonts w:ascii="Times New Roman" w:eastAsia="Times New Roman" w:hAnsi="Times New Roman" w:cs="Times New Roman"/>
          <w:sz w:val="24"/>
          <w:szCs w:val="24"/>
          <w:lang w:eastAsia="fi-FI"/>
        </w:rPr>
        <w:t xml:space="preserve">Pykälä sisältää poikkeuksen siitä periaatteesta, että kirkolliset toimitukset on tarkoitettu vain kirkon jäsenille. Kysymys kirkkoon kuulumattoman henkilön hautaan siunaamisesta tulee ratkaistavaksi hautausjärjestelyistä päätettäessä. Ratkaisevaa on vainajan vakaumus. Vainajan hautauksesta huolehtivien eli yleensä omaisten mielipide on myös otettava huomioon. Jos on tiedossa henkilön eläessään ilmaisema tai muutoin ilmi tullut kielteinen kanta kirkolliseen siunaamiseen, pappi ei voi siunata kirkkoon kuulumatonta, vaikka hautauksesta huolehtivat henkilöt sitä pyytäisivät. </w:t>
      </w:r>
    </w:p>
    <w:p w14:paraId="061540CB"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67F16EF3"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Piispainkokous on antanut ohjeen kirkkoon kuulumattomien hautaan siunaamisesta syyskuussa 2009.</w:t>
      </w:r>
    </w:p>
    <w:p w14:paraId="786361D7"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bookmarkStart w:id="5" w:name="OLE_LINK3"/>
      <w:bookmarkStart w:id="6" w:name="OLE_LINK4"/>
    </w:p>
    <w:p w14:paraId="343A4B80"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15 §.</w:t>
      </w:r>
      <w:r w:rsidRPr="00CB4690">
        <w:rPr>
          <w:rFonts w:ascii="Times New Roman" w:eastAsia="Times New Roman" w:hAnsi="Times New Roman" w:cs="Times New Roman"/>
          <w:i/>
          <w:sz w:val="24"/>
          <w:szCs w:val="24"/>
          <w:lang w:eastAsia="fi-FI"/>
        </w:rPr>
        <w:t xml:space="preserve"> Kirkollisen toimituksen toimittaja. </w:t>
      </w:r>
      <w:r w:rsidRPr="00F73585">
        <w:rPr>
          <w:rFonts w:ascii="Times New Roman" w:eastAsia="Times New Roman" w:hAnsi="Times New Roman" w:cs="Times New Roman"/>
          <w:sz w:val="24"/>
          <w:szCs w:val="24"/>
          <w:lang w:eastAsia="fi-FI"/>
        </w:rPr>
        <w:t>Pykälässä säädettäisiin kirkollisen toimituksen toimittajasta sekä kirkollista toimitusta koskevasta todistuksesta. Pykälä vastaa voimassa olevaa kirkkojärjestystä, mutta sen kieliasua on selkeytetty. Seurakunnan</w:t>
      </w:r>
      <w:r w:rsidRPr="00CB4690">
        <w:rPr>
          <w:rFonts w:ascii="Times New Roman" w:eastAsia="Times New Roman" w:hAnsi="Times New Roman" w:cs="Times New Roman"/>
          <w:sz w:val="24"/>
          <w:szCs w:val="24"/>
          <w:lang w:eastAsia="fi-FI"/>
        </w:rPr>
        <w:t xml:space="preserve"> jäsenellä on oikeus saada seurakunnastaan toivomansa pappi toimittamaan kirkollista toimitusta, jollei perusteltu syy sitä estä. Perusteltu syy on esimerkiksi seurakunnan työjärjestelyt. Pappi on esimiehensä määräyksestä velvollinen toimittamaan kirkollisen toimituksen seurakuntansa alueella myös toisen seurakunnan jäsenelle. Pappi voi toisen seurakunnan pyynnöstä toimittaa kirkollisen toimituksen myös sen alueella, mutta hänellä ei ole siihen velvollisuutta. </w:t>
      </w:r>
    </w:p>
    <w:p w14:paraId="17AD7ADB" w14:textId="77777777" w:rsidR="00BF220D" w:rsidRDefault="00BF220D" w:rsidP="00BF220D">
      <w:pPr>
        <w:spacing w:after="0" w:line="240" w:lineRule="auto"/>
        <w:jc w:val="both"/>
        <w:rPr>
          <w:rFonts w:ascii="Times New Roman" w:eastAsia="Times New Roman" w:hAnsi="Times New Roman" w:cs="Times New Roman"/>
          <w:sz w:val="24"/>
          <w:szCs w:val="24"/>
          <w:highlight w:val="yellow"/>
          <w:lang w:eastAsia="fi-FI"/>
        </w:rPr>
      </w:pPr>
    </w:p>
    <w:p w14:paraId="3B6F4491" w14:textId="110114EF"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F73585">
        <w:rPr>
          <w:rFonts w:ascii="Times New Roman" w:eastAsia="Times New Roman" w:hAnsi="Times New Roman" w:cs="Times New Roman"/>
          <w:sz w:val="24"/>
          <w:szCs w:val="24"/>
          <w:lang w:eastAsia="fi-FI"/>
        </w:rPr>
        <w:t>Pykälän neljänneksi momentiksi lisättäisiin voimassa oleva kirkkojärjestyksen säännös, jonka mukaan papin tulee pyynnöstä antaa todistus kirkollisesta toimituksesta asianomaiselle.</w:t>
      </w:r>
      <w:r w:rsidR="00DF3F86">
        <w:rPr>
          <w:rFonts w:ascii="Times New Roman" w:eastAsia="Times New Roman" w:hAnsi="Times New Roman" w:cs="Times New Roman"/>
          <w:sz w:val="24"/>
          <w:szCs w:val="24"/>
          <w:lang w:eastAsia="fi-FI"/>
        </w:rPr>
        <w:t xml:space="preserve"> </w:t>
      </w:r>
      <w:r w:rsidR="00BF71AB">
        <w:rPr>
          <w:rFonts w:ascii="Times New Roman" w:eastAsia="Times New Roman" w:hAnsi="Times New Roman" w:cs="Times New Roman"/>
          <w:sz w:val="24"/>
          <w:szCs w:val="24"/>
          <w:lang w:eastAsia="fi-FI"/>
        </w:rPr>
        <w:t>Todistus tulee ant</w:t>
      </w:r>
      <w:r w:rsidR="00C2590B">
        <w:rPr>
          <w:rFonts w:ascii="Times New Roman" w:eastAsia="Times New Roman" w:hAnsi="Times New Roman" w:cs="Times New Roman"/>
          <w:sz w:val="24"/>
          <w:szCs w:val="24"/>
          <w:lang w:eastAsia="fi-FI"/>
        </w:rPr>
        <w:t>a</w:t>
      </w:r>
      <w:r w:rsidR="00BF71AB">
        <w:rPr>
          <w:rFonts w:ascii="Times New Roman" w:eastAsia="Times New Roman" w:hAnsi="Times New Roman" w:cs="Times New Roman"/>
          <w:sz w:val="24"/>
          <w:szCs w:val="24"/>
          <w:lang w:eastAsia="fi-FI"/>
        </w:rPr>
        <w:t>a</w:t>
      </w:r>
      <w:r w:rsidR="00C2590B">
        <w:rPr>
          <w:rFonts w:ascii="Times New Roman" w:eastAsia="Times New Roman" w:hAnsi="Times New Roman" w:cs="Times New Roman"/>
          <w:sz w:val="24"/>
          <w:szCs w:val="24"/>
          <w:lang w:eastAsia="fi-FI"/>
        </w:rPr>
        <w:t xml:space="preserve"> pyydettäessä kaikista </w:t>
      </w:r>
      <w:r w:rsidR="00DF3F86">
        <w:rPr>
          <w:rFonts w:ascii="Times New Roman" w:eastAsia="Times New Roman" w:hAnsi="Times New Roman" w:cs="Times New Roman"/>
          <w:sz w:val="24"/>
          <w:szCs w:val="24"/>
          <w:lang w:eastAsia="fi-FI"/>
        </w:rPr>
        <w:t>kirkollis</w:t>
      </w:r>
      <w:r w:rsidR="00C2590B">
        <w:rPr>
          <w:rFonts w:ascii="Times New Roman" w:eastAsia="Times New Roman" w:hAnsi="Times New Roman" w:cs="Times New Roman"/>
          <w:sz w:val="24"/>
          <w:szCs w:val="24"/>
          <w:lang w:eastAsia="fi-FI"/>
        </w:rPr>
        <w:t>ista</w:t>
      </w:r>
      <w:r w:rsidR="00DF3F86">
        <w:rPr>
          <w:rFonts w:ascii="Times New Roman" w:eastAsia="Times New Roman" w:hAnsi="Times New Roman" w:cs="Times New Roman"/>
          <w:sz w:val="24"/>
          <w:szCs w:val="24"/>
          <w:lang w:eastAsia="fi-FI"/>
        </w:rPr>
        <w:t xml:space="preserve"> toimituksi</w:t>
      </w:r>
      <w:r w:rsidR="00C2590B">
        <w:rPr>
          <w:rFonts w:ascii="Times New Roman" w:eastAsia="Times New Roman" w:hAnsi="Times New Roman" w:cs="Times New Roman"/>
          <w:sz w:val="24"/>
          <w:szCs w:val="24"/>
          <w:lang w:eastAsia="fi-FI"/>
        </w:rPr>
        <w:t>st</w:t>
      </w:r>
      <w:r w:rsidR="00DF3F86">
        <w:rPr>
          <w:rFonts w:ascii="Times New Roman" w:eastAsia="Times New Roman" w:hAnsi="Times New Roman" w:cs="Times New Roman"/>
          <w:sz w:val="24"/>
          <w:szCs w:val="24"/>
          <w:lang w:eastAsia="fi-FI"/>
        </w:rPr>
        <w:t>a kuten esimerkiksi avioliittoon vihkimis</w:t>
      </w:r>
      <w:r w:rsidR="00BF71AB">
        <w:rPr>
          <w:rFonts w:ascii="Times New Roman" w:eastAsia="Times New Roman" w:hAnsi="Times New Roman" w:cs="Times New Roman"/>
          <w:sz w:val="24"/>
          <w:szCs w:val="24"/>
          <w:lang w:eastAsia="fi-FI"/>
        </w:rPr>
        <w:t>estä ja kasteesta</w:t>
      </w:r>
      <w:r w:rsidR="00DF3F86">
        <w:rPr>
          <w:rFonts w:ascii="Times New Roman" w:eastAsia="Times New Roman" w:hAnsi="Times New Roman" w:cs="Times New Roman"/>
          <w:sz w:val="24"/>
          <w:szCs w:val="24"/>
          <w:lang w:eastAsia="fi-FI"/>
        </w:rPr>
        <w:t>.</w:t>
      </w:r>
      <w:r w:rsidRPr="00F73585">
        <w:rPr>
          <w:rFonts w:ascii="Times New Roman" w:eastAsia="Times New Roman" w:hAnsi="Times New Roman" w:cs="Times New Roman"/>
          <w:sz w:val="24"/>
          <w:szCs w:val="24"/>
          <w:lang w:eastAsia="fi-FI"/>
        </w:rPr>
        <w:t xml:space="preserve"> Papin ilmoitusvelvollisuudesta kastamisen ja hautaan siunaamisen yhteydessä säädettäisiin</w:t>
      </w:r>
      <w:r w:rsidRPr="00CB4690">
        <w:rPr>
          <w:rFonts w:ascii="Times New Roman" w:eastAsia="Times New Roman" w:hAnsi="Times New Roman" w:cs="Times New Roman"/>
          <w:sz w:val="24"/>
          <w:szCs w:val="24"/>
          <w:lang w:eastAsia="fi-FI"/>
        </w:rPr>
        <w:t xml:space="preserve"> kirkkolain </w:t>
      </w:r>
      <w:r w:rsidRPr="00584196">
        <w:rPr>
          <w:rFonts w:ascii="Times New Roman" w:eastAsia="Times New Roman" w:hAnsi="Times New Roman" w:cs="Times New Roman"/>
          <w:sz w:val="24"/>
          <w:szCs w:val="24"/>
          <w:lang w:eastAsia="fi-FI"/>
        </w:rPr>
        <w:t>3 luvun 50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r w:rsidRPr="00CB4690">
        <w:rPr>
          <w:rFonts w:ascii="Times New Roman" w:eastAsia="Times New Roman" w:hAnsi="Times New Roman" w:cs="Times New Roman"/>
          <w:sz w:val="24"/>
          <w:szCs w:val="24"/>
          <w:lang w:eastAsia="fi-FI"/>
        </w:rPr>
        <w:t xml:space="preserve"> </w:t>
      </w:r>
    </w:p>
    <w:bookmarkEnd w:id="5"/>
    <w:bookmarkEnd w:id="6"/>
    <w:p w14:paraId="754EDFDF"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36A64B10"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16 §.</w:t>
      </w:r>
      <w:r w:rsidRPr="00CB4690">
        <w:rPr>
          <w:rFonts w:ascii="Times New Roman" w:eastAsia="Times New Roman" w:hAnsi="Times New Roman" w:cs="Times New Roman"/>
          <w:i/>
          <w:sz w:val="24"/>
          <w:szCs w:val="24"/>
          <w:lang w:eastAsia="fi-FI"/>
        </w:rPr>
        <w:t xml:space="preserve"> Palkkio kirkollisesta toimituksesta. </w:t>
      </w:r>
      <w:r w:rsidRPr="00CB4690">
        <w:rPr>
          <w:rFonts w:ascii="Times New Roman" w:eastAsia="Times New Roman" w:hAnsi="Times New Roman" w:cs="Times New Roman"/>
          <w:sz w:val="24"/>
          <w:szCs w:val="24"/>
          <w:lang w:eastAsia="fi-FI"/>
        </w:rPr>
        <w:t xml:space="preserve">Kirkolliset toimitukset ovat maksuttomia. Seurakunnan viranhaltija tai työntekijä ei saa periä kirkon jäseneltä erillistä palkkiota kirkollisesta toimituksesta. Säännös ei estä seurakuntaa perimästä maksua seurakunnan tilojen käytöstä tai muusta palvelusta.  </w:t>
      </w:r>
      <w:r w:rsidRPr="00CB4690">
        <w:rPr>
          <w:rFonts w:ascii="Times New Roman" w:eastAsia="Times New Roman" w:hAnsi="Times New Roman" w:cs="Times New Roman"/>
          <w:sz w:val="24"/>
          <w:szCs w:val="24"/>
          <w:lang w:eastAsia="fi-FI"/>
        </w:rPr>
        <w:lastRenderedPageBreak/>
        <w:t xml:space="preserve">Vainajan hautaan siunaaminen on aina kirkollinen toimitus, joten siitä ei saa periä palkkiota, vaikka vainaja ei olisikaan ollut seurakunnan jäsen. </w:t>
      </w:r>
    </w:p>
    <w:p w14:paraId="6DEF76AE" w14:textId="77777777" w:rsidR="00BF220D" w:rsidRDefault="00BF220D" w:rsidP="00BF220D">
      <w:pPr>
        <w:spacing w:after="0" w:line="240" w:lineRule="auto"/>
        <w:jc w:val="both"/>
        <w:rPr>
          <w:rFonts w:ascii="Times New Roman" w:eastAsia="Times New Roman" w:hAnsi="Times New Roman" w:cs="Times New Roman"/>
          <w:sz w:val="24"/>
          <w:szCs w:val="24"/>
          <w:lang w:eastAsia="fi-FI"/>
        </w:rPr>
      </w:pPr>
    </w:p>
    <w:p w14:paraId="249A7D3B"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Seurakunta voi maksaa palkkion papille, lehtorille tai kanttorille, jonka se on pyytänyt toimittamaan kirkollisen toimituksen seurakunnan puolesta ja joka ei ole saman seurakunnan tai seurakuntayhtymän viranhaltija tai työntekijä. Kirkon työmarkkinalaitos ja työntekijöiden etujärjestöt ovat tehneet suositussopimuksen toimituspalkkioista. Sopimusta sovelletaan, kun toimituksen suorittamisesta on sovittu etukäteen seurakunnan kanssa. </w:t>
      </w:r>
    </w:p>
    <w:p w14:paraId="16A8D70B"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55C300CC" w14:textId="77777777" w:rsid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17 §.</w:t>
      </w:r>
      <w:r w:rsidRPr="00CB4690">
        <w:rPr>
          <w:rFonts w:ascii="Times New Roman" w:eastAsia="Times New Roman" w:hAnsi="Times New Roman" w:cs="Times New Roman"/>
          <w:i/>
          <w:sz w:val="24"/>
          <w:szCs w:val="24"/>
          <w:lang w:eastAsia="fi-FI"/>
        </w:rPr>
        <w:t xml:space="preserve"> Kristillinen kasvatus ja opetus. </w:t>
      </w:r>
      <w:r w:rsidRPr="00CB4690">
        <w:rPr>
          <w:rFonts w:ascii="Times New Roman" w:eastAsia="Times New Roman" w:hAnsi="Times New Roman" w:cs="Times New Roman"/>
          <w:sz w:val="24"/>
          <w:szCs w:val="24"/>
          <w:lang w:eastAsia="fi-FI"/>
        </w:rPr>
        <w:t>Pykälässä säädettäisiin kastetun lapsen oikeudesta saada kristillistä kasvatusta ja opetusta. Nykyiseen säännökseen verrattuna lapsen oikeutta korostetaan. Lapsen kristillinen kasvatus ja opetus kuuluvat vanhemmille ja huoltajille, jotka saavat tukea kummeilta ja seurakunnalta.</w:t>
      </w:r>
    </w:p>
    <w:p w14:paraId="4494FEFE" w14:textId="77777777" w:rsidR="00EF4FDF" w:rsidRPr="00CB4690" w:rsidRDefault="00EF4FDF" w:rsidP="00BF220D">
      <w:pPr>
        <w:spacing w:after="0" w:line="240" w:lineRule="auto"/>
        <w:jc w:val="both"/>
        <w:rPr>
          <w:rFonts w:ascii="Times New Roman" w:eastAsia="Times New Roman" w:hAnsi="Times New Roman" w:cs="Times New Roman"/>
          <w:sz w:val="24"/>
          <w:szCs w:val="24"/>
          <w:lang w:eastAsia="fi-FI"/>
        </w:rPr>
      </w:pPr>
    </w:p>
    <w:p w14:paraId="35026D13" w14:textId="44E0359A"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18 §.</w:t>
      </w:r>
      <w:r w:rsidRPr="00CB4690">
        <w:rPr>
          <w:rFonts w:ascii="Times New Roman" w:eastAsia="Times New Roman" w:hAnsi="Times New Roman" w:cs="Times New Roman"/>
          <w:i/>
          <w:sz w:val="24"/>
          <w:szCs w:val="24"/>
          <w:lang w:eastAsia="fi-FI"/>
        </w:rPr>
        <w:t xml:space="preserve"> Seurakunnan kasvatusvastuu. </w:t>
      </w:r>
      <w:r w:rsidRPr="00CB4690">
        <w:rPr>
          <w:rFonts w:ascii="Times New Roman" w:eastAsia="Times New Roman" w:hAnsi="Times New Roman" w:cs="Times New Roman"/>
          <w:sz w:val="24"/>
          <w:szCs w:val="24"/>
          <w:lang w:eastAsia="fi-FI"/>
        </w:rPr>
        <w:t>Seurakunta on velvollinen huolehtimaan jäsentensä kristillisestä kasvatuksesta ja he</w:t>
      </w:r>
      <w:r w:rsidR="00AC7441">
        <w:rPr>
          <w:rFonts w:ascii="Times New Roman" w:eastAsia="Times New Roman" w:hAnsi="Times New Roman" w:cs="Times New Roman"/>
          <w:sz w:val="24"/>
          <w:szCs w:val="24"/>
          <w:lang w:eastAsia="fi-FI"/>
        </w:rPr>
        <w:t xml:space="preserve">ngellisen elämän hoitamisesta. </w:t>
      </w:r>
      <w:r w:rsidRPr="00CB4690">
        <w:rPr>
          <w:rFonts w:ascii="Times New Roman" w:eastAsia="Times New Roman" w:hAnsi="Times New Roman" w:cs="Times New Roman"/>
          <w:sz w:val="24"/>
          <w:szCs w:val="24"/>
          <w:lang w:eastAsia="fi-FI"/>
        </w:rPr>
        <w:t xml:space="preserve">Säännöksen soveltamisalaa ehdotetaan laajennettavaksi käytäntöä vastaavaksi. Pykälän loppuun lisättäisiin seurakunnan tehtäväksi tarjota kasvatukseen liittyviä toimia myös kirkkoon kuulumattomille ja muiden kirkkojen jäsenille. </w:t>
      </w:r>
    </w:p>
    <w:p w14:paraId="69FCA175"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391F3903" w14:textId="052F718E"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19 §.</w:t>
      </w:r>
      <w:r w:rsidRPr="00CB4690">
        <w:rPr>
          <w:rFonts w:ascii="Times New Roman" w:eastAsia="Times New Roman" w:hAnsi="Times New Roman" w:cs="Times New Roman"/>
          <w:i/>
          <w:sz w:val="24"/>
          <w:szCs w:val="24"/>
          <w:lang w:eastAsia="fi-FI"/>
        </w:rPr>
        <w:t xml:space="preserve"> Rippikoulu. </w:t>
      </w:r>
      <w:r w:rsidRPr="00CB4690">
        <w:rPr>
          <w:rFonts w:ascii="Times New Roman" w:eastAsia="Times New Roman" w:hAnsi="Times New Roman" w:cs="Times New Roman"/>
          <w:sz w:val="24"/>
          <w:szCs w:val="24"/>
          <w:lang w:eastAsia="fi-FI"/>
        </w:rPr>
        <w:t xml:space="preserve">Pykälässä säädetään rippikoulun sisällöstä, yksittäisestä rippikoulusta vastuussa olevasta viranhaltijasta ja rippikoulun ohjesäännöstä. Piispainkokouksen tehtäviin kuuluu rippikoulua koskevien täytäntöönpanomääräysten antaminen, joista </w:t>
      </w:r>
      <w:r w:rsidR="00AC7441">
        <w:rPr>
          <w:rFonts w:ascii="Times New Roman" w:eastAsia="Times New Roman" w:hAnsi="Times New Roman" w:cs="Times New Roman"/>
          <w:sz w:val="24"/>
          <w:szCs w:val="24"/>
          <w:lang w:eastAsia="fi-FI"/>
        </w:rPr>
        <w:t>säädettäisiin</w:t>
      </w:r>
      <w:r w:rsidRPr="00CB4690">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sz w:val="24"/>
          <w:szCs w:val="24"/>
          <w:lang w:eastAsia="fi-FI"/>
        </w:rPr>
        <w:t>5 luvun 9</w:t>
      </w:r>
      <w:r w:rsidRPr="00CB4690">
        <w:rPr>
          <w:rFonts w:ascii="Times New Roman" w:eastAsia="Times New Roman" w:hAnsi="Times New Roman" w:cs="Times New Roman"/>
          <w:sz w:val="24"/>
          <w:szCs w:val="24"/>
          <w:lang w:eastAsia="fi-FI"/>
        </w:rPr>
        <w:t xml:space="preserve"> §:</w:t>
      </w:r>
      <w:proofErr w:type="spellStart"/>
      <w:r w:rsidRPr="00CB4690">
        <w:rPr>
          <w:rFonts w:ascii="Times New Roman" w:eastAsia="Times New Roman" w:hAnsi="Times New Roman" w:cs="Times New Roman"/>
          <w:sz w:val="24"/>
          <w:szCs w:val="24"/>
          <w:lang w:eastAsia="fi-FI"/>
        </w:rPr>
        <w:t>ssä</w:t>
      </w:r>
      <w:proofErr w:type="spellEnd"/>
      <w:r w:rsidRPr="00CB4690">
        <w:rPr>
          <w:rFonts w:ascii="Times New Roman" w:eastAsia="Times New Roman" w:hAnsi="Times New Roman" w:cs="Times New Roman"/>
          <w:sz w:val="24"/>
          <w:szCs w:val="24"/>
          <w:lang w:eastAsia="fi-FI"/>
        </w:rPr>
        <w:t xml:space="preserve">. Rippikoulun ohjesäännössä on määräyksiä muun muassa rippikoulun opettajista ja rippikoululaisten enimmäismääristä. </w:t>
      </w:r>
      <w:r w:rsidR="003322BA">
        <w:rPr>
          <w:rFonts w:ascii="Times New Roman" w:eastAsia="Times New Roman" w:hAnsi="Times New Roman" w:cs="Times New Roman"/>
          <w:sz w:val="24"/>
          <w:szCs w:val="24"/>
          <w:lang w:eastAsia="fi-FI"/>
        </w:rPr>
        <w:t>Y</w:t>
      </w:r>
      <w:r w:rsidR="00AF2C30">
        <w:rPr>
          <w:rFonts w:ascii="Times New Roman" w:eastAsia="Times New Roman" w:hAnsi="Times New Roman" w:cs="Times New Roman"/>
          <w:sz w:val="24"/>
          <w:szCs w:val="24"/>
          <w:lang w:eastAsia="fi-FI"/>
        </w:rPr>
        <w:t>ksityisesti</w:t>
      </w:r>
      <w:r w:rsidR="003322BA">
        <w:rPr>
          <w:rFonts w:ascii="Times New Roman" w:eastAsia="Times New Roman" w:hAnsi="Times New Roman" w:cs="Times New Roman"/>
          <w:sz w:val="24"/>
          <w:szCs w:val="24"/>
          <w:lang w:eastAsia="fi-FI"/>
        </w:rPr>
        <w:t xml:space="preserve"> pidettävälle rippikoululle tulee olemaan tarvetta myös tulevaisuudessa</w:t>
      </w:r>
      <w:r w:rsidR="00AF2C30">
        <w:rPr>
          <w:rFonts w:ascii="Times New Roman" w:eastAsia="Times New Roman" w:hAnsi="Times New Roman" w:cs="Times New Roman"/>
          <w:sz w:val="24"/>
          <w:szCs w:val="24"/>
          <w:lang w:eastAsia="fi-FI"/>
        </w:rPr>
        <w:t xml:space="preserve">, </w:t>
      </w:r>
      <w:r w:rsidR="00BF71AB">
        <w:rPr>
          <w:rFonts w:ascii="Times New Roman" w:eastAsia="Times New Roman" w:hAnsi="Times New Roman" w:cs="Times New Roman"/>
          <w:sz w:val="24"/>
          <w:szCs w:val="24"/>
          <w:lang w:eastAsia="fi-FI"/>
        </w:rPr>
        <w:t>eikä säännös estä sen järjestämistä. S</w:t>
      </w:r>
      <w:r w:rsidR="003322BA">
        <w:rPr>
          <w:rFonts w:ascii="Times New Roman" w:eastAsia="Times New Roman" w:hAnsi="Times New Roman" w:cs="Times New Roman"/>
          <w:sz w:val="24"/>
          <w:szCs w:val="24"/>
          <w:lang w:eastAsia="fi-FI"/>
        </w:rPr>
        <w:t>itä koskevan maininnan sisällyttämistä pykälään ei pidetä enää tarpeellise</w:t>
      </w:r>
      <w:r w:rsidR="00D44A56">
        <w:rPr>
          <w:rFonts w:ascii="Times New Roman" w:eastAsia="Times New Roman" w:hAnsi="Times New Roman" w:cs="Times New Roman"/>
          <w:sz w:val="24"/>
          <w:szCs w:val="24"/>
          <w:lang w:eastAsia="fi-FI"/>
        </w:rPr>
        <w:t xml:space="preserve">na. Tarvittaessa asiasta voi määrätä rippikoulun ohjesäännössä. </w:t>
      </w:r>
    </w:p>
    <w:p w14:paraId="1BCAE531"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7DDAEA06" w14:textId="64328CB3"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20 §.</w:t>
      </w:r>
      <w:r w:rsidRPr="00CB4690">
        <w:rPr>
          <w:rFonts w:ascii="Times New Roman" w:eastAsia="Times New Roman" w:hAnsi="Times New Roman" w:cs="Times New Roman"/>
          <w:i/>
          <w:sz w:val="24"/>
          <w:szCs w:val="24"/>
          <w:lang w:eastAsia="fi-FI"/>
        </w:rPr>
        <w:t xml:space="preserve"> Lupa rippikoulun pitämiseen. </w:t>
      </w:r>
      <w:r w:rsidRPr="00CB4690">
        <w:rPr>
          <w:rFonts w:ascii="Times New Roman" w:eastAsia="Times New Roman" w:hAnsi="Times New Roman" w:cs="Times New Roman"/>
          <w:sz w:val="24"/>
          <w:szCs w:val="24"/>
          <w:lang w:eastAsia="fi-FI"/>
        </w:rPr>
        <w:t>Tuomiokapituli voi myöntää kristilliselle yhdistykselle, sä</w:t>
      </w:r>
      <w:r w:rsidR="00EF4FDF">
        <w:rPr>
          <w:rFonts w:ascii="Times New Roman" w:eastAsia="Times New Roman" w:hAnsi="Times New Roman" w:cs="Times New Roman"/>
          <w:sz w:val="24"/>
          <w:szCs w:val="24"/>
          <w:lang w:eastAsia="fi-FI"/>
        </w:rPr>
        <w:t>ätiölle tai muulle yhteisölle</w:t>
      </w:r>
      <w:r w:rsidRPr="00CB4690">
        <w:rPr>
          <w:rFonts w:ascii="Times New Roman" w:eastAsia="Times New Roman" w:hAnsi="Times New Roman" w:cs="Times New Roman"/>
          <w:sz w:val="24"/>
          <w:szCs w:val="24"/>
          <w:lang w:eastAsia="fi-FI"/>
        </w:rPr>
        <w:t xml:space="preserve"> määräaikaisen luvan pitää rippikoulua</w:t>
      </w:r>
      <w:r w:rsidRPr="00F73585">
        <w:rPr>
          <w:rFonts w:ascii="Times New Roman" w:eastAsia="Times New Roman" w:hAnsi="Times New Roman" w:cs="Times New Roman"/>
          <w:sz w:val="24"/>
          <w:szCs w:val="24"/>
          <w:lang w:eastAsia="fi-FI"/>
        </w:rPr>
        <w:t>. Pykälästä on poistettu tarpeettomana maininta laitoksista, koska käsite on sisällöltään epämääräinen.</w:t>
      </w:r>
      <w:r w:rsidRPr="00CB4690">
        <w:rPr>
          <w:rFonts w:ascii="Times New Roman" w:eastAsia="Times New Roman" w:hAnsi="Times New Roman" w:cs="Times New Roman"/>
          <w:sz w:val="24"/>
          <w:szCs w:val="24"/>
          <w:lang w:eastAsia="fi-FI"/>
        </w:rPr>
        <w:t xml:space="preserve"> Rippikoulun pitäminen on kirkon ja sen seurakuntien tehtävä. Yhdistyksellä, säätiöllä tai muulla yhteisöllä ei ole lakiin perustuvaa oikeutta järjestää rippikouluja. Tuomiokapituli voi myös peruuttaa antamansa luvan, jos opetus tai järjestelyt eivät täytä luvan edellytyksiä. Piispainkokouksen tehtävistä, kuten rippikoulua koskevien täytäntöönpanomääräysten antamisesta, </w:t>
      </w:r>
      <w:r w:rsidR="00AC7441">
        <w:rPr>
          <w:rFonts w:ascii="Times New Roman" w:eastAsia="Times New Roman" w:hAnsi="Times New Roman" w:cs="Times New Roman"/>
          <w:sz w:val="24"/>
          <w:szCs w:val="24"/>
          <w:lang w:eastAsia="fi-FI"/>
        </w:rPr>
        <w:t>säädettäisiin</w:t>
      </w:r>
      <w:r w:rsidRPr="00CB4690">
        <w:rPr>
          <w:rFonts w:ascii="Times New Roman" w:eastAsia="Times New Roman" w:hAnsi="Times New Roman" w:cs="Times New Roman"/>
          <w:sz w:val="24"/>
          <w:szCs w:val="24"/>
          <w:lang w:eastAsia="fi-FI"/>
        </w:rPr>
        <w:t xml:space="preserve"> </w:t>
      </w:r>
      <w:r w:rsidRPr="00584196">
        <w:rPr>
          <w:rFonts w:ascii="Times New Roman" w:eastAsia="Times New Roman" w:hAnsi="Times New Roman" w:cs="Times New Roman"/>
          <w:sz w:val="24"/>
          <w:szCs w:val="24"/>
          <w:lang w:eastAsia="fi-FI"/>
        </w:rPr>
        <w:t>5 luvun 9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r w:rsidRPr="00CB4690">
        <w:rPr>
          <w:rFonts w:ascii="Times New Roman" w:eastAsia="Times New Roman" w:hAnsi="Times New Roman" w:cs="Times New Roman"/>
          <w:sz w:val="24"/>
          <w:szCs w:val="24"/>
          <w:lang w:eastAsia="fi-FI"/>
        </w:rPr>
        <w:t xml:space="preserve"> </w:t>
      </w:r>
    </w:p>
    <w:p w14:paraId="51C73A8D"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5250E263"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21 §.</w:t>
      </w:r>
      <w:r w:rsidRPr="00CB4690">
        <w:rPr>
          <w:rFonts w:ascii="Times New Roman" w:eastAsia="Times New Roman" w:hAnsi="Times New Roman" w:cs="Times New Roman"/>
          <w:i/>
          <w:sz w:val="24"/>
          <w:szCs w:val="24"/>
          <w:lang w:eastAsia="fi-FI"/>
        </w:rPr>
        <w:t xml:space="preserve"> Konfirmaatio. </w:t>
      </w:r>
      <w:r w:rsidRPr="00CB4690">
        <w:rPr>
          <w:rFonts w:ascii="Times New Roman" w:eastAsia="Times New Roman" w:hAnsi="Times New Roman" w:cs="Times New Roman"/>
          <w:sz w:val="24"/>
          <w:szCs w:val="24"/>
          <w:lang w:eastAsia="fi-FI"/>
        </w:rPr>
        <w:t>Pykälässä säädetään rippikoulun perusteella saadusta oikeudesta osallistua konfirmaatioon sekä konfirmaation toimittajista. Voimassa olevaa säännöstä on korjattu kielellisesti muuttamatta sen sisältöä.</w:t>
      </w:r>
    </w:p>
    <w:p w14:paraId="631E2470"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0409D3B3" w14:textId="77B426F9"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22 §.</w:t>
      </w:r>
      <w:r w:rsidRPr="00CB4690">
        <w:rPr>
          <w:rFonts w:ascii="Times New Roman" w:eastAsia="Times New Roman" w:hAnsi="Times New Roman" w:cs="Times New Roman"/>
          <w:i/>
          <w:sz w:val="24"/>
          <w:szCs w:val="24"/>
          <w:lang w:eastAsia="fi-FI"/>
        </w:rPr>
        <w:t xml:space="preserve"> Sielunhoito ja rippi. </w:t>
      </w:r>
      <w:r w:rsidRPr="00CB4690">
        <w:rPr>
          <w:rFonts w:ascii="Times New Roman" w:eastAsia="Times New Roman" w:hAnsi="Times New Roman" w:cs="Times New Roman"/>
          <w:sz w:val="24"/>
          <w:szCs w:val="24"/>
          <w:lang w:eastAsia="fi-FI"/>
        </w:rPr>
        <w:t xml:space="preserve">Pykälässä säädetään seurakunnan velvollisuudesta huolehtia jäsentensä sielunhoidosta sekä velvollisuudesta tarjota jäsenille mahdollisuus yksityiseen rippiin. Ripin vastaanottaminen on erityisesti papin ja lehtorin tehtävä. Tämä kristillinen velvollisuus on muillakin seurakunnan jäsenillä, eli ripittäytyä voi myös maallikolle. Rippisalaisuussäännökset kirkkolain </w:t>
      </w:r>
      <w:r w:rsidR="00AC7441" w:rsidRPr="00584196">
        <w:rPr>
          <w:rFonts w:ascii="Times New Roman" w:eastAsia="Times New Roman" w:hAnsi="Times New Roman" w:cs="Times New Roman"/>
          <w:sz w:val="24"/>
          <w:szCs w:val="24"/>
          <w:lang w:eastAsia="fi-FI"/>
        </w:rPr>
        <w:t>7 luvun 3 §:ssä ja 8 luvun 31</w:t>
      </w:r>
      <w:r w:rsidRPr="00584196">
        <w:rPr>
          <w:rFonts w:ascii="Times New Roman" w:eastAsia="Times New Roman" w:hAnsi="Times New Roman" w:cs="Times New Roman"/>
          <w:sz w:val="24"/>
          <w:szCs w:val="24"/>
          <w:lang w:eastAsia="fi-FI"/>
        </w:rPr>
        <w:t xml:space="preserve"> §:ssä koskevat kuitenkin vain pappia ja lehtoria.</w:t>
      </w:r>
    </w:p>
    <w:p w14:paraId="1668C823"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080B2471"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23 §.</w:t>
      </w:r>
      <w:r w:rsidRPr="00CB4690">
        <w:rPr>
          <w:rFonts w:ascii="Times New Roman" w:eastAsia="Times New Roman" w:hAnsi="Times New Roman" w:cs="Times New Roman"/>
          <w:i/>
          <w:sz w:val="24"/>
          <w:szCs w:val="24"/>
          <w:lang w:eastAsia="fi-FI"/>
        </w:rPr>
        <w:t xml:space="preserve"> Ohjaus kristilliseen elämäntapaan. </w:t>
      </w:r>
      <w:r w:rsidRPr="00CB4690">
        <w:rPr>
          <w:rFonts w:ascii="Times New Roman" w:eastAsia="Times New Roman" w:hAnsi="Times New Roman" w:cs="Times New Roman"/>
          <w:sz w:val="24"/>
          <w:szCs w:val="24"/>
          <w:lang w:eastAsia="fi-FI"/>
        </w:rPr>
        <w:t xml:space="preserve">Pykälässä säädetään yhdestä seurakunnan sielunhoidollisesta tehtävästä. </w:t>
      </w:r>
    </w:p>
    <w:p w14:paraId="4CD2AC53"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2E81AF2F" w14:textId="77777777"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lastRenderedPageBreak/>
        <w:t>24 §.</w:t>
      </w:r>
      <w:r w:rsidRPr="00CB4690">
        <w:rPr>
          <w:rFonts w:ascii="Times New Roman" w:eastAsia="Times New Roman" w:hAnsi="Times New Roman" w:cs="Times New Roman"/>
          <w:i/>
          <w:sz w:val="24"/>
          <w:szCs w:val="24"/>
          <w:lang w:eastAsia="fi-FI"/>
        </w:rPr>
        <w:t xml:space="preserve"> Diakonia. </w:t>
      </w:r>
      <w:r w:rsidRPr="00CB4690">
        <w:rPr>
          <w:rFonts w:ascii="Times New Roman" w:eastAsia="Times New Roman" w:hAnsi="Times New Roman" w:cs="Times New Roman"/>
          <w:sz w:val="24"/>
          <w:szCs w:val="24"/>
          <w:lang w:eastAsia="fi-FI"/>
        </w:rPr>
        <w:t xml:space="preserve">Pykälässä säädetään diakoniasta. Voimassa olevaa säännöstä on korjattu kielellisesti muuttamatta sen sisältöä.  Diakoniatyön johtosäännössä on diakoniaa koskevat tarkemmat määräykset.  </w:t>
      </w:r>
    </w:p>
    <w:p w14:paraId="4929BC2D" w14:textId="77777777" w:rsidR="00BF220D" w:rsidRDefault="00BF220D" w:rsidP="00BF220D">
      <w:pPr>
        <w:spacing w:after="0" w:line="240" w:lineRule="auto"/>
        <w:jc w:val="both"/>
        <w:rPr>
          <w:rFonts w:ascii="Times New Roman" w:eastAsia="Times New Roman" w:hAnsi="Times New Roman" w:cs="Times New Roman"/>
          <w:b/>
          <w:sz w:val="24"/>
          <w:szCs w:val="24"/>
          <w:lang w:eastAsia="fi-FI"/>
        </w:rPr>
      </w:pPr>
    </w:p>
    <w:p w14:paraId="402A7764" w14:textId="4F1FF3C9" w:rsidR="00CB4690" w:rsidRPr="00CB4690" w:rsidRDefault="00CB4690" w:rsidP="00BF220D">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25 §.</w:t>
      </w:r>
      <w:r w:rsidRPr="00CB4690">
        <w:rPr>
          <w:rFonts w:ascii="Times New Roman" w:eastAsia="Times New Roman" w:hAnsi="Times New Roman" w:cs="Times New Roman"/>
          <w:i/>
          <w:sz w:val="24"/>
          <w:szCs w:val="24"/>
          <w:lang w:eastAsia="fi-FI"/>
        </w:rPr>
        <w:t xml:space="preserve"> Lähetystyö. </w:t>
      </w:r>
      <w:r w:rsidRPr="00CB4690">
        <w:rPr>
          <w:rFonts w:ascii="Times New Roman" w:eastAsia="Times New Roman" w:hAnsi="Times New Roman" w:cs="Times New Roman"/>
          <w:sz w:val="24"/>
          <w:szCs w:val="24"/>
          <w:lang w:eastAsia="fi-FI"/>
        </w:rPr>
        <w:t>Pykälässä</w:t>
      </w:r>
      <w:r w:rsidR="004901CD">
        <w:rPr>
          <w:rFonts w:ascii="Times New Roman" w:eastAsia="Times New Roman" w:hAnsi="Times New Roman" w:cs="Times New Roman"/>
          <w:sz w:val="24"/>
          <w:szCs w:val="24"/>
          <w:lang w:eastAsia="fi-FI"/>
        </w:rPr>
        <w:t xml:space="preserve"> lähetystyö</w:t>
      </w:r>
      <w:r w:rsidR="00501C66">
        <w:rPr>
          <w:rFonts w:ascii="Times New Roman" w:eastAsia="Times New Roman" w:hAnsi="Times New Roman" w:cs="Times New Roman"/>
          <w:sz w:val="24"/>
          <w:szCs w:val="24"/>
          <w:lang w:eastAsia="fi-FI"/>
        </w:rPr>
        <w:t xml:space="preserve"> määritellään </w:t>
      </w:r>
      <w:r w:rsidR="00377AB0">
        <w:rPr>
          <w:rFonts w:ascii="Times New Roman" w:eastAsia="Times New Roman" w:hAnsi="Times New Roman" w:cs="Times New Roman"/>
          <w:sz w:val="24"/>
          <w:szCs w:val="24"/>
          <w:lang w:eastAsia="fi-FI"/>
        </w:rPr>
        <w:t>evankeliumin levittämiseksi niiden keskuute</w:t>
      </w:r>
      <w:r w:rsidR="00501C66">
        <w:rPr>
          <w:rFonts w:ascii="Times New Roman" w:eastAsia="Times New Roman" w:hAnsi="Times New Roman" w:cs="Times New Roman"/>
          <w:sz w:val="24"/>
          <w:szCs w:val="24"/>
          <w:lang w:eastAsia="fi-FI"/>
        </w:rPr>
        <w:t>en, jotka eivät ole kristittyjä</w:t>
      </w:r>
      <w:r w:rsidR="00377AB0">
        <w:rPr>
          <w:rFonts w:ascii="Times New Roman" w:eastAsia="Times New Roman" w:hAnsi="Times New Roman" w:cs="Times New Roman"/>
          <w:sz w:val="24"/>
          <w:szCs w:val="24"/>
          <w:lang w:eastAsia="fi-FI"/>
        </w:rPr>
        <w:t xml:space="preserve"> tekemättä eroa kotimaan lähetystyön ja ulkomailla tapahtuvan lähetystyön välillä</w:t>
      </w:r>
      <w:r w:rsidRPr="00CB4690">
        <w:rPr>
          <w:rFonts w:ascii="Times New Roman" w:eastAsia="Times New Roman" w:hAnsi="Times New Roman" w:cs="Times New Roman"/>
          <w:sz w:val="24"/>
          <w:szCs w:val="24"/>
          <w:lang w:eastAsia="fi-FI"/>
        </w:rPr>
        <w:t xml:space="preserve">. Lähetystyön johtosäännössä on tarkemmat lähetystyötä koskevat määräykset. </w:t>
      </w:r>
    </w:p>
    <w:p w14:paraId="3832FE96" w14:textId="77777777" w:rsidR="00CB4690" w:rsidRPr="00CB4690" w:rsidRDefault="00CB4690" w:rsidP="00CB4690">
      <w:pPr>
        <w:spacing w:after="0" w:line="240" w:lineRule="auto"/>
        <w:ind w:firstLine="284"/>
        <w:jc w:val="both"/>
        <w:rPr>
          <w:rFonts w:ascii="Times New Roman" w:eastAsia="Times New Roman" w:hAnsi="Times New Roman" w:cs="Times New Roman"/>
          <w:sz w:val="24"/>
          <w:szCs w:val="24"/>
          <w:lang w:eastAsia="fi-FI"/>
        </w:rPr>
      </w:pPr>
    </w:p>
    <w:p w14:paraId="175D905E"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r w:rsidRPr="00CB4690">
        <w:rPr>
          <w:rFonts w:ascii="Times New Roman" w:eastAsia="Times New Roman" w:hAnsi="Times New Roman" w:cs="Times New Roman"/>
          <w:i/>
          <w:sz w:val="24"/>
          <w:szCs w:val="24"/>
          <w:lang w:eastAsia="fi-FI"/>
        </w:rPr>
        <w:t>Seurakunnan hallinto</w:t>
      </w:r>
    </w:p>
    <w:p w14:paraId="7B7831BF"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p>
    <w:p w14:paraId="4D197727" w14:textId="0D2BB002" w:rsid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 xml:space="preserve">26 §. </w:t>
      </w:r>
      <w:r w:rsidRPr="00CB4690">
        <w:rPr>
          <w:rFonts w:ascii="Times New Roman" w:eastAsia="Times New Roman" w:hAnsi="Times New Roman" w:cs="Times New Roman"/>
          <w:i/>
          <w:sz w:val="24"/>
          <w:szCs w:val="24"/>
          <w:lang w:eastAsia="fi-FI"/>
        </w:rPr>
        <w:t xml:space="preserve">Kirkkovaltuuston jäsenet. </w:t>
      </w:r>
      <w:r w:rsidRPr="00CB4690">
        <w:rPr>
          <w:rFonts w:ascii="Times New Roman" w:eastAsia="Times New Roman" w:hAnsi="Times New Roman" w:cs="Times New Roman"/>
          <w:sz w:val="24"/>
          <w:szCs w:val="24"/>
          <w:lang w:eastAsia="fi-FI"/>
        </w:rPr>
        <w:t>Seurakunnan ja seurakuntayhtymän toimielinten jäsenyydestä säädettäisiin kirkkojärjestykse</w:t>
      </w:r>
      <w:r w:rsidR="00501C66">
        <w:rPr>
          <w:rFonts w:ascii="Times New Roman" w:eastAsia="Times New Roman" w:hAnsi="Times New Roman" w:cs="Times New Roman"/>
          <w:sz w:val="24"/>
          <w:szCs w:val="24"/>
          <w:lang w:eastAsia="fi-FI"/>
        </w:rPr>
        <w:t>ssä. Viime vuosien seurakuntajao</w:t>
      </w:r>
      <w:r w:rsidRPr="00CB4690">
        <w:rPr>
          <w:rFonts w:ascii="Times New Roman" w:eastAsia="Times New Roman" w:hAnsi="Times New Roman" w:cs="Times New Roman"/>
          <w:sz w:val="24"/>
          <w:szCs w:val="24"/>
          <w:lang w:eastAsia="fi-FI"/>
        </w:rPr>
        <w:t xml:space="preserve">n muutosten </w:t>
      </w:r>
      <w:r w:rsidRPr="00584196">
        <w:rPr>
          <w:rFonts w:ascii="Times New Roman" w:eastAsia="Times New Roman" w:hAnsi="Times New Roman" w:cs="Times New Roman"/>
          <w:sz w:val="24"/>
          <w:szCs w:val="24"/>
          <w:lang w:eastAsia="fi-FI"/>
        </w:rPr>
        <w:t>myötä on muodostunut seurakuntia, joissa seurakunnan jäsenmäärä on suurempi kuin 50 000. Nykyise</w:t>
      </w:r>
      <w:r w:rsidRPr="00CB4690">
        <w:rPr>
          <w:rFonts w:ascii="Times New Roman" w:eastAsia="Times New Roman" w:hAnsi="Times New Roman" w:cs="Times New Roman"/>
          <w:sz w:val="24"/>
          <w:szCs w:val="24"/>
          <w:lang w:eastAsia="fi-FI"/>
        </w:rPr>
        <w:t>n säännöksen mukaan kirkkovaltuustossa voi enimmillään olla 39 jäsentä. Vastaavan kokoisissa seurakuntayhtymissä yhteiseen kirkkovaltuustoon valitaan 51 jäsentä, jotta toimielimeen saadaan riittävä edustus koko seurakuntayhtymän alueelta. Suurissa seurakunnissa, joissa on useimmiten alueellinen toimintaorganisaatio, on samalla tavoin tärkeää saada kirkkovaltuustoon edustus seurakunnan eri alueilta. Kun seurakunnan eri alueille ei voida määrätä jäsenkiintiöitä, valtuutettujen riittävä määrä antaisi käytännössä mahdollisuuden alueiden edustukseen kirkkovaltuustossa.</w:t>
      </w:r>
    </w:p>
    <w:p w14:paraId="502301A6" w14:textId="77777777" w:rsidR="00F85489" w:rsidRPr="00CB4690" w:rsidRDefault="00F85489" w:rsidP="00F85489">
      <w:pPr>
        <w:spacing w:after="0" w:line="240" w:lineRule="auto"/>
        <w:jc w:val="both"/>
        <w:rPr>
          <w:rFonts w:ascii="Times New Roman" w:eastAsia="Times New Roman" w:hAnsi="Times New Roman" w:cs="Times New Roman"/>
          <w:sz w:val="24"/>
          <w:szCs w:val="24"/>
          <w:lang w:eastAsia="fi-FI"/>
        </w:rPr>
      </w:pPr>
    </w:p>
    <w:p w14:paraId="64FCFC4A" w14:textId="38CE67C8" w:rsidR="00CB4690" w:rsidRDefault="00CB4690" w:rsidP="00F85489">
      <w:pPr>
        <w:spacing w:after="0" w:line="240" w:lineRule="auto"/>
        <w:jc w:val="both"/>
        <w:rPr>
          <w:rFonts w:ascii="Times New Roman" w:eastAsia="Times New Roman" w:hAnsi="Times New Roman" w:cs="Times New Roman"/>
          <w:iCs/>
          <w:sz w:val="24"/>
          <w:szCs w:val="24"/>
          <w:lang w:eastAsia="fi-FI"/>
        </w:rPr>
      </w:pPr>
      <w:r w:rsidRPr="00CB4690">
        <w:rPr>
          <w:rFonts w:ascii="Times New Roman" w:eastAsia="Times New Roman" w:hAnsi="Times New Roman" w:cs="Times New Roman"/>
          <w:sz w:val="24"/>
          <w:szCs w:val="24"/>
          <w:lang w:eastAsia="fi-FI"/>
        </w:rPr>
        <w:t xml:space="preserve">Pykälässä ehdotetaan säädettäväksi, että 50 001–80 000 läsnä olevan jäsenen seurakunnassa kirkkovaltuustoon valittaisiin 39 jäsentä ja yli 80 000 läsnä olevan jäsenen seurakunnassa 45 jäsentä. </w:t>
      </w:r>
      <w:r w:rsidRPr="00F73585">
        <w:rPr>
          <w:rFonts w:ascii="Times New Roman" w:eastAsia="Times New Roman" w:hAnsi="Times New Roman" w:cs="Times New Roman"/>
          <w:sz w:val="24"/>
          <w:szCs w:val="24"/>
          <w:lang w:eastAsia="fi-FI"/>
        </w:rPr>
        <w:t>Pykälän sisältöä ehdotetaan muutettavaksi myös siten, että seurakunnan jäsenmäärän ollessa 2000 tai vähemmän, kirkkovaltuuston valittaisiin 11 jäsentä. Voimassa olevan säännöksen mukaan kirkkovaltuusto</w:t>
      </w:r>
      <w:r w:rsidR="003330D7">
        <w:rPr>
          <w:rFonts w:ascii="Times New Roman" w:eastAsia="Times New Roman" w:hAnsi="Times New Roman" w:cs="Times New Roman"/>
          <w:sz w:val="24"/>
          <w:szCs w:val="24"/>
          <w:lang w:eastAsia="fi-FI"/>
        </w:rPr>
        <w:t>o</w:t>
      </w:r>
      <w:r w:rsidRPr="00F73585">
        <w:rPr>
          <w:rFonts w:ascii="Times New Roman" w:eastAsia="Times New Roman" w:hAnsi="Times New Roman" w:cs="Times New Roman"/>
          <w:sz w:val="24"/>
          <w:szCs w:val="24"/>
          <w:lang w:eastAsia="fi-FI"/>
        </w:rPr>
        <w:t>n valitaan jäseniä 11, kun seurakunnan väkiluku on alle 1000. K</w:t>
      </w:r>
      <w:r w:rsidRPr="00CB4690">
        <w:rPr>
          <w:rFonts w:ascii="Times New Roman" w:eastAsia="Times New Roman" w:hAnsi="Times New Roman" w:cs="Times New Roman"/>
          <w:sz w:val="24"/>
          <w:szCs w:val="24"/>
          <w:lang w:eastAsia="fi-FI"/>
        </w:rPr>
        <w:t>irkkovaltuuston</w:t>
      </w:r>
      <w:r w:rsidRPr="00CB4690">
        <w:rPr>
          <w:rFonts w:ascii="Times New Roman" w:eastAsia="Times New Roman" w:hAnsi="Times New Roman" w:cs="Times New Roman"/>
          <w:iCs/>
          <w:sz w:val="24"/>
          <w:szCs w:val="24"/>
          <w:lang w:eastAsia="fi-FI"/>
        </w:rPr>
        <w:t xml:space="preserve"> varajäsenet määräytyisivät vaalin tuloksen perusteella. Kirkollisista vaaleista ja vaalimenettelystä säädettäisiin kirkkolain ja kirkkojärjestyksen 9 luvuissa. </w:t>
      </w:r>
    </w:p>
    <w:p w14:paraId="02715052"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58679D04"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27 §.</w:t>
      </w:r>
      <w:r w:rsidRPr="00CB4690">
        <w:rPr>
          <w:rFonts w:ascii="Times New Roman" w:eastAsia="Times New Roman" w:hAnsi="Times New Roman" w:cs="Times New Roman"/>
          <w:i/>
          <w:sz w:val="24"/>
          <w:szCs w:val="24"/>
          <w:lang w:eastAsia="fi-FI"/>
        </w:rPr>
        <w:t xml:space="preserve"> Kirkkovaltuuston puheenjohtaja ja varapuheenjohtaja. </w:t>
      </w:r>
      <w:r w:rsidRPr="00CB4690">
        <w:rPr>
          <w:rFonts w:ascii="Times New Roman" w:eastAsia="Times New Roman" w:hAnsi="Times New Roman" w:cs="Times New Roman"/>
          <w:sz w:val="24"/>
          <w:szCs w:val="24"/>
          <w:lang w:eastAsia="fi-FI"/>
        </w:rPr>
        <w:t xml:space="preserve">Pykälässä säädetään kirkkovaltuuston puheenjohtajan ja varapuheenjohtajan valinnasta kirkkovaltuuston toimikauden ensimmäisen ja kolmannen vuoden ensimmäisessä kokouksessa. Ehdotetun 32 §:n mukaan myös kirkkoneuvoston varapuheenjohtaja ja jäsenet valittaisiin vastaavalla tavalla kirkkovaltuuston toimikauden ensimmäisen ja kolmannen vuoden ensimmäisessä kokouksessa. </w:t>
      </w:r>
    </w:p>
    <w:p w14:paraId="6A032F6C"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19FF7F24"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Toisin kuin kuntalaissa säädetään, kirkkovaltuuston puheenjohtaja ja varapuheenjohtaja valitaan eri vaalitoimituksessa (KHO 26.4.1990 taltio 1401, vrt. kuntalain 18 §). Koska vaaleissa valitaan kerrallaan vain yksi luottamushenkilö, suhteellista vaalia ei voida toimittaa. </w:t>
      </w:r>
    </w:p>
    <w:p w14:paraId="173F253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79BD5600"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28 §.</w:t>
      </w:r>
      <w:r w:rsidRPr="00CB4690">
        <w:rPr>
          <w:rFonts w:ascii="Times New Roman" w:eastAsia="Times New Roman" w:hAnsi="Times New Roman" w:cs="Times New Roman"/>
          <w:i/>
          <w:sz w:val="24"/>
          <w:szCs w:val="24"/>
          <w:lang w:eastAsia="fi-FI"/>
        </w:rPr>
        <w:t xml:space="preserve"> Kirkkovaltuuston koolle kutsuminen. </w:t>
      </w:r>
      <w:r w:rsidRPr="00CB4690">
        <w:rPr>
          <w:rFonts w:ascii="Times New Roman" w:eastAsia="Times New Roman" w:hAnsi="Times New Roman" w:cs="Times New Roman"/>
          <w:sz w:val="24"/>
          <w:szCs w:val="24"/>
          <w:lang w:eastAsia="fi-FI"/>
        </w:rPr>
        <w:t>Pykälässä säädettäisiin kirkkovaltuuston koolle kutsumisesta. Pykälän 3 momentissa säädettäisiin niistä tahoista, joiden vaatimuksesta kirkkovaltuusto on kutsuttava koolle. Säännös kirkkohallituksen oikeudesta vaatia kirkkovaltuusto koolle ehdotetaan poistettavaksi tarpeettomana. Koska piispan ja tuomiokapitulin tehtävänä on tukea ja valvoa seurakuntien toimintaa ja hallintoa, on tarkoituksenmukaista säilyttää niiden oikeus vaatia kirkkovaltuusto koolle. Nykyinen säännös kirkkovaltuuston harkinnanvaraisesta koolle kutsumisesta on tarpeeton, koska kirkkovaltuusto voidaan kutsua koolle aina tarpeen vaatiessa.</w:t>
      </w:r>
    </w:p>
    <w:p w14:paraId="6C8386CB"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2F069345" w14:textId="77777777" w:rsidR="004C2B74"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29 §.</w:t>
      </w:r>
      <w:r w:rsidRPr="00CB4690">
        <w:rPr>
          <w:rFonts w:ascii="Times New Roman" w:eastAsia="Times New Roman" w:hAnsi="Times New Roman" w:cs="Times New Roman"/>
          <w:i/>
          <w:sz w:val="24"/>
          <w:szCs w:val="24"/>
          <w:lang w:eastAsia="fi-FI"/>
        </w:rPr>
        <w:t xml:space="preserve"> Kutsu kirkkovaltuuston </w:t>
      </w:r>
      <w:r w:rsidRPr="00494425">
        <w:rPr>
          <w:rFonts w:ascii="Times New Roman" w:eastAsia="Times New Roman" w:hAnsi="Times New Roman" w:cs="Times New Roman"/>
          <w:i/>
          <w:sz w:val="24"/>
          <w:szCs w:val="24"/>
          <w:lang w:eastAsia="fi-FI"/>
        </w:rPr>
        <w:t xml:space="preserve">kokoukseen. </w:t>
      </w:r>
      <w:r w:rsidRPr="00494425">
        <w:rPr>
          <w:rFonts w:ascii="Times New Roman" w:eastAsia="Times New Roman" w:hAnsi="Times New Roman" w:cs="Times New Roman"/>
          <w:sz w:val="24"/>
          <w:szCs w:val="24"/>
          <w:lang w:eastAsia="fi-FI"/>
        </w:rPr>
        <w:t xml:space="preserve">Pykälässä säädettäisiin kirkkovaltuuston kokouskutsun sisällöstä ja kutsun toimittamisesta sekä siitä, milloin asia voidaan ottaa käsiteltäväksi, vaikka sitä ei ole mainittu kokouskutsussa. Pykälän 1 momentissa säädettäisiin kokouskutsun lähettämisestä vähintään neljä päivää ennen kokousta. Voimassa olevan säännöksen mukaan kokouskutsu on lähetettävä </w:t>
      </w:r>
      <w:r w:rsidRPr="00494425">
        <w:rPr>
          <w:rFonts w:ascii="Times New Roman" w:eastAsia="Times New Roman" w:hAnsi="Times New Roman" w:cs="Times New Roman"/>
          <w:sz w:val="24"/>
          <w:szCs w:val="24"/>
          <w:lang w:eastAsia="fi-FI"/>
        </w:rPr>
        <w:lastRenderedPageBreak/>
        <w:t xml:space="preserve">viimeistään viikkoa ennen kokousta. Viikon määräajassa on otettu huomioon, että kokouskutsun lähettäminen postitse kestää muutaman päivän. Sähköisessä muodossa kokouskutsu on luettavissa lähes välittömästi sähköpostin lähettämisen jälkeen.  Seurakunta voisi päättää, lähetetäänkö kokouskutsu edelleen postitse vai esimerkiksi sähköpostilla. </w:t>
      </w:r>
    </w:p>
    <w:p w14:paraId="52C0A6C0" w14:textId="77777777" w:rsidR="004C2B74" w:rsidRDefault="004C2B74" w:rsidP="00F85489">
      <w:pPr>
        <w:spacing w:after="0" w:line="240" w:lineRule="auto"/>
        <w:jc w:val="both"/>
        <w:rPr>
          <w:rFonts w:ascii="Times New Roman" w:eastAsia="Times New Roman" w:hAnsi="Times New Roman" w:cs="Times New Roman"/>
          <w:sz w:val="24"/>
          <w:szCs w:val="24"/>
          <w:lang w:eastAsia="fi-FI"/>
        </w:rPr>
      </w:pPr>
    </w:p>
    <w:p w14:paraId="6F993A9A" w14:textId="2F5ECA6F"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494425">
        <w:rPr>
          <w:rFonts w:ascii="Times New Roman" w:eastAsia="Times New Roman" w:hAnsi="Times New Roman" w:cs="Times New Roman"/>
          <w:sz w:val="24"/>
          <w:szCs w:val="24"/>
          <w:lang w:eastAsia="fi-FI"/>
        </w:rPr>
        <w:t xml:space="preserve">Kokouskutsu, jossa ilmoitetaan kokouksen aika ja paikka sekä käsiteltävät asiat (asialuettelo), voitaisiin lähettää sähköisesti, jos seurakunta huolehtii, että tähän tarvittavat tekniset välineet ja yhteydet ovat kyseisten henkilöiden käytettävissä. Kirkkovaltuuston työjärjestyksessä voidaan määrätä esityslistan ja sen liitteiden sekä oheismateriaalin lähettämisestä sähköisesti. </w:t>
      </w:r>
      <w:r w:rsidR="00D531EF" w:rsidRPr="00494425">
        <w:rPr>
          <w:rFonts w:ascii="Times New Roman" w:eastAsia="Times New Roman" w:hAnsi="Times New Roman" w:cs="Times New Roman"/>
          <w:sz w:val="24"/>
          <w:szCs w:val="24"/>
          <w:lang w:eastAsia="fi-FI"/>
        </w:rPr>
        <w:t xml:space="preserve">Lain mukaan salassa pidettävää aineistoa ei kuitenkaan voida lähettää sähköpostin välityksellä, koska laillisuusvalvojien ratkaisuissa (1.12.2011 AOK 1840/1/2010 ja 24.3.2011 EOA 3438/4/09) on todettu, että tavallista sähköpostiyhteyttä ei voida pitää riittävän tietoturvallisena salassa pidettävien tietojen viestinvälitykseen. </w:t>
      </w:r>
      <w:r w:rsidRPr="00494425">
        <w:rPr>
          <w:rFonts w:ascii="Times New Roman" w:eastAsia="Times New Roman" w:hAnsi="Times New Roman" w:cs="Times New Roman"/>
          <w:sz w:val="24"/>
          <w:szCs w:val="24"/>
          <w:lang w:eastAsia="fi-FI"/>
        </w:rPr>
        <w:t xml:space="preserve">Samassa ajassa eli vähintään neljä päivää ennen kokousta kokouksesta olisi tiedotettava yleisessä tietoverkossa. Julkisesta ilmoitustaulumenettelystä ehdotetaan siten luovuttavaksi. </w:t>
      </w:r>
      <w:r w:rsidR="00494425">
        <w:rPr>
          <w:rFonts w:ascii="Times New Roman" w:eastAsia="Times New Roman" w:hAnsi="Times New Roman" w:cs="Times New Roman"/>
          <w:sz w:val="24"/>
          <w:szCs w:val="24"/>
          <w:lang w:eastAsia="fi-FI"/>
        </w:rPr>
        <w:t xml:space="preserve">Vähintään neljän päivän määräajan noudattaminen on edellytyksenä sille, että </w:t>
      </w:r>
      <w:r w:rsidRPr="00494425">
        <w:rPr>
          <w:rFonts w:ascii="Times New Roman" w:eastAsia="Times New Roman" w:hAnsi="Times New Roman" w:cs="Times New Roman"/>
          <w:sz w:val="24"/>
          <w:szCs w:val="24"/>
          <w:lang w:eastAsia="fi-FI"/>
        </w:rPr>
        <w:t>kokous</w:t>
      </w:r>
      <w:r w:rsidR="00494425">
        <w:rPr>
          <w:rFonts w:ascii="Times New Roman" w:eastAsia="Times New Roman" w:hAnsi="Times New Roman" w:cs="Times New Roman"/>
          <w:sz w:val="24"/>
          <w:szCs w:val="24"/>
          <w:lang w:eastAsia="fi-FI"/>
        </w:rPr>
        <w:t xml:space="preserve"> voidaan katsoa </w:t>
      </w:r>
      <w:r w:rsidRPr="00494425">
        <w:rPr>
          <w:rFonts w:ascii="Times New Roman" w:eastAsia="Times New Roman" w:hAnsi="Times New Roman" w:cs="Times New Roman"/>
          <w:sz w:val="24"/>
          <w:szCs w:val="24"/>
          <w:lang w:eastAsia="fi-FI"/>
        </w:rPr>
        <w:t>laillisesti koolle</w:t>
      </w:r>
      <w:r w:rsidR="00494425">
        <w:rPr>
          <w:rFonts w:ascii="Times New Roman" w:eastAsia="Times New Roman" w:hAnsi="Times New Roman" w:cs="Times New Roman"/>
          <w:sz w:val="24"/>
          <w:szCs w:val="24"/>
          <w:lang w:eastAsia="fi-FI"/>
        </w:rPr>
        <w:t xml:space="preserve"> kutsutuksi</w:t>
      </w:r>
      <w:r w:rsidRPr="00494425">
        <w:rPr>
          <w:rFonts w:ascii="Times New Roman" w:eastAsia="Times New Roman" w:hAnsi="Times New Roman" w:cs="Times New Roman"/>
          <w:sz w:val="24"/>
          <w:szCs w:val="24"/>
          <w:lang w:eastAsia="fi-FI"/>
        </w:rPr>
        <w:t>.</w:t>
      </w:r>
      <w:r w:rsidRPr="00CB4690">
        <w:rPr>
          <w:rFonts w:ascii="Times New Roman" w:eastAsia="Times New Roman" w:hAnsi="Times New Roman" w:cs="Times New Roman"/>
          <w:sz w:val="24"/>
          <w:szCs w:val="24"/>
          <w:lang w:eastAsia="fi-FI"/>
        </w:rPr>
        <w:t xml:space="preserve"> </w:t>
      </w:r>
    </w:p>
    <w:p w14:paraId="0CD71575"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646A28D8" w14:textId="03FC70AA"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2 momenti</w:t>
      </w:r>
      <w:r w:rsidR="00FD01CD">
        <w:rPr>
          <w:rFonts w:ascii="Times New Roman" w:eastAsia="Times New Roman" w:hAnsi="Times New Roman" w:cs="Times New Roman"/>
          <w:sz w:val="24"/>
          <w:szCs w:val="24"/>
          <w:lang w:eastAsia="fi-FI"/>
        </w:rPr>
        <w:t>ssa säädettäisiin kirkkovaltuuston kokouskutsun toimittamisesta</w:t>
      </w:r>
      <w:r w:rsidR="006874A8">
        <w:rPr>
          <w:rFonts w:ascii="Times New Roman" w:eastAsia="Times New Roman" w:hAnsi="Times New Roman" w:cs="Times New Roman"/>
          <w:sz w:val="24"/>
          <w:szCs w:val="24"/>
          <w:lang w:eastAsia="fi-FI"/>
        </w:rPr>
        <w:t xml:space="preserve"> </w:t>
      </w:r>
      <w:r w:rsidR="00E92908">
        <w:rPr>
          <w:rFonts w:ascii="Times New Roman" w:eastAsia="Times New Roman" w:hAnsi="Times New Roman" w:cs="Times New Roman"/>
          <w:sz w:val="24"/>
          <w:szCs w:val="24"/>
          <w:lang w:eastAsia="fi-FI"/>
        </w:rPr>
        <w:t>kirkkolain 11</w:t>
      </w:r>
      <w:r w:rsidR="006874A8" w:rsidRPr="00584196">
        <w:rPr>
          <w:rFonts w:ascii="Times New Roman" w:eastAsia="Times New Roman" w:hAnsi="Times New Roman" w:cs="Times New Roman"/>
          <w:sz w:val="24"/>
          <w:szCs w:val="24"/>
          <w:lang w:eastAsia="fi-FI"/>
        </w:rPr>
        <w:t xml:space="preserve"> luvun 1 §:ssä tarkoitetuissa</w:t>
      </w:r>
      <w:r w:rsidR="00FD01CD" w:rsidRPr="00584196">
        <w:rPr>
          <w:rFonts w:ascii="Times New Roman" w:eastAsia="Times New Roman" w:hAnsi="Times New Roman" w:cs="Times New Roman"/>
          <w:sz w:val="24"/>
          <w:szCs w:val="24"/>
          <w:lang w:eastAsia="fi-FI"/>
        </w:rPr>
        <w:t xml:space="preserve"> poikkeusoloissa.</w:t>
      </w:r>
      <w:r w:rsidRPr="00584196">
        <w:rPr>
          <w:rFonts w:ascii="Times New Roman" w:eastAsia="Times New Roman" w:hAnsi="Times New Roman" w:cs="Times New Roman"/>
          <w:sz w:val="24"/>
          <w:szCs w:val="24"/>
          <w:lang w:eastAsia="fi-FI"/>
        </w:rPr>
        <w:t xml:space="preserve"> Kirkkohallitus ohjeistaa tarvittaessa,</w:t>
      </w:r>
      <w:r w:rsidRPr="00CB4690">
        <w:rPr>
          <w:rFonts w:ascii="Times New Roman" w:eastAsia="Times New Roman" w:hAnsi="Times New Roman" w:cs="Times New Roman"/>
          <w:sz w:val="24"/>
          <w:szCs w:val="24"/>
          <w:lang w:eastAsia="fi-FI"/>
        </w:rPr>
        <w:t xml:space="preserve"> milloin säännöstä sovelletaan. </w:t>
      </w:r>
    </w:p>
    <w:p w14:paraId="325ED8C9"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57ADCCE5"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3 momentissa säädettäisiin tilanteista, jolloin asia voidaan ottaa käsiteltäväksi, vaikka sitä ei ole mainittu kokouskutsussa.</w:t>
      </w:r>
    </w:p>
    <w:p w14:paraId="7BAF621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419A52A5"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30 §.</w:t>
      </w:r>
      <w:r w:rsidRPr="00CB4690">
        <w:rPr>
          <w:rFonts w:ascii="Times New Roman" w:eastAsia="Times New Roman" w:hAnsi="Times New Roman" w:cs="Times New Roman"/>
          <w:i/>
          <w:sz w:val="24"/>
          <w:szCs w:val="24"/>
          <w:lang w:eastAsia="fi-FI"/>
        </w:rPr>
        <w:t xml:space="preserve"> Läsnäolovelvollisuus ja puheoikeus kirkkovaltuuston kokouksessa. </w:t>
      </w:r>
      <w:r w:rsidRPr="00CB4690">
        <w:rPr>
          <w:rFonts w:ascii="Times New Roman" w:eastAsia="Times New Roman" w:hAnsi="Times New Roman" w:cs="Times New Roman"/>
          <w:sz w:val="24"/>
          <w:szCs w:val="24"/>
          <w:lang w:eastAsia="fi-FI"/>
        </w:rPr>
        <w:t xml:space="preserve">Pykälän 1 momentissa säädettäisiin niistä henkilöistä, joilla on velvollisuus olla läsnä kirkkovaltuuston kokouksessa sekä heidän puheoikeudestaan. Puheoikeus tarkoittaa oikeutta osallistua kokouksessa käytävään keskusteluun, mutta se ei sisällä oikeutta osallistua päätöksen tekemiseen. Nykyisestä säännöksestä ehdotetaan poistettavaksi maininta muun kirkkoneuvoston jäsenen oikeudesta olla läsnä kirkkovaltuuston kokouksessa. Kirkkovaltuuston kokoukset ovat lähtökohtaisesti julkisia. </w:t>
      </w:r>
    </w:p>
    <w:p w14:paraId="12533313"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58615B88"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Pykälän 2 momentin nojalla kirkkovaltuusto voi määrätä seurakunnan viranhaltijan tai työntekijän olemaan kokouksessa läsnä antamassa tarvittavia tietoja päätöksenteon tueksi. Tämä koskee yleensä johtavia viranhaltijoita. </w:t>
      </w:r>
    </w:p>
    <w:p w14:paraId="1CDB193A"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2A015736" w14:textId="7B54554B"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31 §.</w:t>
      </w:r>
      <w:r w:rsidRPr="00CB4690">
        <w:rPr>
          <w:rFonts w:ascii="Times New Roman" w:eastAsia="Times New Roman" w:hAnsi="Times New Roman" w:cs="Times New Roman"/>
          <w:sz w:val="24"/>
          <w:szCs w:val="24"/>
          <w:lang w:eastAsia="fi-FI"/>
        </w:rPr>
        <w:t xml:space="preserve"> </w:t>
      </w:r>
      <w:r w:rsidRPr="00CB4690">
        <w:rPr>
          <w:rFonts w:ascii="Times New Roman" w:eastAsia="Times New Roman" w:hAnsi="Times New Roman" w:cs="Times New Roman"/>
          <w:i/>
          <w:sz w:val="24"/>
          <w:szCs w:val="24"/>
          <w:lang w:eastAsia="fi-FI"/>
        </w:rPr>
        <w:t>Seurakunnan osa-alue</w:t>
      </w:r>
      <w:r w:rsidR="003667C7">
        <w:rPr>
          <w:rFonts w:ascii="Times New Roman" w:eastAsia="Times New Roman" w:hAnsi="Times New Roman" w:cs="Times New Roman"/>
          <w:i/>
          <w:sz w:val="24"/>
          <w:szCs w:val="24"/>
          <w:lang w:eastAsia="fi-FI"/>
        </w:rPr>
        <w:t xml:space="preserve">en </w:t>
      </w:r>
      <w:r w:rsidRPr="00CB4690">
        <w:rPr>
          <w:rFonts w:ascii="Times New Roman" w:eastAsia="Times New Roman" w:hAnsi="Times New Roman" w:cs="Times New Roman"/>
          <w:i/>
          <w:sz w:val="24"/>
          <w:szCs w:val="24"/>
          <w:lang w:eastAsia="fi-FI"/>
        </w:rPr>
        <w:t>edustajan läsnäolo- ja puheoikeus.</w:t>
      </w:r>
      <w:r w:rsidRPr="00CB4690">
        <w:rPr>
          <w:rFonts w:ascii="Times New Roman" w:eastAsia="Times New Roman" w:hAnsi="Times New Roman" w:cs="Times New Roman"/>
          <w:sz w:val="24"/>
          <w:szCs w:val="24"/>
          <w:lang w:eastAsia="fi-FI"/>
        </w:rPr>
        <w:t xml:space="preserve"> Pykälässä säädettäisiin niis</w:t>
      </w:r>
      <w:r w:rsidR="003667C7">
        <w:rPr>
          <w:rFonts w:ascii="Times New Roman" w:eastAsia="Times New Roman" w:hAnsi="Times New Roman" w:cs="Times New Roman"/>
          <w:sz w:val="24"/>
          <w:szCs w:val="24"/>
          <w:lang w:eastAsia="fi-FI"/>
        </w:rPr>
        <w:t>tä seurakunnan osa-alueen johtokunnan</w:t>
      </w:r>
      <w:r w:rsidR="003650C9">
        <w:rPr>
          <w:rFonts w:ascii="Times New Roman" w:eastAsia="Times New Roman" w:hAnsi="Times New Roman" w:cs="Times New Roman"/>
          <w:sz w:val="24"/>
          <w:szCs w:val="24"/>
          <w:lang w:eastAsia="fi-FI"/>
        </w:rPr>
        <w:t xml:space="preserve"> edustajista, joille voidaan kirkkovaltuuston työjärjestyksessä tai seurakuntaneuvoston ohjesäännössä antaa läsnäolo-</w:t>
      </w:r>
      <w:r w:rsidR="00D149D7">
        <w:rPr>
          <w:rFonts w:ascii="Times New Roman" w:eastAsia="Times New Roman" w:hAnsi="Times New Roman" w:cs="Times New Roman"/>
          <w:sz w:val="24"/>
          <w:szCs w:val="24"/>
          <w:lang w:eastAsia="fi-FI"/>
        </w:rPr>
        <w:t xml:space="preserve"> ja puheoikeus. </w:t>
      </w:r>
      <w:r w:rsidRPr="00CB4690">
        <w:rPr>
          <w:rFonts w:ascii="Times New Roman" w:eastAsia="Times New Roman" w:hAnsi="Times New Roman" w:cs="Times New Roman"/>
          <w:sz w:val="24"/>
          <w:szCs w:val="24"/>
          <w:lang w:eastAsia="fi-FI"/>
        </w:rPr>
        <w:t xml:space="preserve">Läsnäolo- ja puheoikeus eivät tuota oikeutta osallistua päätöksentekoon. Toisaalta läsnäolo- ja puheoikeus eivät tarkoita velvollisuutta osallistua kokoukseen. </w:t>
      </w:r>
    </w:p>
    <w:p w14:paraId="1C6377D3"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07B6E30"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32 §.</w:t>
      </w:r>
      <w:r w:rsidRPr="00CB4690">
        <w:rPr>
          <w:rFonts w:ascii="Times New Roman" w:eastAsia="Times New Roman" w:hAnsi="Times New Roman" w:cs="Times New Roman"/>
          <w:i/>
          <w:sz w:val="24"/>
          <w:szCs w:val="24"/>
          <w:lang w:eastAsia="fi-FI"/>
        </w:rPr>
        <w:t xml:space="preserve"> Kirkkoneuvoston jäsenet. </w:t>
      </w:r>
      <w:r w:rsidRPr="00CB4690">
        <w:rPr>
          <w:rFonts w:ascii="Times New Roman" w:eastAsia="Times New Roman" w:hAnsi="Times New Roman" w:cs="Times New Roman"/>
          <w:sz w:val="24"/>
          <w:szCs w:val="24"/>
          <w:lang w:eastAsia="fi-FI"/>
        </w:rPr>
        <w:t xml:space="preserve"> Pykälässä säädettäisiin kirkkoneuvoston jäsenistä. Kirkkoneuvoston jäsenen tulee olla seurakuntavaaleissa vaalikelpoinen. Vaalikelpoisuudesta ja sen rajoituksista säädettäisiin kirkkolain </w:t>
      </w:r>
      <w:r w:rsidRPr="00584196">
        <w:rPr>
          <w:rFonts w:ascii="Times New Roman" w:eastAsia="Times New Roman" w:hAnsi="Times New Roman" w:cs="Times New Roman"/>
          <w:sz w:val="24"/>
          <w:szCs w:val="24"/>
          <w:lang w:eastAsia="fi-FI"/>
        </w:rPr>
        <w:t>9 luvun 2 ja 3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r w:rsidRPr="00CB4690">
        <w:rPr>
          <w:rFonts w:ascii="Times New Roman" w:eastAsia="Times New Roman" w:hAnsi="Times New Roman" w:cs="Times New Roman"/>
          <w:sz w:val="24"/>
          <w:szCs w:val="24"/>
          <w:lang w:eastAsia="fi-FI"/>
        </w:rPr>
        <w:t xml:space="preserve"> Seurakunnan palveluksessa olevaa henkilöä ei voi valita kirkkoneuvoston jäseneksi.</w:t>
      </w:r>
    </w:p>
    <w:p w14:paraId="2EF8A482"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6A3EEA6C"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Nykyistä säännöstä ehdotetaan muutettavaksi siten, ettei jäsenten valintaa ole välttämätöntä tehdä toimikauden ensimmäisen ja kolmannen vuoden tammikuussa. Varsinkaan kirkkovaltuuston toimi</w:t>
      </w:r>
      <w:r w:rsidRPr="00CB4690">
        <w:rPr>
          <w:rFonts w:ascii="Times New Roman" w:eastAsia="Times New Roman" w:hAnsi="Times New Roman" w:cs="Times New Roman"/>
          <w:sz w:val="24"/>
          <w:szCs w:val="24"/>
          <w:lang w:eastAsia="fi-FI"/>
        </w:rPr>
        <w:lastRenderedPageBreak/>
        <w:t>kauden kolmannen vuoden ensimmäistä kokousta on harvoin tarvetta pitää vielä tammikuussa. Tarkoituksena on, että kirkkoneuvoston jäsenet valitaan heti kirkkovaltuuston ensimmäisessä kokouksessa ja uusi vaali toimitetaan toimikauden puolivälissä.</w:t>
      </w:r>
    </w:p>
    <w:p w14:paraId="13CBD450"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0AB419EA"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Pykälän 3 momentissa säädettäisiin niistä tilanteista, joissa varapuheenjohtajalla on oikeus toimia kirkkoneuvoston kokouksen puheenjohtajana. Momentin 2 kohdassa tarkoitettu päätös voi olla kertaluonteinen tai määräaikainen. Määräaika päättyy viimeistään kirkkoneuvoston toimikauden lopussa tai kirkkoherran tai varapuheenjohtajan vaihtuessa.</w:t>
      </w:r>
    </w:p>
    <w:p w14:paraId="0D9CC6AD"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3A52CFF8" w14:textId="6983E131"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33 §.</w:t>
      </w:r>
      <w:r w:rsidRPr="00CB4690">
        <w:rPr>
          <w:rFonts w:ascii="Times New Roman" w:eastAsia="Times New Roman" w:hAnsi="Times New Roman" w:cs="Times New Roman"/>
          <w:i/>
          <w:sz w:val="24"/>
          <w:szCs w:val="24"/>
          <w:lang w:eastAsia="fi-FI"/>
        </w:rPr>
        <w:t xml:space="preserve"> Kirkkoneuvoston tehtävät. </w:t>
      </w:r>
      <w:r w:rsidRPr="00CB4690">
        <w:rPr>
          <w:rFonts w:ascii="Times New Roman" w:eastAsia="Times New Roman" w:hAnsi="Times New Roman" w:cs="Times New Roman"/>
          <w:sz w:val="24"/>
          <w:szCs w:val="24"/>
          <w:lang w:eastAsia="fi-FI"/>
        </w:rPr>
        <w:t>Pykälään ehdotetaan siirrettäväksi ne nykyisessä kirkkolaissa säädetyt kirkkoneuvoston tehtävät, joista ei tarvitse säätää laissa. Kirkkojärjestyksessä säädettyjä kirkkoneuvoston tehtäviä olisivat seurakunnan hengellisen elämän edistäminen ja seurakunnan tehtävän toteuttaminen sekä kirkkovaltuuston päätösten täytäntöönpanosta huolehtiminen. Koska kirkolliskokous hyväksyessään kirkollisen kirjan samalla päättää myös sen käyttöönotosta, säännös kirkkoneuvoston rajoitetusta päätösvallasta asiassa on tarpeeton. Jos seurakunnassa on tarpeen tarkentaa kirkolliskokouksen päätöstä,</w:t>
      </w:r>
      <w:r w:rsidR="007941BD">
        <w:rPr>
          <w:rFonts w:ascii="Times New Roman" w:eastAsia="Times New Roman" w:hAnsi="Times New Roman" w:cs="Times New Roman"/>
          <w:sz w:val="24"/>
          <w:szCs w:val="24"/>
          <w:lang w:eastAsia="fi-FI"/>
        </w:rPr>
        <w:t xml:space="preserve"> kirkkoneuvosto </w:t>
      </w:r>
      <w:r w:rsidRPr="00CB4690">
        <w:rPr>
          <w:rFonts w:ascii="Times New Roman" w:eastAsia="Times New Roman" w:hAnsi="Times New Roman" w:cs="Times New Roman"/>
          <w:sz w:val="24"/>
          <w:szCs w:val="24"/>
          <w:lang w:eastAsia="fi-FI"/>
        </w:rPr>
        <w:t>voi</w:t>
      </w:r>
      <w:r w:rsidR="007941BD">
        <w:rPr>
          <w:rFonts w:ascii="Times New Roman" w:eastAsia="Times New Roman" w:hAnsi="Times New Roman" w:cs="Times New Roman"/>
          <w:sz w:val="24"/>
          <w:szCs w:val="24"/>
          <w:lang w:eastAsia="fi-FI"/>
        </w:rPr>
        <w:t xml:space="preserve"> sen</w:t>
      </w:r>
      <w:r w:rsidRPr="00CB4690">
        <w:rPr>
          <w:rFonts w:ascii="Times New Roman" w:eastAsia="Times New Roman" w:hAnsi="Times New Roman" w:cs="Times New Roman"/>
          <w:sz w:val="24"/>
          <w:szCs w:val="24"/>
          <w:lang w:eastAsia="fi-FI"/>
        </w:rPr>
        <w:t xml:space="preserve"> tehdä</w:t>
      </w:r>
      <w:r w:rsidR="007941BD">
        <w:rPr>
          <w:rFonts w:ascii="Times New Roman" w:eastAsia="Times New Roman" w:hAnsi="Times New Roman" w:cs="Times New Roman"/>
          <w:sz w:val="24"/>
          <w:szCs w:val="24"/>
          <w:lang w:eastAsia="fi-FI"/>
        </w:rPr>
        <w:t xml:space="preserve"> seurakunnan hengellisen elämän edistämistehtävänsä nojalla</w:t>
      </w:r>
      <w:r w:rsidRPr="00CB4690">
        <w:rPr>
          <w:rFonts w:ascii="Times New Roman" w:eastAsia="Times New Roman" w:hAnsi="Times New Roman" w:cs="Times New Roman"/>
          <w:sz w:val="24"/>
          <w:szCs w:val="24"/>
          <w:lang w:eastAsia="fi-FI"/>
        </w:rPr>
        <w:t>.</w:t>
      </w:r>
    </w:p>
    <w:p w14:paraId="527E8482"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6012C25" w14:textId="71063FCF"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34 §.</w:t>
      </w:r>
      <w:r w:rsidRPr="00CB4690">
        <w:rPr>
          <w:rFonts w:ascii="Times New Roman" w:eastAsia="Times New Roman" w:hAnsi="Times New Roman" w:cs="Times New Roman"/>
          <w:i/>
          <w:sz w:val="24"/>
          <w:szCs w:val="24"/>
          <w:lang w:eastAsia="fi-FI"/>
        </w:rPr>
        <w:t xml:space="preserve"> Kirkkoneuvoston koolle kutsuminen. </w:t>
      </w:r>
      <w:r w:rsidRPr="00CB4690">
        <w:rPr>
          <w:rFonts w:ascii="Times New Roman" w:eastAsia="Times New Roman" w:hAnsi="Times New Roman" w:cs="Times New Roman"/>
          <w:sz w:val="24"/>
          <w:szCs w:val="24"/>
          <w:lang w:eastAsia="fi-FI"/>
        </w:rPr>
        <w:t>Pykälässä säädetään kirkkoneuvoston koolle kutsumisesta. Kirkkoneuvosto voi itse päättää kokousten ajasta, paikasta ja koolle kutsumisesta</w:t>
      </w:r>
      <w:r w:rsidR="00E12C4E">
        <w:rPr>
          <w:rFonts w:ascii="Times New Roman" w:eastAsia="Times New Roman" w:hAnsi="Times New Roman" w:cs="Times New Roman"/>
          <w:sz w:val="24"/>
          <w:szCs w:val="24"/>
          <w:lang w:eastAsia="fi-FI"/>
        </w:rPr>
        <w:t>.</w:t>
      </w:r>
    </w:p>
    <w:p w14:paraId="5AAE48C4"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DEE3843" w14:textId="655BE016" w:rsidR="00C528B9"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35 §.</w:t>
      </w:r>
      <w:r w:rsidRPr="00CB4690">
        <w:rPr>
          <w:rFonts w:ascii="Times New Roman" w:eastAsia="Times New Roman" w:hAnsi="Times New Roman" w:cs="Times New Roman"/>
          <w:i/>
          <w:sz w:val="24"/>
          <w:szCs w:val="24"/>
          <w:lang w:eastAsia="fi-FI"/>
        </w:rPr>
        <w:t xml:space="preserve"> Johtosäännöt. </w:t>
      </w:r>
      <w:r w:rsidR="00E16AC3">
        <w:rPr>
          <w:rFonts w:ascii="Times New Roman" w:eastAsia="Times New Roman" w:hAnsi="Times New Roman" w:cs="Times New Roman"/>
          <w:sz w:val="24"/>
          <w:szCs w:val="24"/>
          <w:lang w:eastAsia="fi-FI"/>
        </w:rPr>
        <w:t>Pykälässä</w:t>
      </w:r>
      <w:r w:rsidRPr="00CB4690">
        <w:rPr>
          <w:rFonts w:ascii="Times New Roman" w:eastAsia="Times New Roman" w:hAnsi="Times New Roman" w:cs="Times New Roman"/>
          <w:sz w:val="24"/>
          <w:szCs w:val="24"/>
          <w:lang w:eastAsia="fi-FI"/>
        </w:rPr>
        <w:t xml:space="preserve"> säädetään seurakunnan tai seurakuntayhtymän mahdollisuudesta hyväksyä johtosääntöjä toimielinten ja viranhaltijoiden toiminnan sekä seurakunnan tai seurakuntayhtymän muun hallinnon järjestämiseksi. Johtosääntöjä ei alisteta.</w:t>
      </w:r>
      <w:r w:rsidR="00C528B9" w:rsidRPr="00C528B9">
        <w:rPr>
          <w:rFonts w:ascii="Times New Roman" w:eastAsia="Times New Roman" w:hAnsi="Times New Roman" w:cs="Times New Roman"/>
          <w:sz w:val="24"/>
          <w:szCs w:val="24"/>
          <w:lang w:eastAsia="fi-FI"/>
        </w:rPr>
        <w:t xml:space="preserve"> </w:t>
      </w:r>
    </w:p>
    <w:p w14:paraId="6B2A635D"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220C9146" w14:textId="10B09CD6"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36 §.</w:t>
      </w:r>
      <w:r w:rsidRPr="00CB4690">
        <w:rPr>
          <w:rFonts w:ascii="Times New Roman" w:eastAsia="Times New Roman" w:hAnsi="Times New Roman" w:cs="Times New Roman"/>
          <w:i/>
          <w:sz w:val="24"/>
          <w:szCs w:val="24"/>
          <w:lang w:eastAsia="fi-FI"/>
        </w:rPr>
        <w:t xml:space="preserve"> Johtokunnat. </w:t>
      </w:r>
      <w:r w:rsidRPr="00CB4690">
        <w:rPr>
          <w:rFonts w:ascii="Times New Roman" w:eastAsia="Times New Roman" w:hAnsi="Times New Roman" w:cs="Times New Roman"/>
          <w:sz w:val="24"/>
          <w:szCs w:val="24"/>
          <w:lang w:eastAsia="fi-FI"/>
        </w:rPr>
        <w:t>Pykälä</w:t>
      </w:r>
      <w:r w:rsidR="00E16AC3">
        <w:rPr>
          <w:rFonts w:ascii="Times New Roman" w:eastAsia="Times New Roman" w:hAnsi="Times New Roman" w:cs="Times New Roman"/>
          <w:sz w:val="24"/>
          <w:szCs w:val="24"/>
          <w:lang w:eastAsia="fi-FI"/>
        </w:rPr>
        <w:t>n 1 momentti</w:t>
      </w:r>
      <w:r w:rsidRPr="00CB4690">
        <w:rPr>
          <w:rFonts w:ascii="Times New Roman" w:eastAsia="Times New Roman" w:hAnsi="Times New Roman" w:cs="Times New Roman"/>
          <w:sz w:val="24"/>
          <w:szCs w:val="24"/>
          <w:lang w:eastAsia="fi-FI"/>
        </w:rPr>
        <w:t xml:space="preserve"> vastaa voimassa olevaa kirkkolakia. Kirkkovaltuusto voi asettaa kirkkoneuvoston työtä tukemaan johtokuntia vain oman toimikautensa ajaksi. Kirkkovaltuusto myös hyväksyy johtokunnan johtosäännön, jossa se määrittelee tarkemmin johtokunnan tehtävät.</w:t>
      </w:r>
    </w:p>
    <w:p w14:paraId="08F1EBEB" w14:textId="77777777" w:rsidR="00E16AC3" w:rsidRDefault="00E16AC3" w:rsidP="00E16AC3">
      <w:pPr>
        <w:spacing w:after="0" w:line="240" w:lineRule="auto"/>
        <w:jc w:val="both"/>
        <w:rPr>
          <w:rFonts w:ascii="Times New Roman" w:eastAsia="Times New Roman" w:hAnsi="Times New Roman" w:cs="Times New Roman"/>
          <w:sz w:val="24"/>
          <w:szCs w:val="24"/>
          <w:lang w:eastAsia="fi-FI"/>
        </w:rPr>
      </w:pPr>
    </w:p>
    <w:p w14:paraId="445EEE8A" w14:textId="42493D25" w:rsidR="00E16AC3" w:rsidRPr="00CB4690" w:rsidRDefault="00E16AC3" w:rsidP="00E16AC3">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2 momentissa</w:t>
      </w:r>
      <w:r w:rsidRPr="00C528B9">
        <w:rPr>
          <w:rFonts w:ascii="Times New Roman" w:eastAsia="Times New Roman" w:hAnsi="Times New Roman" w:cs="Times New Roman"/>
          <w:sz w:val="24"/>
          <w:szCs w:val="24"/>
          <w:lang w:eastAsia="fi-FI"/>
        </w:rPr>
        <w:t xml:space="preserve"> säädettäisiin seurakunnan osa-alueen johtokunnan johtosäännöstä. Jos seurakunnan osa-alueen hallinnolle delegoidaan aluetta koskevaa päätösvaltaa, hallintoa </w:t>
      </w:r>
      <w:r w:rsidRPr="00584196">
        <w:rPr>
          <w:rFonts w:ascii="Times New Roman" w:eastAsia="Times New Roman" w:hAnsi="Times New Roman" w:cs="Times New Roman"/>
          <w:sz w:val="24"/>
          <w:szCs w:val="24"/>
          <w:lang w:eastAsia="fi-FI"/>
        </w:rPr>
        <w:t>hoitaisi kirkkolakiesityksen 3 luvun 4 §:n mukaan johtokunta. Asioiden käsittelyä seurakunnan osa-alueen johtokunnassa ohjattaisiin kirkkovaltuuston tai seurakuntaneuvoston hyväksymällä johtosäännöllä. Johtokunnan johtosäännössä määriteltäisiin osa-alueen johtokunnan toimivalta. Johtosäännössä olisi määrättävä seurakunnan osa-alueen nimi ja rajat sekä johtokunnan kokoonpano ja tehtävät.</w:t>
      </w:r>
      <w:r w:rsidR="00C350FE" w:rsidRPr="00584196">
        <w:rPr>
          <w:rFonts w:ascii="Times New Roman" w:eastAsia="Times New Roman" w:hAnsi="Times New Roman" w:cs="Times New Roman"/>
          <w:sz w:val="24"/>
          <w:szCs w:val="24"/>
          <w:lang w:eastAsia="fi-FI"/>
        </w:rPr>
        <w:t xml:space="preserve"> Seurakunnan o</w:t>
      </w:r>
      <w:r w:rsidRPr="00584196">
        <w:rPr>
          <w:rFonts w:ascii="Times New Roman" w:eastAsia="Times New Roman" w:hAnsi="Times New Roman" w:cs="Times New Roman"/>
          <w:sz w:val="24"/>
          <w:szCs w:val="24"/>
          <w:lang w:eastAsia="fi-FI"/>
        </w:rPr>
        <w:t xml:space="preserve">sa-alueen hallintoa voisi siten johtaa esimerkiksi kappeliseurakunnan johtokunta tai </w:t>
      </w:r>
      <w:r w:rsidR="005854A3" w:rsidRPr="00584196">
        <w:rPr>
          <w:rFonts w:ascii="Times New Roman" w:eastAsia="Times New Roman" w:hAnsi="Times New Roman" w:cs="Times New Roman"/>
          <w:sz w:val="24"/>
          <w:szCs w:val="24"/>
          <w:lang w:eastAsia="fi-FI"/>
        </w:rPr>
        <w:t>seurakuntapiirin</w:t>
      </w:r>
      <w:r w:rsidRPr="00584196">
        <w:rPr>
          <w:rFonts w:ascii="Times New Roman" w:eastAsia="Times New Roman" w:hAnsi="Times New Roman" w:cs="Times New Roman"/>
          <w:sz w:val="24"/>
          <w:szCs w:val="24"/>
          <w:lang w:eastAsia="fi-FI"/>
        </w:rPr>
        <w:t xml:space="preserve"> johtokunta.</w:t>
      </w:r>
    </w:p>
    <w:p w14:paraId="5432D0A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572DE912" w14:textId="0EBB95B4"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37 §.</w:t>
      </w:r>
      <w:r w:rsidRPr="00CB4690">
        <w:rPr>
          <w:rFonts w:ascii="Times New Roman" w:eastAsia="Times New Roman" w:hAnsi="Times New Roman" w:cs="Times New Roman"/>
          <w:i/>
          <w:sz w:val="24"/>
          <w:szCs w:val="24"/>
          <w:lang w:eastAsia="fi-FI"/>
        </w:rPr>
        <w:t xml:space="preserve"> Läsnäolo- ja puheoikeus kirkkoneuvoston, sen jaoston ja johtokunnan kokouksessa. </w:t>
      </w:r>
      <w:r w:rsidRPr="00CB4690">
        <w:rPr>
          <w:rFonts w:ascii="Times New Roman" w:eastAsia="Times New Roman" w:hAnsi="Times New Roman" w:cs="Times New Roman"/>
          <w:sz w:val="24"/>
          <w:szCs w:val="24"/>
          <w:lang w:eastAsia="fi-FI"/>
        </w:rPr>
        <w:t>Pykälässä säädettäisiin niistä henkilöistä, joilla on läsnäolo- ja puheoikeus kirkkoneuvoston, sen jaoston ja johtokunnan kokouksessa. Puheoikeus tarkoittaa oikeutta ottaa osaa kokouksen keskusteluun</w:t>
      </w:r>
      <w:r w:rsidR="005854A3">
        <w:rPr>
          <w:rFonts w:ascii="Times New Roman" w:eastAsia="Times New Roman" w:hAnsi="Times New Roman" w:cs="Times New Roman"/>
          <w:sz w:val="24"/>
          <w:szCs w:val="24"/>
          <w:lang w:eastAsia="fi-FI"/>
        </w:rPr>
        <w:t>,</w:t>
      </w:r>
      <w:r w:rsidRPr="00CB4690">
        <w:rPr>
          <w:rFonts w:ascii="Times New Roman" w:eastAsia="Times New Roman" w:hAnsi="Times New Roman" w:cs="Times New Roman"/>
          <w:sz w:val="24"/>
          <w:szCs w:val="24"/>
          <w:lang w:eastAsia="fi-FI"/>
        </w:rPr>
        <w:t xml:space="preserve"> mutta ei oikeutta osallistua päätöksentekoon.</w:t>
      </w:r>
    </w:p>
    <w:p w14:paraId="3C7BB032"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17532BB0"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Kokouksessa voisi olla läsnä myös seurakunnan viranhaltija tai työntekijä, jos kirkkovaltuuston hyväksymässä ohje- tai johtosäännössä on asiasta niin määrätty, tai muukin henkilö, jos kirkkoneuvosto yksittäistapauksessa niin päättää. Uusi säännös kirkkoneuvoston päätösvallasta on tarpeen, jotta esimerkiksi opetustarkoituksessa voidaan antaa henkilölle oikeus seurata kirkkoneuvoston kokousta. </w:t>
      </w:r>
    </w:p>
    <w:p w14:paraId="70234EF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6CBFB1BD" w14:textId="6CD12BC5"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lastRenderedPageBreak/>
        <w:t>38 §.</w:t>
      </w:r>
      <w:r w:rsidRPr="00CB4690">
        <w:rPr>
          <w:rFonts w:ascii="Times New Roman" w:eastAsia="Times New Roman" w:hAnsi="Times New Roman" w:cs="Times New Roman"/>
          <w:i/>
          <w:sz w:val="24"/>
          <w:szCs w:val="24"/>
          <w:lang w:eastAsia="fi-FI"/>
        </w:rPr>
        <w:t xml:space="preserve"> Päätösten lähettäminen kirkkoneuvostolle. </w:t>
      </w:r>
      <w:r w:rsidRPr="00CB4690">
        <w:rPr>
          <w:rFonts w:ascii="Times New Roman" w:eastAsia="Times New Roman" w:hAnsi="Times New Roman" w:cs="Times New Roman"/>
          <w:sz w:val="24"/>
          <w:szCs w:val="24"/>
          <w:lang w:eastAsia="fi-FI"/>
        </w:rPr>
        <w:t xml:space="preserve"> Pykälässä säädettäisiin velvollisuudesta lähettää johtokunnan ja ehdotetun </w:t>
      </w:r>
      <w:r w:rsidRPr="00584196">
        <w:rPr>
          <w:rFonts w:ascii="Times New Roman" w:eastAsia="Times New Roman" w:hAnsi="Times New Roman" w:cs="Times New Roman"/>
          <w:sz w:val="24"/>
          <w:szCs w:val="24"/>
          <w:lang w:eastAsia="fi-FI"/>
        </w:rPr>
        <w:t>kirkkolain 3 luvun 6 §:ssä tarkoitettujen viranhaltijoiden päätökset kirkkoneuvostolle.</w:t>
      </w:r>
      <w:r w:rsidR="00F45E5A">
        <w:rPr>
          <w:rFonts w:ascii="Times New Roman" w:eastAsia="Times New Roman" w:hAnsi="Times New Roman" w:cs="Times New Roman"/>
          <w:sz w:val="24"/>
          <w:szCs w:val="24"/>
          <w:lang w:eastAsia="fi-FI"/>
        </w:rPr>
        <w:t xml:space="preserve"> Velvollisuus liittyy kirkkolakiesityksen</w:t>
      </w:r>
      <w:r w:rsidRPr="00584196">
        <w:rPr>
          <w:rFonts w:ascii="Times New Roman" w:eastAsia="Times New Roman" w:hAnsi="Times New Roman" w:cs="Times New Roman"/>
          <w:sz w:val="24"/>
          <w:szCs w:val="24"/>
          <w:lang w:eastAsia="fi-FI"/>
        </w:rPr>
        <w:t xml:space="preserve"> 10 luvun 9 §</w:t>
      </w:r>
      <w:r w:rsidR="001646B9" w:rsidRPr="00584196">
        <w:rPr>
          <w:rFonts w:ascii="Times New Roman" w:eastAsia="Times New Roman" w:hAnsi="Times New Roman" w:cs="Times New Roman"/>
          <w:sz w:val="24"/>
          <w:szCs w:val="24"/>
          <w:lang w:eastAsia="fi-FI"/>
        </w:rPr>
        <w:t>:ään</w:t>
      </w:r>
      <w:r w:rsidRPr="00CB4690">
        <w:rPr>
          <w:rFonts w:ascii="Times New Roman" w:eastAsia="Times New Roman" w:hAnsi="Times New Roman" w:cs="Times New Roman"/>
          <w:sz w:val="24"/>
          <w:szCs w:val="24"/>
          <w:lang w:eastAsia="fi-FI"/>
        </w:rPr>
        <w:t xml:space="preserve">. Säännös ei koske kirkkoneuvoston jaostoa, koska se toimii samalla päätösvallalla kuin kirkkoneuvosto. </w:t>
      </w:r>
    </w:p>
    <w:p w14:paraId="15997403"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11127F59"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Säännöksessä ei enää mainittaisi toimikuntia, koska ne eivät käytä seurakunnan päätösvaltaa. Tämä ei estä esimerkiksi kirkkoneuvostoa edelleen asettamasta määräaikaisia toimikuntia tarvittaviin valmistelutehtäviin. </w:t>
      </w:r>
    </w:p>
    <w:p w14:paraId="3B044A91"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0DAC2B2A"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b/>
          <w:sz w:val="24"/>
          <w:szCs w:val="24"/>
          <w:lang w:eastAsia="fi-FI"/>
        </w:rPr>
        <w:t>39 §.</w:t>
      </w:r>
      <w:r w:rsidRPr="00CB4690">
        <w:rPr>
          <w:rFonts w:ascii="Times New Roman" w:eastAsia="Times New Roman" w:hAnsi="Times New Roman" w:cs="Times New Roman"/>
          <w:i/>
          <w:sz w:val="24"/>
          <w:szCs w:val="24"/>
          <w:lang w:eastAsia="fi-FI"/>
        </w:rPr>
        <w:t xml:space="preserve"> Erimielisyyksien ratkaiseminen. </w:t>
      </w:r>
      <w:r w:rsidRPr="00CB4690">
        <w:rPr>
          <w:rFonts w:ascii="Times New Roman" w:eastAsia="Times New Roman" w:hAnsi="Times New Roman" w:cs="Times New Roman"/>
          <w:sz w:val="24"/>
          <w:szCs w:val="24"/>
          <w:lang w:eastAsia="fi-FI"/>
        </w:rPr>
        <w:t>Pykälässä säädetään asioista, jotka on saatettava tuomiokapitulin ratkaistavaksi, jos kirkkoherra ja kirkkoneuvosto ovat niistä erimielisiä.</w:t>
      </w:r>
    </w:p>
    <w:p w14:paraId="4E6F25B9" w14:textId="77777777" w:rsidR="00F85489" w:rsidRDefault="00F85489" w:rsidP="00CB4690">
      <w:pPr>
        <w:spacing w:after="0" w:line="240" w:lineRule="auto"/>
        <w:jc w:val="both"/>
        <w:rPr>
          <w:rFonts w:ascii="Times New Roman" w:eastAsia="Times New Roman" w:hAnsi="Times New Roman" w:cs="Times New Roman"/>
          <w:i/>
          <w:sz w:val="24"/>
          <w:szCs w:val="24"/>
          <w:lang w:eastAsia="fi-FI"/>
        </w:rPr>
      </w:pPr>
    </w:p>
    <w:p w14:paraId="2E7C74CF"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r w:rsidRPr="00CB4690">
        <w:rPr>
          <w:rFonts w:ascii="Times New Roman" w:eastAsia="Times New Roman" w:hAnsi="Times New Roman" w:cs="Times New Roman"/>
          <w:i/>
          <w:sz w:val="24"/>
          <w:szCs w:val="24"/>
          <w:lang w:eastAsia="fi-FI"/>
        </w:rPr>
        <w:t>Seurakuntayhtymä ja seurakuntien yhteistoiminta</w:t>
      </w:r>
    </w:p>
    <w:p w14:paraId="1906F86F" w14:textId="77777777" w:rsidR="00F85489" w:rsidRDefault="00F85489" w:rsidP="00F85489">
      <w:pPr>
        <w:spacing w:after="0" w:line="240" w:lineRule="auto"/>
        <w:jc w:val="both"/>
        <w:rPr>
          <w:rFonts w:ascii="Times New Roman" w:eastAsia="Times New Roman" w:hAnsi="Times New Roman" w:cs="Times New Roman"/>
          <w:i/>
          <w:sz w:val="24"/>
          <w:szCs w:val="24"/>
          <w:lang w:eastAsia="fi-FI"/>
        </w:rPr>
      </w:pPr>
    </w:p>
    <w:p w14:paraId="6779AA93" w14:textId="68CF0FF2" w:rsid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40</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Perussääntöehdotus. </w:t>
      </w:r>
      <w:r w:rsidR="00CB4690" w:rsidRPr="00CB4690">
        <w:rPr>
          <w:rFonts w:ascii="Times New Roman" w:eastAsia="Times New Roman" w:hAnsi="Times New Roman" w:cs="Times New Roman"/>
          <w:sz w:val="24"/>
          <w:szCs w:val="24"/>
          <w:lang w:eastAsia="fi-FI"/>
        </w:rPr>
        <w:t>Pykälässä yhdistettäisiin nykyisen kirkkolain ja kirkkojärjestyksen säännökset niistä tahoista, joiden tehtävänä on valmistella seurakuntayhtymän perussääntö. Pääsääntö on, että perussääntö valmistellaan paikallisesti. Jos seurakunnat eivät ole yksimielisiä perussäännön sisällöstä ja omaisuusluettelosta, tuomiokapitulin on määrättävä selvittäjä laatimaan ehdotus perussäännöksi. Tarvittaessa selvittäjä voidaan määrätä muulloinkin</w:t>
      </w:r>
      <w:r w:rsidR="00F80336">
        <w:rPr>
          <w:rFonts w:ascii="Times New Roman" w:eastAsia="Times New Roman" w:hAnsi="Times New Roman" w:cs="Times New Roman"/>
          <w:sz w:val="24"/>
          <w:szCs w:val="24"/>
          <w:lang w:eastAsia="fi-FI"/>
        </w:rPr>
        <w:t>, kun tuomiokapituli katsoo sen tarpeelliseksi</w:t>
      </w:r>
      <w:r w:rsidR="006D3E06">
        <w:rPr>
          <w:rFonts w:ascii="Times New Roman" w:eastAsia="Times New Roman" w:hAnsi="Times New Roman" w:cs="Times New Roman"/>
          <w:sz w:val="24"/>
          <w:szCs w:val="24"/>
          <w:lang w:eastAsia="fi-FI"/>
        </w:rPr>
        <w:t>. S</w:t>
      </w:r>
      <w:r w:rsidR="00F80336">
        <w:rPr>
          <w:rFonts w:ascii="Times New Roman" w:eastAsia="Times New Roman" w:hAnsi="Times New Roman" w:cs="Times New Roman"/>
          <w:sz w:val="24"/>
          <w:szCs w:val="24"/>
          <w:lang w:eastAsia="fi-FI"/>
        </w:rPr>
        <w:t xml:space="preserve">elvittäjän määrääminen </w:t>
      </w:r>
      <w:r w:rsidR="006D3E06">
        <w:rPr>
          <w:rFonts w:ascii="Times New Roman" w:eastAsia="Times New Roman" w:hAnsi="Times New Roman" w:cs="Times New Roman"/>
          <w:sz w:val="24"/>
          <w:szCs w:val="24"/>
          <w:lang w:eastAsia="fi-FI"/>
        </w:rPr>
        <w:t xml:space="preserve">ei siten </w:t>
      </w:r>
      <w:r w:rsidR="00F80336">
        <w:rPr>
          <w:rFonts w:ascii="Times New Roman" w:eastAsia="Times New Roman" w:hAnsi="Times New Roman" w:cs="Times New Roman"/>
          <w:sz w:val="24"/>
          <w:szCs w:val="24"/>
          <w:lang w:eastAsia="fi-FI"/>
        </w:rPr>
        <w:t xml:space="preserve">vaadi perusteeksi seurakunnasta tullutta aloitetta tai lain mukaista velvollisuutta perustaa seurakuntayhtymä. </w:t>
      </w:r>
      <w:r w:rsidR="00CB4690" w:rsidRPr="00CB4690">
        <w:rPr>
          <w:rFonts w:ascii="Times New Roman" w:eastAsia="Times New Roman" w:hAnsi="Times New Roman" w:cs="Times New Roman"/>
          <w:sz w:val="24"/>
          <w:szCs w:val="24"/>
          <w:lang w:eastAsia="fi-FI"/>
        </w:rPr>
        <w:t xml:space="preserve"> Pykälässä ei säädettäisi seurakuntien kuulemisesta, koska asianosaisia on aina kuultava hallintolain yleissäännöksen perusteella.</w:t>
      </w:r>
    </w:p>
    <w:p w14:paraId="361E75CA" w14:textId="77777777" w:rsidR="003F6B61" w:rsidRDefault="003F6B61" w:rsidP="00F85489">
      <w:pPr>
        <w:spacing w:after="0" w:line="240" w:lineRule="auto"/>
        <w:jc w:val="both"/>
        <w:rPr>
          <w:rFonts w:ascii="Times New Roman" w:eastAsia="Times New Roman" w:hAnsi="Times New Roman" w:cs="Times New Roman"/>
          <w:sz w:val="24"/>
          <w:szCs w:val="24"/>
          <w:lang w:eastAsia="fi-FI"/>
        </w:rPr>
      </w:pPr>
    </w:p>
    <w:p w14:paraId="49998AF1" w14:textId="1062A733" w:rsidR="003F6B61" w:rsidRPr="00CB4690" w:rsidRDefault="003F6B61"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Pykälän 2 momentti olisi uusi ja siinä säädettäisiin </w:t>
      </w:r>
      <w:r w:rsidRPr="00584196">
        <w:rPr>
          <w:rFonts w:ascii="Times New Roman" w:eastAsia="Times New Roman" w:hAnsi="Times New Roman" w:cs="Times New Roman"/>
          <w:sz w:val="24"/>
          <w:szCs w:val="24"/>
          <w:lang w:eastAsia="fi-FI"/>
        </w:rPr>
        <w:t>ehdotettua 2 luvun 2 §:n 1 momenttia</w:t>
      </w:r>
      <w:r>
        <w:rPr>
          <w:rFonts w:ascii="Times New Roman" w:eastAsia="Times New Roman" w:hAnsi="Times New Roman" w:cs="Times New Roman"/>
          <w:sz w:val="24"/>
          <w:szCs w:val="24"/>
          <w:lang w:eastAsia="fi-FI"/>
        </w:rPr>
        <w:t xml:space="preserve"> vastaavasti selvittäjän oikeudesta saada selvitystehtävänsä hoitamiseksi </w:t>
      </w:r>
      <w:r w:rsidR="00265DAB">
        <w:rPr>
          <w:rFonts w:ascii="Times New Roman" w:eastAsia="Times New Roman" w:hAnsi="Times New Roman" w:cs="Times New Roman"/>
          <w:sz w:val="24"/>
          <w:szCs w:val="24"/>
          <w:lang w:eastAsia="fi-FI"/>
        </w:rPr>
        <w:t>selvityksen koh</w:t>
      </w:r>
      <w:r w:rsidR="008F35F5">
        <w:rPr>
          <w:rFonts w:ascii="Times New Roman" w:eastAsia="Times New Roman" w:hAnsi="Times New Roman" w:cs="Times New Roman"/>
          <w:sz w:val="24"/>
          <w:szCs w:val="24"/>
          <w:lang w:eastAsia="fi-FI"/>
        </w:rPr>
        <w:t>teena olevilta seurakuntien</w:t>
      </w:r>
      <w:r w:rsidR="00265DAB">
        <w:rPr>
          <w:rFonts w:ascii="Times New Roman" w:eastAsia="Times New Roman" w:hAnsi="Times New Roman" w:cs="Times New Roman"/>
          <w:sz w:val="24"/>
          <w:szCs w:val="24"/>
          <w:lang w:eastAsia="fi-FI"/>
        </w:rPr>
        <w:t xml:space="preserve"> ja</w:t>
      </w:r>
      <w:r w:rsidR="008F35F5">
        <w:rPr>
          <w:rFonts w:ascii="Times New Roman" w:eastAsia="Times New Roman" w:hAnsi="Times New Roman" w:cs="Times New Roman"/>
          <w:sz w:val="24"/>
          <w:szCs w:val="24"/>
          <w:lang w:eastAsia="fi-FI"/>
        </w:rPr>
        <w:t xml:space="preserve"> seurakuntayhtymien viranomaisilta tietoja ja  käyttöönsä </w:t>
      </w:r>
      <w:r w:rsidR="00265DAB">
        <w:rPr>
          <w:rFonts w:ascii="Times New Roman" w:eastAsia="Times New Roman" w:hAnsi="Times New Roman" w:cs="Times New Roman"/>
          <w:sz w:val="24"/>
          <w:szCs w:val="24"/>
          <w:lang w:eastAsia="fi-FI"/>
        </w:rPr>
        <w:t>asiakirjoja sekä m</w:t>
      </w:r>
      <w:r w:rsidR="008F35F5">
        <w:rPr>
          <w:rFonts w:ascii="Times New Roman" w:eastAsia="Times New Roman" w:hAnsi="Times New Roman" w:cs="Times New Roman"/>
          <w:sz w:val="24"/>
          <w:szCs w:val="24"/>
          <w:lang w:eastAsia="fi-FI"/>
        </w:rPr>
        <w:t xml:space="preserve">yös apua selvitystehtävän suorittamisessa. </w:t>
      </w:r>
      <w:r w:rsidR="00265DAB">
        <w:rPr>
          <w:rFonts w:ascii="Times New Roman" w:eastAsia="Times New Roman" w:hAnsi="Times New Roman" w:cs="Times New Roman"/>
          <w:sz w:val="24"/>
          <w:szCs w:val="24"/>
          <w:lang w:eastAsia="fi-FI"/>
        </w:rPr>
        <w:t xml:space="preserve"> </w:t>
      </w:r>
    </w:p>
    <w:p w14:paraId="3B758614"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4191B4C6" w14:textId="0F76C0B0"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41</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Perussäännön sisältö. </w:t>
      </w:r>
      <w:r w:rsidR="00CB4690" w:rsidRPr="00CB4690">
        <w:rPr>
          <w:rFonts w:ascii="Times New Roman" w:eastAsia="Times New Roman" w:hAnsi="Times New Roman" w:cs="Times New Roman"/>
          <w:sz w:val="24"/>
          <w:szCs w:val="24"/>
          <w:lang w:eastAsia="fi-FI"/>
        </w:rPr>
        <w:t>Seurakuntayhtymälle hyväksyttävässä perussäännössä määrätään seurakuntayhtymän toimivaltaan siirrettävät tehtävät. Lisäksi siinä annetaan muut määräykset, jotka ovat tarpeen seurakuntayhtymän ja siihen kuuluvien seurakuntien toimivallan osoittamiseksi.</w:t>
      </w:r>
    </w:p>
    <w:p w14:paraId="26A5793F"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0DD0F4F0" w14:textId="57847F81"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42</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Väliaikainen seurakuntayhtymä. </w:t>
      </w:r>
      <w:r w:rsidR="00CB4690" w:rsidRPr="00CB4690">
        <w:rPr>
          <w:rFonts w:ascii="Times New Roman" w:eastAsia="Times New Roman" w:hAnsi="Times New Roman" w:cs="Times New Roman"/>
          <w:sz w:val="24"/>
          <w:szCs w:val="24"/>
          <w:lang w:eastAsia="fi-FI"/>
        </w:rPr>
        <w:t>Jollei seurakuntayhtymän perussääntöä ehditä vahvistaa eikä toimielimiä valita ennen kuntajaon muutoksen voimaantuloa, seurakuntayhtymä aloittaa toimintansa väliaikaisena seurakuntayhtymänä.</w:t>
      </w:r>
    </w:p>
    <w:p w14:paraId="3529206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245148F9" w14:textId="06773811"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43</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Väliaikaisen seurakuntayhtymän toimielimet. </w:t>
      </w:r>
      <w:r w:rsidR="00CB4690" w:rsidRPr="00CB4690">
        <w:rPr>
          <w:rFonts w:ascii="Times New Roman" w:eastAsia="Times New Roman" w:hAnsi="Times New Roman" w:cs="Times New Roman"/>
          <w:sz w:val="24"/>
          <w:szCs w:val="24"/>
          <w:lang w:eastAsia="fi-FI"/>
        </w:rPr>
        <w:t xml:space="preserve">Yhdistyvien seurakuntien ja seurakuntayhtymien toimielimet jatkavat toimintaansa uusien toimielinten muodostamiseen saakka. Tuomiokapituli vahvistaa väliaikaisen seurakuntayhtymän yhteisen kirkkovaltuuston paikkojen jaon seurakuntien kesken ja määrää seurakuntien kirkkoherrojen keskuudesta väliaikaisen yhteisen kirkkoneuvoston puheenjohtajan. </w:t>
      </w:r>
    </w:p>
    <w:p w14:paraId="05CD0A4E"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5D692B42" w14:textId="12EB741E"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44</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Väliaikaisten toimielinten tehtävät. </w:t>
      </w:r>
      <w:r w:rsidR="00CB4690" w:rsidRPr="00CB4690">
        <w:rPr>
          <w:rFonts w:ascii="Times New Roman" w:eastAsia="Times New Roman" w:hAnsi="Times New Roman" w:cs="Times New Roman"/>
          <w:sz w:val="24"/>
          <w:szCs w:val="24"/>
          <w:lang w:eastAsia="fi-FI"/>
        </w:rPr>
        <w:t xml:space="preserve">Väliaikaisten toimielinten on hoidettava välttämättömät tehtävät jo ennen seurakuntayhtymän toiminnan aloittamista. Toimielimeltä edellytetään tapauskohtaista arviointia eri tehtävien välttämättömyydestä. Lisäksi pykälässä luetellaan väliaikaisen yhteisen kirkkovaltuuston pakolliset tehtävät. Muut tarvittavat toimenpiteet määräisi tuomiokapituli.  </w:t>
      </w:r>
    </w:p>
    <w:p w14:paraId="2611019E"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26AD62A9" w14:textId="3CEBC8A5"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45</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Yhteisen kirkkovaltuuston jäsenet. </w:t>
      </w:r>
      <w:r w:rsidR="00CB4690" w:rsidRPr="00CB4690">
        <w:rPr>
          <w:rFonts w:ascii="Times New Roman" w:eastAsia="Times New Roman" w:hAnsi="Times New Roman" w:cs="Times New Roman"/>
          <w:sz w:val="24"/>
          <w:szCs w:val="24"/>
          <w:lang w:eastAsia="fi-FI"/>
        </w:rPr>
        <w:t xml:space="preserve"> Seurakunnan toimielimistä ja niiden päätösvallasta säädettäisiin kirkkolaissa, mutta toimielinten kokoonpanosta säädettäisiin kirkkojärjestyksessä. Pykälässä </w:t>
      </w:r>
      <w:r w:rsidR="00CB4690" w:rsidRPr="00CB4690">
        <w:rPr>
          <w:rFonts w:ascii="Times New Roman" w:eastAsia="Times New Roman" w:hAnsi="Times New Roman" w:cs="Times New Roman"/>
          <w:sz w:val="24"/>
          <w:szCs w:val="24"/>
          <w:lang w:eastAsia="fi-FI"/>
        </w:rPr>
        <w:lastRenderedPageBreak/>
        <w:t>yhdistettäisiin nykyisen kirkkolain ja kirkkojärjestyksen säännökset yhteisen kirkkovaltuuston jäsenten määrästä ja paikkojen jaosta seurakuntien kesken. Jäsenten määrä määräytyisi seurakuntien läsnä olevien jäsenten perusteella.</w:t>
      </w:r>
    </w:p>
    <w:p w14:paraId="7577D579"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64AEC582" w14:textId="2C7F2CEA"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46</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Yhteisen kirkkoneuvoston jäsenet. </w:t>
      </w:r>
      <w:r w:rsidR="00CB4690" w:rsidRPr="00CB4690">
        <w:rPr>
          <w:rFonts w:ascii="Times New Roman" w:eastAsia="Times New Roman" w:hAnsi="Times New Roman" w:cs="Times New Roman"/>
          <w:sz w:val="24"/>
          <w:szCs w:val="24"/>
          <w:lang w:eastAsia="fi-FI"/>
        </w:rPr>
        <w:t>Yhteisen kirkkoneuvoston jäsenten tulee olla seurakuntavaaleissa vaalikelpoisia seurakunnan jäseniä. Vaalikelpoisuudesta</w:t>
      </w:r>
      <w:r w:rsidR="00F2528B">
        <w:rPr>
          <w:rFonts w:ascii="Times New Roman" w:eastAsia="Times New Roman" w:hAnsi="Times New Roman" w:cs="Times New Roman"/>
          <w:sz w:val="24"/>
          <w:szCs w:val="24"/>
          <w:lang w:eastAsia="fi-FI"/>
        </w:rPr>
        <w:t xml:space="preserve"> ja sen rajoituksista</w:t>
      </w:r>
      <w:r w:rsidR="00CB4690" w:rsidRPr="00CB4690">
        <w:rPr>
          <w:rFonts w:ascii="Times New Roman" w:eastAsia="Times New Roman" w:hAnsi="Times New Roman" w:cs="Times New Roman"/>
          <w:sz w:val="24"/>
          <w:szCs w:val="24"/>
          <w:lang w:eastAsia="fi-FI"/>
        </w:rPr>
        <w:t xml:space="preserve"> säädettäisiin kirkkolain </w:t>
      </w:r>
      <w:r w:rsidR="00CB4690" w:rsidRPr="00584196">
        <w:rPr>
          <w:rFonts w:ascii="Times New Roman" w:eastAsia="Times New Roman" w:hAnsi="Times New Roman" w:cs="Times New Roman"/>
          <w:sz w:val="24"/>
          <w:szCs w:val="24"/>
          <w:lang w:eastAsia="fi-FI"/>
        </w:rPr>
        <w:t>9 luvun 2 ja 3 §:</w:t>
      </w:r>
      <w:proofErr w:type="spellStart"/>
      <w:r w:rsidR="00CB4690" w:rsidRPr="00584196">
        <w:rPr>
          <w:rFonts w:ascii="Times New Roman" w:eastAsia="Times New Roman" w:hAnsi="Times New Roman" w:cs="Times New Roman"/>
          <w:sz w:val="24"/>
          <w:szCs w:val="24"/>
          <w:lang w:eastAsia="fi-FI"/>
        </w:rPr>
        <w:t>ssä</w:t>
      </w:r>
      <w:proofErr w:type="spellEnd"/>
      <w:r w:rsidR="00CB4690" w:rsidRPr="00584196">
        <w:rPr>
          <w:rFonts w:ascii="Times New Roman" w:eastAsia="Times New Roman" w:hAnsi="Times New Roman" w:cs="Times New Roman"/>
          <w:sz w:val="24"/>
          <w:szCs w:val="24"/>
          <w:lang w:eastAsia="fi-FI"/>
        </w:rPr>
        <w:t xml:space="preserve">. Kirkkoherraa lukuun ottamatta kullakin jäsenellä on henkilökohtainen varajäsen. Yhteisen kirkkoneuvoston päätösten laillisuuden ja noudattamisen valvonnasta säädettäisiin kirkkoherran tehtävien yhteydessä </w:t>
      </w:r>
      <w:r w:rsidR="00F2528B" w:rsidRPr="00584196">
        <w:rPr>
          <w:rFonts w:ascii="Times New Roman" w:eastAsia="Times New Roman" w:hAnsi="Times New Roman" w:cs="Times New Roman"/>
          <w:sz w:val="24"/>
          <w:szCs w:val="24"/>
          <w:lang w:eastAsia="fi-FI"/>
        </w:rPr>
        <w:t>8 luvun 13</w:t>
      </w:r>
      <w:r w:rsidR="00CB4690" w:rsidRPr="00584196">
        <w:rPr>
          <w:rFonts w:ascii="Times New Roman" w:eastAsia="Times New Roman" w:hAnsi="Times New Roman" w:cs="Times New Roman"/>
          <w:sz w:val="24"/>
          <w:szCs w:val="24"/>
          <w:lang w:eastAsia="fi-FI"/>
        </w:rPr>
        <w:t xml:space="preserve"> §:</w:t>
      </w:r>
      <w:proofErr w:type="spellStart"/>
      <w:r w:rsidR="00CB4690" w:rsidRPr="00584196">
        <w:rPr>
          <w:rFonts w:ascii="Times New Roman" w:eastAsia="Times New Roman" w:hAnsi="Times New Roman" w:cs="Times New Roman"/>
          <w:sz w:val="24"/>
          <w:szCs w:val="24"/>
          <w:lang w:eastAsia="fi-FI"/>
        </w:rPr>
        <w:t>ssä</w:t>
      </w:r>
      <w:proofErr w:type="spellEnd"/>
      <w:r w:rsidR="00CB4690" w:rsidRPr="00584196">
        <w:rPr>
          <w:rFonts w:ascii="Times New Roman" w:eastAsia="Times New Roman" w:hAnsi="Times New Roman" w:cs="Times New Roman"/>
          <w:sz w:val="24"/>
          <w:szCs w:val="24"/>
          <w:lang w:eastAsia="fi-FI"/>
        </w:rPr>
        <w:t>.</w:t>
      </w:r>
    </w:p>
    <w:p w14:paraId="11458350"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FDBFD72" w14:textId="3DC9B9F9"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47</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Läsnäolo- ja puheoikeus yhteisessä kirkkoneuvostossa. </w:t>
      </w:r>
      <w:r w:rsidR="00CB4690" w:rsidRPr="00CB4690">
        <w:rPr>
          <w:rFonts w:ascii="Times New Roman" w:eastAsia="Times New Roman" w:hAnsi="Times New Roman" w:cs="Times New Roman"/>
          <w:sz w:val="24"/>
          <w:szCs w:val="24"/>
          <w:lang w:eastAsia="fi-FI"/>
        </w:rPr>
        <w:t>Pykälässä säädettäisiin henkilöistä, joilla on läsnäolo- ja puheoikeus yhteisen kirkkoneuvoston kokouksessa. Pykälään ehdotetaan lisättäväksi säännös yhteisen kirkkoneuvoston oikeudesta päättää läsnäolo- ja puheoikeuden antamisesta muullekin kuin pykälässä mainitulle henkilölle. Läsnäolo- ja puheoikeus ei sisällä oikeutta osallistua päätöksen tekemiseen.</w:t>
      </w:r>
    </w:p>
    <w:p w14:paraId="32CB4D62"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5596C37F" w14:textId="657C442D"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48</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Seurakuntaneuvoston jäsenet. </w:t>
      </w:r>
      <w:r w:rsidR="008456BB">
        <w:rPr>
          <w:rFonts w:ascii="Times New Roman" w:eastAsia="Times New Roman" w:hAnsi="Times New Roman" w:cs="Times New Roman"/>
          <w:sz w:val="24"/>
          <w:szCs w:val="24"/>
          <w:lang w:eastAsia="fi-FI"/>
        </w:rPr>
        <w:t>Pykälässä säädetää</w:t>
      </w:r>
      <w:r w:rsidR="00CB4690" w:rsidRPr="00CB4690">
        <w:rPr>
          <w:rFonts w:ascii="Times New Roman" w:eastAsia="Times New Roman" w:hAnsi="Times New Roman" w:cs="Times New Roman"/>
          <w:sz w:val="24"/>
          <w:szCs w:val="24"/>
          <w:lang w:eastAsia="fi-FI"/>
        </w:rPr>
        <w:t>n seurakuntaneuvoston puheenjohtajasta, muiden jäsenten määrästä ja varapuheenjohtajan valitsemisesta voimassa olevan kirkkolain ja kirkkojärjestyksen mukaisesti. Seurakuntaneuvoston jäsenet valitaan seurakuntavaaleilla.</w:t>
      </w:r>
    </w:p>
    <w:p w14:paraId="3C6480B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3D6CB1D" w14:textId="6288D89E"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49</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Seurakuntaneuvoston johtokunta. </w:t>
      </w:r>
      <w:r w:rsidR="00CB4690" w:rsidRPr="00CB4690">
        <w:rPr>
          <w:rFonts w:ascii="Times New Roman" w:eastAsia="Times New Roman" w:hAnsi="Times New Roman" w:cs="Times New Roman"/>
          <w:sz w:val="24"/>
          <w:szCs w:val="24"/>
          <w:lang w:eastAsia="fi-FI"/>
        </w:rPr>
        <w:t xml:space="preserve">Pykälässä säädettäisiin seurakuntaneuvoston alaisista johtokunnista, niiden johtosäännöistä ja siitä, että niihin sovelletaan samoja säännöksiä kuin kirkkoneuvoston alaisiin johtokuntiin. </w:t>
      </w:r>
      <w:r w:rsidR="00DB349D">
        <w:rPr>
          <w:rFonts w:ascii="Times New Roman" w:eastAsia="Times New Roman" w:hAnsi="Times New Roman" w:cs="Times New Roman"/>
          <w:sz w:val="24"/>
          <w:szCs w:val="24"/>
          <w:lang w:eastAsia="fi-FI"/>
        </w:rPr>
        <w:t xml:space="preserve">Myös yhtymään kuuluvassa seurakunnassa saattaa olla osa-aluehallinto, jolloin sen johtokuntaan sovellettaisiin ehdotettua 36 §:n 2 momenttia. </w:t>
      </w:r>
      <w:r w:rsidR="00CB4690" w:rsidRPr="00CB4690">
        <w:rPr>
          <w:rFonts w:ascii="Times New Roman" w:eastAsia="Times New Roman" w:hAnsi="Times New Roman" w:cs="Times New Roman"/>
          <w:sz w:val="24"/>
          <w:szCs w:val="24"/>
          <w:lang w:eastAsia="fi-FI"/>
        </w:rPr>
        <w:t>Säännöksessä ei enää mainittaisi toimikuntia, koska ne eivät käytä seurakunnan päätösvaltaa. Tämä ei estä seurakuntaneuvostoa edelleen asettamasta määräaikaisia toimikuntia tarvittaviin valmistelutehtäviin.</w:t>
      </w:r>
    </w:p>
    <w:p w14:paraId="76AADDB2"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323AC132" w14:textId="7B66531D"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50</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Seurakuntaneuvoston kuuleminen. </w:t>
      </w:r>
      <w:r w:rsidR="00CB4690" w:rsidRPr="00CB4690">
        <w:rPr>
          <w:rFonts w:ascii="Times New Roman" w:eastAsia="Times New Roman" w:hAnsi="Times New Roman" w:cs="Times New Roman"/>
          <w:sz w:val="24"/>
          <w:szCs w:val="24"/>
          <w:lang w:eastAsia="fi-FI"/>
        </w:rPr>
        <w:t>Pykälässä säädettäisiin niistä yhteisen kirkkovaltuuston päätösvaltaan kuuluvista asioista, joista seurakuntaneuvostolle tulisi varata tilaisuus lausunnon antamiseen. Jos seurakuntaneuvosto ei anna lausuntoa, asia voidaan ratkaista ilman sitä.</w:t>
      </w:r>
    </w:p>
    <w:p w14:paraId="0D53DB4C"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131274B5" w14:textId="77777777" w:rsid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Pykälän 4 kohdassa tarkoitetaan yhteisten työmuotojen olennaisia muutoksia tai muuta järjestämistä, joka vaikuttaa seurakuntayhtymän seurakuntien toimintaan. Seurakuntaneuvostoa tulisi kuulla myös järjestelyistä, joilla siirretään tehtäviä seurakuntayhtymän ja seurakunnan välillä. Pykälän 5 kohdassa seurakuntajaon muuttaminen käsittäisi kaikki muutostilanteet. Pykälän 7 kohdassa tarkoitetaan kaikkia päätöksiä, jotka koskevat seurakunnan toiminnassa käytettäviä rakennuksia. Yleensä kyse on </w:t>
      </w:r>
      <w:proofErr w:type="spellStart"/>
      <w:r w:rsidRPr="00CB4690">
        <w:rPr>
          <w:rFonts w:ascii="Times New Roman" w:eastAsia="Times New Roman" w:hAnsi="Times New Roman" w:cs="Times New Roman"/>
          <w:sz w:val="24"/>
          <w:szCs w:val="24"/>
          <w:lang w:eastAsia="fi-FI"/>
        </w:rPr>
        <w:t>rakentamis</w:t>
      </w:r>
      <w:proofErr w:type="spellEnd"/>
      <w:r w:rsidRPr="00CB4690">
        <w:rPr>
          <w:rFonts w:ascii="Times New Roman" w:eastAsia="Times New Roman" w:hAnsi="Times New Roman" w:cs="Times New Roman"/>
          <w:sz w:val="24"/>
          <w:szCs w:val="24"/>
          <w:lang w:eastAsia="fi-FI"/>
        </w:rPr>
        <w:t>- ja korjaamistoimenpiteistä.</w:t>
      </w:r>
    </w:p>
    <w:p w14:paraId="4B5E848D"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4613F98D" w14:textId="60D37402"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51</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Yhteistoimintasopimus. </w:t>
      </w:r>
      <w:r w:rsidR="00CB4690" w:rsidRPr="00CB4690">
        <w:rPr>
          <w:rFonts w:ascii="Times New Roman" w:eastAsia="Times New Roman" w:hAnsi="Times New Roman" w:cs="Times New Roman"/>
          <w:sz w:val="24"/>
          <w:szCs w:val="24"/>
          <w:lang w:eastAsia="fi-FI"/>
        </w:rPr>
        <w:t xml:space="preserve">Pykälässä säädettäisiin ehdotetun </w:t>
      </w:r>
      <w:r w:rsidR="00CB4690" w:rsidRPr="00584196">
        <w:rPr>
          <w:rFonts w:ascii="Times New Roman" w:eastAsia="Times New Roman" w:hAnsi="Times New Roman" w:cs="Times New Roman"/>
          <w:sz w:val="24"/>
          <w:szCs w:val="24"/>
          <w:lang w:eastAsia="fi-FI"/>
        </w:rPr>
        <w:t>kirkkolain 3 luvun 20 §:n 1 momentin mukaisen seurakuntien yhteistoimintasopimuksen sisällöstä.</w:t>
      </w:r>
      <w:r w:rsidR="001D3121" w:rsidRPr="00584196">
        <w:rPr>
          <w:rFonts w:ascii="Times New Roman" w:eastAsia="Times New Roman" w:hAnsi="Times New Roman" w:cs="Times New Roman"/>
          <w:sz w:val="24"/>
          <w:szCs w:val="24"/>
          <w:lang w:eastAsia="fi-FI"/>
        </w:rPr>
        <w:t xml:space="preserve"> </w:t>
      </w:r>
      <w:r w:rsidR="00CB4690" w:rsidRPr="00584196">
        <w:rPr>
          <w:rFonts w:ascii="Times New Roman" w:eastAsia="Times New Roman" w:hAnsi="Times New Roman" w:cs="Times New Roman"/>
          <w:sz w:val="24"/>
          <w:szCs w:val="24"/>
          <w:lang w:eastAsia="fi-FI"/>
        </w:rPr>
        <w:t>Pykälä vastaa asiasisällöltään muutoin voimassa olevaa kirkkolakia ja kirkkojärjestystä, mutta johtokunnan asettaminen tehtävää hoitamaan ei olisi enää pakollista. Jos johtokunta katsotaan tarpeelliseksi, yhteistoimintasopimuksessa olisi mahdollista määrätä johtokunnan jäsenten valinnasta. Kirkkohallitus voi</w:t>
      </w:r>
      <w:r w:rsidR="008456BB" w:rsidRPr="00584196">
        <w:rPr>
          <w:rFonts w:ascii="Times New Roman" w:eastAsia="Times New Roman" w:hAnsi="Times New Roman" w:cs="Times New Roman"/>
          <w:sz w:val="24"/>
          <w:szCs w:val="24"/>
          <w:lang w:eastAsia="fi-FI"/>
        </w:rPr>
        <w:t>si</w:t>
      </w:r>
      <w:r w:rsidR="00CB4690" w:rsidRPr="00584196">
        <w:rPr>
          <w:rFonts w:ascii="Times New Roman" w:eastAsia="Times New Roman" w:hAnsi="Times New Roman" w:cs="Times New Roman"/>
          <w:sz w:val="24"/>
          <w:szCs w:val="24"/>
          <w:lang w:eastAsia="fi-FI"/>
        </w:rPr>
        <w:t xml:space="preserve"> ohjeistaa seurakuntia yhteistoiminnan järjestämisestä ja hallinnosta 5 luvun 12  §:ssä</w:t>
      </w:r>
      <w:r w:rsidR="00CB4690" w:rsidRPr="00CB4690">
        <w:rPr>
          <w:rFonts w:ascii="Times New Roman" w:eastAsia="Times New Roman" w:hAnsi="Times New Roman" w:cs="Times New Roman"/>
          <w:sz w:val="24"/>
          <w:szCs w:val="24"/>
          <w:lang w:eastAsia="fi-FI"/>
        </w:rPr>
        <w:t xml:space="preserve"> säädettyjen tehtäviensä nojalla, joten voimassa oleva kirkkojärjestyksen säännös seurakuntien ohjeistamisesta on tarpeeton. </w:t>
      </w:r>
    </w:p>
    <w:p w14:paraId="0759801A" w14:textId="77777777" w:rsidR="00CB4690" w:rsidRPr="00CB4690" w:rsidRDefault="00CB4690" w:rsidP="00CB4690">
      <w:pPr>
        <w:spacing w:after="0" w:line="240" w:lineRule="auto"/>
        <w:ind w:firstLine="284"/>
        <w:jc w:val="both"/>
        <w:rPr>
          <w:rFonts w:ascii="Times New Roman" w:eastAsia="Times New Roman" w:hAnsi="Times New Roman" w:cs="Times New Roman"/>
          <w:sz w:val="24"/>
          <w:szCs w:val="24"/>
          <w:lang w:eastAsia="fi-FI"/>
        </w:rPr>
      </w:pPr>
    </w:p>
    <w:p w14:paraId="0F940BD0"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r w:rsidRPr="00CB4690">
        <w:rPr>
          <w:rFonts w:ascii="Times New Roman" w:eastAsia="Times New Roman" w:hAnsi="Times New Roman" w:cs="Times New Roman"/>
          <w:i/>
          <w:iCs/>
          <w:sz w:val="24"/>
          <w:szCs w:val="24"/>
          <w:lang w:eastAsia="fi-FI"/>
        </w:rPr>
        <w:t xml:space="preserve">Kirkolliset rakennukset, hautaustoimi ja kulttuurihistoriallisesti arvokas omaisuus </w:t>
      </w:r>
    </w:p>
    <w:p w14:paraId="040FF223" w14:textId="77777777" w:rsidR="00F85489" w:rsidRDefault="00F85489" w:rsidP="00F85489">
      <w:pPr>
        <w:spacing w:after="0" w:line="240" w:lineRule="auto"/>
        <w:jc w:val="both"/>
        <w:rPr>
          <w:rFonts w:ascii="Times New Roman" w:eastAsia="Times New Roman" w:hAnsi="Times New Roman" w:cs="Times New Roman"/>
          <w:i/>
          <w:sz w:val="24"/>
          <w:szCs w:val="24"/>
          <w:lang w:eastAsia="fi-FI"/>
        </w:rPr>
      </w:pPr>
    </w:p>
    <w:p w14:paraId="3973F74E" w14:textId="291B2F9F"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52</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Kirkko. </w:t>
      </w:r>
      <w:r w:rsidR="00CB4690" w:rsidRPr="00CB4690">
        <w:rPr>
          <w:rFonts w:ascii="Times New Roman" w:eastAsia="Times New Roman" w:hAnsi="Times New Roman" w:cs="Times New Roman"/>
          <w:sz w:val="24"/>
          <w:szCs w:val="24"/>
          <w:lang w:eastAsia="fi-FI"/>
        </w:rPr>
        <w:t>Pykälä</w:t>
      </w:r>
      <w:r w:rsidR="00104756">
        <w:rPr>
          <w:rFonts w:ascii="Times New Roman" w:eastAsia="Times New Roman" w:hAnsi="Times New Roman" w:cs="Times New Roman"/>
          <w:sz w:val="24"/>
          <w:szCs w:val="24"/>
          <w:lang w:eastAsia="fi-FI"/>
        </w:rPr>
        <w:t>än</w:t>
      </w:r>
      <w:r w:rsidR="00CB4690" w:rsidRPr="00CB4690">
        <w:rPr>
          <w:rFonts w:ascii="Times New Roman" w:eastAsia="Times New Roman" w:hAnsi="Times New Roman" w:cs="Times New Roman"/>
          <w:sz w:val="24"/>
          <w:szCs w:val="24"/>
          <w:lang w:eastAsia="fi-FI"/>
        </w:rPr>
        <w:t xml:space="preserve"> </w:t>
      </w:r>
      <w:r w:rsidR="00104756">
        <w:rPr>
          <w:rFonts w:ascii="Times New Roman" w:eastAsia="Times New Roman" w:hAnsi="Times New Roman" w:cs="Times New Roman"/>
          <w:sz w:val="24"/>
          <w:szCs w:val="24"/>
          <w:lang w:eastAsia="fi-FI"/>
        </w:rPr>
        <w:t>ehdotetaan yhdistettäväksi</w:t>
      </w:r>
      <w:r w:rsidR="00CB4690" w:rsidRPr="00CB4690">
        <w:rPr>
          <w:rFonts w:ascii="Times New Roman" w:eastAsia="Times New Roman" w:hAnsi="Times New Roman" w:cs="Times New Roman"/>
          <w:sz w:val="24"/>
          <w:szCs w:val="24"/>
          <w:lang w:eastAsia="fi-FI"/>
        </w:rPr>
        <w:t xml:space="preserve"> voimassa olevan kirkkolain ja kirkkojärjestyksen säännökset kirkosta. Jokaisella seurakunnalla tulee olla oma, sen hallinnassa oleva kirkko. Säännös </w:t>
      </w:r>
      <w:r w:rsidR="00CB4690" w:rsidRPr="00CB4690">
        <w:rPr>
          <w:rFonts w:ascii="Times New Roman" w:eastAsia="Times New Roman" w:hAnsi="Times New Roman" w:cs="Times New Roman"/>
          <w:sz w:val="24"/>
          <w:szCs w:val="24"/>
          <w:lang w:eastAsia="fi-FI"/>
        </w:rPr>
        <w:lastRenderedPageBreak/>
        <w:t xml:space="preserve">mahdollistaa myös kirkon tai kirkkotilan vuokraamisen. Samalla alueella kieliperusteella toimivilla seurakunnilla voi olla yhteinen kirkko. </w:t>
      </w:r>
    </w:p>
    <w:p w14:paraId="72C8E52E"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30E344BA" w14:textId="39060E50"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53</w:t>
      </w:r>
      <w:r w:rsidR="00CB4690" w:rsidRPr="00CB4690">
        <w:rPr>
          <w:rFonts w:ascii="Times New Roman" w:eastAsia="Times New Roman" w:hAnsi="Times New Roman" w:cs="Times New Roman"/>
          <w:b/>
          <w:sz w:val="24"/>
          <w:szCs w:val="24"/>
          <w:lang w:eastAsia="fi-FI"/>
        </w:rPr>
        <w:t xml:space="preserve"> §. </w:t>
      </w:r>
      <w:r w:rsidR="00CB4690" w:rsidRPr="00CB4690">
        <w:rPr>
          <w:rFonts w:ascii="Times New Roman" w:eastAsia="Times New Roman" w:hAnsi="Times New Roman" w:cs="Times New Roman"/>
          <w:i/>
          <w:sz w:val="24"/>
          <w:szCs w:val="24"/>
          <w:lang w:eastAsia="fi-FI"/>
        </w:rPr>
        <w:t xml:space="preserve">Kirkon vihkiminen ja käyttö. </w:t>
      </w:r>
      <w:r w:rsidR="00CB4690" w:rsidRPr="00CB4690">
        <w:rPr>
          <w:rFonts w:ascii="Times New Roman" w:eastAsia="Times New Roman" w:hAnsi="Times New Roman" w:cs="Times New Roman"/>
          <w:sz w:val="24"/>
          <w:szCs w:val="24"/>
          <w:lang w:eastAsia="fi-FI"/>
        </w:rPr>
        <w:t>Uusi kirkko on pyhitettävä Jumalalle vihkimällä. Uusi kirkko tarkoittaa rakennusta, jota ei ole aiemmin käytetty kirkkona.</w:t>
      </w:r>
    </w:p>
    <w:p w14:paraId="200D05F5"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9D061CC" w14:textId="52E50D87"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54</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Kappeli. </w:t>
      </w:r>
      <w:r w:rsidR="00CB4690" w:rsidRPr="00CB4690">
        <w:rPr>
          <w:rFonts w:ascii="Times New Roman" w:eastAsia="Times New Roman" w:hAnsi="Times New Roman" w:cs="Times New Roman"/>
          <w:sz w:val="24"/>
          <w:szCs w:val="24"/>
          <w:lang w:eastAsia="fi-FI"/>
        </w:rPr>
        <w:t xml:space="preserve">Kappeli ei ole ehdotetun </w:t>
      </w:r>
      <w:r w:rsidR="00CB4690" w:rsidRPr="00584196">
        <w:rPr>
          <w:rFonts w:ascii="Times New Roman" w:eastAsia="Times New Roman" w:hAnsi="Times New Roman" w:cs="Times New Roman"/>
          <w:sz w:val="24"/>
          <w:szCs w:val="24"/>
          <w:lang w:eastAsia="fi-FI"/>
        </w:rPr>
        <w:t>kirkkolain 3 luvun 21 §:ssä</w:t>
      </w:r>
      <w:r w:rsidR="00CB4690" w:rsidRPr="00CB4690">
        <w:rPr>
          <w:rFonts w:ascii="Times New Roman" w:eastAsia="Times New Roman" w:hAnsi="Times New Roman" w:cs="Times New Roman"/>
          <w:sz w:val="24"/>
          <w:szCs w:val="24"/>
          <w:lang w:eastAsia="fi-FI"/>
        </w:rPr>
        <w:t xml:space="preserve"> tarkoitettu kirkollinen rakennus. Sen vihkimiseen ja käyttöön sovelletaan kuitenkin kirkkoa koskevia säännöksiä. </w:t>
      </w:r>
    </w:p>
    <w:p w14:paraId="2EAA3F61"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6A449ADC" w14:textId="1037540C"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55</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Hautausmaa ja vainajien säilytystila. </w:t>
      </w:r>
      <w:r w:rsidR="00CB4690" w:rsidRPr="00CB4690">
        <w:rPr>
          <w:rFonts w:ascii="Times New Roman" w:eastAsia="Times New Roman" w:hAnsi="Times New Roman" w:cs="Times New Roman"/>
          <w:sz w:val="24"/>
          <w:szCs w:val="24"/>
          <w:lang w:eastAsia="fi-FI"/>
        </w:rPr>
        <w:t>Seurakunnalla ja seurakuntayhtymällä on hautaustoimilain nojalla velvollisuus ylläpitää yleisiä hautausmaita. Velvollisuus voidaan täyttää yhteistyössä toisen seurakunnan tai seurakuntayhtymän kanssa. Seurakunta voi käyttää myös muuta vihittyä hautausmaata, kuten kaupungin omistamaa hautausmaa-aluetta. Hautausmaan hoidosta säädettäisiin hautausmaan</w:t>
      </w:r>
      <w:r w:rsidR="004D26F9">
        <w:rPr>
          <w:rFonts w:ascii="Times New Roman" w:eastAsia="Times New Roman" w:hAnsi="Times New Roman" w:cs="Times New Roman"/>
          <w:sz w:val="24"/>
          <w:szCs w:val="24"/>
          <w:lang w:eastAsia="fi-FI"/>
        </w:rPr>
        <w:t xml:space="preserve"> hoitosuunnitelmaa koskevassa 58</w:t>
      </w:r>
      <w:r w:rsidR="00CB4690" w:rsidRPr="00CB4690">
        <w:rPr>
          <w:rFonts w:ascii="Times New Roman" w:eastAsia="Times New Roman" w:hAnsi="Times New Roman" w:cs="Times New Roman"/>
          <w:sz w:val="24"/>
          <w:szCs w:val="24"/>
          <w:lang w:eastAsia="fi-FI"/>
        </w:rPr>
        <w:t> §:</w:t>
      </w:r>
      <w:proofErr w:type="spellStart"/>
      <w:r w:rsidR="00CB4690" w:rsidRPr="00CB4690">
        <w:rPr>
          <w:rFonts w:ascii="Times New Roman" w:eastAsia="Times New Roman" w:hAnsi="Times New Roman" w:cs="Times New Roman"/>
          <w:sz w:val="24"/>
          <w:szCs w:val="24"/>
          <w:lang w:eastAsia="fi-FI"/>
        </w:rPr>
        <w:t>ssä</w:t>
      </w:r>
      <w:proofErr w:type="spellEnd"/>
      <w:r w:rsidR="00CB4690" w:rsidRPr="00CB4690">
        <w:rPr>
          <w:rFonts w:ascii="Times New Roman" w:eastAsia="Times New Roman" w:hAnsi="Times New Roman" w:cs="Times New Roman"/>
          <w:sz w:val="24"/>
          <w:szCs w:val="24"/>
          <w:lang w:eastAsia="fi-FI"/>
        </w:rPr>
        <w:t>.</w:t>
      </w:r>
    </w:p>
    <w:p w14:paraId="544E28A1"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64F5DC43"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Vainajien hautaan siunaaminen edellyttää vainajien väliaikaista säilyttämistä siunauskappelin tai hautausmaan läheisyydessä. Säilytystilan ei tarvitse sijaita seurakunnan alueella. Seurakunnalla tulee olla riittävät tilat vainajien tavanomaista säilytystä varten.</w:t>
      </w:r>
    </w:p>
    <w:p w14:paraId="557991C3"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470FD739"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Nykyisen kirkkojärjestyksen säännös krematorion perustamisesta ehdotetaan jätettäväksi pois tarpeettomana, koska siitä säädetään hautaustoimilaissa.</w:t>
      </w:r>
    </w:p>
    <w:p w14:paraId="33D9C78C"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45C07A3A" w14:textId="6E27FF43"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56</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Hautausmaan vihkiminen. </w:t>
      </w:r>
      <w:r w:rsidR="00CB4690" w:rsidRPr="00CB4690">
        <w:rPr>
          <w:rFonts w:ascii="Times New Roman" w:eastAsia="Times New Roman" w:hAnsi="Times New Roman" w:cs="Times New Roman"/>
          <w:sz w:val="24"/>
          <w:szCs w:val="24"/>
          <w:lang w:eastAsia="fi-FI"/>
        </w:rPr>
        <w:t>Pykälässä säädettäisiin velvollisuudesta vihkiä hautausmaa ja siunauskappeli ennen kuin niitä ryhdytään käyttämään.</w:t>
      </w:r>
    </w:p>
    <w:p w14:paraId="44C91A4E"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041DD8B8" w14:textId="207EC3A9"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57</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Hautausmaakaava ja hautausmaan käyttösuunnitelma. </w:t>
      </w:r>
      <w:r w:rsidR="00CB4690" w:rsidRPr="00CB4690">
        <w:rPr>
          <w:rFonts w:ascii="Times New Roman" w:eastAsia="Times New Roman" w:hAnsi="Times New Roman" w:cs="Times New Roman"/>
          <w:sz w:val="24"/>
          <w:szCs w:val="24"/>
          <w:lang w:eastAsia="fi-FI"/>
        </w:rPr>
        <w:t xml:space="preserve">Pykälässä säädettäisiin hautausmaakaavan ja hautausmaan käyttösuunnitelman laatimisesta ja niissä määrättävistä asioista. Ohjeistukset hyväksyisi kirkkolain </w:t>
      </w:r>
      <w:r w:rsidR="00CB4690" w:rsidRPr="00584196">
        <w:rPr>
          <w:rFonts w:ascii="Times New Roman" w:eastAsia="Times New Roman" w:hAnsi="Times New Roman" w:cs="Times New Roman"/>
          <w:sz w:val="24"/>
          <w:szCs w:val="24"/>
          <w:lang w:eastAsia="fi-FI"/>
        </w:rPr>
        <w:t>3 luvun 35 §:n</w:t>
      </w:r>
      <w:r w:rsidR="00CB4690" w:rsidRPr="00CB4690">
        <w:rPr>
          <w:rFonts w:ascii="Times New Roman" w:eastAsia="Times New Roman" w:hAnsi="Times New Roman" w:cs="Times New Roman"/>
          <w:sz w:val="24"/>
          <w:szCs w:val="24"/>
          <w:lang w:eastAsia="fi-FI"/>
        </w:rPr>
        <w:t xml:space="preserve"> nojalla kirkkovaltuusto. Pykälään ehdotetaan lisäystä, jonka mukaan käyttösuunnitelmassa tulisi ottaa huomioon hautausmaan eri osien kulttuurihistorialliset arvot. Seurakunnan hautaustoimessa tulisi kiinnittää huomiota hautausmaan vanhoihin ja kulttuurihistoriallisesti arvokkaisiin alueisiin.</w:t>
      </w:r>
    </w:p>
    <w:p w14:paraId="7202F102"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080FAF90" w14:textId="3677021F"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58</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Hautausmaan hoitosuunnitelma. </w:t>
      </w:r>
      <w:r w:rsidR="00CB4690" w:rsidRPr="00CB4690">
        <w:rPr>
          <w:rFonts w:ascii="Times New Roman" w:eastAsia="Times New Roman" w:hAnsi="Times New Roman" w:cs="Times New Roman"/>
          <w:sz w:val="24"/>
          <w:szCs w:val="24"/>
          <w:lang w:eastAsia="fi-FI"/>
        </w:rPr>
        <w:t xml:space="preserve">Ehdotettu säännös hautausmaan hoitosuunnitelmasta on uusi. Hautaustoimilain 13 §:n mukaan hautausmaan ylläpitäjän tulee hoitaa hautausmaata sen arvoa vastaavalla ja vainajien muistoa kunnioittavalla tavalla. Hautaustoimilaki asettaa seurakunnille hautausmaiden ylläpitäjänä hoitovelvoitteen, jota on tarpeen täsmentää kirkkojärjestyksessä. </w:t>
      </w:r>
    </w:p>
    <w:p w14:paraId="75E4CF49"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5CCEDAF0" w14:textId="77777777"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 xml:space="preserve">Säännöksen tarkoituksena on selkeyttää seurakunnan ja hautaoikeuden haltijan hoitovastuita ja tuoda lisää suunnitelmallisuutta hautausmaan hoitoon. Seurakunnan tulisi määritellä hoitosuunnitelmassa, mitkä ovat seurakunnan ja mitkä omaisten tehtäviä. Seurakunnan on kuitenkin huolehdittava hautausmaan yleisilmeestä.  </w:t>
      </w:r>
    </w:p>
    <w:p w14:paraId="65F12392"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06B208CD" w14:textId="2402F0B8"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59</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Hautakartta. </w:t>
      </w:r>
      <w:r w:rsidR="00AC7441">
        <w:rPr>
          <w:rFonts w:ascii="Times New Roman" w:eastAsia="Times New Roman" w:hAnsi="Times New Roman" w:cs="Times New Roman"/>
          <w:sz w:val="24"/>
          <w:szCs w:val="24"/>
          <w:lang w:eastAsia="fi-FI"/>
        </w:rPr>
        <w:t>Pykälässä sääde</w:t>
      </w:r>
      <w:r w:rsidR="00CB4690" w:rsidRPr="00CB4690">
        <w:rPr>
          <w:rFonts w:ascii="Times New Roman" w:eastAsia="Times New Roman" w:hAnsi="Times New Roman" w:cs="Times New Roman"/>
          <w:sz w:val="24"/>
          <w:szCs w:val="24"/>
          <w:lang w:eastAsia="fi-FI"/>
        </w:rPr>
        <w:t>tä</w:t>
      </w:r>
      <w:r w:rsidR="00AC7441">
        <w:rPr>
          <w:rFonts w:ascii="Times New Roman" w:eastAsia="Times New Roman" w:hAnsi="Times New Roman" w:cs="Times New Roman"/>
          <w:sz w:val="24"/>
          <w:szCs w:val="24"/>
          <w:lang w:eastAsia="fi-FI"/>
        </w:rPr>
        <w:t>ä</w:t>
      </w:r>
      <w:r w:rsidR="00CB4690" w:rsidRPr="00CB4690">
        <w:rPr>
          <w:rFonts w:ascii="Times New Roman" w:eastAsia="Times New Roman" w:hAnsi="Times New Roman" w:cs="Times New Roman"/>
          <w:sz w:val="24"/>
          <w:szCs w:val="24"/>
          <w:lang w:eastAsia="fi-FI"/>
        </w:rPr>
        <w:t xml:space="preserve">n hautakartasta. Hautakartasta tulee käydä ilmi hautojen sijainti. </w:t>
      </w:r>
    </w:p>
    <w:p w14:paraId="6EEE8236" w14:textId="77777777" w:rsidR="00F85489" w:rsidRDefault="00F85489" w:rsidP="00F85489">
      <w:pPr>
        <w:spacing w:after="0" w:line="240" w:lineRule="auto"/>
        <w:jc w:val="both"/>
        <w:rPr>
          <w:rFonts w:ascii="Times New Roman" w:eastAsia="Times New Roman" w:hAnsi="Times New Roman" w:cs="Times New Roman"/>
          <w:sz w:val="24"/>
          <w:szCs w:val="24"/>
          <w:lang w:eastAsia="fi-FI"/>
        </w:rPr>
      </w:pPr>
    </w:p>
    <w:p w14:paraId="77084B41" w14:textId="5FE33B95" w:rsidR="00CB4690" w:rsidRPr="00CB4690" w:rsidRDefault="00CB4690" w:rsidP="00F85489">
      <w:pPr>
        <w:spacing w:after="0" w:line="240" w:lineRule="auto"/>
        <w:jc w:val="both"/>
        <w:rPr>
          <w:rFonts w:ascii="Times New Roman" w:eastAsia="Times New Roman" w:hAnsi="Times New Roman" w:cs="Times New Roman"/>
          <w:sz w:val="24"/>
          <w:szCs w:val="24"/>
          <w:lang w:eastAsia="fi-FI"/>
        </w:rPr>
      </w:pPr>
      <w:r w:rsidRPr="00CB4690">
        <w:rPr>
          <w:rFonts w:ascii="Times New Roman" w:eastAsia="Times New Roman" w:hAnsi="Times New Roman" w:cs="Times New Roman"/>
          <w:sz w:val="24"/>
          <w:szCs w:val="24"/>
          <w:lang w:eastAsia="fi-FI"/>
        </w:rPr>
        <w:t>Säännöksessä käytetään hautaustoimen ohjesäännössä vakiintuneita käsitteitä. Hauta on hautausmaalla sijaitseva, leveys-, pituus- ja syvyysmitoilla määritelty alue, joka on varattu yhden tai useamman vainajan hautaamista varten. Hautapaikka on yhtä tai useampaa päällekkäin haudattavaa arkkua varten varattu tila haudassa. Hautasija on yhden arkun tai tuhkauurnan paikka haudassa. (Kirkkolain uudistamiskomitean mietintö, s.76</w:t>
      </w:r>
      <w:r w:rsidR="00501C66">
        <w:rPr>
          <w:rFonts w:ascii="Times New Roman" w:eastAsia="Times New Roman" w:hAnsi="Times New Roman" w:cs="Times New Roman"/>
          <w:sz w:val="24"/>
          <w:szCs w:val="24"/>
          <w:lang w:eastAsia="fi-FI"/>
        </w:rPr>
        <w:t>, Suomen ev.-lut. kirkon keskushallinto Sarja A 1988:2</w:t>
      </w:r>
      <w:r w:rsidRPr="00CB4690">
        <w:rPr>
          <w:rFonts w:ascii="Times New Roman" w:eastAsia="Times New Roman" w:hAnsi="Times New Roman" w:cs="Times New Roman"/>
          <w:sz w:val="24"/>
          <w:szCs w:val="24"/>
          <w:lang w:eastAsia="fi-FI"/>
        </w:rPr>
        <w:t>)</w:t>
      </w:r>
    </w:p>
    <w:p w14:paraId="4F063A37"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43BF1F4" w14:textId="76D8FFB9"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60</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Muistomerkit. </w:t>
      </w:r>
      <w:r w:rsidR="00CB4690" w:rsidRPr="00CB4690">
        <w:rPr>
          <w:rFonts w:ascii="Times New Roman" w:eastAsia="Times New Roman" w:hAnsi="Times New Roman" w:cs="Times New Roman"/>
          <w:sz w:val="24"/>
          <w:szCs w:val="24"/>
          <w:lang w:eastAsia="fi-FI"/>
        </w:rPr>
        <w:t>Seurakunnan tai seurakuntayhtymän hallinnassa oleva paikka, jossa on ollut kirkko, hautausmaa tai siunauskappeli, tulee merkitä muistotaululla tai muulla muistomerkillä. Haudalla oleva taiteellisesti tai historiallisesti arvokas rakennelma tai muistomerkki tulee suojella hautaoikeuden lakattua. Jos rakennelmaa tai muistomerkkiä ei voida jättää haudalle, se tulee siirtää sopivaan paikkaan tai säilyttää muulla sen arvolle sopivalla tavalla. Rakennelmilla ei tarkoiteta haudoilla olevia hautakappeleita ja niihin verrattavia rakennuksia, joita suojellaan kirkkolain nojalla kirkollisina rakennuksina.</w:t>
      </w:r>
    </w:p>
    <w:p w14:paraId="3CF43FB3"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5ABDE280" w14:textId="47C4F38D"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61</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Kulttuurihistoriallisesti arvokas omaisuus. </w:t>
      </w:r>
      <w:r w:rsidR="00CB4690" w:rsidRPr="00CB4690">
        <w:rPr>
          <w:rFonts w:ascii="Times New Roman" w:eastAsia="Times New Roman" w:hAnsi="Times New Roman" w:cs="Times New Roman"/>
          <w:sz w:val="24"/>
          <w:szCs w:val="24"/>
          <w:lang w:eastAsia="fi-FI"/>
        </w:rPr>
        <w:t>Pykälässä säädetään seurakunnan ja seurakuntayhtymän velvollisuudesta pitää huolta omistuksessaan tai hallinnassaan olevasta kulttuurihistoriallisesti arvokkaasta omaisuudesta ja esineistöstä.</w:t>
      </w:r>
    </w:p>
    <w:p w14:paraId="41A71F91" w14:textId="77777777" w:rsidR="00CB4690" w:rsidRPr="00CB4690" w:rsidRDefault="00CB4690" w:rsidP="00CB4690">
      <w:pPr>
        <w:spacing w:after="0" w:line="240" w:lineRule="auto"/>
        <w:ind w:firstLine="284"/>
        <w:jc w:val="both"/>
        <w:rPr>
          <w:rFonts w:ascii="Times New Roman" w:eastAsia="Times New Roman" w:hAnsi="Times New Roman" w:cs="Times New Roman"/>
          <w:sz w:val="24"/>
          <w:szCs w:val="24"/>
          <w:lang w:eastAsia="fi-FI"/>
        </w:rPr>
      </w:pPr>
    </w:p>
    <w:p w14:paraId="4372DA10" w14:textId="77777777" w:rsidR="00CB4690" w:rsidRPr="00CB4690" w:rsidRDefault="00CB4690" w:rsidP="00CB4690">
      <w:pPr>
        <w:spacing w:after="0" w:line="240" w:lineRule="auto"/>
        <w:jc w:val="both"/>
        <w:rPr>
          <w:rFonts w:ascii="Times New Roman" w:eastAsia="Times New Roman" w:hAnsi="Times New Roman" w:cs="Times New Roman"/>
          <w:i/>
          <w:sz w:val="24"/>
          <w:szCs w:val="24"/>
          <w:lang w:eastAsia="fi-FI"/>
        </w:rPr>
      </w:pPr>
      <w:r w:rsidRPr="00CB4690">
        <w:rPr>
          <w:rFonts w:ascii="Times New Roman" w:eastAsia="Times New Roman" w:hAnsi="Times New Roman" w:cs="Times New Roman"/>
          <w:i/>
          <w:sz w:val="24"/>
          <w:szCs w:val="24"/>
          <w:lang w:eastAsia="fi-FI"/>
        </w:rPr>
        <w:t>Kirkonkirjat</w:t>
      </w:r>
    </w:p>
    <w:p w14:paraId="013C8934" w14:textId="77777777" w:rsidR="00F85489" w:rsidRDefault="00F85489" w:rsidP="00F85489">
      <w:pPr>
        <w:spacing w:after="0" w:line="240" w:lineRule="auto"/>
        <w:jc w:val="both"/>
        <w:rPr>
          <w:rFonts w:ascii="Times New Roman" w:eastAsia="Times New Roman" w:hAnsi="Times New Roman" w:cs="Times New Roman"/>
          <w:i/>
          <w:sz w:val="24"/>
          <w:szCs w:val="24"/>
          <w:lang w:eastAsia="fi-FI"/>
        </w:rPr>
      </w:pPr>
    </w:p>
    <w:p w14:paraId="18F247CD" w14:textId="11CF992D"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62</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Jäsenrekisterin tietosisältö. </w:t>
      </w:r>
      <w:r w:rsidR="00CB4690" w:rsidRPr="00CB4690">
        <w:rPr>
          <w:rFonts w:ascii="Times New Roman" w:eastAsia="Times New Roman" w:hAnsi="Times New Roman" w:cs="Times New Roman"/>
          <w:sz w:val="24"/>
          <w:szCs w:val="24"/>
          <w:lang w:eastAsia="fi-FI"/>
        </w:rPr>
        <w:t>Jäsenrekisteriin talletettaisiin uskontokuntien jäsenrekistereistä annetun lain nojalla tiedot jäsenen kasteesta, vihkimisestä ja hautaamisesta sekä säännöksen sallimana muuna tietona tiedot rippikoulun suorittamisesta, konfirmaatiosta, avioliiton siunaamisesta, hautaan siunaamisesta ja luottamustehtävistä. Ne luottamustehtävät, joista talletettaisiin tiedot jäsenrekisteriin, lueteltaisiin pykälän 2 momentissa. Säännökseen ehdotetaan lisättäväksi tieto jäsenyydestä kirkon työmarkkinalaitoksen valtuuskunnassa.</w:t>
      </w:r>
    </w:p>
    <w:p w14:paraId="0A6834D5"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21B93813" w14:textId="39C5EC09"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63</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Keskusrekisteri. </w:t>
      </w:r>
      <w:r w:rsidR="00CB4690" w:rsidRPr="00CB4690">
        <w:rPr>
          <w:rFonts w:ascii="Times New Roman" w:eastAsia="Times New Roman" w:hAnsi="Times New Roman" w:cs="Times New Roman"/>
          <w:sz w:val="24"/>
          <w:szCs w:val="24"/>
          <w:lang w:eastAsia="fi-FI"/>
        </w:rPr>
        <w:t xml:space="preserve">Pykälässä säädetään kirkonkirjojen pitämisestä seurakuntien yhteisessä keskusrekisterissä. Seurakuntayhtymässä keskusrekisterin perustamisesta päättää yhteinen kirkkovaltuusto. Ennen keskusrekisterin perustamista on asiasta pyydettävä kirkkohallituksen lausunto. </w:t>
      </w:r>
    </w:p>
    <w:p w14:paraId="5ABF97E9"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59A8F802" w14:textId="16D6003B"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64</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Todistukset. </w:t>
      </w:r>
      <w:r w:rsidR="00CB4690" w:rsidRPr="00CB4690">
        <w:rPr>
          <w:rFonts w:ascii="Times New Roman" w:eastAsia="Times New Roman" w:hAnsi="Times New Roman" w:cs="Times New Roman"/>
          <w:sz w:val="24"/>
          <w:szCs w:val="24"/>
          <w:lang w:eastAsia="fi-FI"/>
        </w:rPr>
        <w:t>Pykälässä säädettäisiin kirkonkirjoihin perustuvien todistusten, otteiden ja jäljennösten antamisesta. Kirkkoherra tai keskusrekisterin johtaja voisi määrätä tähän tehtävään muunkin kirkonkirjojen pitämiseen perehtyneen viranhaltijan tai työntekijän, esimerkiksi kirkkoherranviraston toimistosihteerin. Nykyisin yhä useampi toimistosihteeri on työsopimussuhteessa seurakuntaan. Säännökseen on lisätty mahdollisuus määräyksen antamiseen myös työntekijälle.</w:t>
      </w:r>
    </w:p>
    <w:p w14:paraId="0333A465"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423F4D07" w14:textId="12A14602"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65</w:t>
      </w:r>
      <w:r w:rsidR="00CB4690" w:rsidRPr="00CB4690">
        <w:rPr>
          <w:rFonts w:ascii="Times New Roman" w:eastAsia="Times New Roman" w:hAnsi="Times New Roman" w:cs="Times New Roman"/>
          <w:b/>
          <w:sz w:val="24"/>
          <w:szCs w:val="24"/>
          <w:lang w:eastAsia="fi-FI"/>
        </w:rPr>
        <w:t xml:space="preserve"> §. </w:t>
      </w:r>
      <w:r w:rsidR="00CB4690" w:rsidRPr="00CB4690">
        <w:rPr>
          <w:rFonts w:ascii="Times New Roman" w:eastAsia="Times New Roman" w:hAnsi="Times New Roman" w:cs="Times New Roman"/>
          <w:i/>
          <w:sz w:val="24"/>
          <w:szCs w:val="24"/>
          <w:lang w:eastAsia="fi-FI"/>
        </w:rPr>
        <w:t xml:space="preserve">Jäsenrekisteritietojen luovuttaminen. </w:t>
      </w:r>
      <w:r w:rsidR="00CB4690" w:rsidRPr="00CB4690">
        <w:rPr>
          <w:rFonts w:ascii="Times New Roman" w:eastAsia="Times New Roman" w:hAnsi="Times New Roman" w:cs="Times New Roman"/>
          <w:sz w:val="24"/>
          <w:szCs w:val="24"/>
          <w:lang w:eastAsia="fi-FI"/>
        </w:rPr>
        <w:t xml:space="preserve">Pykälässä säädetään tietojen luovuttamisesta tilanteessa, jossa luovutuspäätöksen tekee kirkkolain mukaan kirkkohallitus. Kysymys on teknisen käyttöyhteyden välityksellä tapahtuvasta tietojen luovuttamisesta ja muusta kuin kirkon jäsenten yksittäisten tietojen luovuttamisesta. Kirkkohallitus voi luovuttaa tiedot taikka sopia tietojen luovuttamisesta seurakunnan tai keskusrekisterin kanssa.  </w:t>
      </w:r>
    </w:p>
    <w:p w14:paraId="6F367148" w14:textId="77777777" w:rsidR="00F85489" w:rsidRDefault="00F85489" w:rsidP="00F85489">
      <w:pPr>
        <w:spacing w:after="0" w:line="240" w:lineRule="auto"/>
        <w:jc w:val="both"/>
        <w:rPr>
          <w:rFonts w:ascii="Times New Roman" w:eastAsia="Times New Roman" w:hAnsi="Times New Roman" w:cs="Times New Roman"/>
          <w:b/>
          <w:sz w:val="24"/>
          <w:szCs w:val="24"/>
          <w:lang w:eastAsia="fi-FI"/>
        </w:rPr>
      </w:pPr>
    </w:p>
    <w:p w14:paraId="117AD964" w14:textId="7A85F779" w:rsidR="00CB4690" w:rsidRPr="00CB4690" w:rsidRDefault="00C311AF" w:rsidP="00F85489">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66</w:t>
      </w:r>
      <w:r w:rsidR="00CB4690" w:rsidRPr="00CB4690">
        <w:rPr>
          <w:rFonts w:ascii="Times New Roman" w:eastAsia="Times New Roman" w:hAnsi="Times New Roman" w:cs="Times New Roman"/>
          <w:b/>
          <w:sz w:val="24"/>
          <w:szCs w:val="24"/>
          <w:lang w:eastAsia="fi-FI"/>
        </w:rPr>
        <w:t xml:space="preserve"> §.</w:t>
      </w:r>
      <w:r w:rsidR="00CB4690" w:rsidRPr="00CB4690">
        <w:rPr>
          <w:rFonts w:ascii="Times New Roman" w:eastAsia="Times New Roman" w:hAnsi="Times New Roman" w:cs="Times New Roman"/>
          <w:i/>
          <w:sz w:val="24"/>
          <w:szCs w:val="24"/>
          <w:lang w:eastAsia="fi-FI"/>
        </w:rPr>
        <w:t xml:space="preserve"> Kirkonkirjojen säilyttäminen ja tallettaminen. </w:t>
      </w:r>
      <w:r w:rsidR="00CB4690" w:rsidRPr="00CB4690">
        <w:rPr>
          <w:rFonts w:ascii="Times New Roman" w:eastAsia="Times New Roman" w:hAnsi="Times New Roman" w:cs="Times New Roman"/>
          <w:sz w:val="24"/>
          <w:szCs w:val="24"/>
          <w:lang w:eastAsia="fi-FI"/>
        </w:rPr>
        <w:t xml:space="preserve">Pykälässä säädettäisiin  kirkonkirjojen säilyttämisestä ja tallettamisesta arkistolaitokseen. Pykälässä ei enää säädettäisi seurakunnan arkistoon kuuluvien asiakirjojen säilyttämisestä. Arkistotilaa koskevista vaatimuksista säädettäisiin tarkemmin </w:t>
      </w:r>
      <w:r w:rsidR="000113A5">
        <w:rPr>
          <w:rFonts w:ascii="Times New Roman" w:eastAsia="Times New Roman" w:hAnsi="Times New Roman" w:cs="Times New Roman"/>
          <w:sz w:val="24"/>
          <w:szCs w:val="24"/>
          <w:lang w:eastAsia="fi-FI"/>
        </w:rPr>
        <w:t>10 luvun 10</w:t>
      </w:r>
      <w:r w:rsidR="00CB4690" w:rsidRPr="00584196">
        <w:rPr>
          <w:rFonts w:ascii="Times New Roman" w:eastAsia="Times New Roman" w:hAnsi="Times New Roman" w:cs="Times New Roman"/>
          <w:sz w:val="24"/>
          <w:szCs w:val="24"/>
          <w:lang w:eastAsia="fi-FI"/>
        </w:rPr>
        <w:t xml:space="preserve"> §:</w:t>
      </w:r>
      <w:proofErr w:type="spellStart"/>
      <w:r w:rsidR="00CB4690" w:rsidRPr="00584196">
        <w:rPr>
          <w:rFonts w:ascii="Times New Roman" w:eastAsia="Times New Roman" w:hAnsi="Times New Roman" w:cs="Times New Roman"/>
          <w:sz w:val="24"/>
          <w:szCs w:val="24"/>
          <w:lang w:eastAsia="fi-FI"/>
        </w:rPr>
        <w:t>ssä</w:t>
      </w:r>
      <w:proofErr w:type="spellEnd"/>
      <w:r w:rsidR="00CB4690" w:rsidRPr="00584196">
        <w:rPr>
          <w:rFonts w:ascii="Times New Roman" w:eastAsia="Times New Roman" w:hAnsi="Times New Roman" w:cs="Times New Roman"/>
          <w:sz w:val="24"/>
          <w:szCs w:val="24"/>
          <w:lang w:eastAsia="fi-FI"/>
        </w:rPr>
        <w:t>.</w:t>
      </w:r>
    </w:p>
    <w:p w14:paraId="30F28E9F" w14:textId="77777777" w:rsidR="00CB4690" w:rsidRPr="00CB4690" w:rsidRDefault="00CB4690" w:rsidP="00CB4690">
      <w:pPr>
        <w:spacing w:after="0" w:line="240" w:lineRule="auto"/>
        <w:jc w:val="both"/>
        <w:rPr>
          <w:rFonts w:ascii="Times New Roman" w:eastAsia="Times New Roman" w:hAnsi="Times New Roman" w:cs="Times New Roman"/>
          <w:sz w:val="24"/>
          <w:szCs w:val="24"/>
          <w:lang w:eastAsia="fi-FI"/>
        </w:rPr>
      </w:pPr>
    </w:p>
    <w:p w14:paraId="47289F4F"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 xml:space="preserve">4 luku </w:t>
      </w:r>
      <w:r w:rsidRPr="00636778">
        <w:rPr>
          <w:rFonts w:ascii="Times New Roman" w:eastAsia="Times New Roman" w:hAnsi="Times New Roman" w:cs="Times New Roman"/>
          <w:b/>
          <w:sz w:val="24"/>
          <w:szCs w:val="24"/>
          <w:lang w:eastAsia="fi-FI"/>
        </w:rPr>
        <w:t>Hiippakunta</w:t>
      </w:r>
    </w:p>
    <w:p w14:paraId="7C748692"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p>
    <w:p w14:paraId="1D5B7CF6"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 §.</w:t>
      </w:r>
      <w:r w:rsidRPr="00636778">
        <w:rPr>
          <w:rFonts w:ascii="Times New Roman" w:eastAsia="Times New Roman" w:hAnsi="Times New Roman" w:cs="Times New Roman"/>
          <w:i/>
          <w:sz w:val="24"/>
          <w:szCs w:val="24"/>
          <w:lang w:eastAsia="fi-FI"/>
        </w:rPr>
        <w:t xml:space="preserve"> Piispan viran täyttäminen. </w:t>
      </w:r>
      <w:r w:rsidRPr="00636778">
        <w:rPr>
          <w:rFonts w:ascii="Times New Roman" w:eastAsia="Times New Roman" w:hAnsi="Times New Roman" w:cs="Times New Roman"/>
          <w:sz w:val="24"/>
          <w:szCs w:val="24"/>
          <w:lang w:eastAsia="fi-FI"/>
        </w:rPr>
        <w:t>Tuomiokapituli vastaa piispan viran täyttöprosessiin ryhtymisestä. Täyttömenettely alkaa, kun tuomiokapituli määrää piispan vaalin toimitettavaksi.</w:t>
      </w:r>
    </w:p>
    <w:p w14:paraId="55B83831"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59D5AED3"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Piispan vaalista säädettäisiin ehdotetussa 9 luvussa.  Tuomiokapituli antaa valituksi tulleelle papille viranhoitomääräyksen piispan virkaan.</w:t>
      </w:r>
    </w:p>
    <w:p w14:paraId="1750A0F2"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75A0BD19"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2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Piispan vihkiminen tai virkaan asettaminen. </w:t>
      </w:r>
      <w:r w:rsidRPr="00636778">
        <w:rPr>
          <w:rFonts w:ascii="Times New Roman" w:eastAsia="Times New Roman" w:hAnsi="Times New Roman" w:cs="Times New Roman"/>
          <w:sz w:val="24"/>
          <w:szCs w:val="24"/>
          <w:lang w:eastAsia="fi-FI"/>
        </w:rPr>
        <w:t xml:space="preserve">Kun henkilö valitaan ensimmäisen kerran piispan virkaan, hänet vihitään piispaksi. Piispan virkaan toistamiseen valittu asetetaan virkaan. Piispaksi vihkiminen tai virkaan asettaminen toimitettaisiin sen hiippakunnan tuomiokirkossa, jonka piispaksi pappi on valittu. </w:t>
      </w:r>
    </w:p>
    <w:p w14:paraId="0B3B2208"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3283703A"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3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Piispan lupaus. </w:t>
      </w:r>
      <w:r w:rsidRPr="00636778">
        <w:rPr>
          <w:rFonts w:ascii="Times New Roman" w:eastAsia="Times New Roman" w:hAnsi="Times New Roman" w:cs="Times New Roman"/>
          <w:sz w:val="24"/>
          <w:szCs w:val="24"/>
          <w:lang w:eastAsia="fi-FI"/>
        </w:rPr>
        <w:t>Piispaksi vihittävä pappi antaa vihkimisen yhteydessä lupauksen. Lupauksessa tuodaan esiin viran sisältö, vastuut ja velvollisuudet, joihin piispa sitoutuu lupauksen antaessaan.</w:t>
      </w:r>
    </w:p>
    <w:p w14:paraId="769556A2"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77753C8E" w14:textId="2C4D14A4"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4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Piispan tehtävät. </w:t>
      </w:r>
      <w:r w:rsidRPr="00636778">
        <w:rPr>
          <w:rFonts w:ascii="Times New Roman" w:eastAsia="Times New Roman" w:hAnsi="Times New Roman" w:cs="Times New Roman"/>
          <w:sz w:val="24"/>
          <w:szCs w:val="24"/>
          <w:lang w:eastAsia="fi-FI"/>
        </w:rPr>
        <w:t xml:space="preserve">Pykälän 1 momentissa säädettäisiin piispan kaitsentatehtävästä, jossa on kysymys piispan hengellisestä johtajuudesta. </w:t>
      </w:r>
      <w:r w:rsidR="00A6425F">
        <w:rPr>
          <w:rFonts w:ascii="Times New Roman" w:eastAsia="Times New Roman" w:hAnsi="Times New Roman" w:cs="Times New Roman"/>
          <w:sz w:val="24"/>
          <w:szCs w:val="24"/>
          <w:lang w:eastAsia="fi-FI"/>
        </w:rPr>
        <w:t>Pyk</w:t>
      </w:r>
      <w:r w:rsidR="00CF7A4F">
        <w:rPr>
          <w:rFonts w:ascii="Times New Roman" w:eastAsia="Times New Roman" w:hAnsi="Times New Roman" w:cs="Times New Roman"/>
          <w:sz w:val="24"/>
          <w:szCs w:val="24"/>
          <w:lang w:eastAsia="fi-FI"/>
        </w:rPr>
        <w:t>älästä jätettäisiin pois</w:t>
      </w:r>
      <w:r w:rsidR="00A6425F">
        <w:rPr>
          <w:rFonts w:ascii="Times New Roman" w:eastAsia="Times New Roman" w:hAnsi="Times New Roman" w:cs="Times New Roman"/>
          <w:sz w:val="24"/>
          <w:szCs w:val="24"/>
          <w:lang w:eastAsia="fi-FI"/>
        </w:rPr>
        <w:t xml:space="preserve"> voimassa olevan kirkkojärjestyksen erillinen säännös piispan tehtävästä valvoa, että papit ja seurakuntien </w:t>
      </w:r>
      <w:r w:rsidR="003102DA">
        <w:rPr>
          <w:rFonts w:ascii="Times New Roman" w:eastAsia="Times New Roman" w:hAnsi="Times New Roman" w:cs="Times New Roman"/>
          <w:sz w:val="24"/>
          <w:szCs w:val="24"/>
          <w:lang w:eastAsia="fi-FI"/>
        </w:rPr>
        <w:t xml:space="preserve">muut viranhaltijat ja </w:t>
      </w:r>
      <w:r w:rsidR="00A6425F">
        <w:rPr>
          <w:rFonts w:ascii="Times New Roman" w:eastAsia="Times New Roman" w:hAnsi="Times New Roman" w:cs="Times New Roman"/>
          <w:sz w:val="24"/>
          <w:szCs w:val="24"/>
          <w:lang w:eastAsia="fi-FI"/>
        </w:rPr>
        <w:t xml:space="preserve">työntekijät ovat </w:t>
      </w:r>
      <w:r w:rsidR="003102DA">
        <w:rPr>
          <w:rFonts w:ascii="Times New Roman" w:eastAsia="Times New Roman" w:hAnsi="Times New Roman" w:cs="Times New Roman"/>
          <w:sz w:val="24"/>
          <w:szCs w:val="24"/>
          <w:lang w:eastAsia="fi-FI"/>
        </w:rPr>
        <w:t xml:space="preserve">oppinsa puolesta </w:t>
      </w:r>
      <w:r w:rsidR="00A6425F">
        <w:rPr>
          <w:rFonts w:ascii="Times New Roman" w:eastAsia="Times New Roman" w:hAnsi="Times New Roman" w:cs="Times New Roman"/>
          <w:sz w:val="24"/>
          <w:szCs w:val="24"/>
          <w:lang w:eastAsia="fi-FI"/>
        </w:rPr>
        <w:t xml:space="preserve">nuhteettomia ja käyttäytyvät elämässään kristillisesti. Säännöksen sisällön on katsottava kuuluvan jo sinällään piispan kaitsentatehtävään. </w:t>
      </w:r>
      <w:r w:rsidR="003102DA">
        <w:rPr>
          <w:rFonts w:ascii="Times New Roman" w:eastAsia="Times New Roman" w:hAnsi="Times New Roman" w:cs="Times New Roman"/>
          <w:sz w:val="24"/>
          <w:szCs w:val="24"/>
          <w:lang w:eastAsia="fi-FI"/>
        </w:rPr>
        <w:t>Sen sanamuoto on lisäksi jännitteessä perustuslaissa säädet</w:t>
      </w:r>
      <w:r w:rsidR="008C4858">
        <w:rPr>
          <w:rFonts w:ascii="Times New Roman" w:eastAsia="Times New Roman" w:hAnsi="Times New Roman" w:cs="Times New Roman"/>
          <w:sz w:val="24"/>
          <w:szCs w:val="24"/>
          <w:lang w:eastAsia="fi-FI"/>
        </w:rPr>
        <w:t>t</w:t>
      </w:r>
      <w:r w:rsidR="003102DA">
        <w:rPr>
          <w:rFonts w:ascii="Times New Roman" w:eastAsia="Times New Roman" w:hAnsi="Times New Roman" w:cs="Times New Roman"/>
          <w:sz w:val="24"/>
          <w:szCs w:val="24"/>
          <w:lang w:eastAsia="fi-FI"/>
        </w:rPr>
        <w:t>y</w:t>
      </w:r>
      <w:r w:rsidR="008C4858">
        <w:rPr>
          <w:rFonts w:ascii="Times New Roman" w:eastAsia="Times New Roman" w:hAnsi="Times New Roman" w:cs="Times New Roman"/>
          <w:sz w:val="24"/>
          <w:szCs w:val="24"/>
          <w:lang w:eastAsia="fi-FI"/>
        </w:rPr>
        <w:t>jen perusoikeuksien kuten</w:t>
      </w:r>
      <w:r w:rsidR="003102DA">
        <w:rPr>
          <w:rFonts w:ascii="Times New Roman" w:eastAsia="Times New Roman" w:hAnsi="Times New Roman" w:cs="Times New Roman"/>
          <w:sz w:val="24"/>
          <w:szCs w:val="24"/>
          <w:lang w:eastAsia="fi-FI"/>
        </w:rPr>
        <w:t xml:space="preserve"> yksityis</w:t>
      </w:r>
      <w:r w:rsidR="008C4858">
        <w:rPr>
          <w:rFonts w:ascii="Times New Roman" w:eastAsia="Times New Roman" w:hAnsi="Times New Roman" w:cs="Times New Roman"/>
          <w:sz w:val="24"/>
          <w:szCs w:val="24"/>
          <w:lang w:eastAsia="fi-FI"/>
        </w:rPr>
        <w:t>elämän</w:t>
      </w:r>
      <w:r w:rsidR="003102DA">
        <w:rPr>
          <w:rFonts w:ascii="Times New Roman" w:eastAsia="Times New Roman" w:hAnsi="Times New Roman" w:cs="Times New Roman"/>
          <w:sz w:val="24"/>
          <w:szCs w:val="24"/>
          <w:lang w:eastAsia="fi-FI"/>
        </w:rPr>
        <w:t xml:space="preserve"> suojan kanssa ja voimassa olevan kirkkolain kanssa siltä osin, että </w:t>
      </w:r>
      <w:r w:rsidR="00F7543F">
        <w:rPr>
          <w:rFonts w:ascii="Times New Roman" w:eastAsia="Times New Roman" w:hAnsi="Times New Roman" w:cs="Times New Roman"/>
          <w:sz w:val="24"/>
          <w:szCs w:val="24"/>
          <w:lang w:eastAsia="fi-FI"/>
        </w:rPr>
        <w:t xml:space="preserve">kaikilta </w:t>
      </w:r>
      <w:r w:rsidR="003102DA">
        <w:rPr>
          <w:rFonts w:ascii="Times New Roman" w:eastAsia="Times New Roman" w:hAnsi="Times New Roman" w:cs="Times New Roman"/>
          <w:sz w:val="24"/>
          <w:szCs w:val="24"/>
          <w:lang w:eastAsia="fi-FI"/>
        </w:rPr>
        <w:t>seurakunnan työntekij</w:t>
      </w:r>
      <w:r w:rsidR="00F7543F">
        <w:rPr>
          <w:rFonts w:ascii="Times New Roman" w:eastAsia="Times New Roman" w:hAnsi="Times New Roman" w:cs="Times New Roman"/>
          <w:sz w:val="24"/>
          <w:szCs w:val="24"/>
          <w:lang w:eastAsia="fi-FI"/>
        </w:rPr>
        <w:t>öiltä</w:t>
      </w:r>
      <w:r w:rsidR="003102DA">
        <w:rPr>
          <w:rFonts w:ascii="Times New Roman" w:eastAsia="Times New Roman" w:hAnsi="Times New Roman" w:cs="Times New Roman"/>
          <w:sz w:val="24"/>
          <w:szCs w:val="24"/>
          <w:lang w:eastAsia="fi-FI"/>
        </w:rPr>
        <w:t xml:space="preserve"> </w:t>
      </w:r>
      <w:r w:rsidR="008C4858">
        <w:rPr>
          <w:rFonts w:ascii="Times New Roman" w:eastAsia="Times New Roman" w:hAnsi="Times New Roman" w:cs="Times New Roman"/>
          <w:sz w:val="24"/>
          <w:szCs w:val="24"/>
          <w:lang w:eastAsia="fi-FI"/>
        </w:rPr>
        <w:t xml:space="preserve">ei edellytetä </w:t>
      </w:r>
      <w:r w:rsidR="003102DA">
        <w:rPr>
          <w:rFonts w:ascii="Times New Roman" w:eastAsia="Times New Roman" w:hAnsi="Times New Roman" w:cs="Times New Roman"/>
          <w:sz w:val="24"/>
          <w:szCs w:val="24"/>
          <w:lang w:eastAsia="fi-FI"/>
        </w:rPr>
        <w:t xml:space="preserve">kirkon jäsenyyttä. </w:t>
      </w:r>
    </w:p>
    <w:p w14:paraId="5A297ADD"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67A10B78" w14:textId="750819E1"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Pykälän 2 momentissa säädettäisiin tarkemmin piispan tehtävistä. Sen kohdissa 2–</w:t>
      </w:r>
      <w:r w:rsidR="00A6425F">
        <w:rPr>
          <w:rFonts w:ascii="Times New Roman" w:eastAsia="Times New Roman" w:hAnsi="Times New Roman" w:cs="Times New Roman"/>
          <w:sz w:val="24"/>
          <w:szCs w:val="24"/>
          <w:lang w:eastAsia="fi-FI"/>
        </w:rPr>
        <w:t>5</w:t>
      </w:r>
      <w:r w:rsidR="00941FBF"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sz w:val="24"/>
          <w:szCs w:val="24"/>
          <w:lang w:eastAsia="fi-FI"/>
        </w:rPr>
        <w:t xml:space="preserve">avataan kirkkolaissa säädettyä piispan valvontatehtävää. Tehtäväluettelon </w:t>
      </w:r>
      <w:r w:rsidR="00A6425F">
        <w:rPr>
          <w:rFonts w:ascii="Times New Roman" w:eastAsia="Times New Roman" w:hAnsi="Times New Roman" w:cs="Times New Roman"/>
          <w:sz w:val="24"/>
          <w:szCs w:val="24"/>
          <w:lang w:eastAsia="fi-FI"/>
        </w:rPr>
        <w:t>5</w:t>
      </w:r>
      <w:r w:rsidR="00941FBF"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sz w:val="24"/>
          <w:szCs w:val="24"/>
          <w:lang w:eastAsia="fi-FI"/>
        </w:rPr>
        <w:t xml:space="preserve">kohtaan ehdotetaan siirrettäväksi säännös piispantarkastuksista hiippakunnan seurakunnissa ja seurakuntayhtymissä. </w:t>
      </w:r>
    </w:p>
    <w:p w14:paraId="045B4D6D"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2841EC69" w14:textId="14155E95"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Piispan tehtäväluettelo ei ole tyhjentävä, vaan piispan tehtävistä on säädetty myös muualla kirkkolaissa ja kirkkojärjestyksessä. Säännös siitä, että piispan tulee hoitaa tässä laissa ja kirkkojärjestyksessä säädetyt muut tehtävät, ehdotetaan kuitenkin poistettavaksi. Laissa tai sen nojalla annetuissa säädöksissä säädettyjen tai määrättyjen t</w:t>
      </w:r>
      <w:r w:rsidR="005854A3">
        <w:rPr>
          <w:rFonts w:ascii="Times New Roman" w:eastAsia="Times New Roman" w:hAnsi="Times New Roman" w:cs="Times New Roman"/>
          <w:sz w:val="24"/>
          <w:szCs w:val="24"/>
          <w:lang w:eastAsia="fi-FI"/>
        </w:rPr>
        <w:t>ehtävien hoitamisen voidaan kats</w:t>
      </w:r>
      <w:r w:rsidRPr="00636778">
        <w:rPr>
          <w:rFonts w:ascii="Times New Roman" w:eastAsia="Times New Roman" w:hAnsi="Times New Roman" w:cs="Times New Roman"/>
          <w:sz w:val="24"/>
          <w:szCs w:val="24"/>
          <w:lang w:eastAsia="fi-FI"/>
        </w:rPr>
        <w:t xml:space="preserve">oa kuuluvan piispan virkavelvollisuuksiin. </w:t>
      </w:r>
    </w:p>
    <w:p w14:paraId="3DB5F99B"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363D857F" w14:textId="0BBC4A9E" w:rsidR="00CD2EF4" w:rsidRPr="00CD2EF4" w:rsidRDefault="00636778" w:rsidP="00CD2EF4">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5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Arkkipiispan ja arkkihiippakunnan piispan vastuualueet. </w:t>
      </w:r>
      <w:r w:rsidRPr="00636778">
        <w:rPr>
          <w:rFonts w:ascii="Times New Roman" w:eastAsia="Times New Roman" w:hAnsi="Times New Roman" w:cs="Times New Roman"/>
          <w:sz w:val="24"/>
          <w:szCs w:val="24"/>
          <w:lang w:eastAsia="fi-FI"/>
        </w:rPr>
        <w:t xml:space="preserve">Pykälässä säädettäisiin piispan tehtävien ja vastuiden jakautumisesta arkkihiippakunnassa. </w:t>
      </w:r>
      <w:r w:rsidR="00CD2EF4" w:rsidRPr="00CD2EF4">
        <w:t xml:space="preserve"> </w:t>
      </w:r>
      <w:r w:rsidR="00CD2EF4" w:rsidRPr="00CD2EF4">
        <w:rPr>
          <w:rFonts w:ascii="Times New Roman" w:eastAsia="Times New Roman" w:hAnsi="Times New Roman" w:cs="Times New Roman"/>
          <w:sz w:val="24"/>
          <w:szCs w:val="24"/>
          <w:lang w:eastAsia="fi-FI"/>
        </w:rPr>
        <w:t xml:space="preserve">Työtehtäviin kuuluvien vastuiden jakaantuminen arkkihiippakunnan sisällä voidaan katsoa kuuluvan pääsääntöisesti hiippakunnan omaan työnjohdolliseen toimivaltaan. </w:t>
      </w:r>
    </w:p>
    <w:p w14:paraId="71372B55" w14:textId="77777777" w:rsidR="00CD2EF4" w:rsidRPr="00CD2EF4" w:rsidRDefault="00CD2EF4" w:rsidP="00CD2EF4">
      <w:pPr>
        <w:spacing w:after="0" w:line="240" w:lineRule="auto"/>
        <w:jc w:val="both"/>
        <w:rPr>
          <w:rFonts w:ascii="Times New Roman" w:eastAsia="Times New Roman" w:hAnsi="Times New Roman" w:cs="Times New Roman"/>
          <w:sz w:val="24"/>
          <w:szCs w:val="24"/>
          <w:lang w:eastAsia="fi-FI"/>
        </w:rPr>
      </w:pPr>
    </w:p>
    <w:p w14:paraId="04174E9E" w14:textId="12428016" w:rsidR="00636778" w:rsidRPr="00636778" w:rsidRDefault="00CD2EF4" w:rsidP="00CD2EF4">
      <w:pPr>
        <w:spacing w:after="0" w:line="240" w:lineRule="auto"/>
        <w:jc w:val="both"/>
        <w:rPr>
          <w:rFonts w:ascii="Times New Roman" w:eastAsia="Times New Roman" w:hAnsi="Times New Roman" w:cs="Times New Roman"/>
          <w:sz w:val="24"/>
          <w:szCs w:val="24"/>
          <w:lang w:eastAsia="fi-FI"/>
        </w:rPr>
      </w:pPr>
      <w:r w:rsidRPr="00CD2EF4">
        <w:rPr>
          <w:rFonts w:ascii="Times New Roman" w:eastAsia="Times New Roman" w:hAnsi="Times New Roman" w:cs="Times New Roman"/>
          <w:sz w:val="24"/>
          <w:szCs w:val="24"/>
          <w:lang w:eastAsia="fi-FI"/>
        </w:rPr>
        <w:t>Arkkihiippakunnan seurakunnista osa kuuluu arkkipiispan ja osa piispan vastuualueeseen. Pykälästä ehdotetaan poistettavaksi säännös siitä, että kirkolliskokous päättäisi, mitkä arkkihiippakunnan seurakunnista kuuluvat arkkipiispan ja mitkä piispan ensisijaiseen vastuu</w:t>
      </w:r>
      <w:r w:rsidR="00F6642B">
        <w:rPr>
          <w:rFonts w:ascii="Times New Roman" w:eastAsia="Times New Roman" w:hAnsi="Times New Roman" w:cs="Times New Roman"/>
          <w:sz w:val="24"/>
          <w:szCs w:val="24"/>
          <w:lang w:eastAsia="fi-FI"/>
        </w:rPr>
        <w:t>alueeseen. Kirkolliskokous on 6</w:t>
      </w:r>
      <w:r w:rsidRPr="00CD2EF4">
        <w:rPr>
          <w:rFonts w:ascii="Times New Roman" w:eastAsia="Times New Roman" w:hAnsi="Times New Roman" w:cs="Times New Roman"/>
          <w:sz w:val="24"/>
          <w:szCs w:val="24"/>
          <w:lang w:eastAsia="fi-FI"/>
        </w:rPr>
        <w:t xml:space="preserve"> päivänä marraskuuta 1997 päättänyt, että arkkipiispan ensisijaiseen </w:t>
      </w:r>
      <w:r w:rsidR="00F5007A">
        <w:rPr>
          <w:rFonts w:ascii="Times New Roman" w:eastAsia="Times New Roman" w:hAnsi="Times New Roman" w:cs="Times New Roman"/>
          <w:sz w:val="24"/>
          <w:szCs w:val="24"/>
          <w:lang w:eastAsia="fi-FI"/>
        </w:rPr>
        <w:t>vastuualueeseen kuuluvat Turun t</w:t>
      </w:r>
      <w:r w:rsidRPr="00CD2EF4">
        <w:rPr>
          <w:rFonts w:ascii="Times New Roman" w:eastAsia="Times New Roman" w:hAnsi="Times New Roman" w:cs="Times New Roman"/>
          <w:sz w:val="24"/>
          <w:szCs w:val="24"/>
          <w:lang w:eastAsia="fi-FI"/>
        </w:rPr>
        <w:t>uomiorovastikunnan sekä Naantalin ja Mynämäen rovastikuntien seurakunnat. Marraskuussa 1999 kirkolliskokous on muuttanut aiempaa päätöstään sen jälkeen, kun Turun arkkihiippakunnan tuomiokapituli oli päättänyt lakkauttaa Mynämäen rovastikunnan. Voimassa olevan säännöksen kirkolliskokouksen toimivallasta voidaankin katsoa olevan ristiriidassa sen kanssa, että kirkkohallituksen toimivaltaan kuuluu päättää seurakuntajaosta ja tuomiokapitulin toimivaltaan kuuluvat päätökset rovastikuntajaosta. Ehdotuksen mukaan pykälässä säädettäisiin ainoastaan siitä, että osa arkkih</w:t>
      </w:r>
      <w:r w:rsidR="001F6DB2">
        <w:rPr>
          <w:rFonts w:ascii="Times New Roman" w:eastAsia="Times New Roman" w:hAnsi="Times New Roman" w:cs="Times New Roman"/>
          <w:sz w:val="24"/>
          <w:szCs w:val="24"/>
          <w:lang w:eastAsia="fi-FI"/>
        </w:rPr>
        <w:t>iippakunnan seurakunnista tulee</w:t>
      </w:r>
      <w:r w:rsidRPr="00CD2EF4">
        <w:rPr>
          <w:rFonts w:ascii="Times New Roman" w:eastAsia="Times New Roman" w:hAnsi="Times New Roman" w:cs="Times New Roman"/>
          <w:sz w:val="24"/>
          <w:szCs w:val="24"/>
          <w:lang w:eastAsia="fi-FI"/>
        </w:rPr>
        <w:t xml:space="preserve"> kuulua arkkipiispan ensisijaiseen vastuualueeseen. Hiippakunnan sisäiseen ratkaisuvaltaan jäisi, mitkä arkkihiippakunnan seurakunnista kuuluisivat arkkipiispan ensisijaiseen vastuualueeseen ja mitkä seurakunnat piispan ensisijaiseen vastuualueeseen.</w:t>
      </w:r>
    </w:p>
    <w:p w14:paraId="09359331"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0D2FA80B"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6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Piispan tehtävien tilapäinen hoitaminen. </w:t>
      </w:r>
      <w:r w:rsidRPr="00636778">
        <w:rPr>
          <w:rFonts w:ascii="Times New Roman" w:eastAsia="Times New Roman" w:hAnsi="Times New Roman" w:cs="Times New Roman"/>
          <w:sz w:val="24"/>
          <w:szCs w:val="24"/>
          <w:lang w:eastAsia="fi-FI"/>
        </w:rPr>
        <w:t xml:space="preserve">Pykälässä säädettäisiin arkkipiispan ja piispan tehtävien tilapäisestä hoitamisesta piispanviran ollessa avoinna tai piispan ollessa estynyt hoitamasta virkaansa. Arkkipiispa ja piispa tarvitsevat sijaisen myös ollessaan esteellisiä käsittelemään asiaa. Pykälä vastaa </w:t>
      </w:r>
      <w:r w:rsidRPr="00636778">
        <w:rPr>
          <w:rFonts w:ascii="Times New Roman" w:eastAsia="Times New Roman" w:hAnsi="Times New Roman" w:cs="Times New Roman"/>
          <w:sz w:val="24"/>
          <w:szCs w:val="24"/>
          <w:lang w:eastAsia="fi-FI"/>
        </w:rPr>
        <w:lastRenderedPageBreak/>
        <w:t xml:space="preserve">muutoin voimassa olevaa kirkkolakia, mutta selkeyden vuoksi piispaksi tai papiksi vihkiminen erotettaisiin niistä kiireellisistä ja välttämättömistä piispan tehtävistä, jotka tuomiorovasti tai pappisasessori saa hoitaa. Sijaisjärjestely koskee kirkon sisäisen hallinnon järjestämistä, joten se ehdotetaan otettavaksi kirkkojärjestykseen. </w:t>
      </w:r>
    </w:p>
    <w:p w14:paraId="675C7725"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784E5AA6" w14:textId="3FE68EAA"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7 §.</w:t>
      </w:r>
      <w:r w:rsidRPr="00636778">
        <w:rPr>
          <w:rFonts w:ascii="Times New Roman" w:eastAsia="Times New Roman" w:hAnsi="Times New Roman" w:cs="Times New Roman"/>
          <w:i/>
          <w:sz w:val="24"/>
          <w:szCs w:val="24"/>
          <w:lang w:eastAsia="fi-FI"/>
        </w:rPr>
        <w:t xml:space="preserve"> Piispantarkastus. </w:t>
      </w:r>
      <w:r w:rsidRPr="00636778">
        <w:rPr>
          <w:rFonts w:ascii="Times New Roman" w:eastAsia="Times New Roman" w:hAnsi="Times New Roman" w:cs="Times New Roman"/>
          <w:sz w:val="24"/>
          <w:szCs w:val="24"/>
          <w:lang w:eastAsia="fi-FI"/>
        </w:rPr>
        <w:t xml:space="preserve">Piispantarkastus kuuluu </w:t>
      </w:r>
      <w:r w:rsidRPr="00584196">
        <w:rPr>
          <w:rFonts w:ascii="Times New Roman" w:eastAsia="Times New Roman" w:hAnsi="Times New Roman" w:cs="Times New Roman"/>
          <w:sz w:val="24"/>
          <w:szCs w:val="24"/>
          <w:lang w:eastAsia="fi-FI"/>
        </w:rPr>
        <w:t>ehdotetun kirkkolain 4 luvun 2 §:n</w:t>
      </w:r>
      <w:r w:rsidRPr="00636778">
        <w:rPr>
          <w:rFonts w:ascii="Times New Roman" w:eastAsia="Times New Roman" w:hAnsi="Times New Roman" w:cs="Times New Roman"/>
          <w:sz w:val="24"/>
          <w:szCs w:val="24"/>
          <w:lang w:eastAsia="fi-FI"/>
        </w:rPr>
        <w:t xml:space="preserve"> mukaiseen piispan valvontatehtävään. Piispantarkastuksen sisältö, sen tavoitteet ja se, kuinka usein tarkastuksia pidetään, ovat piispan harkintavallassa. Hyvän hallinnon periaatteiden mukaan hänen tulee kuitenkin keskustella asiasta seurakunnan kirkkoherran tai seurakuntayhtymän johtavien viranhaltijoiden kanssa. Koska piispantarkastuksen sisältö on piispan harkintavallassa, erillistä säännöstä hallinnon ja talouden tarkastuksesta ei tarvita. Piispantarkastuksessa pidetään pöytäkirjaa ja kirkkoneuvoston tai seurakuntaneuvoston on ryhdyttävä toimenpiteisiin tarkastuksessa ilmenneiden puutteiden korjaamiseksi. Erillinen säännös toimenpiteisiin ryhtymisestä ehdotetaan kuitenkin poistettavaksi, koska puutteiden korjaamista voidaan jo sinällään pitää hyvän toiminta- ja hallintokulttuurin mukaisena.  </w:t>
      </w:r>
      <w:r w:rsidR="00412F11">
        <w:rPr>
          <w:rFonts w:ascii="Times New Roman" w:eastAsia="Times New Roman" w:hAnsi="Times New Roman" w:cs="Times New Roman"/>
          <w:sz w:val="24"/>
          <w:szCs w:val="24"/>
          <w:lang w:eastAsia="fi-FI"/>
        </w:rPr>
        <w:t>Valvontaviranomaisena pii</w:t>
      </w:r>
      <w:r w:rsidR="00F5007A">
        <w:rPr>
          <w:rFonts w:ascii="Times New Roman" w:eastAsia="Times New Roman" w:hAnsi="Times New Roman" w:cs="Times New Roman"/>
          <w:sz w:val="24"/>
          <w:szCs w:val="24"/>
          <w:lang w:eastAsia="fi-FI"/>
        </w:rPr>
        <w:t>spalla on myös toimivalta huoma</w:t>
      </w:r>
      <w:r w:rsidR="00412F11">
        <w:rPr>
          <w:rFonts w:ascii="Times New Roman" w:eastAsia="Times New Roman" w:hAnsi="Times New Roman" w:cs="Times New Roman"/>
          <w:sz w:val="24"/>
          <w:szCs w:val="24"/>
          <w:lang w:eastAsia="fi-FI"/>
        </w:rPr>
        <w:t>utta</w:t>
      </w:r>
      <w:r w:rsidR="00F5007A">
        <w:rPr>
          <w:rFonts w:ascii="Times New Roman" w:eastAsia="Times New Roman" w:hAnsi="Times New Roman" w:cs="Times New Roman"/>
          <w:sz w:val="24"/>
          <w:szCs w:val="24"/>
          <w:lang w:eastAsia="fi-FI"/>
        </w:rPr>
        <w:t>a</w:t>
      </w:r>
      <w:r w:rsidR="00412F11">
        <w:rPr>
          <w:rFonts w:ascii="Times New Roman" w:eastAsia="Times New Roman" w:hAnsi="Times New Roman" w:cs="Times New Roman"/>
          <w:sz w:val="24"/>
          <w:szCs w:val="24"/>
          <w:lang w:eastAsia="fi-FI"/>
        </w:rPr>
        <w:t xml:space="preserve"> seurakuntaa tai seurakuntayhtymää, jos tarvittaviin toimenpiteisiin ei ole ryhdytty. </w:t>
      </w:r>
    </w:p>
    <w:p w14:paraId="6153B70F"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70F89C65" w14:textId="4D3FBDAB"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Tarkastusta suorittavien viranhaltijoiden ja asiantuntijoiden oikeudesta saada tietoja ja nähtäväkseen asiakirjoja salassapitoa koskevien säännösten estämättä säädettäisiin kirkkolain 10 luvun 5 §:n 2 momentissa. Käytännössä piispa voi tuomiokapitulin viranhaltijoiden lisäksi määrätä myös lääninrovastin suorittamaan tarkastuks</w:t>
      </w:r>
      <w:r w:rsidR="00F5007A">
        <w:rPr>
          <w:rFonts w:ascii="Times New Roman" w:eastAsia="Times New Roman" w:hAnsi="Times New Roman" w:cs="Times New Roman"/>
          <w:sz w:val="24"/>
          <w:szCs w:val="24"/>
          <w:lang w:eastAsia="fi-FI"/>
        </w:rPr>
        <w:t>en, esimerkiksi toimittamaan niin sanottu</w:t>
      </w:r>
      <w:r w:rsidRPr="00636778">
        <w:rPr>
          <w:rFonts w:ascii="Times New Roman" w:eastAsia="Times New Roman" w:hAnsi="Times New Roman" w:cs="Times New Roman"/>
          <w:sz w:val="24"/>
          <w:szCs w:val="24"/>
          <w:lang w:eastAsia="fi-FI"/>
        </w:rPr>
        <w:t xml:space="preserve"> seurantatarkastuksen siitä, mihin toimenpiteisiin seurakunnassa on ryhdytty varsinaisessa piispantarkastuksessa huomattujen ongelmien poistamiseksi. </w:t>
      </w:r>
    </w:p>
    <w:p w14:paraId="63A29483"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0C94C5E8" w14:textId="1CA4BFEF" w:rsidR="00636778" w:rsidRPr="00636778" w:rsidRDefault="00636778" w:rsidP="00636778">
      <w:pPr>
        <w:spacing w:after="0" w:line="240" w:lineRule="auto"/>
        <w:jc w:val="both"/>
        <w:rPr>
          <w:rFonts w:ascii="Times New Roman" w:eastAsia="Calibri" w:hAnsi="Times New Roman" w:cs="Times New Roman"/>
          <w:sz w:val="24"/>
          <w:szCs w:val="24"/>
        </w:rPr>
      </w:pPr>
      <w:r w:rsidRPr="00636778">
        <w:rPr>
          <w:rFonts w:ascii="Times New Roman" w:eastAsia="Times New Roman" w:hAnsi="Times New Roman" w:cs="Times New Roman"/>
          <w:sz w:val="24"/>
          <w:szCs w:val="24"/>
          <w:lang w:eastAsia="fi-FI"/>
        </w:rPr>
        <w:t xml:space="preserve">Pykälän 3 momentissa säädettäisiin kirkkohallituksen mahdollisuudesta antaa seurakuntien ja seurakuntayhtymien </w:t>
      </w:r>
      <w:r w:rsidRPr="00636778">
        <w:rPr>
          <w:rFonts w:ascii="Times New Roman" w:eastAsia="Calibri" w:hAnsi="Times New Roman" w:cs="Times New Roman"/>
          <w:sz w:val="24"/>
          <w:szCs w:val="24"/>
        </w:rPr>
        <w:t>hallinnon ja talouden tarkastusta koskevia tarkempia ohjeita. Ohjeiden tarkoituksena olisi auttaa piispaa ja tuomiokapitulia niille kuuluvassa tarkastustehtävässä. Kirkkohallituksen te</w:t>
      </w:r>
      <w:r w:rsidR="003352C9">
        <w:rPr>
          <w:rFonts w:ascii="Times New Roman" w:eastAsia="Calibri" w:hAnsi="Times New Roman" w:cs="Times New Roman"/>
          <w:sz w:val="24"/>
          <w:szCs w:val="24"/>
        </w:rPr>
        <w:t xml:space="preserve">htävänä on ehdotetun </w:t>
      </w:r>
      <w:r w:rsidRPr="00584196">
        <w:rPr>
          <w:rFonts w:ascii="Times New Roman" w:eastAsia="Calibri" w:hAnsi="Times New Roman" w:cs="Times New Roman"/>
          <w:sz w:val="24"/>
          <w:szCs w:val="24"/>
        </w:rPr>
        <w:t xml:space="preserve">5 luvun </w:t>
      </w:r>
      <w:r w:rsidR="003352C9">
        <w:rPr>
          <w:rFonts w:ascii="Times New Roman" w:eastAsia="Calibri" w:hAnsi="Times New Roman" w:cs="Times New Roman"/>
          <w:sz w:val="24"/>
          <w:szCs w:val="24"/>
        </w:rPr>
        <w:t>12</w:t>
      </w:r>
      <w:r w:rsidRPr="00584196">
        <w:rPr>
          <w:rFonts w:ascii="Times New Roman" w:eastAsia="Calibri" w:hAnsi="Times New Roman" w:cs="Times New Roman"/>
          <w:sz w:val="24"/>
          <w:szCs w:val="24"/>
        </w:rPr>
        <w:t xml:space="preserve"> §:n </w:t>
      </w:r>
      <w:r w:rsidRPr="00636778">
        <w:rPr>
          <w:rFonts w:ascii="Times New Roman" w:eastAsia="Calibri" w:hAnsi="Times New Roman" w:cs="Times New Roman"/>
          <w:sz w:val="24"/>
          <w:szCs w:val="24"/>
        </w:rPr>
        <w:t>mukaan antaa seurakunnille ja seurakuntayhtymille tarkempia määräyksiä kirjanpidosta ja palkanlaskennasta sekä edistää seurakuntien työtä. Siten on tarkoituksenmukaista, että kirkkohallituksen toimivaltaan kuuluu antaa myös piispaintarkastukseen kuuluvan hallinnon ja talouden tarkastuksen osalta tarkempia ohjeita.</w:t>
      </w:r>
    </w:p>
    <w:p w14:paraId="6F284C2A"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42790875" w14:textId="3A1316EF"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8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Synodaalikokous ja hiippakuntapäivä. </w:t>
      </w:r>
      <w:r w:rsidRPr="00636778">
        <w:rPr>
          <w:rFonts w:ascii="Times New Roman" w:eastAsia="Times New Roman" w:hAnsi="Times New Roman" w:cs="Times New Roman"/>
          <w:sz w:val="24"/>
          <w:szCs w:val="24"/>
          <w:lang w:eastAsia="fi-FI"/>
        </w:rPr>
        <w:t xml:space="preserve">Pykälässä säädettäisiin synodaalikokouksesta ja hiippakuntapäivästä. </w:t>
      </w:r>
      <w:r w:rsidR="00941FBF">
        <w:rPr>
          <w:rFonts w:ascii="Times New Roman" w:eastAsia="Times New Roman" w:hAnsi="Times New Roman" w:cs="Times New Roman"/>
          <w:sz w:val="24"/>
          <w:szCs w:val="24"/>
          <w:lang w:eastAsia="fi-FI"/>
        </w:rPr>
        <w:t xml:space="preserve">Koska synodaalikokousten merkitys on vähentynyt piispan ja tuomiokapitulin lisättyä ja monipuolistettua yhteydenpitoa papistoon, </w:t>
      </w:r>
      <w:r w:rsidR="00766ABA">
        <w:rPr>
          <w:rFonts w:ascii="Times New Roman" w:eastAsia="Times New Roman" w:hAnsi="Times New Roman" w:cs="Times New Roman"/>
          <w:sz w:val="24"/>
          <w:szCs w:val="24"/>
          <w:lang w:eastAsia="fi-FI"/>
        </w:rPr>
        <w:t xml:space="preserve">myöskään </w:t>
      </w:r>
      <w:r w:rsidR="00941FBF">
        <w:rPr>
          <w:rFonts w:ascii="Times New Roman" w:eastAsia="Times New Roman" w:hAnsi="Times New Roman" w:cs="Times New Roman"/>
          <w:sz w:val="24"/>
          <w:szCs w:val="24"/>
          <w:lang w:eastAsia="fi-FI"/>
        </w:rPr>
        <w:t xml:space="preserve">synodaalikokousten järjestämistiheydestä ei enää säädettäisi, vaan niitä järjestettäisiin tarvittaessa. </w:t>
      </w:r>
      <w:r w:rsidRPr="00636778">
        <w:rPr>
          <w:rFonts w:ascii="Times New Roman" w:eastAsia="Times New Roman" w:hAnsi="Times New Roman" w:cs="Times New Roman"/>
          <w:sz w:val="24"/>
          <w:szCs w:val="24"/>
          <w:lang w:eastAsia="fi-FI"/>
        </w:rPr>
        <w:t>Arkkihiippakunnassa kutsun synodaalikokoukseen tai hiippakuntapäivään voisi antaa joko piispa tai arkkipiispa.</w:t>
      </w:r>
    </w:p>
    <w:p w14:paraId="77FEDAA5"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38464CAB" w14:textId="65DB92DE"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 xml:space="preserve">9 §. </w:t>
      </w:r>
      <w:r w:rsidRPr="00636778">
        <w:rPr>
          <w:rFonts w:ascii="Times New Roman" w:eastAsia="Times New Roman" w:hAnsi="Times New Roman" w:cs="Times New Roman"/>
          <w:i/>
          <w:sz w:val="24"/>
          <w:szCs w:val="24"/>
          <w:lang w:eastAsia="fi-FI"/>
        </w:rPr>
        <w:t xml:space="preserve">Hiippakuntavaltuuston kokoonpano. </w:t>
      </w:r>
      <w:r w:rsidRPr="00636778">
        <w:rPr>
          <w:rFonts w:ascii="Times New Roman" w:eastAsia="Times New Roman" w:hAnsi="Times New Roman" w:cs="Times New Roman"/>
          <w:sz w:val="24"/>
          <w:szCs w:val="24"/>
          <w:lang w:eastAsia="fi-FI"/>
        </w:rPr>
        <w:t xml:space="preserve">Pykälässä säädettäisiin hiippakuntavaltuuston jäsenistä sekä kokouksessa läsnäolo- ja puheoikeutetuista voimassa olevan kirkkolain mukaisesti. Läsnäolo- ja puheoikeus ehdotetaan kuitenkin poistettavaksi hiippakuntaan kuuluvalta kirkkohallituksen pappisjäseneltä. Kirkkohallituksen maallikkojäsen on riittävä yhteys hiippakuntavaltuuston ja kirkkohallituksen välillä. Ehdotetun </w:t>
      </w:r>
      <w:r w:rsidR="00F5007A">
        <w:rPr>
          <w:rFonts w:ascii="Times New Roman" w:eastAsia="Times New Roman" w:hAnsi="Times New Roman" w:cs="Times New Roman"/>
          <w:sz w:val="24"/>
          <w:szCs w:val="24"/>
          <w:lang w:eastAsia="fi-FI"/>
        </w:rPr>
        <w:t>kirkkolain 10 luvun 15</w:t>
      </w:r>
      <w:r w:rsidRPr="00584196">
        <w:rPr>
          <w:rFonts w:ascii="Times New Roman" w:eastAsia="Times New Roman" w:hAnsi="Times New Roman" w:cs="Times New Roman"/>
          <w:sz w:val="24"/>
          <w:szCs w:val="24"/>
          <w:lang w:eastAsia="fi-FI"/>
        </w:rPr>
        <w:t> §:n</w:t>
      </w:r>
      <w:r w:rsidRPr="00636778">
        <w:rPr>
          <w:rFonts w:ascii="Times New Roman" w:eastAsia="Times New Roman" w:hAnsi="Times New Roman" w:cs="Times New Roman"/>
          <w:sz w:val="24"/>
          <w:szCs w:val="24"/>
          <w:lang w:eastAsia="fi-FI"/>
        </w:rPr>
        <w:t xml:space="preserve"> mukaan hiippakuntavaltuuston kokoukset ovat yleensä julkisia, jolloin niitä voi vapaasti seurata. Läsnäolo- ja puheoikeus mahdollistaa läsnäolon myös silloin, kun kokous ei ole julkinen. Kyse on kirkon sisäisen hallinnon järjestämisestä, joten asiasta ehdotetaan säädettäväksi kirkkojärjestyksessä.</w:t>
      </w:r>
    </w:p>
    <w:p w14:paraId="0716E1A8"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7BF7FFA1"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lastRenderedPageBreak/>
        <w:t xml:space="preserve">Hiippakuntavaltuuston puheenjohtajana olisi edelleen maallikkojäsen. Puheenjohtajan vaalissa äänioikeus on kaikilla hiippakuntavaltuuston jäsenillä. Varapuheenjohtajaksi voidaan valita myös pappisjäsen. Hiippakuntavaltuuston varapuheenjohtaja toimii kokouksessa puheenjohtajana varsinaisen puheenjohtajan ollessa estynyt tai esteellinen. </w:t>
      </w:r>
    </w:p>
    <w:p w14:paraId="13DBAB4C"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7416B693" w14:textId="339E2E55"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10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Hiippakuntavaltuuston tehtävät. </w:t>
      </w:r>
      <w:r w:rsidR="003352C9">
        <w:rPr>
          <w:rFonts w:ascii="Times New Roman" w:eastAsia="Times New Roman" w:hAnsi="Times New Roman" w:cs="Times New Roman"/>
          <w:sz w:val="24"/>
          <w:szCs w:val="24"/>
          <w:lang w:eastAsia="fi-FI"/>
        </w:rPr>
        <w:t>Kirkkolaissa säädet</w:t>
      </w:r>
      <w:r w:rsidR="00F5007A">
        <w:rPr>
          <w:rFonts w:ascii="Times New Roman" w:eastAsia="Times New Roman" w:hAnsi="Times New Roman" w:cs="Times New Roman"/>
          <w:sz w:val="24"/>
          <w:szCs w:val="24"/>
          <w:lang w:eastAsia="fi-FI"/>
        </w:rPr>
        <w:t>t</w:t>
      </w:r>
      <w:r w:rsidR="003352C9">
        <w:rPr>
          <w:rFonts w:ascii="Times New Roman" w:eastAsia="Times New Roman" w:hAnsi="Times New Roman" w:cs="Times New Roman"/>
          <w:sz w:val="24"/>
          <w:szCs w:val="24"/>
          <w:lang w:eastAsia="fi-FI"/>
        </w:rPr>
        <w:t xml:space="preserve">äisiin hiippakuntavaltuustoaloitteiden käsittelystä, muutoin hiippakuntavaltuuston tehtävistä säädettäisiin tyhjentävästi tässä pykälässä. </w:t>
      </w:r>
      <w:r w:rsidRPr="00636778">
        <w:rPr>
          <w:rFonts w:ascii="Times New Roman" w:eastAsia="Times New Roman" w:hAnsi="Times New Roman" w:cs="Times New Roman"/>
          <w:sz w:val="24"/>
          <w:szCs w:val="24"/>
          <w:lang w:eastAsia="fi-FI"/>
        </w:rPr>
        <w:t xml:space="preserve">Hiippakuntavaltuusto käyttää hiippakunnan ylintä päätösvaltaa toiminta- ja talousasioissa. Hiippakuntien talous on osa kirkon keskusrahaston taloutta </w:t>
      </w:r>
      <w:r w:rsidRPr="00584196">
        <w:rPr>
          <w:rFonts w:ascii="Times New Roman" w:eastAsia="Times New Roman" w:hAnsi="Times New Roman" w:cs="Times New Roman"/>
          <w:sz w:val="24"/>
          <w:szCs w:val="24"/>
          <w:lang w:eastAsia="fi-FI"/>
        </w:rPr>
        <w:t>kirkkolain 6 luvun</w:t>
      </w:r>
      <w:r w:rsidRPr="00636778">
        <w:rPr>
          <w:rFonts w:ascii="Times New Roman" w:eastAsia="Times New Roman" w:hAnsi="Times New Roman" w:cs="Times New Roman"/>
          <w:sz w:val="24"/>
          <w:szCs w:val="24"/>
          <w:lang w:eastAsia="fi-FI"/>
        </w:rPr>
        <w:t xml:space="preserve"> perusteluista ilmenevällä tavalla. Kirkolliskokous hyväksyy kirkon keskusrahaston talousarvion hiippakuntavaltuustojen ehdotusten ja kirkkohallituksen tekemän talousarvioesityksen pohjalta. Kirkolliskokous vahvistaa hiippakunnan tilinpäätöksen osana kirkon keskusrahaston tilinpäätöstä ja myöntää vastuuvapauden. Tästä syystä pykälän sanamuotoa ehdotetaan selvennettäväksi korvaamalla voimassa olevassa laissa käytetty käsite tilinpäätös käsitteellä talouskertomus. </w:t>
      </w:r>
    </w:p>
    <w:p w14:paraId="6D473E1A"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2667259B"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11 §.</w:t>
      </w:r>
      <w:r w:rsidRPr="00636778">
        <w:rPr>
          <w:rFonts w:ascii="Times New Roman" w:eastAsia="Times New Roman" w:hAnsi="Times New Roman" w:cs="Times New Roman"/>
          <w:i/>
          <w:sz w:val="24"/>
          <w:szCs w:val="24"/>
          <w:lang w:eastAsia="fi-FI"/>
        </w:rPr>
        <w:t xml:space="preserve"> Piispa tuomiokapitulin johtajana. </w:t>
      </w:r>
      <w:r w:rsidRPr="00636778">
        <w:rPr>
          <w:rFonts w:ascii="Times New Roman" w:eastAsia="Times New Roman" w:hAnsi="Times New Roman" w:cs="Times New Roman"/>
          <w:sz w:val="24"/>
          <w:szCs w:val="24"/>
          <w:lang w:eastAsia="fi-FI"/>
        </w:rPr>
        <w:t>Pykälässä säädettäisiin piispan tehtävästä johtaa tuomiokapitulin virastoa. Arkkihiippakunnan piispan ja arkkipiispan välisestä työnjaosta ei enää säädettäisi kirkkojärjestyksessä, vaan niistä tulisi määrätä arkkihiippakunnan tuomiokapitulin työjärjestyksessä.</w:t>
      </w:r>
    </w:p>
    <w:p w14:paraId="61264DD3"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5E1A7D0E"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12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Tuomiokapitulin jäsenet ja läsnäolo- ja puheoikeutetut. </w:t>
      </w:r>
      <w:r w:rsidRPr="00636778">
        <w:rPr>
          <w:rFonts w:ascii="Times New Roman" w:eastAsia="Times New Roman" w:hAnsi="Times New Roman" w:cs="Times New Roman"/>
          <w:sz w:val="24"/>
          <w:szCs w:val="24"/>
          <w:lang w:eastAsia="fi-FI"/>
        </w:rPr>
        <w:t xml:space="preserve">Pykälässä säädettäisiin tuomiokapitulin jäsenistä ja puheenjohtajuudesta sekä läsnäolo- ja puheoikeudesta tuomiokapitulin istunnossa voimassa olevan kirkkolain ja kirkkojärjestyksen mukaisesti. Ehdotuksen mukaan hiippakunnan toimielinten kokoonpanosta säädettäisiin kirkkojärjestyksessä. </w:t>
      </w:r>
    </w:p>
    <w:p w14:paraId="15848487"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393C6272"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13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Tuomiokapitulin varajäsenet ja lisäjäsen. </w:t>
      </w:r>
      <w:r w:rsidRPr="00636778">
        <w:rPr>
          <w:rFonts w:ascii="Times New Roman" w:eastAsia="Times New Roman" w:hAnsi="Times New Roman" w:cs="Times New Roman"/>
          <w:sz w:val="24"/>
          <w:szCs w:val="24"/>
          <w:lang w:eastAsia="fi-FI"/>
        </w:rPr>
        <w:t xml:space="preserve">Pykälässä säädettäisiin tuomiokapitulin varajäsenistä ja kenttäpiispan osallistumisesta tuomiokapitulin istuntoon lisäjäsenenä silloin, kun käsitellään sotilaspapille pappisvirassa toimimisesta annettavaa kirjallista muistutusta taikka pappisvirasta pidättämistä tai erottamista. Pykälä vastaa asiasisällöltään voimassa olevaa kirkkolakia, mutta kirkon sisäisen hallinnon järjestämistä koskevana se ehdotetaan siirrettäväksi kirkkojärjestykseen. </w:t>
      </w:r>
    </w:p>
    <w:p w14:paraId="17DCDF99"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5C997984"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14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Tuomiokapitulin jäsenten kelpoisuus ja valinta. </w:t>
      </w:r>
      <w:r w:rsidRPr="00636778">
        <w:rPr>
          <w:rFonts w:ascii="Times New Roman" w:eastAsia="Times New Roman" w:hAnsi="Times New Roman" w:cs="Times New Roman"/>
          <w:sz w:val="24"/>
          <w:szCs w:val="24"/>
          <w:lang w:eastAsia="fi-FI"/>
        </w:rPr>
        <w:t xml:space="preserve">Pykälässä säädetään tuomiokapitulin viranhaltijajäsenten kelpoisuusvaatimuksista ja valinnasta voimassa olevan kirkkojärjestyksen mukaisesti. Maallikkojäsenen kelpoisuus perustuu yleiseen luottamushenkilön kelpoisuuteen, josta säädettäisiin </w:t>
      </w:r>
      <w:r w:rsidRPr="00584196">
        <w:rPr>
          <w:rFonts w:ascii="Times New Roman" w:eastAsia="Times New Roman" w:hAnsi="Times New Roman" w:cs="Times New Roman"/>
          <w:sz w:val="24"/>
          <w:szCs w:val="24"/>
          <w:lang w:eastAsia="fi-FI"/>
        </w:rPr>
        <w:t>kirkkolain 9 luvussa</w:t>
      </w:r>
      <w:r w:rsidRPr="00636778">
        <w:rPr>
          <w:rFonts w:ascii="Times New Roman" w:eastAsia="Times New Roman" w:hAnsi="Times New Roman" w:cs="Times New Roman"/>
          <w:sz w:val="24"/>
          <w:szCs w:val="24"/>
          <w:lang w:eastAsia="fi-FI"/>
        </w:rPr>
        <w:t xml:space="preserve">.   </w:t>
      </w:r>
    </w:p>
    <w:p w14:paraId="0F7ABF09"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06D7AF73" w14:textId="2CF4FF63"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 xml:space="preserve">Tuomiokapituli ei enää hoida </w:t>
      </w:r>
      <w:r w:rsidR="00722470">
        <w:rPr>
          <w:rFonts w:ascii="Times New Roman" w:eastAsia="Times New Roman" w:hAnsi="Times New Roman" w:cs="Times New Roman"/>
          <w:sz w:val="24"/>
          <w:szCs w:val="24"/>
          <w:lang w:eastAsia="fi-FI"/>
        </w:rPr>
        <w:t xml:space="preserve">lainkäyttöasioita muuta kuin alistusasioiden yhteydessä. Pääasiallisesti tuomiokapitulin tehtävänä on hoitaa </w:t>
      </w:r>
      <w:r w:rsidRPr="00636778">
        <w:rPr>
          <w:rFonts w:ascii="Times New Roman" w:eastAsia="Times New Roman" w:hAnsi="Times New Roman" w:cs="Times New Roman"/>
          <w:sz w:val="24"/>
          <w:szCs w:val="24"/>
          <w:lang w:eastAsia="fi-FI"/>
        </w:rPr>
        <w:t xml:space="preserve">hallinnollisia asioita. Lakimiesasessorilta edellytetään oikeustieteen muuta ylempää korkeakoulututkintoa kuin kansainvälisen ja vertailevan oikeustieteen maisterin tutkintoa. Tällä tarkoitetaan esimerkiksi oikeustieteen maisterin ja aikaisempaa oikeustieteen kandidaatin tutkintoa. Lisäksi vaaditaan perehtyneisyyttä hallintoon. </w:t>
      </w:r>
    </w:p>
    <w:p w14:paraId="72FF7690"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1B7270DF"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15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Pappisasessorin ja maallikkojäsenen toimikausien rajoitus. </w:t>
      </w:r>
      <w:r w:rsidRPr="00636778">
        <w:rPr>
          <w:rFonts w:ascii="Times New Roman" w:eastAsia="Times New Roman" w:hAnsi="Times New Roman" w:cs="Times New Roman"/>
          <w:sz w:val="24"/>
          <w:szCs w:val="24"/>
          <w:lang w:eastAsia="fi-FI"/>
        </w:rPr>
        <w:t>Nykyisen kirkkojärjestyksen säännöstä ehdotetaan selvennettäväksi lisäyksellä, jonka mukaan toimikausien rajoitus koskee vain samaa hiippakuntaa. Jos kaksi toimikautta palvellut maallikkojäsen tai pappisasessori siirtyy toiseen hiippakuntaan, hänet voidaan valita myös siellä kahdeksi toimikaudeksi tehtävään.</w:t>
      </w:r>
    </w:p>
    <w:p w14:paraId="4D74584A"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1060E74B"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 xml:space="preserve">Pykälän 2 momentissa säädettäisiin uuden vaalin toimittamisesta tilanteessa, jossa maallikkojäsen tai pappisasessori menettää vaalikelpoisuutensa tai kuolee kesken toimikauden. Vaalikelpoisuudesta kirkollisiin luottamustoimiin säädettäisiin kirkkolain </w:t>
      </w:r>
      <w:r w:rsidRPr="00584196">
        <w:rPr>
          <w:rFonts w:ascii="Times New Roman" w:eastAsia="Times New Roman" w:hAnsi="Times New Roman" w:cs="Times New Roman"/>
          <w:sz w:val="24"/>
          <w:szCs w:val="24"/>
          <w:lang w:eastAsia="fi-FI"/>
        </w:rPr>
        <w:t>9 luvun 2 ja 3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r w:rsidRPr="00636778">
        <w:rPr>
          <w:rFonts w:ascii="Times New Roman" w:eastAsia="Times New Roman" w:hAnsi="Times New Roman" w:cs="Times New Roman"/>
          <w:sz w:val="24"/>
          <w:szCs w:val="24"/>
          <w:lang w:eastAsia="fi-FI"/>
        </w:rPr>
        <w:t xml:space="preserve"> Vaalikelpoisuuden menettää esimerkiksi siirtymällä hiippakunnasta toiseen kesken toimikauden.   </w:t>
      </w:r>
    </w:p>
    <w:p w14:paraId="036BF0F8"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7095D846" w14:textId="51A75B1A"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 xml:space="preserve">16 §. </w:t>
      </w:r>
      <w:r w:rsidRPr="00636778">
        <w:rPr>
          <w:rFonts w:ascii="Times New Roman" w:eastAsia="Times New Roman" w:hAnsi="Times New Roman" w:cs="Times New Roman"/>
          <w:i/>
          <w:sz w:val="24"/>
          <w:szCs w:val="24"/>
          <w:lang w:eastAsia="fi-FI"/>
        </w:rPr>
        <w:t xml:space="preserve">Tuomiokapitulin tehtävät. </w:t>
      </w:r>
      <w:r w:rsidRPr="00636778">
        <w:rPr>
          <w:rFonts w:ascii="Times New Roman" w:eastAsia="Times New Roman" w:hAnsi="Times New Roman" w:cs="Times New Roman"/>
          <w:sz w:val="24"/>
          <w:szCs w:val="24"/>
          <w:lang w:eastAsia="fi-FI"/>
        </w:rPr>
        <w:t xml:space="preserve">Pykälä täydentää kirkkolain 4 luvussa säädettyjä tuomiokapitulin viranomaistehtäviä niillä tehtävillä, joista ei ole tarpeen säätää laissa. Voimassa olevan säännöksen mukaan tuomiokapituli ottaa ja irtisanoo tuomiokapitulin viranhaltijat ja työntekijät. Koska palvelussuhde voidaan myös purkaa, säännöksen </w:t>
      </w:r>
      <w:r>
        <w:rPr>
          <w:rFonts w:ascii="Times New Roman" w:eastAsia="Times New Roman" w:hAnsi="Times New Roman" w:cs="Times New Roman"/>
          <w:sz w:val="24"/>
          <w:szCs w:val="24"/>
          <w:lang w:eastAsia="fi-FI"/>
        </w:rPr>
        <w:t>sanamuotoa on selvennetty.</w:t>
      </w:r>
      <w:r w:rsidRPr="00636778">
        <w:rPr>
          <w:rFonts w:ascii="Times New Roman" w:eastAsia="Times New Roman" w:hAnsi="Times New Roman" w:cs="Times New Roman"/>
          <w:sz w:val="24"/>
          <w:szCs w:val="24"/>
          <w:lang w:eastAsia="fi-FI"/>
        </w:rPr>
        <w:t xml:space="preserve"> </w:t>
      </w:r>
    </w:p>
    <w:p w14:paraId="1C5EC585" w14:textId="77777777" w:rsidR="00636778" w:rsidRDefault="00636778" w:rsidP="00636778">
      <w:pPr>
        <w:spacing w:after="0" w:line="240" w:lineRule="auto"/>
        <w:jc w:val="both"/>
        <w:rPr>
          <w:rFonts w:ascii="Times New Roman" w:eastAsia="Times New Roman" w:hAnsi="Times New Roman" w:cs="Times New Roman"/>
          <w:sz w:val="24"/>
          <w:szCs w:val="24"/>
          <w:lang w:eastAsia="fi-FI"/>
        </w:rPr>
      </w:pPr>
    </w:p>
    <w:p w14:paraId="3F96DFD4"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sz w:val="24"/>
          <w:szCs w:val="24"/>
          <w:lang w:eastAsia="fi-FI"/>
        </w:rPr>
        <w:t xml:space="preserve">Päätöksentekoa rovastikuntajaosta voidaan pitää kirkon ja hiippakunnan sisäiseen hallintoon kuuluvana, joten siitä voidaan säätää kirkkojärjestyksessä. Rovastikunnat ovat hiippakunnan seurakuntien ja seurakuntayhtymien yhteistyöalueita. Lääninrovastin tehtävänä on puolestaan toimia piispan ja tuomiokapitulin apuna hiippakunnan hallinnossa rovastikuntansa alueella. Lääninrovastin tehtävistä säädettäisiin tarkemmin </w:t>
      </w:r>
      <w:r w:rsidRPr="00584196">
        <w:rPr>
          <w:rFonts w:ascii="Times New Roman" w:eastAsia="Times New Roman" w:hAnsi="Times New Roman" w:cs="Times New Roman"/>
          <w:sz w:val="24"/>
          <w:szCs w:val="24"/>
          <w:lang w:eastAsia="fi-FI"/>
        </w:rPr>
        <w:t>ehdotetussa 19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w:t>
      </w:r>
      <w:r w:rsidRPr="00636778">
        <w:rPr>
          <w:rFonts w:ascii="Times New Roman" w:eastAsia="Times New Roman" w:hAnsi="Times New Roman" w:cs="Times New Roman"/>
          <w:sz w:val="24"/>
          <w:szCs w:val="24"/>
          <w:lang w:eastAsia="fi-FI"/>
        </w:rPr>
        <w:t xml:space="preserve"> </w:t>
      </w:r>
    </w:p>
    <w:p w14:paraId="7ACC4752"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1A159F29" w14:textId="77777777"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17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Asian esittely tuomiokapitulissa. </w:t>
      </w:r>
      <w:r w:rsidRPr="00636778">
        <w:rPr>
          <w:rFonts w:ascii="Times New Roman" w:eastAsia="Times New Roman" w:hAnsi="Times New Roman" w:cs="Times New Roman"/>
          <w:sz w:val="24"/>
          <w:szCs w:val="24"/>
          <w:lang w:eastAsia="fi-FI"/>
        </w:rPr>
        <w:t>Tuomiokapituli ratkaisee asiat tuomiokapitulin jäsenen tai tuomiokapitulin esittelijäksi määräämän viranhaltijan esittelystä. Viranhaltijan ratkaistavaksi määrätyt asiat voidaan päättää ilman esittelyä. Esittelystä määrätään tarkemmin tuomiokapitulin työjärjestyksessä.</w:t>
      </w:r>
    </w:p>
    <w:p w14:paraId="09D903FC"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4A87A4E3" w14:textId="49DEF25E" w:rsidR="00636778" w:rsidRPr="00636778" w:rsidRDefault="00636778" w:rsidP="00636778">
      <w:pPr>
        <w:spacing w:after="0" w:line="240" w:lineRule="auto"/>
        <w:jc w:val="both"/>
        <w:rPr>
          <w:rFonts w:ascii="Times New Roman" w:eastAsia="Times New Roman" w:hAnsi="Times New Roman" w:cs="Times New Roman"/>
          <w:i/>
          <w:sz w:val="24"/>
          <w:szCs w:val="24"/>
          <w:lang w:eastAsia="fi-FI"/>
        </w:rPr>
      </w:pPr>
      <w:r w:rsidRPr="00636778">
        <w:rPr>
          <w:rFonts w:ascii="Times New Roman" w:eastAsia="Times New Roman" w:hAnsi="Times New Roman" w:cs="Times New Roman"/>
          <w:b/>
          <w:sz w:val="24"/>
          <w:szCs w:val="24"/>
          <w:lang w:eastAsia="fi-FI"/>
        </w:rPr>
        <w:t>18 §.</w:t>
      </w:r>
      <w:r w:rsidRPr="00636778">
        <w:rPr>
          <w:rFonts w:ascii="Times New Roman" w:eastAsia="Times New Roman" w:hAnsi="Times New Roman" w:cs="Times New Roman"/>
          <w:i/>
          <w:sz w:val="24"/>
          <w:szCs w:val="24"/>
          <w:lang w:eastAsia="fi-FI"/>
        </w:rPr>
        <w:t xml:space="preserve"> Rovastikunta. </w:t>
      </w:r>
      <w:r w:rsidRPr="00636778">
        <w:rPr>
          <w:rFonts w:ascii="Times New Roman" w:eastAsia="Times New Roman" w:hAnsi="Times New Roman" w:cs="Times New Roman"/>
          <w:sz w:val="24"/>
          <w:szCs w:val="24"/>
          <w:lang w:eastAsia="fi-FI"/>
        </w:rPr>
        <w:t xml:space="preserve">Rovastikunnasta ehdotetaan säädettäväksi uusi erillinen pykälä, jossa määriteltäisiin rovastikunnan alue. Hiippakunnat on jaettu rovastikunniksi, jotka muodostuvat kahdesta tai useammasta seurakunnasta. Rovastikuntajaosta päättäminen kuuluu tuomiokapitulin tehtäviin, joista </w:t>
      </w:r>
      <w:r w:rsidRPr="00584196">
        <w:rPr>
          <w:rFonts w:ascii="Times New Roman" w:eastAsia="Times New Roman" w:hAnsi="Times New Roman" w:cs="Times New Roman"/>
          <w:sz w:val="24"/>
          <w:szCs w:val="24"/>
          <w:lang w:eastAsia="fi-FI"/>
        </w:rPr>
        <w:t>säädettäisiin</w:t>
      </w:r>
      <w:r w:rsidR="00766D28" w:rsidRPr="00584196">
        <w:rPr>
          <w:rFonts w:ascii="Times New Roman" w:eastAsia="Times New Roman" w:hAnsi="Times New Roman" w:cs="Times New Roman"/>
          <w:sz w:val="24"/>
          <w:szCs w:val="24"/>
          <w:lang w:eastAsia="fi-FI"/>
        </w:rPr>
        <w:t xml:space="preserve"> 16</w:t>
      </w:r>
      <w:r w:rsidRPr="00584196">
        <w:rPr>
          <w:rFonts w:ascii="Times New Roman" w:eastAsia="Times New Roman" w:hAnsi="Times New Roman" w:cs="Times New Roman"/>
          <w:sz w:val="24"/>
          <w:szCs w:val="24"/>
          <w:lang w:eastAsia="fi-FI"/>
        </w:rPr>
        <w:t xml:space="preserve"> §:</w:t>
      </w:r>
      <w:proofErr w:type="spellStart"/>
      <w:r w:rsidRPr="00584196">
        <w:rPr>
          <w:rFonts w:ascii="Times New Roman" w:eastAsia="Times New Roman" w:hAnsi="Times New Roman" w:cs="Times New Roman"/>
          <w:sz w:val="24"/>
          <w:szCs w:val="24"/>
          <w:lang w:eastAsia="fi-FI"/>
        </w:rPr>
        <w:t>ssä</w:t>
      </w:r>
      <w:proofErr w:type="spellEnd"/>
      <w:r w:rsidRPr="00636778">
        <w:rPr>
          <w:rFonts w:ascii="Times New Roman" w:eastAsia="Times New Roman" w:hAnsi="Times New Roman" w:cs="Times New Roman"/>
          <w:sz w:val="24"/>
          <w:szCs w:val="24"/>
          <w:lang w:eastAsia="fi-FI"/>
        </w:rPr>
        <w:t>. Pykälän 2 momentissa määritellään tuomiorovastikunta.</w:t>
      </w:r>
    </w:p>
    <w:p w14:paraId="657AA34D"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50CD6CC2" w14:textId="3BAFF789" w:rsidR="00636778" w:rsidRPr="00636778" w:rsidRDefault="00636778" w:rsidP="00636778">
      <w:pPr>
        <w:spacing w:after="0" w:line="240" w:lineRule="auto"/>
        <w:jc w:val="both"/>
        <w:rPr>
          <w:rFonts w:ascii="Times New Roman" w:eastAsia="Times New Roman" w:hAnsi="Times New Roman" w:cs="Times New Roman"/>
          <w:sz w:val="24"/>
          <w:szCs w:val="24"/>
          <w:lang w:eastAsia="fi-FI"/>
        </w:rPr>
      </w:pPr>
      <w:r w:rsidRPr="00636778">
        <w:rPr>
          <w:rFonts w:ascii="Times New Roman" w:eastAsia="Times New Roman" w:hAnsi="Times New Roman" w:cs="Times New Roman"/>
          <w:b/>
          <w:sz w:val="24"/>
          <w:szCs w:val="24"/>
          <w:lang w:eastAsia="fi-FI"/>
        </w:rPr>
        <w:t>19 §.</w:t>
      </w:r>
      <w:r w:rsidRPr="00636778">
        <w:rPr>
          <w:rFonts w:ascii="Times New Roman" w:eastAsia="Times New Roman" w:hAnsi="Times New Roman" w:cs="Times New Roman"/>
          <w:sz w:val="24"/>
          <w:szCs w:val="24"/>
          <w:lang w:eastAsia="fi-FI"/>
        </w:rPr>
        <w:t xml:space="preserve"> </w:t>
      </w:r>
      <w:r w:rsidRPr="00636778">
        <w:rPr>
          <w:rFonts w:ascii="Times New Roman" w:eastAsia="Times New Roman" w:hAnsi="Times New Roman" w:cs="Times New Roman"/>
          <w:i/>
          <w:sz w:val="24"/>
          <w:szCs w:val="24"/>
          <w:lang w:eastAsia="fi-FI"/>
        </w:rPr>
        <w:t xml:space="preserve">Lääninrovastin valinta ja tehtävät. </w:t>
      </w:r>
      <w:r w:rsidR="00053840">
        <w:rPr>
          <w:rFonts w:ascii="Times New Roman" w:eastAsia="Times New Roman" w:hAnsi="Times New Roman" w:cs="Times New Roman"/>
          <w:sz w:val="24"/>
          <w:szCs w:val="24"/>
          <w:lang w:eastAsia="fi-FI"/>
        </w:rPr>
        <w:t>Tuomiokapitulin neljäksi vuodeksi kerrallaan nimeämä l</w:t>
      </w:r>
      <w:r w:rsidRPr="00636778">
        <w:rPr>
          <w:rFonts w:ascii="Times New Roman" w:eastAsia="Times New Roman" w:hAnsi="Times New Roman" w:cs="Times New Roman"/>
          <w:sz w:val="24"/>
          <w:szCs w:val="24"/>
          <w:lang w:eastAsia="fi-FI"/>
        </w:rPr>
        <w:t>ääninrovasti ohjaa ja valvoo piispan ja tuomiokapitulin apuna rovastikunnan kirkollista toimintaa. Kirkon sisäisenä asiana lääninrovastia koskevat säännökset ehdotetaan siirrettäväksi kirkkolaista kirkkojärjestykseen.</w:t>
      </w:r>
      <w:r w:rsidR="005E3C30">
        <w:rPr>
          <w:rFonts w:ascii="Times New Roman" w:eastAsia="Times New Roman" w:hAnsi="Times New Roman" w:cs="Times New Roman"/>
          <w:sz w:val="24"/>
          <w:szCs w:val="24"/>
          <w:lang w:eastAsia="fi-FI"/>
        </w:rPr>
        <w:t xml:space="preserve"> Erikseen ei enää säädettäisi lääninrovastin tehtäväksi kutsua tarvittaessa rovastikunnan papit ja lehtorit kokoukseen käsittelemään teologi</w:t>
      </w:r>
      <w:r w:rsidR="007921FB">
        <w:rPr>
          <w:rFonts w:ascii="Times New Roman" w:eastAsia="Times New Roman" w:hAnsi="Times New Roman" w:cs="Times New Roman"/>
          <w:sz w:val="24"/>
          <w:szCs w:val="24"/>
          <w:lang w:eastAsia="fi-FI"/>
        </w:rPr>
        <w:t>si</w:t>
      </w:r>
      <w:r w:rsidR="005E3C30">
        <w:rPr>
          <w:rFonts w:ascii="Times New Roman" w:eastAsia="Times New Roman" w:hAnsi="Times New Roman" w:cs="Times New Roman"/>
          <w:sz w:val="24"/>
          <w:szCs w:val="24"/>
          <w:lang w:eastAsia="fi-FI"/>
        </w:rPr>
        <w:t xml:space="preserve">a kysymyksiä sekä seurakuntien toimintaa koskevia asioita. Lääninrovasti voi </w:t>
      </w:r>
      <w:r w:rsidR="007921FB">
        <w:rPr>
          <w:rFonts w:ascii="Times New Roman" w:eastAsia="Times New Roman" w:hAnsi="Times New Roman" w:cs="Times New Roman"/>
          <w:sz w:val="24"/>
          <w:szCs w:val="24"/>
          <w:lang w:eastAsia="fi-FI"/>
        </w:rPr>
        <w:t xml:space="preserve">ohjaus- ja </w:t>
      </w:r>
      <w:r w:rsidR="005E3C30">
        <w:rPr>
          <w:rFonts w:ascii="Times New Roman" w:eastAsia="Times New Roman" w:hAnsi="Times New Roman" w:cs="Times New Roman"/>
          <w:sz w:val="24"/>
          <w:szCs w:val="24"/>
          <w:lang w:eastAsia="fi-FI"/>
        </w:rPr>
        <w:t xml:space="preserve">valvontatehtävänsä perusteella kutsua </w:t>
      </w:r>
      <w:r w:rsidR="00E055DC">
        <w:rPr>
          <w:rFonts w:ascii="Times New Roman" w:eastAsia="Times New Roman" w:hAnsi="Times New Roman" w:cs="Times New Roman"/>
          <w:sz w:val="24"/>
          <w:szCs w:val="24"/>
          <w:lang w:eastAsia="fi-FI"/>
        </w:rPr>
        <w:t xml:space="preserve">koolle </w:t>
      </w:r>
      <w:r w:rsidR="005E3C30">
        <w:rPr>
          <w:rFonts w:ascii="Times New Roman" w:eastAsia="Times New Roman" w:hAnsi="Times New Roman" w:cs="Times New Roman"/>
          <w:sz w:val="24"/>
          <w:szCs w:val="24"/>
          <w:lang w:eastAsia="fi-FI"/>
        </w:rPr>
        <w:t xml:space="preserve">rovastikuntansa papit ja lehtorit </w:t>
      </w:r>
      <w:r w:rsidR="00E055DC">
        <w:rPr>
          <w:rFonts w:ascii="Times New Roman" w:eastAsia="Times New Roman" w:hAnsi="Times New Roman" w:cs="Times New Roman"/>
          <w:sz w:val="24"/>
          <w:szCs w:val="24"/>
          <w:lang w:eastAsia="fi-FI"/>
        </w:rPr>
        <w:t>ilman erillistä säännöstä</w:t>
      </w:r>
      <w:r w:rsidR="00111B99">
        <w:rPr>
          <w:rFonts w:ascii="Times New Roman" w:eastAsia="Times New Roman" w:hAnsi="Times New Roman" w:cs="Times New Roman"/>
          <w:sz w:val="24"/>
          <w:szCs w:val="24"/>
          <w:lang w:eastAsia="fi-FI"/>
        </w:rPr>
        <w:t>.</w:t>
      </w:r>
    </w:p>
    <w:p w14:paraId="2CD7A920" w14:textId="77777777" w:rsidR="00636778" w:rsidRDefault="00636778" w:rsidP="00636778">
      <w:pPr>
        <w:spacing w:after="0" w:line="240" w:lineRule="auto"/>
        <w:jc w:val="both"/>
        <w:rPr>
          <w:rFonts w:ascii="Times New Roman" w:eastAsia="Times New Roman" w:hAnsi="Times New Roman" w:cs="Times New Roman"/>
          <w:b/>
          <w:sz w:val="24"/>
          <w:szCs w:val="24"/>
          <w:lang w:eastAsia="fi-FI"/>
        </w:rPr>
      </w:pPr>
    </w:p>
    <w:p w14:paraId="34E9E1EA" w14:textId="77777777" w:rsidR="007E54A0" w:rsidRPr="007E54A0" w:rsidRDefault="007E54A0" w:rsidP="007E54A0">
      <w:pPr>
        <w:spacing w:after="0" w:line="240" w:lineRule="auto"/>
        <w:rPr>
          <w:rFonts w:ascii="Times New Roman" w:eastAsia="Times New Roman" w:hAnsi="Times New Roman" w:cs="Times New Roman"/>
          <w:sz w:val="24"/>
          <w:szCs w:val="24"/>
          <w:lang w:eastAsia="fi-FI"/>
        </w:rPr>
      </w:pPr>
      <w:r w:rsidRPr="007E54A0">
        <w:rPr>
          <w:rFonts w:ascii="Times New Roman" w:eastAsia="Times New Roman" w:hAnsi="Times New Roman" w:cs="Times New Roman"/>
          <w:sz w:val="24"/>
          <w:szCs w:val="24"/>
          <w:lang w:eastAsia="fi-FI"/>
        </w:rPr>
        <w:t xml:space="preserve">5 luku </w:t>
      </w:r>
      <w:r w:rsidRPr="007E54A0">
        <w:rPr>
          <w:rFonts w:ascii="Times New Roman" w:eastAsia="Times New Roman" w:hAnsi="Times New Roman" w:cs="Times New Roman"/>
          <w:b/>
          <w:sz w:val="24"/>
          <w:szCs w:val="24"/>
          <w:lang w:eastAsia="fi-FI"/>
        </w:rPr>
        <w:t>Keskushallinto</w:t>
      </w:r>
    </w:p>
    <w:p w14:paraId="0B8C8BFA"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p>
    <w:p w14:paraId="29E2B19D"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1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bCs/>
          <w:i/>
          <w:iCs/>
          <w:sz w:val="24"/>
          <w:szCs w:val="24"/>
          <w:lang w:eastAsia="fi-FI"/>
        </w:rPr>
        <w:t xml:space="preserve">Kirkolliskokouksen edustajapaikkojen jako. </w:t>
      </w:r>
      <w:r w:rsidRPr="007E54A0">
        <w:rPr>
          <w:rFonts w:ascii="Times New Roman" w:eastAsia="Times New Roman" w:hAnsi="Times New Roman" w:cs="Times New Roman"/>
          <w:sz w:val="24"/>
          <w:szCs w:val="24"/>
          <w:lang w:eastAsia="fi-FI"/>
        </w:rPr>
        <w:t>Pykälässä säädettäisiin kirkolliskokouksen edustajapaikkojen jaosta hiippakuntien kesken, edustajan vaalikelpoisuuden lakkaamisesta ja Ahvenanmaan seurakuntien edustuksen varmistamisesta maallikkoedustajien vaalissa. Kirkkohallitus päättää edustajapaikkojen jaosta.</w:t>
      </w:r>
    </w:p>
    <w:p w14:paraId="72952CAF"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78C4ABEC"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2 §.</w:t>
      </w:r>
      <w:r w:rsidRPr="007E54A0">
        <w:rPr>
          <w:rFonts w:ascii="Times New Roman" w:eastAsia="Times New Roman" w:hAnsi="Times New Roman" w:cs="Times New Roman"/>
          <w:i/>
          <w:sz w:val="24"/>
          <w:szCs w:val="24"/>
          <w:lang w:eastAsia="fi-FI"/>
        </w:rPr>
        <w:t xml:space="preserve"> Kirkolliskokouksen kokoontuminen. </w:t>
      </w:r>
      <w:r w:rsidRPr="007E54A0">
        <w:rPr>
          <w:rFonts w:ascii="Times New Roman" w:eastAsia="Times New Roman" w:hAnsi="Times New Roman" w:cs="Times New Roman"/>
          <w:sz w:val="24"/>
          <w:szCs w:val="24"/>
          <w:lang w:eastAsia="fi-FI"/>
        </w:rPr>
        <w:t>Pykälässä säädettäisiin kirkolliskokouksen kokoontumisajankohdasta, menettelystä edustajan ollessa estynyt saapumaan kirkolliskokoukseen ja istuntokauden avajaisista. Istuntokaudella tarkoitetaan yhtenäistä työskentelyjaksoa.</w:t>
      </w:r>
    </w:p>
    <w:p w14:paraId="5FE03B65"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2C047F69"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3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bCs/>
          <w:i/>
          <w:iCs/>
          <w:sz w:val="24"/>
          <w:szCs w:val="24"/>
          <w:lang w:eastAsia="fi-FI"/>
        </w:rPr>
        <w:t xml:space="preserve">Kirkolliskokouksen puheenjohtaja ja toimielimet. </w:t>
      </w:r>
      <w:r w:rsidRPr="007E54A0">
        <w:rPr>
          <w:rFonts w:ascii="Times New Roman" w:eastAsia="Times New Roman" w:hAnsi="Times New Roman" w:cs="Times New Roman"/>
          <w:sz w:val="24"/>
          <w:szCs w:val="24"/>
          <w:lang w:eastAsia="fi-FI"/>
        </w:rPr>
        <w:t xml:space="preserve">Pykälässä säädettäisiin kirkolliskokouksen puheenjohtajista, valiokunnista, puhemiesneuvostosta, laajennetusta puhemiesneuvostosta ja valitsijamiehistä, joista määrätään työjärjestyksessä, sekä kirkolliskokouksen päätösvallasta vahvistaa edustajille ja toimihenkilöille maksettavat palkkiot ja korvaukset. Kirkolliskokous vahvistaa itselleen työjärjestyksen kirkkolain </w:t>
      </w:r>
      <w:r w:rsidRPr="00584196">
        <w:rPr>
          <w:rFonts w:ascii="Times New Roman" w:eastAsia="Times New Roman" w:hAnsi="Times New Roman" w:cs="Times New Roman"/>
          <w:sz w:val="24"/>
          <w:szCs w:val="24"/>
          <w:lang w:eastAsia="fi-FI"/>
        </w:rPr>
        <w:t>10 luvun 8 §:n nojalla.</w:t>
      </w:r>
    </w:p>
    <w:p w14:paraId="38537B6B"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4398B097"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lastRenderedPageBreak/>
        <w:t>4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i/>
          <w:iCs/>
          <w:sz w:val="24"/>
          <w:szCs w:val="24"/>
          <w:lang w:eastAsia="fi-FI"/>
        </w:rPr>
        <w:t xml:space="preserve">Läsnäolo- ja puheoikeus kirkolliskokouksen täysistunnossa. </w:t>
      </w:r>
      <w:r w:rsidRPr="007E54A0">
        <w:rPr>
          <w:rFonts w:ascii="Times New Roman" w:eastAsia="Times New Roman" w:hAnsi="Times New Roman" w:cs="Times New Roman"/>
          <w:sz w:val="24"/>
          <w:szCs w:val="24"/>
          <w:lang w:eastAsia="fi-FI"/>
        </w:rPr>
        <w:t xml:space="preserve">Pykälässä säädettäisiin henkilöistä, joilla on läsnäolo- ja puheoikeus kirkolliskokouksen täysistunnossa. Lisäksi kirkolliskokouksen työjärjestyksessä voidaan määrätä kirkkohallituksen jäsenen läsnäolo- ja puheoikeudesta kirkolliskokouksen täysistunnossa. </w:t>
      </w:r>
    </w:p>
    <w:p w14:paraId="75B276A8"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53BB7BB4"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 xml:space="preserve">5 §. </w:t>
      </w:r>
      <w:r w:rsidRPr="007E54A0">
        <w:rPr>
          <w:rFonts w:ascii="Times New Roman" w:eastAsia="Times New Roman" w:hAnsi="Times New Roman" w:cs="Times New Roman"/>
          <w:i/>
          <w:iCs/>
          <w:sz w:val="24"/>
          <w:szCs w:val="24"/>
          <w:lang w:eastAsia="fi-FI"/>
        </w:rPr>
        <w:t xml:space="preserve">Esitysten ja aloitteiden käsittely kirkolliskokouksessa. </w:t>
      </w:r>
      <w:r w:rsidRPr="007E54A0">
        <w:rPr>
          <w:rFonts w:ascii="Times New Roman" w:eastAsia="Times New Roman" w:hAnsi="Times New Roman" w:cs="Times New Roman"/>
          <w:sz w:val="24"/>
          <w:szCs w:val="24"/>
          <w:lang w:eastAsia="fi-FI"/>
        </w:rPr>
        <w:t>Pykälässä säädettäisiin esitysten ja aloitteiden käsittelemisestä kirkolliskokouksessa. Äänestyksen ja vaalin toimittamisesta sekä enemmistöpäätöksen periaatteesta säädettäisiin kirkkolain ja kirkkojärjestyksen 10 luvuissa. Kirkolliskokouksen määräenemmistön vaativista päätöksistä säädettäisiin kirkkolain 5 luvun 4 §:</w:t>
      </w:r>
      <w:proofErr w:type="spellStart"/>
      <w:r w:rsidRPr="007E54A0">
        <w:rPr>
          <w:rFonts w:ascii="Times New Roman" w:eastAsia="Times New Roman" w:hAnsi="Times New Roman" w:cs="Times New Roman"/>
          <w:sz w:val="24"/>
          <w:szCs w:val="24"/>
          <w:lang w:eastAsia="fi-FI"/>
        </w:rPr>
        <w:t>ssä</w:t>
      </w:r>
      <w:proofErr w:type="spellEnd"/>
      <w:r w:rsidRPr="007E54A0">
        <w:rPr>
          <w:rFonts w:ascii="Times New Roman" w:eastAsia="Times New Roman" w:hAnsi="Times New Roman" w:cs="Times New Roman"/>
          <w:sz w:val="24"/>
          <w:szCs w:val="24"/>
          <w:lang w:eastAsia="fi-FI"/>
        </w:rPr>
        <w:t>.</w:t>
      </w:r>
    </w:p>
    <w:p w14:paraId="5A7F1379"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5A8582FA"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6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i/>
          <w:iCs/>
          <w:sz w:val="24"/>
          <w:szCs w:val="24"/>
          <w:lang w:eastAsia="fi-FI"/>
        </w:rPr>
        <w:t xml:space="preserve">Lausunnot kirkolliskokoukselle. </w:t>
      </w:r>
      <w:r w:rsidRPr="007E54A0">
        <w:rPr>
          <w:rFonts w:ascii="Times New Roman" w:eastAsia="Times New Roman" w:hAnsi="Times New Roman" w:cs="Times New Roman"/>
          <w:sz w:val="24"/>
          <w:szCs w:val="24"/>
          <w:lang w:eastAsia="fi-FI"/>
        </w:rPr>
        <w:t>Pykälässä säädettäisiin siitä, mistä asioista on piispainkokoukselle tai kirkkohallitukselle varattava tilaisuus antaa lausunto ennen kuin siitä päätetään kirkolliskokouksessa.</w:t>
      </w:r>
    </w:p>
    <w:p w14:paraId="581B0051"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4EFEA1D0"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7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i/>
          <w:iCs/>
          <w:sz w:val="24"/>
          <w:szCs w:val="24"/>
          <w:lang w:eastAsia="fi-FI"/>
        </w:rPr>
        <w:t xml:space="preserve">Kirkon laintarkastustoimikunta. </w:t>
      </w:r>
      <w:r w:rsidRPr="007E54A0">
        <w:rPr>
          <w:rFonts w:ascii="Times New Roman" w:eastAsia="Times New Roman" w:hAnsi="Times New Roman" w:cs="Times New Roman"/>
          <w:sz w:val="24"/>
          <w:szCs w:val="24"/>
          <w:lang w:eastAsia="fi-FI"/>
        </w:rPr>
        <w:t xml:space="preserve">Pykälässä säädettäisiin kirkon laintarkastustoimikunnan tehtävistä, ohjesäännön hyväksymisestä ja jäsenten valinnasta. </w:t>
      </w:r>
    </w:p>
    <w:p w14:paraId="1EE80AD4"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19927F1B"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8 §.</w:t>
      </w:r>
      <w:r w:rsidRPr="007E54A0">
        <w:rPr>
          <w:rFonts w:ascii="Times New Roman" w:eastAsia="Times New Roman" w:hAnsi="Times New Roman" w:cs="Times New Roman"/>
          <w:i/>
          <w:sz w:val="24"/>
          <w:szCs w:val="24"/>
          <w:lang w:eastAsia="fi-FI"/>
        </w:rPr>
        <w:t xml:space="preserve"> Kirkkohallituksen ohjesääntö. </w:t>
      </w:r>
      <w:r w:rsidRPr="007E54A0">
        <w:rPr>
          <w:rFonts w:ascii="Times New Roman" w:eastAsia="Times New Roman" w:hAnsi="Times New Roman" w:cs="Times New Roman"/>
          <w:sz w:val="24"/>
          <w:szCs w:val="24"/>
          <w:lang w:eastAsia="fi-FI"/>
        </w:rPr>
        <w:t>Pykälässä säädettäisiin kirkkohallituksen ohjesäännön hyväksymisestä ja kirkolliskokouksen valvontavallasta suhteessa kirkkohallitukseen. Ohjesäännössä määrätään kirkkohallituksen täysistunnossa ratkaistavista asioista, virasto-organisaatiosta sekä osastojen ja erillisyksiköiden toimialasta. Kirkkohallituksen itsensä hyväksymässä työjärjestyksessä määrätään muun muassa asioiden valmistelusta, esittelystä ja käsittelemisestä sekä päätösvallan siirtämisestä viranhaltijoille.</w:t>
      </w:r>
    </w:p>
    <w:p w14:paraId="46F433F8"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242300C8" w14:textId="43266692" w:rsidR="007E54A0" w:rsidRPr="00584196" w:rsidRDefault="007E54A0" w:rsidP="007E54A0">
      <w:pPr>
        <w:spacing w:after="0" w:line="240" w:lineRule="auto"/>
        <w:jc w:val="both"/>
        <w:rPr>
          <w:rFonts w:ascii="Times New Roman" w:eastAsia="Times New Roman" w:hAnsi="Times New Roman" w:cs="Times New Roman"/>
          <w:i/>
          <w:sz w:val="24"/>
          <w:szCs w:val="24"/>
          <w:lang w:eastAsia="fi-FI"/>
        </w:rPr>
      </w:pPr>
      <w:r w:rsidRPr="007E54A0">
        <w:rPr>
          <w:rFonts w:ascii="Times New Roman" w:eastAsia="Times New Roman" w:hAnsi="Times New Roman" w:cs="Times New Roman"/>
          <w:b/>
          <w:sz w:val="24"/>
          <w:szCs w:val="24"/>
          <w:lang w:eastAsia="fi-FI"/>
        </w:rPr>
        <w:t xml:space="preserve">9 §. </w:t>
      </w:r>
      <w:r w:rsidRPr="007E54A0">
        <w:rPr>
          <w:rFonts w:ascii="Times New Roman" w:eastAsia="Times New Roman" w:hAnsi="Times New Roman" w:cs="Times New Roman"/>
          <w:i/>
          <w:sz w:val="24"/>
          <w:szCs w:val="24"/>
          <w:lang w:eastAsia="fi-FI"/>
        </w:rPr>
        <w:t xml:space="preserve">Piispainkokouksen tehtävät. </w:t>
      </w:r>
      <w:r w:rsidRPr="007E54A0">
        <w:rPr>
          <w:rFonts w:ascii="Times New Roman" w:eastAsia="Times New Roman" w:hAnsi="Times New Roman" w:cs="Times New Roman"/>
          <w:sz w:val="24"/>
          <w:szCs w:val="24"/>
          <w:lang w:eastAsia="fi-FI"/>
        </w:rPr>
        <w:t>Pykälässä ehdotetaan tarkennettavaksi kirkkolain 5 luvun 5 §:ssä säädettävää piispainkokouksen tehtävää. Piispainkokous käsittelee kirkon ykseyttä, ekumeenisia suhteita, kirkon lähetystehtävää ja kirkon suhdetta muihin uskontoihin koskevia asioita sekä päättää kirkon edustamisesta näissä asioissa. Arkkipiispan puheenjohtajuus piispainkokouksessa antaa hänelle merkittävän aseman kirkon edustamisesta päätettäessä. Piispainkokous tekee 3 kohdan mukaan esityksen kirkolliskokoukselle kirkon lähetysjärjestöksi hyväksymisestä ja kirkon lähetysjärjestön aseman lakkauttamisesta. Piispainkokouksen tehtävästä antaa kirkkojärjestyksen täytäntöönpanoa koskevia määräyksiä säädetään 4 kohdassa</w:t>
      </w:r>
      <w:r w:rsidRPr="00EA3B26">
        <w:rPr>
          <w:rFonts w:ascii="Times New Roman" w:eastAsia="Times New Roman" w:hAnsi="Times New Roman" w:cs="Times New Roman"/>
          <w:sz w:val="24"/>
          <w:szCs w:val="24"/>
          <w:lang w:eastAsia="fi-FI"/>
        </w:rPr>
        <w:t xml:space="preserve">. </w:t>
      </w:r>
      <w:r w:rsidR="0030131B" w:rsidRPr="00EA3B26">
        <w:rPr>
          <w:rFonts w:ascii="Times New Roman" w:eastAsia="Times New Roman" w:hAnsi="Times New Roman" w:cs="Times New Roman"/>
          <w:sz w:val="24"/>
          <w:szCs w:val="24"/>
          <w:lang w:eastAsia="fi-FI"/>
        </w:rPr>
        <w:t xml:space="preserve">Sen alakohdassa b on otettu huomioon nykyinen voimassa olevan kirkkojärjestyksen 2 luvun 27 §:n säännös siitä, että piispainkokous määrää, millä edellytyksillä toisen </w:t>
      </w:r>
      <w:proofErr w:type="spellStart"/>
      <w:r w:rsidR="0030131B" w:rsidRPr="00EA3B26">
        <w:rPr>
          <w:rFonts w:ascii="Times New Roman" w:eastAsia="Times New Roman" w:hAnsi="Times New Roman" w:cs="Times New Roman"/>
          <w:sz w:val="24"/>
          <w:szCs w:val="24"/>
          <w:lang w:eastAsia="fi-FI"/>
        </w:rPr>
        <w:t>evankelis</w:t>
      </w:r>
      <w:proofErr w:type="spellEnd"/>
      <w:r w:rsidR="0030131B" w:rsidRPr="00EA3B26">
        <w:rPr>
          <w:rFonts w:ascii="Times New Roman" w:eastAsia="Times New Roman" w:hAnsi="Times New Roman" w:cs="Times New Roman"/>
          <w:sz w:val="24"/>
          <w:szCs w:val="24"/>
          <w:lang w:eastAsia="fi-FI"/>
        </w:rPr>
        <w:t>-luterilaisen kirkon tai muun kristillisen uskontokunnan tai yhteisön pappi voi yksittäistapauksessa suorittaa kirkollisen toimituksen. Samoin alakohdassa on otettu huomioon esityksen 3 luvun 7 §:n 3 momentti. A</w:t>
      </w:r>
      <w:r w:rsidRPr="00EA3B26">
        <w:rPr>
          <w:rFonts w:ascii="Times New Roman" w:eastAsia="Times New Roman" w:hAnsi="Times New Roman" w:cs="Times New Roman"/>
          <w:sz w:val="24"/>
          <w:szCs w:val="24"/>
          <w:lang w:eastAsia="fi-FI"/>
        </w:rPr>
        <w:t>lakohdassa c</w:t>
      </w:r>
      <w:r w:rsidRPr="007E54A0">
        <w:rPr>
          <w:rFonts w:ascii="Times New Roman" w:eastAsia="Times New Roman" w:hAnsi="Times New Roman" w:cs="Times New Roman"/>
          <w:sz w:val="24"/>
          <w:szCs w:val="24"/>
          <w:lang w:eastAsia="fi-FI"/>
        </w:rPr>
        <w:t xml:space="preserve"> tarkoitetut rippikoulua koskevat määräykset voivat sisältää määräyksiä luvan saaneiden rippikoulujen valvonnasta. Alakohdassa e tarkoitetaan tutkinnolla myös pastoraalitutkintoja, jois</w:t>
      </w:r>
      <w:r w:rsidR="00A435D5">
        <w:rPr>
          <w:rFonts w:ascii="Times New Roman" w:eastAsia="Times New Roman" w:hAnsi="Times New Roman" w:cs="Times New Roman"/>
          <w:sz w:val="24"/>
          <w:szCs w:val="24"/>
          <w:lang w:eastAsia="fi-FI"/>
        </w:rPr>
        <w:t xml:space="preserve">ta säädettäisiin ehdotetussa </w:t>
      </w:r>
      <w:r w:rsidRPr="007E54A0">
        <w:rPr>
          <w:rFonts w:ascii="Times New Roman" w:eastAsia="Times New Roman" w:hAnsi="Times New Roman" w:cs="Times New Roman"/>
          <w:sz w:val="24"/>
          <w:szCs w:val="24"/>
          <w:lang w:eastAsia="fi-FI"/>
        </w:rPr>
        <w:t xml:space="preserve">8 luvun </w:t>
      </w:r>
      <w:r w:rsidR="00285B11" w:rsidRPr="00584196">
        <w:rPr>
          <w:rFonts w:ascii="Times New Roman" w:eastAsia="Times New Roman" w:hAnsi="Times New Roman" w:cs="Times New Roman"/>
          <w:sz w:val="24"/>
          <w:szCs w:val="24"/>
          <w:lang w:eastAsia="fi-FI"/>
        </w:rPr>
        <w:t>12</w:t>
      </w:r>
      <w:r w:rsidRPr="00584196">
        <w:rPr>
          <w:rFonts w:ascii="Times New Roman" w:eastAsia="Times New Roman" w:hAnsi="Times New Roman" w:cs="Times New Roman"/>
          <w:sz w:val="24"/>
          <w:szCs w:val="24"/>
          <w:lang w:eastAsia="fi-FI"/>
        </w:rPr>
        <w:t xml:space="preserve"> §:</w:t>
      </w:r>
      <w:proofErr w:type="spellStart"/>
      <w:r w:rsidRPr="00584196">
        <w:rPr>
          <w:rFonts w:ascii="Times New Roman" w:eastAsia="Times New Roman" w:hAnsi="Times New Roman" w:cs="Times New Roman"/>
          <w:sz w:val="24"/>
          <w:szCs w:val="24"/>
          <w:lang w:eastAsia="fi-FI"/>
        </w:rPr>
        <w:t>ssä</w:t>
      </w:r>
      <w:proofErr w:type="spellEnd"/>
      <w:r w:rsidRPr="00584196">
        <w:rPr>
          <w:rFonts w:ascii="Times New Roman" w:eastAsia="Times New Roman" w:hAnsi="Times New Roman" w:cs="Times New Roman"/>
          <w:sz w:val="24"/>
          <w:szCs w:val="24"/>
          <w:lang w:eastAsia="fi-FI"/>
        </w:rPr>
        <w:t xml:space="preserve">. Muiden kuin papin </w:t>
      </w:r>
      <w:r w:rsidR="00F5007A">
        <w:rPr>
          <w:rFonts w:ascii="Times New Roman" w:eastAsia="Times New Roman" w:hAnsi="Times New Roman" w:cs="Times New Roman"/>
          <w:sz w:val="24"/>
          <w:szCs w:val="24"/>
          <w:lang w:eastAsia="fi-FI"/>
        </w:rPr>
        <w:t xml:space="preserve">tai lehtorin </w:t>
      </w:r>
      <w:r w:rsidRPr="00584196">
        <w:rPr>
          <w:rFonts w:ascii="Times New Roman" w:eastAsia="Times New Roman" w:hAnsi="Times New Roman" w:cs="Times New Roman"/>
          <w:sz w:val="24"/>
          <w:szCs w:val="24"/>
          <w:lang w:eastAsia="fi-FI"/>
        </w:rPr>
        <w:t xml:space="preserve">virkojen kelpoisuusehtojen määrääminen on kirkkohallituksen tehtävä. </w:t>
      </w:r>
    </w:p>
    <w:p w14:paraId="217A797A" w14:textId="77777777" w:rsidR="007E54A0" w:rsidRPr="00584196" w:rsidRDefault="007E54A0" w:rsidP="007E54A0">
      <w:pPr>
        <w:spacing w:after="0" w:line="240" w:lineRule="auto"/>
        <w:jc w:val="both"/>
        <w:rPr>
          <w:rFonts w:ascii="Times New Roman" w:eastAsia="Times New Roman" w:hAnsi="Times New Roman" w:cs="Times New Roman"/>
          <w:b/>
          <w:iCs/>
          <w:sz w:val="24"/>
          <w:szCs w:val="24"/>
          <w:lang w:eastAsia="fi-FI"/>
        </w:rPr>
      </w:pPr>
    </w:p>
    <w:p w14:paraId="6DE1C78E"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584196">
        <w:rPr>
          <w:rFonts w:ascii="Times New Roman" w:eastAsia="Times New Roman" w:hAnsi="Times New Roman" w:cs="Times New Roman"/>
          <w:b/>
          <w:iCs/>
          <w:sz w:val="24"/>
          <w:szCs w:val="24"/>
          <w:lang w:eastAsia="fi-FI"/>
        </w:rPr>
        <w:t xml:space="preserve">10 §. </w:t>
      </w:r>
      <w:r w:rsidRPr="00584196">
        <w:rPr>
          <w:rFonts w:ascii="Times New Roman" w:eastAsia="Times New Roman" w:hAnsi="Times New Roman" w:cs="Times New Roman"/>
          <w:i/>
          <w:iCs/>
          <w:sz w:val="24"/>
          <w:szCs w:val="24"/>
          <w:lang w:eastAsia="fi-FI"/>
        </w:rPr>
        <w:t xml:space="preserve">Piispainkokouksen puheenjohtaja sekä läsnäolo- ja puheoikeutetut. </w:t>
      </w:r>
      <w:r w:rsidRPr="00584196">
        <w:rPr>
          <w:rFonts w:ascii="Times New Roman" w:eastAsia="Times New Roman" w:hAnsi="Times New Roman" w:cs="Times New Roman"/>
          <w:sz w:val="24"/>
          <w:szCs w:val="24"/>
          <w:lang w:eastAsia="fi-FI"/>
        </w:rPr>
        <w:t>Pykälässä säädettäisiin piispainkokouksen puheenjohtajasta ja piispan sijaan kokoukseen määrättävästä pappisjäsenestä. Piispainkokouksen koolle kutsumisesta voidaan määrätä työjärjestyksessä. Piispainkokous hyväksyy itselleen työjärjestyksen kirkkolain 10 luvun 8 §:n nojalla</w:t>
      </w:r>
      <w:r w:rsidRPr="007E54A0">
        <w:rPr>
          <w:rFonts w:ascii="Times New Roman" w:eastAsia="Times New Roman" w:hAnsi="Times New Roman" w:cs="Times New Roman"/>
          <w:sz w:val="24"/>
          <w:szCs w:val="24"/>
          <w:lang w:eastAsia="fi-FI"/>
        </w:rPr>
        <w:t>. Kenttäpiispa ei ole piispainkokouksen jäsen, mutta hänellä on piispainkokouksessa läsnäolo- ja puheoikeus.</w:t>
      </w:r>
    </w:p>
    <w:p w14:paraId="729302A0"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09B176B2" w14:textId="10DB1C51"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11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i/>
          <w:iCs/>
          <w:sz w:val="24"/>
          <w:szCs w:val="24"/>
          <w:lang w:eastAsia="fi-FI"/>
        </w:rPr>
        <w:t xml:space="preserve">Kirkkohallituksen jäsenten valinta. </w:t>
      </w:r>
      <w:r w:rsidRPr="007E54A0">
        <w:rPr>
          <w:rFonts w:ascii="Times New Roman" w:eastAsia="Times New Roman" w:hAnsi="Times New Roman" w:cs="Times New Roman"/>
          <w:sz w:val="24"/>
          <w:szCs w:val="24"/>
          <w:lang w:eastAsia="fi-FI"/>
        </w:rPr>
        <w:t xml:space="preserve">Pykälässä säädettäisiin kirkkohallituksen jäsenten valinnasta. Hiippakuntavaltuusto asettaa ehdolle kolme maallikkoa ja kaksi pappia. Kirkolliskokous valitsee hiippakuntavaltuustojen ehdolle asettamista henkilöistä kirkkohallituksen jäseniksi kaksi pappia </w:t>
      </w:r>
      <w:r w:rsidRPr="007E54A0">
        <w:rPr>
          <w:rFonts w:ascii="Times New Roman" w:eastAsia="Times New Roman" w:hAnsi="Times New Roman" w:cs="Times New Roman"/>
          <w:sz w:val="24"/>
          <w:szCs w:val="24"/>
          <w:lang w:eastAsia="fi-FI"/>
        </w:rPr>
        <w:lastRenderedPageBreak/>
        <w:t>ja jokaisesta hiippakunnasta yhden maallikkojäsenen kirkkolain 5 luvun 2 §:n 2 momentin 9 kohdan ja 6</w:t>
      </w:r>
      <w:r w:rsidR="00285B11">
        <w:rPr>
          <w:rFonts w:ascii="Times New Roman" w:eastAsia="Times New Roman" w:hAnsi="Times New Roman" w:cs="Times New Roman"/>
          <w:sz w:val="24"/>
          <w:szCs w:val="24"/>
          <w:lang w:eastAsia="fi-FI"/>
        </w:rPr>
        <w:t xml:space="preserve"> </w:t>
      </w:r>
      <w:r w:rsidRPr="007E54A0">
        <w:rPr>
          <w:rFonts w:ascii="Times New Roman" w:eastAsia="Times New Roman" w:hAnsi="Times New Roman" w:cs="Times New Roman"/>
          <w:sz w:val="24"/>
          <w:szCs w:val="24"/>
          <w:lang w:eastAsia="fi-FI"/>
        </w:rPr>
        <w:t>§:n nojalla.</w:t>
      </w:r>
    </w:p>
    <w:p w14:paraId="0CD8B501" w14:textId="77777777" w:rsidR="007E54A0" w:rsidRDefault="007E54A0" w:rsidP="007E54A0">
      <w:pPr>
        <w:spacing w:after="0" w:line="240" w:lineRule="auto"/>
        <w:jc w:val="both"/>
        <w:rPr>
          <w:rFonts w:ascii="Times New Roman" w:eastAsia="Times New Roman" w:hAnsi="Times New Roman" w:cs="Times New Roman"/>
          <w:sz w:val="24"/>
          <w:szCs w:val="24"/>
          <w:lang w:eastAsia="fi-FI"/>
        </w:rPr>
      </w:pPr>
    </w:p>
    <w:p w14:paraId="7823318C"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sz w:val="24"/>
          <w:szCs w:val="24"/>
          <w:lang w:eastAsia="fi-FI"/>
        </w:rPr>
        <w:t xml:space="preserve">Kirkkohallituksen jäseniä valittaessa on otettava huomioon </w:t>
      </w:r>
      <w:r w:rsidRPr="00584196">
        <w:rPr>
          <w:rFonts w:ascii="Times New Roman" w:eastAsia="Times New Roman" w:hAnsi="Times New Roman" w:cs="Times New Roman"/>
          <w:sz w:val="24"/>
          <w:szCs w:val="24"/>
          <w:lang w:eastAsia="fi-FI"/>
        </w:rPr>
        <w:t>kirkkolain 9 luvun 8 §:n</w:t>
      </w:r>
      <w:r w:rsidRPr="007E54A0">
        <w:rPr>
          <w:rFonts w:ascii="Times New Roman" w:eastAsia="Times New Roman" w:hAnsi="Times New Roman" w:cs="Times New Roman"/>
          <w:sz w:val="24"/>
          <w:szCs w:val="24"/>
          <w:lang w:eastAsia="fi-FI"/>
        </w:rPr>
        <w:t xml:space="preserve"> säännös, jonka mukaan kirkkohallituksessa tulee olla sekä naisia että miehiä vähintään 40 prosenttia, jollei erityisestä syystä muuta johdu. Jotta kirkolliskokouksella olisi ehdokkaiden joukossa riittävä määrä molempia sukupuolia edustavia henkilöitä, hiippakuntavaltuuston on maallikkojäsenten ja pappisjäsenten ehdollepanossa sijoitettava molempiin ryhmiin sekä miehiä että naisia. </w:t>
      </w:r>
    </w:p>
    <w:p w14:paraId="70A4AB05"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7930D279"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 xml:space="preserve">12 §. </w:t>
      </w:r>
      <w:r w:rsidRPr="007E54A0">
        <w:rPr>
          <w:rFonts w:ascii="Times New Roman" w:eastAsia="Times New Roman" w:hAnsi="Times New Roman" w:cs="Times New Roman"/>
          <w:i/>
          <w:sz w:val="24"/>
          <w:szCs w:val="24"/>
          <w:lang w:eastAsia="fi-FI"/>
        </w:rPr>
        <w:t>Kirkkohallituksen tehtävät.</w:t>
      </w:r>
      <w:r w:rsidRPr="007E54A0">
        <w:rPr>
          <w:rFonts w:ascii="Times New Roman" w:eastAsia="Times New Roman" w:hAnsi="Times New Roman" w:cs="Times New Roman"/>
          <w:sz w:val="24"/>
          <w:szCs w:val="24"/>
          <w:lang w:eastAsia="fi-FI"/>
        </w:rPr>
        <w:t xml:space="preserve"> Pykälässä ehdotetaan täydennettäväksi kirkkolain 5 luvun 7 §:n säännöksiä kirkkohallituksen tehtävästä ja asemasta. Kirkkohallitus toimii kirkon keskusrahaston ja kirkon eläkerahaston hallituksena, valmistelee asioita kirkolliskokoukselle ja huolehtii sen päätösten täytäntöönpanosta. Pykälän 3 kohdassa säädettäisiin kirkkohallituksen yleisestä velvoitteesta edistää kirkon toimintaa ja seurakuntien työtä. </w:t>
      </w:r>
    </w:p>
    <w:p w14:paraId="7841DFD7" w14:textId="77777777" w:rsidR="007E54A0" w:rsidRDefault="007E54A0" w:rsidP="007E54A0">
      <w:pPr>
        <w:spacing w:after="0" w:line="240" w:lineRule="auto"/>
        <w:jc w:val="both"/>
        <w:rPr>
          <w:rFonts w:ascii="Times New Roman" w:eastAsia="Times New Roman" w:hAnsi="Times New Roman" w:cs="Times New Roman"/>
          <w:sz w:val="24"/>
          <w:szCs w:val="24"/>
          <w:lang w:eastAsia="fi-FI"/>
        </w:rPr>
      </w:pPr>
    </w:p>
    <w:p w14:paraId="61076DA8" w14:textId="242D1DDC"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sz w:val="24"/>
          <w:szCs w:val="24"/>
          <w:lang w:eastAsia="fi-FI"/>
        </w:rPr>
        <w:t>Tehtäväluettelon 4 kohtaan on koottu kirkkohallituksen määräyksenantovaltuuksia koskev</w:t>
      </w:r>
      <w:r w:rsidR="00F5007A">
        <w:rPr>
          <w:rFonts w:ascii="Times New Roman" w:eastAsia="Times New Roman" w:hAnsi="Times New Roman" w:cs="Times New Roman"/>
          <w:sz w:val="24"/>
          <w:szCs w:val="24"/>
          <w:lang w:eastAsia="fi-FI"/>
        </w:rPr>
        <w:t>i</w:t>
      </w:r>
      <w:r w:rsidRPr="007E54A0">
        <w:rPr>
          <w:rFonts w:ascii="Times New Roman" w:eastAsia="Times New Roman" w:hAnsi="Times New Roman" w:cs="Times New Roman"/>
          <w:sz w:val="24"/>
          <w:szCs w:val="24"/>
          <w:lang w:eastAsia="fi-FI"/>
        </w:rPr>
        <w:t xml:space="preserve">a säännökset. Piispainkokouksen </w:t>
      </w:r>
      <w:r w:rsidRPr="00584196">
        <w:rPr>
          <w:rFonts w:ascii="Times New Roman" w:eastAsia="Times New Roman" w:hAnsi="Times New Roman" w:cs="Times New Roman"/>
          <w:sz w:val="24"/>
          <w:szCs w:val="24"/>
          <w:lang w:eastAsia="fi-FI"/>
        </w:rPr>
        <w:t>9 §:ssä</w:t>
      </w:r>
      <w:r w:rsidRPr="007E54A0">
        <w:rPr>
          <w:rFonts w:ascii="Times New Roman" w:eastAsia="Times New Roman" w:hAnsi="Times New Roman" w:cs="Times New Roman"/>
          <w:sz w:val="24"/>
          <w:szCs w:val="24"/>
          <w:lang w:eastAsia="fi-FI"/>
        </w:rPr>
        <w:t xml:space="preserve"> säädetty toimivalta rajoittaa kirkkohallituksen toimivaltaa antaa määräyksiä. Ki</w:t>
      </w:r>
      <w:r w:rsidR="00E67D78">
        <w:rPr>
          <w:rFonts w:ascii="Times New Roman" w:eastAsia="Times New Roman" w:hAnsi="Times New Roman" w:cs="Times New Roman"/>
          <w:sz w:val="24"/>
          <w:szCs w:val="24"/>
          <w:lang w:eastAsia="fi-FI"/>
        </w:rPr>
        <w:t>rkkohallitukselle säädetään</w:t>
      </w:r>
      <w:r w:rsidRPr="007E54A0">
        <w:rPr>
          <w:rFonts w:ascii="Times New Roman" w:eastAsia="Times New Roman" w:hAnsi="Times New Roman" w:cs="Times New Roman"/>
          <w:sz w:val="24"/>
          <w:szCs w:val="24"/>
          <w:lang w:eastAsia="fi-FI"/>
        </w:rPr>
        <w:t xml:space="preserve"> valtuus antaa määräyksiä kirkon viranhaltijoilta vaadittavista tutkinnoista siltä osin, kun päätösvalta ei kuulu piispainkokoukselle. Kirkkohallituksella on lisäksi oikeus antaa määräyksiä seurakuntien ja seurakuntayhtymien kirjanpidosta ja palkanlaskennasta.</w:t>
      </w:r>
    </w:p>
    <w:p w14:paraId="12353338" w14:textId="77777777" w:rsidR="007E54A0" w:rsidRDefault="007E54A0" w:rsidP="007E54A0">
      <w:pPr>
        <w:spacing w:after="0" w:line="240" w:lineRule="auto"/>
        <w:jc w:val="both"/>
        <w:rPr>
          <w:rFonts w:ascii="Times New Roman" w:eastAsia="Times New Roman" w:hAnsi="Times New Roman" w:cs="Times New Roman"/>
          <w:sz w:val="24"/>
          <w:szCs w:val="24"/>
          <w:lang w:eastAsia="fi-FI"/>
        </w:rPr>
      </w:pPr>
    </w:p>
    <w:p w14:paraId="7506B00D"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sz w:val="24"/>
          <w:szCs w:val="24"/>
          <w:lang w:eastAsia="fi-FI"/>
        </w:rPr>
        <w:t>Kohdan 5 mukaan kirkkohallituksen tehtävänä on hoitaa seurakuntien, seurakuntayhtymien, hiippakuntien, kirkon keskusrahaston ja kirkon eläkerahaston kirjanpito ja palkanlaskenta sekä niihin liittyvä maksuliikenne. Kohdan 6 mukaan kirkkohallitus hoitaa kirkollisiin tarkoituksiin määrättyjä rahastoja sekä ottaa vastaan kirkolle lahjana ja testamenttina annettua omaisuutta. Tämä liittyy kirkkohallitukselle kuuluvaan keskushallinnon taloutta koskevaan tehtäväalueeseen sekä edellisessä kohdassa säädettyyn kirkkohallituksen palvelukeskuksena hoitamaan tehtävään.</w:t>
      </w:r>
    </w:p>
    <w:p w14:paraId="1DFAA56A" w14:textId="77777777" w:rsidR="007E54A0" w:rsidRDefault="007E54A0" w:rsidP="007E54A0">
      <w:pPr>
        <w:spacing w:after="0" w:line="240" w:lineRule="auto"/>
        <w:jc w:val="both"/>
        <w:rPr>
          <w:rFonts w:ascii="Times New Roman" w:eastAsia="Times New Roman" w:hAnsi="Times New Roman" w:cs="Times New Roman"/>
          <w:sz w:val="24"/>
          <w:szCs w:val="24"/>
          <w:lang w:eastAsia="fi-FI"/>
        </w:rPr>
      </w:pPr>
    </w:p>
    <w:p w14:paraId="1C9CE3C0" w14:textId="77777777" w:rsidR="007E54A0" w:rsidRPr="00CE0D92"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sz w:val="24"/>
          <w:szCs w:val="24"/>
          <w:lang w:eastAsia="fi-FI"/>
        </w:rPr>
        <w:t xml:space="preserve">Kohdassa 7 annetaan kirkkohallitukselle tehtäväksi määrätä mihin yleisiin tarkoituksiin kolehteja on seurakunnissa pääjumalanpalveluksessa kannettava. Kohdassa 8 säädetään päätösvallasta tunnustaa ja rinnastaa ulkomailla suoritetut opinnot ja ammatillinen harjoittelu sekä hyväksyä tutkinnon tuottama kelpoisuus. </w:t>
      </w:r>
      <w:r w:rsidRPr="00CE0D92">
        <w:rPr>
          <w:rFonts w:ascii="Times New Roman" w:eastAsia="Times New Roman" w:hAnsi="Times New Roman" w:cs="Times New Roman"/>
          <w:sz w:val="24"/>
          <w:szCs w:val="24"/>
          <w:lang w:eastAsia="fi-FI"/>
        </w:rPr>
        <w:t>Kirkkolain 6 luvun 15 §:n 4 momentin mukaan kirkkohallituksen on annettava 8 kohdan mukainen päätös neljän kuukauden kuluessa hakemuksen saapumisesta.   Kohdassa 9 säädetään kirkkohallituksen päätösvallasta perustaa ja lakkauttaa kirkkohallituksen virat. Säännös kattaa myös kirkkohallituksen osastonjohtajien virkojen perustamisen ja lakkauttamisen.</w:t>
      </w:r>
    </w:p>
    <w:p w14:paraId="33A8A495" w14:textId="77777777" w:rsidR="007E54A0" w:rsidRPr="00CE0D92" w:rsidRDefault="007E54A0" w:rsidP="007E54A0">
      <w:pPr>
        <w:spacing w:after="0" w:line="240" w:lineRule="auto"/>
        <w:jc w:val="both"/>
        <w:rPr>
          <w:rFonts w:ascii="Times New Roman" w:eastAsia="Times New Roman" w:hAnsi="Times New Roman" w:cs="Times New Roman"/>
          <w:sz w:val="24"/>
          <w:szCs w:val="24"/>
          <w:lang w:eastAsia="fi-FI"/>
        </w:rPr>
      </w:pPr>
    </w:p>
    <w:p w14:paraId="49DA0E7F" w14:textId="12704B9B"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CE0D92">
        <w:rPr>
          <w:rFonts w:ascii="Times New Roman" w:eastAsia="Times New Roman" w:hAnsi="Times New Roman" w:cs="Times New Roman"/>
          <w:sz w:val="24"/>
          <w:szCs w:val="24"/>
          <w:lang w:eastAsia="fi-FI"/>
        </w:rPr>
        <w:t xml:space="preserve">Kohdassa 10 säädetään kirkon työmarkkinalaitoksen valtuuskunnan jäsenten valinnasta. Valintamenettelystä säädetään 24 §:ssä ja täysistunnon jäsenen esteellisyydestä ottaa osaa vaaliin kirkkolain 10 luvun </w:t>
      </w:r>
      <w:r w:rsidR="003F01DF" w:rsidRPr="00CE0D92">
        <w:rPr>
          <w:rFonts w:ascii="Times New Roman" w:eastAsia="Times New Roman" w:hAnsi="Times New Roman" w:cs="Times New Roman"/>
          <w:sz w:val="24"/>
          <w:szCs w:val="24"/>
          <w:lang w:eastAsia="fi-FI"/>
        </w:rPr>
        <w:t>10</w:t>
      </w:r>
      <w:r w:rsidRPr="00CE0D92">
        <w:rPr>
          <w:rFonts w:ascii="Times New Roman" w:eastAsia="Times New Roman" w:hAnsi="Times New Roman" w:cs="Times New Roman"/>
          <w:sz w:val="24"/>
          <w:szCs w:val="24"/>
          <w:lang w:eastAsia="fi-FI"/>
        </w:rPr>
        <w:t xml:space="preserve"> §:</w:t>
      </w:r>
      <w:proofErr w:type="spellStart"/>
      <w:r w:rsidRPr="00CE0D92">
        <w:rPr>
          <w:rFonts w:ascii="Times New Roman" w:eastAsia="Times New Roman" w:hAnsi="Times New Roman" w:cs="Times New Roman"/>
          <w:sz w:val="24"/>
          <w:szCs w:val="24"/>
          <w:lang w:eastAsia="fi-FI"/>
        </w:rPr>
        <w:t>ssä</w:t>
      </w:r>
      <w:proofErr w:type="spellEnd"/>
      <w:r w:rsidRPr="00CE0D92">
        <w:rPr>
          <w:rFonts w:ascii="Times New Roman" w:eastAsia="Times New Roman" w:hAnsi="Times New Roman" w:cs="Times New Roman"/>
          <w:sz w:val="24"/>
          <w:szCs w:val="24"/>
          <w:lang w:eastAsia="fi-FI"/>
        </w:rPr>
        <w:t>. Pykälän</w:t>
      </w:r>
      <w:r w:rsidRPr="007E54A0">
        <w:rPr>
          <w:rFonts w:ascii="Times New Roman" w:eastAsia="Times New Roman" w:hAnsi="Times New Roman" w:cs="Times New Roman"/>
          <w:sz w:val="24"/>
          <w:szCs w:val="24"/>
          <w:lang w:eastAsia="fi-FI"/>
        </w:rPr>
        <w:t xml:space="preserve"> 11 kohdassa säädetään kirkkohallituksen tehtäväksi julkaista täytäntöönpanomääräykset kirkon säädöskokoelmassa.</w:t>
      </w:r>
    </w:p>
    <w:p w14:paraId="67BEB022"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4D6AFE7E" w14:textId="77777777" w:rsidR="007E54A0" w:rsidRPr="007E54A0" w:rsidRDefault="007E54A0" w:rsidP="007E54A0">
      <w:pPr>
        <w:spacing w:after="0" w:line="240" w:lineRule="auto"/>
        <w:jc w:val="both"/>
        <w:rPr>
          <w:rFonts w:ascii="Times New Roman" w:eastAsia="Times New Roman" w:hAnsi="Times New Roman" w:cs="Times New Roman"/>
          <w:sz w:val="24"/>
          <w:szCs w:val="24"/>
          <w:lang w:eastAsia="fi-FI"/>
        </w:rPr>
      </w:pPr>
      <w:r w:rsidRPr="007E54A0">
        <w:rPr>
          <w:rFonts w:ascii="Times New Roman" w:eastAsia="Times New Roman" w:hAnsi="Times New Roman" w:cs="Times New Roman"/>
          <w:b/>
          <w:sz w:val="24"/>
          <w:szCs w:val="24"/>
          <w:lang w:eastAsia="fi-FI"/>
        </w:rPr>
        <w:t>13 §.</w:t>
      </w:r>
      <w:r w:rsidRPr="007E54A0">
        <w:rPr>
          <w:rFonts w:ascii="Times New Roman" w:eastAsia="Times New Roman" w:hAnsi="Times New Roman" w:cs="Times New Roman"/>
          <w:i/>
          <w:iCs/>
          <w:sz w:val="24"/>
          <w:szCs w:val="24"/>
          <w:lang w:eastAsia="fi-FI"/>
        </w:rPr>
        <w:t xml:space="preserve"> Kirkkohallituksen varapuheenjohtaja sekä läsnäolo- ja puheoikeutetut. </w:t>
      </w:r>
      <w:r w:rsidRPr="007E54A0">
        <w:rPr>
          <w:rFonts w:ascii="Times New Roman" w:eastAsia="Times New Roman" w:hAnsi="Times New Roman" w:cs="Times New Roman"/>
          <w:sz w:val="24"/>
          <w:szCs w:val="24"/>
          <w:lang w:eastAsia="fi-FI"/>
        </w:rPr>
        <w:t>Kirkkohallitus valitsee keskuudestaan varapuheenjohtajan. Kirkkohallituksen viraston johtavalla viranhaltijalla ja osastonjohtajilla on kirkkohallituksen istunnossa läsnäolo- ja puheoikeus. Jos puheenjohtaja ja varapuheenjohtaja ovat kumpikin poissa tai esteellisiä, ehdotetaan säädettäväksi, että puhetta johtaisi iältään vanhin läsnä oleva jäsen. Voimassa olevan säännöksen mukaan puhetta johtaisi virassa vanhin jäsen, mutta koska kirkkohallituksen jäsenet ovat nykyään luottamushenkilöitä, säännöstä ehdotetaan muutettavaksi.</w:t>
      </w:r>
    </w:p>
    <w:p w14:paraId="1977F78C"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1CB2183E" w14:textId="77777777" w:rsidR="007E54A0" w:rsidRPr="007E54A0" w:rsidRDefault="007E54A0" w:rsidP="007E54A0">
      <w:pPr>
        <w:spacing w:after="0" w:line="240" w:lineRule="auto"/>
        <w:jc w:val="both"/>
        <w:rPr>
          <w:rFonts w:ascii="Times New Roman" w:eastAsia="Times New Roman" w:hAnsi="Times New Roman" w:cs="Times New Roman"/>
          <w:bCs/>
          <w:sz w:val="24"/>
          <w:szCs w:val="24"/>
          <w:lang w:eastAsia="fi-FI"/>
        </w:rPr>
      </w:pPr>
      <w:r w:rsidRPr="007E54A0">
        <w:rPr>
          <w:rFonts w:ascii="Times New Roman" w:eastAsia="Times New Roman" w:hAnsi="Times New Roman" w:cs="Times New Roman"/>
          <w:b/>
          <w:sz w:val="24"/>
          <w:szCs w:val="24"/>
          <w:lang w:eastAsia="fi-FI"/>
        </w:rPr>
        <w:lastRenderedPageBreak/>
        <w:t>14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i/>
          <w:iCs/>
          <w:sz w:val="24"/>
          <w:szCs w:val="24"/>
          <w:lang w:eastAsia="fi-FI"/>
        </w:rPr>
        <w:t xml:space="preserve">Kirkkohallituksen päätösvallan siirtäminen. </w:t>
      </w:r>
      <w:r w:rsidRPr="007E54A0">
        <w:rPr>
          <w:rFonts w:ascii="Times New Roman" w:eastAsia="Times New Roman" w:hAnsi="Times New Roman" w:cs="Times New Roman"/>
          <w:b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bCs/>
          <w:sz w:val="24"/>
          <w:szCs w:val="24"/>
          <w:lang w:eastAsia="fi-FI"/>
        </w:rPr>
        <w:t xml:space="preserve"> kirkkohallituksen päätösvallan siirtämisestä ja luetellaan asiat, joissa päätösvaltaa ei voida siirtää kirkkohallituksen täysistunnosta muulle toimielimelle. Esimerkiksi kirkon ja valtion suhdetta koskevan lausunnon antaminen kuuluu kirkkohallituksen täysistunnolle, jollei lausuntoa ole käsiteltävä kirkolliskokouksessa. Päätösvaltaa voidaan siirtää vain kirkkohallituksen hyväksymässä työjärjestyksessä mainituissa asioissa.</w:t>
      </w:r>
    </w:p>
    <w:p w14:paraId="2A607E9E" w14:textId="77777777" w:rsidR="007E54A0" w:rsidRDefault="007E54A0" w:rsidP="007E54A0">
      <w:pPr>
        <w:spacing w:after="0" w:line="240" w:lineRule="auto"/>
        <w:jc w:val="both"/>
        <w:rPr>
          <w:rFonts w:ascii="Times New Roman" w:eastAsia="Times New Roman" w:hAnsi="Times New Roman" w:cs="Times New Roman"/>
          <w:b/>
          <w:sz w:val="24"/>
          <w:szCs w:val="24"/>
          <w:lang w:eastAsia="fi-FI"/>
        </w:rPr>
      </w:pPr>
    </w:p>
    <w:p w14:paraId="7758CEA6" w14:textId="0FD1BED1"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sz w:val="24"/>
          <w:szCs w:val="24"/>
          <w:lang w:eastAsia="fi-FI"/>
        </w:rPr>
        <w:t>15 §.</w:t>
      </w:r>
      <w:r w:rsidRPr="007E54A0">
        <w:rPr>
          <w:rFonts w:ascii="Times New Roman" w:eastAsia="Times New Roman" w:hAnsi="Times New Roman" w:cs="Times New Roman"/>
          <w:i/>
          <w:sz w:val="24"/>
          <w:szCs w:val="24"/>
          <w:lang w:eastAsia="fi-FI"/>
        </w:rPr>
        <w:t xml:space="preserve"> </w:t>
      </w:r>
      <w:r w:rsidRPr="007E54A0">
        <w:rPr>
          <w:rFonts w:ascii="Times New Roman" w:eastAsia="Times New Roman" w:hAnsi="Times New Roman" w:cs="Times New Roman"/>
          <w:i/>
          <w:iCs/>
          <w:sz w:val="24"/>
          <w:szCs w:val="24"/>
          <w:lang w:eastAsia="fi-FI"/>
        </w:rPr>
        <w:t>Päätö</w:t>
      </w:r>
      <w:r w:rsidR="00136557">
        <w:rPr>
          <w:rFonts w:ascii="Times New Roman" w:eastAsia="Times New Roman" w:hAnsi="Times New Roman" w:cs="Times New Roman"/>
          <w:i/>
          <w:iCs/>
          <w:sz w:val="24"/>
          <w:szCs w:val="24"/>
          <w:lang w:eastAsia="fi-FI"/>
        </w:rPr>
        <w:t>ksen</w:t>
      </w:r>
      <w:r w:rsidRPr="007E54A0">
        <w:rPr>
          <w:rFonts w:ascii="Times New Roman" w:eastAsia="Times New Roman" w:hAnsi="Times New Roman" w:cs="Times New Roman"/>
          <w:i/>
          <w:iCs/>
          <w:sz w:val="24"/>
          <w:szCs w:val="24"/>
          <w:lang w:eastAsia="fi-FI"/>
        </w:rPr>
        <w:t xml:space="preserve"> siirtäminen kirkkohallituksen täysistun</w:t>
      </w:r>
      <w:r w:rsidR="00136557">
        <w:rPr>
          <w:rFonts w:ascii="Times New Roman" w:eastAsia="Times New Roman" w:hAnsi="Times New Roman" w:cs="Times New Roman"/>
          <w:i/>
          <w:iCs/>
          <w:sz w:val="24"/>
          <w:szCs w:val="24"/>
          <w:lang w:eastAsia="fi-FI"/>
        </w:rPr>
        <w:t>non ratkaistavaksi</w:t>
      </w:r>
      <w:r w:rsidRPr="007E54A0">
        <w:rPr>
          <w:rFonts w:ascii="Times New Roman" w:eastAsia="Times New Roman" w:hAnsi="Times New Roman" w:cs="Times New Roman"/>
          <w:i/>
          <w:iCs/>
          <w:sz w:val="24"/>
          <w:szCs w:val="24"/>
          <w:lang w:eastAsia="fi-FI"/>
        </w:rPr>
        <w:t xml:space="preserve">.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w:t>
      </w:r>
      <w:r w:rsidR="003339AF">
        <w:rPr>
          <w:rFonts w:ascii="Times New Roman" w:eastAsia="Times New Roman" w:hAnsi="Times New Roman" w:cs="Times New Roman"/>
          <w:iCs/>
          <w:sz w:val="24"/>
          <w:szCs w:val="24"/>
          <w:lang w:eastAsia="fi-FI"/>
        </w:rPr>
        <w:t xml:space="preserve">ehdotettua kirkkolain 10 luvun 9 §:ää täydentävästi niistä </w:t>
      </w:r>
      <w:r w:rsidRPr="007E54A0">
        <w:rPr>
          <w:rFonts w:ascii="Times New Roman" w:eastAsia="Times New Roman" w:hAnsi="Times New Roman" w:cs="Times New Roman"/>
          <w:iCs/>
          <w:sz w:val="24"/>
          <w:szCs w:val="24"/>
          <w:lang w:eastAsia="fi-FI"/>
        </w:rPr>
        <w:t>kirkkohallituksen alaisen toimiel</w:t>
      </w:r>
      <w:r w:rsidR="003339AF">
        <w:rPr>
          <w:rFonts w:ascii="Times New Roman" w:eastAsia="Times New Roman" w:hAnsi="Times New Roman" w:cs="Times New Roman"/>
          <w:iCs/>
          <w:sz w:val="24"/>
          <w:szCs w:val="24"/>
          <w:lang w:eastAsia="fi-FI"/>
        </w:rPr>
        <w:t xml:space="preserve">imen tai viranhaltijan päätöksistä, joita </w:t>
      </w:r>
      <w:r w:rsidRPr="007E54A0">
        <w:rPr>
          <w:rFonts w:ascii="Times New Roman" w:eastAsia="Times New Roman" w:hAnsi="Times New Roman" w:cs="Times New Roman"/>
          <w:iCs/>
          <w:sz w:val="24"/>
          <w:szCs w:val="24"/>
          <w:lang w:eastAsia="fi-FI"/>
        </w:rPr>
        <w:t xml:space="preserve">ei voida siirtää </w:t>
      </w:r>
      <w:r w:rsidR="003339AF">
        <w:rPr>
          <w:rFonts w:ascii="Times New Roman" w:eastAsia="Times New Roman" w:hAnsi="Times New Roman" w:cs="Times New Roman"/>
          <w:iCs/>
          <w:sz w:val="24"/>
          <w:szCs w:val="24"/>
          <w:lang w:eastAsia="fi-FI"/>
        </w:rPr>
        <w:t xml:space="preserve">kirkkohallituksen </w:t>
      </w:r>
      <w:r w:rsidRPr="007E54A0">
        <w:rPr>
          <w:rFonts w:ascii="Times New Roman" w:eastAsia="Times New Roman" w:hAnsi="Times New Roman" w:cs="Times New Roman"/>
          <w:iCs/>
          <w:sz w:val="24"/>
          <w:szCs w:val="24"/>
          <w:lang w:eastAsia="fi-FI"/>
        </w:rPr>
        <w:t xml:space="preserve">täysistunnossa ratkaistavaksi. Kirkon työmarkkinalaitoksen valtuuskunta käyttää työmarkkina-asioissa itsenäistä päätösvaltaa, joten tällaisia päätöksiä ei voida siirtää kirkkohallituksen täysistunnolle. Muut siirtokiellot koskevat luonteeltaan rutiiniluonteisia hallintoasioita, jotka eivät vaadi kirkkohallituksen täysistunnon harkintaa. </w:t>
      </w:r>
    </w:p>
    <w:p w14:paraId="52E6352F"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24FCA520" w14:textId="77777777"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16 §.</w:t>
      </w:r>
      <w:r w:rsidRPr="007E54A0">
        <w:rPr>
          <w:rFonts w:ascii="Times New Roman" w:eastAsia="Times New Roman" w:hAnsi="Times New Roman" w:cs="Times New Roman"/>
          <w:i/>
          <w:iCs/>
          <w:sz w:val="24"/>
          <w:szCs w:val="24"/>
          <w:lang w:eastAsia="fi-FI"/>
        </w:rPr>
        <w:t xml:space="preserve"> Kirkon eläkerahaston johtokunta.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kirkon eläkerahaston johtokunnan kokoonpanosta ja tehtävistä.</w:t>
      </w:r>
    </w:p>
    <w:p w14:paraId="64933858"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0B5788FB" w14:textId="3711871F"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17 §.</w:t>
      </w:r>
      <w:r w:rsidRPr="007E54A0">
        <w:rPr>
          <w:rFonts w:ascii="Times New Roman" w:eastAsia="Times New Roman" w:hAnsi="Times New Roman" w:cs="Times New Roman"/>
          <w:i/>
          <w:iCs/>
          <w:sz w:val="24"/>
          <w:szCs w:val="24"/>
          <w:lang w:eastAsia="fi-FI"/>
        </w:rPr>
        <w:t xml:space="preserve"> Maksut kirkon keskusrahastolle ja kirkon eläkerahastolle.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seurakuntien ja seurakuntayhtymien kirkon keskusrahastolle ja kirkon eläkerahastolle</w:t>
      </w:r>
      <w:r w:rsidR="00F12417">
        <w:rPr>
          <w:rFonts w:ascii="Times New Roman" w:eastAsia="Times New Roman" w:hAnsi="Times New Roman" w:cs="Times New Roman"/>
          <w:iCs/>
          <w:sz w:val="24"/>
          <w:szCs w:val="24"/>
          <w:lang w:eastAsia="fi-FI"/>
        </w:rPr>
        <w:t xml:space="preserve"> lain mukaan maksettavien maksujen hallinnollisista menettelyistä</w:t>
      </w:r>
      <w:r w:rsidRPr="007E54A0">
        <w:rPr>
          <w:rFonts w:ascii="Times New Roman" w:eastAsia="Times New Roman" w:hAnsi="Times New Roman" w:cs="Times New Roman"/>
          <w:iCs/>
          <w:sz w:val="24"/>
          <w:szCs w:val="24"/>
          <w:lang w:eastAsia="fi-FI"/>
        </w:rPr>
        <w:t>.</w:t>
      </w:r>
    </w:p>
    <w:p w14:paraId="7EE573DD"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382EBC2F" w14:textId="77777777"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18 §.</w:t>
      </w:r>
      <w:r w:rsidRPr="007E54A0">
        <w:rPr>
          <w:rFonts w:ascii="Times New Roman" w:eastAsia="Times New Roman" w:hAnsi="Times New Roman" w:cs="Times New Roman"/>
          <w:i/>
          <w:iCs/>
          <w:sz w:val="24"/>
          <w:szCs w:val="24"/>
          <w:lang w:eastAsia="fi-FI"/>
        </w:rPr>
        <w:t xml:space="preserve"> Verotulojen täydennys.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siitä, milloin seurakunnalle tai seurakuntayhtymälle myönnetään kirkon keskusrahastosta verotulojen täydennystä.</w:t>
      </w:r>
    </w:p>
    <w:p w14:paraId="439AD4B4"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73F616FC" w14:textId="77777777"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19 §.</w:t>
      </w:r>
      <w:r w:rsidRPr="007E54A0">
        <w:rPr>
          <w:rFonts w:ascii="Times New Roman" w:eastAsia="Times New Roman" w:hAnsi="Times New Roman" w:cs="Times New Roman"/>
          <w:i/>
          <w:iCs/>
          <w:sz w:val="24"/>
          <w:szCs w:val="24"/>
          <w:lang w:eastAsia="fi-FI"/>
        </w:rPr>
        <w:t xml:space="preserve"> Harkinnanvarainen avustus.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edellytyksistä, joiden täyttyessä kirkkohallitus voi myöntää seurakunnalle tai seurakuntayhtymälle harkinnanvaraista avustusta kirkon keskusrahastosta.</w:t>
      </w:r>
    </w:p>
    <w:p w14:paraId="25DEDB21"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42DCBF6D" w14:textId="77777777"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20 §.</w:t>
      </w:r>
      <w:r w:rsidRPr="007E54A0">
        <w:rPr>
          <w:rFonts w:ascii="Times New Roman" w:eastAsia="Times New Roman" w:hAnsi="Times New Roman" w:cs="Times New Roman"/>
          <w:i/>
          <w:iCs/>
          <w:sz w:val="24"/>
          <w:szCs w:val="24"/>
          <w:lang w:eastAsia="fi-FI"/>
        </w:rPr>
        <w:t xml:space="preserve"> Keskusrahastoavustuksen ja valtion rahoituksen myöntäminen.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kirkon keskusrahastosta maksettavien avustusten myöntämisestä ja osuuden myöntämisestä valtion rahoituksesta kirkolle eräisiin yhteiskunnallisiin tehtäviin.</w:t>
      </w:r>
    </w:p>
    <w:p w14:paraId="71893D61"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29A8986F" w14:textId="77777777"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21 §.</w:t>
      </w:r>
      <w:r w:rsidRPr="007E54A0">
        <w:rPr>
          <w:rFonts w:ascii="Times New Roman" w:eastAsia="Times New Roman" w:hAnsi="Times New Roman" w:cs="Times New Roman"/>
          <w:i/>
          <w:iCs/>
          <w:sz w:val="24"/>
          <w:szCs w:val="24"/>
          <w:lang w:eastAsia="fi-FI"/>
        </w:rPr>
        <w:t xml:space="preserve"> Kirkon kirjanpidon ja palkanlaskennan palvelukeskus.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kirkkohallituksen yhteydessä toimivasta kirkon kirjanpidon ja palkanlaskennan palvelukeskuksesta ja sen tehtävistä.</w:t>
      </w:r>
    </w:p>
    <w:p w14:paraId="39049B83"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43EC9A03" w14:textId="77777777"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22 §.</w:t>
      </w:r>
      <w:r w:rsidRPr="007E54A0">
        <w:rPr>
          <w:rFonts w:ascii="Times New Roman" w:eastAsia="Times New Roman" w:hAnsi="Times New Roman" w:cs="Times New Roman"/>
          <w:i/>
          <w:iCs/>
          <w:sz w:val="24"/>
          <w:szCs w:val="24"/>
          <w:lang w:eastAsia="fi-FI"/>
        </w:rPr>
        <w:t xml:space="preserve"> Kirkon kirjanpidon ja palkanlaskennan palvelukeskuksen johtokunta.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kirkon kirjanpidon ja palkanlaskennan palvelukeskuksen johtokunnan jäsenten valinnasta ja johtokunnan tehtävistä. </w:t>
      </w:r>
    </w:p>
    <w:p w14:paraId="196961ED"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0E2239A9" w14:textId="5D042FD2" w:rsid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2</w:t>
      </w:r>
      <w:r w:rsidR="006D105F">
        <w:rPr>
          <w:rFonts w:ascii="Times New Roman" w:eastAsia="Times New Roman" w:hAnsi="Times New Roman" w:cs="Times New Roman"/>
          <w:b/>
          <w:iCs/>
          <w:sz w:val="24"/>
          <w:szCs w:val="24"/>
          <w:lang w:eastAsia="fi-FI"/>
        </w:rPr>
        <w:t>3</w:t>
      </w:r>
      <w:r w:rsidRPr="007E54A0">
        <w:rPr>
          <w:rFonts w:ascii="Times New Roman" w:eastAsia="Times New Roman" w:hAnsi="Times New Roman" w:cs="Times New Roman"/>
          <w:b/>
          <w:iCs/>
          <w:sz w:val="24"/>
          <w:szCs w:val="24"/>
          <w:lang w:eastAsia="fi-FI"/>
        </w:rPr>
        <w:t xml:space="preserve"> §.</w:t>
      </w:r>
      <w:r w:rsidRPr="007E54A0">
        <w:rPr>
          <w:rFonts w:ascii="Times New Roman" w:eastAsia="Times New Roman" w:hAnsi="Times New Roman" w:cs="Times New Roman"/>
          <w:i/>
          <w:iCs/>
          <w:sz w:val="24"/>
          <w:szCs w:val="24"/>
          <w:lang w:eastAsia="fi-FI"/>
        </w:rPr>
        <w:t xml:space="preserve"> Kirkon työmarkkinalaitoksen valtuuskunta. </w:t>
      </w:r>
      <w:r w:rsidRPr="007E54A0">
        <w:rPr>
          <w:rFonts w:ascii="Times New Roman" w:eastAsia="Times New Roman" w:hAnsi="Times New Roman" w:cs="Times New Roman"/>
          <w:iCs/>
          <w:sz w:val="24"/>
          <w:szCs w:val="24"/>
          <w:lang w:eastAsia="fi-FI"/>
        </w:rPr>
        <w:t xml:space="preserve">Pykälässä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kirkon työmarkkinalaitoksen valtuuskunnan jäsenten ehdollepanosta ja valinnasta. Valtuuskunnan vaali toimitetaan neljän vuoden välein kirkkohallituksen täysistunnossa. Hiippakuntavaltuusto asettaa jäsenen ja varajäsenen vaalia varten ehdolle neljä henkilöä, sekä miehiä että naisia. Kirkkohallituksen täysistunto valitsee näistä 36:sta ehdolle asetetusta varsinaisiksi jäseniksi 9 ja lisäksi heille henkilökohtaiset varajäsenet. Jäsenten ja varajäsenten tulee edustaa työnantajatahoa. Tämän lisäksi valtuuskuntaan valitaan kaksi palvelussuhteen ehtoja tuntevaa jäsentä ja heille varajäsenet. Näiden tulee edustaa julkista työnantajatahoa. Valtuuskuntaan kuuluu näin ollen 11 jäsentä. Vaalikelpoisuudesta valtuuskuntaan ja sen rajoituksesta säädettäisiin kirkkolain </w:t>
      </w:r>
      <w:r w:rsidRPr="00CE0D92">
        <w:rPr>
          <w:rFonts w:ascii="Times New Roman" w:eastAsia="Times New Roman" w:hAnsi="Times New Roman" w:cs="Times New Roman"/>
          <w:iCs/>
          <w:sz w:val="24"/>
          <w:szCs w:val="24"/>
          <w:lang w:eastAsia="fi-FI"/>
        </w:rPr>
        <w:t>9 luvun 2 ja 3</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 xml:space="preserve">:ssä ja esteellisyydestä valtuuskunnan vaalissa kirkkolain </w:t>
      </w:r>
      <w:r w:rsidR="003F01DF" w:rsidRPr="00CE0D92">
        <w:rPr>
          <w:rFonts w:ascii="Times New Roman" w:eastAsia="Times New Roman" w:hAnsi="Times New Roman" w:cs="Times New Roman"/>
          <w:iCs/>
          <w:sz w:val="24"/>
          <w:szCs w:val="24"/>
          <w:lang w:eastAsia="fi-FI"/>
        </w:rPr>
        <w:t>10 luvun 10</w:t>
      </w:r>
      <w:r w:rsidRPr="00CE0D92">
        <w:rPr>
          <w:rFonts w:ascii="Times New Roman" w:eastAsia="Times New Roman" w:hAnsi="Times New Roman" w:cs="Times New Roman"/>
          <w:iCs/>
          <w:sz w:val="24"/>
          <w:szCs w:val="24"/>
          <w:lang w:eastAsia="fi-FI"/>
        </w:rPr>
        <w:t xml:space="preserve"> §:</w:t>
      </w:r>
      <w:proofErr w:type="spellStart"/>
      <w:r w:rsidRPr="00CE0D92">
        <w:rPr>
          <w:rFonts w:ascii="Times New Roman" w:eastAsia="Times New Roman" w:hAnsi="Times New Roman" w:cs="Times New Roman"/>
          <w:iCs/>
          <w:sz w:val="24"/>
          <w:szCs w:val="24"/>
          <w:lang w:eastAsia="fi-FI"/>
        </w:rPr>
        <w:t>ssä</w:t>
      </w:r>
      <w:proofErr w:type="spellEnd"/>
      <w:r w:rsidRPr="00CE0D92">
        <w:rPr>
          <w:rFonts w:ascii="Times New Roman" w:eastAsia="Times New Roman" w:hAnsi="Times New Roman" w:cs="Times New Roman"/>
          <w:iCs/>
          <w:sz w:val="24"/>
          <w:szCs w:val="24"/>
          <w:lang w:eastAsia="fi-FI"/>
        </w:rPr>
        <w:t>.</w:t>
      </w:r>
      <w:r w:rsidR="00202C20" w:rsidRPr="00CE0D92">
        <w:rPr>
          <w:rFonts w:ascii="Times New Roman" w:eastAsia="Times New Roman" w:hAnsi="Times New Roman" w:cs="Times New Roman"/>
          <w:iCs/>
          <w:sz w:val="24"/>
          <w:szCs w:val="24"/>
          <w:lang w:eastAsia="fi-FI"/>
        </w:rPr>
        <w:t xml:space="preserve"> </w:t>
      </w:r>
      <w:r w:rsidRPr="00CE0D92">
        <w:rPr>
          <w:rFonts w:ascii="Times New Roman" w:eastAsia="Times New Roman" w:hAnsi="Times New Roman" w:cs="Times New Roman"/>
          <w:iCs/>
          <w:sz w:val="24"/>
          <w:szCs w:val="24"/>
          <w:lang w:eastAsia="fi-FI"/>
        </w:rPr>
        <w:t>Lisäksi kirkkohallituksen jäsenellä ja piispalla on läsnäolo- ja puheoikeus valtuuskunnan kokouksessa.</w:t>
      </w:r>
      <w:r w:rsidRPr="007E54A0">
        <w:rPr>
          <w:rFonts w:ascii="Times New Roman" w:eastAsia="Times New Roman" w:hAnsi="Times New Roman" w:cs="Times New Roman"/>
          <w:iCs/>
          <w:sz w:val="24"/>
          <w:szCs w:val="24"/>
          <w:lang w:eastAsia="fi-FI"/>
        </w:rPr>
        <w:t xml:space="preserve"> </w:t>
      </w:r>
    </w:p>
    <w:p w14:paraId="19950489" w14:textId="77777777" w:rsidR="00202C20" w:rsidRPr="007E54A0" w:rsidRDefault="00202C20" w:rsidP="007E54A0">
      <w:pPr>
        <w:spacing w:after="0" w:line="240" w:lineRule="auto"/>
        <w:jc w:val="both"/>
        <w:rPr>
          <w:rFonts w:ascii="Times New Roman" w:eastAsia="Times New Roman" w:hAnsi="Times New Roman" w:cs="Times New Roman"/>
          <w:iCs/>
          <w:sz w:val="24"/>
          <w:szCs w:val="24"/>
          <w:lang w:eastAsia="fi-FI"/>
        </w:rPr>
      </w:pPr>
    </w:p>
    <w:p w14:paraId="520AAF35" w14:textId="468DEE1C" w:rsidR="007E54A0" w:rsidRPr="007E54A0"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iCs/>
          <w:sz w:val="24"/>
          <w:szCs w:val="24"/>
          <w:lang w:eastAsia="fi-FI"/>
        </w:rPr>
        <w:lastRenderedPageBreak/>
        <w:t xml:space="preserve">Pykälän 3 momentissa </w:t>
      </w:r>
      <w:r w:rsidRPr="007E54A0">
        <w:rPr>
          <w:rFonts w:ascii="Times New Roman" w:eastAsia="Times New Roman" w:hAnsi="Times New Roman" w:cs="Times New Roman"/>
          <w:sz w:val="24"/>
          <w:szCs w:val="24"/>
          <w:lang w:eastAsia="fi-FI"/>
        </w:rPr>
        <w:t>säädettäisiin</w:t>
      </w:r>
      <w:r w:rsidRPr="007E54A0">
        <w:rPr>
          <w:rFonts w:ascii="Times New Roman" w:eastAsia="Times New Roman" w:hAnsi="Times New Roman" w:cs="Times New Roman"/>
          <w:iCs/>
          <w:sz w:val="24"/>
          <w:szCs w:val="24"/>
          <w:lang w:eastAsia="fi-FI"/>
        </w:rPr>
        <w:t xml:space="preserve"> valtuuskunnan toimikaudesta, läsnäolo- ja puheoikeudesta valtuuskunnan kokouks</w:t>
      </w:r>
      <w:r w:rsidR="00202C20">
        <w:rPr>
          <w:rFonts w:ascii="Times New Roman" w:eastAsia="Times New Roman" w:hAnsi="Times New Roman" w:cs="Times New Roman"/>
          <w:iCs/>
          <w:sz w:val="24"/>
          <w:szCs w:val="24"/>
          <w:lang w:eastAsia="fi-FI"/>
        </w:rPr>
        <w:t>e</w:t>
      </w:r>
      <w:r w:rsidRPr="007E54A0">
        <w:rPr>
          <w:rFonts w:ascii="Times New Roman" w:eastAsia="Times New Roman" w:hAnsi="Times New Roman" w:cs="Times New Roman"/>
          <w:iCs/>
          <w:sz w:val="24"/>
          <w:szCs w:val="24"/>
          <w:lang w:eastAsia="fi-FI"/>
        </w:rPr>
        <w:t>ssa sekä valtuuskunnan johtosäännöstä. Kirkkohallituksen hyväksymässä johtosäännössä määrätään valtuuskunnan tehtävistä ja toimielimistä sekä päätösvallan delegoinnista. Valtuuskunnalle on varattava tilaisuus antaa lausunto ennen johtosäännön hyväksymistä.</w:t>
      </w:r>
    </w:p>
    <w:p w14:paraId="11AC3DCE" w14:textId="77777777" w:rsidR="007E54A0" w:rsidRDefault="007E54A0" w:rsidP="007E54A0">
      <w:pPr>
        <w:spacing w:after="0" w:line="240" w:lineRule="auto"/>
        <w:jc w:val="both"/>
        <w:rPr>
          <w:rFonts w:ascii="Times New Roman" w:eastAsia="Times New Roman" w:hAnsi="Times New Roman" w:cs="Times New Roman"/>
          <w:b/>
          <w:iCs/>
          <w:sz w:val="24"/>
          <w:szCs w:val="24"/>
          <w:lang w:eastAsia="fi-FI"/>
        </w:rPr>
      </w:pPr>
    </w:p>
    <w:p w14:paraId="4A591FC3" w14:textId="04AB808E" w:rsidR="006F348B" w:rsidRDefault="007E54A0" w:rsidP="007E54A0">
      <w:pPr>
        <w:spacing w:after="0" w:line="240" w:lineRule="auto"/>
        <w:jc w:val="both"/>
        <w:rPr>
          <w:rFonts w:ascii="Times New Roman" w:eastAsia="Times New Roman" w:hAnsi="Times New Roman" w:cs="Times New Roman"/>
          <w:iCs/>
          <w:sz w:val="24"/>
          <w:szCs w:val="24"/>
          <w:lang w:eastAsia="fi-FI"/>
        </w:rPr>
      </w:pPr>
      <w:r w:rsidRPr="007E54A0">
        <w:rPr>
          <w:rFonts w:ascii="Times New Roman" w:eastAsia="Times New Roman" w:hAnsi="Times New Roman" w:cs="Times New Roman"/>
          <w:b/>
          <w:iCs/>
          <w:sz w:val="24"/>
          <w:szCs w:val="24"/>
          <w:lang w:eastAsia="fi-FI"/>
        </w:rPr>
        <w:t>2</w:t>
      </w:r>
      <w:r w:rsidR="006D105F">
        <w:rPr>
          <w:rFonts w:ascii="Times New Roman" w:eastAsia="Times New Roman" w:hAnsi="Times New Roman" w:cs="Times New Roman"/>
          <w:b/>
          <w:iCs/>
          <w:sz w:val="24"/>
          <w:szCs w:val="24"/>
          <w:lang w:eastAsia="fi-FI"/>
        </w:rPr>
        <w:t>4</w:t>
      </w:r>
      <w:r w:rsidRPr="007E54A0">
        <w:rPr>
          <w:rFonts w:ascii="Times New Roman" w:eastAsia="Times New Roman" w:hAnsi="Times New Roman" w:cs="Times New Roman"/>
          <w:b/>
          <w:iCs/>
          <w:sz w:val="24"/>
          <w:szCs w:val="24"/>
          <w:lang w:eastAsia="fi-FI"/>
        </w:rPr>
        <w:t xml:space="preserve"> §.</w:t>
      </w:r>
      <w:r w:rsidRPr="007E54A0">
        <w:rPr>
          <w:rFonts w:ascii="Times New Roman" w:eastAsia="Times New Roman" w:hAnsi="Times New Roman" w:cs="Times New Roman"/>
          <w:i/>
          <w:iCs/>
          <w:sz w:val="24"/>
          <w:szCs w:val="24"/>
          <w:lang w:eastAsia="fi-FI"/>
        </w:rPr>
        <w:t xml:space="preserve"> Kirkkohallituksen kertomus kirkolliskokoukselle. </w:t>
      </w:r>
      <w:r w:rsidRPr="007E54A0">
        <w:rPr>
          <w:rFonts w:ascii="Times New Roman" w:eastAsia="Times New Roman" w:hAnsi="Times New Roman" w:cs="Times New Roman"/>
          <w:iCs/>
          <w:sz w:val="24"/>
          <w:szCs w:val="24"/>
          <w:lang w:eastAsia="fi-FI"/>
        </w:rPr>
        <w:t>Kirkkohallitus antaa vuosittain kirkolliskokoukselle kertomuksen toiminnastaan sekä kirkon keskusrahaston ja kirkon eläkerahaston hoidosta. Tällä tarkoitetaan laajahkoa, vuosikertomuksen tyyppistä kertomusta. Lisäksi annetaan kirjanpitolain tarkoittama toimintakertomus.</w:t>
      </w:r>
    </w:p>
    <w:p w14:paraId="03BE73FC" w14:textId="77777777" w:rsidR="006F348B" w:rsidRDefault="006F348B" w:rsidP="007E54A0">
      <w:pPr>
        <w:spacing w:after="0" w:line="240" w:lineRule="auto"/>
        <w:jc w:val="both"/>
        <w:rPr>
          <w:rFonts w:ascii="Times New Roman" w:eastAsia="Times New Roman" w:hAnsi="Times New Roman" w:cs="Times New Roman"/>
          <w:iCs/>
          <w:sz w:val="24"/>
          <w:szCs w:val="24"/>
          <w:lang w:eastAsia="fi-FI"/>
        </w:rPr>
      </w:pPr>
    </w:p>
    <w:p w14:paraId="3CA4924A" w14:textId="77777777" w:rsidR="006F348B" w:rsidRPr="006F348B" w:rsidRDefault="006F348B" w:rsidP="006F348B">
      <w:pPr>
        <w:spacing w:after="0" w:line="240" w:lineRule="auto"/>
        <w:jc w:val="both"/>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 xml:space="preserve">6 luku </w:t>
      </w:r>
      <w:r w:rsidRPr="006F348B">
        <w:rPr>
          <w:rFonts w:ascii="Times New Roman" w:eastAsia="Times New Roman" w:hAnsi="Times New Roman" w:cs="Times New Roman"/>
          <w:b/>
          <w:sz w:val="24"/>
          <w:szCs w:val="24"/>
          <w:lang w:eastAsia="fi-FI"/>
        </w:rPr>
        <w:t>Seurakunnan ja kirkon talous</w:t>
      </w:r>
    </w:p>
    <w:p w14:paraId="108CF568" w14:textId="77777777" w:rsidR="006F348B" w:rsidRPr="006F348B" w:rsidRDefault="006F348B" w:rsidP="006F348B">
      <w:pPr>
        <w:spacing w:after="0" w:line="240" w:lineRule="auto"/>
        <w:jc w:val="both"/>
        <w:rPr>
          <w:rFonts w:ascii="Times New Roman" w:eastAsia="Times New Roman" w:hAnsi="Times New Roman" w:cs="Times New Roman"/>
          <w:sz w:val="24"/>
          <w:szCs w:val="24"/>
          <w:lang w:eastAsia="fi-FI"/>
        </w:rPr>
      </w:pPr>
    </w:p>
    <w:p w14:paraId="0AAF4611" w14:textId="35B3FA4A"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Luvussa ehdotetut säännökset vastaavat pääosin voimassa olevan kirkkojärjestyksen 15 lukua. Säännösten soveltamisalaa laajennettaisiin koskemaan seurakuntien ja seurakuntayhtymien lisäksi hiippakuntien ja kirkon keskushallinnon taloutta.</w:t>
      </w:r>
    </w:p>
    <w:p w14:paraId="48E5936A"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011F9EE5" w14:textId="367970ED"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1 §.</w:t>
      </w:r>
      <w:r w:rsidRPr="006F348B">
        <w:rPr>
          <w:rFonts w:ascii="Times New Roman" w:eastAsia="Times New Roman" w:hAnsi="Times New Roman" w:cs="Times New Roman"/>
          <w:i/>
          <w:sz w:val="24"/>
          <w:szCs w:val="24"/>
          <w:lang w:eastAsia="fi-FI"/>
        </w:rPr>
        <w:t xml:space="preserve"> Talouden hoito. </w:t>
      </w:r>
      <w:r w:rsidRPr="006F348B">
        <w:rPr>
          <w:rFonts w:ascii="Times New Roman" w:eastAsia="Times New Roman" w:hAnsi="Times New Roman" w:cs="Times New Roman"/>
          <w:sz w:val="24"/>
          <w:szCs w:val="24"/>
          <w:lang w:eastAsia="fi-FI"/>
        </w:rPr>
        <w:t>Seurakunnilta, seurakuntayhtymiltä, hiippakunnilta ja kirkon keskushallinnolta edellytet</w:t>
      </w:r>
      <w:r w:rsidR="003D4A51">
        <w:rPr>
          <w:rFonts w:ascii="Times New Roman" w:eastAsia="Times New Roman" w:hAnsi="Times New Roman" w:cs="Times New Roman"/>
          <w:sz w:val="24"/>
          <w:szCs w:val="24"/>
          <w:lang w:eastAsia="fi-FI"/>
        </w:rPr>
        <w:t>ää</w:t>
      </w:r>
      <w:r w:rsidRPr="006F348B">
        <w:rPr>
          <w:rFonts w:ascii="Times New Roman" w:eastAsia="Times New Roman" w:hAnsi="Times New Roman" w:cs="Times New Roman"/>
          <w:sz w:val="24"/>
          <w:szCs w:val="24"/>
          <w:lang w:eastAsia="fi-FI"/>
        </w:rPr>
        <w:t>n omaisuuden hoitamista tuottavasti ja riskit halliten.</w:t>
      </w:r>
    </w:p>
    <w:p w14:paraId="2A5514D0"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351F6AD1"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2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Talousarvio sekä toiminta- ja taloussuunnitelma. </w:t>
      </w:r>
      <w:r w:rsidRPr="006F348B">
        <w:rPr>
          <w:rFonts w:ascii="Times New Roman" w:eastAsia="Times New Roman" w:hAnsi="Times New Roman" w:cs="Times New Roman"/>
          <w:sz w:val="24"/>
          <w:szCs w:val="24"/>
          <w:lang w:eastAsia="fi-FI"/>
        </w:rPr>
        <w:t>Pykälässä säädettäisiin talousarvion sekä toiminta- ja taloussuunnitelman laatimisesta ja sisällöstä. Hiippakuntien ja kirkon keskushallinnon talousarviot sisältyvät erillisinä osina kirkon keskusrahaston talousarvioon.</w:t>
      </w:r>
    </w:p>
    <w:p w14:paraId="1D0C3818"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1151B38A" w14:textId="77777777" w:rsidR="006F348B" w:rsidRDefault="006F348B" w:rsidP="006F348B">
      <w:pPr>
        <w:spacing w:after="0" w:line="240" w:lineRule="auto"/>
        <w:rPr>
          <w:rFonts w:ascii="Times New Roman" w:eastAsia="Times New Roman" w:hAnsi="Times New Roman" w:cs="Times New Roman"/>
          <w:i/>
          <w:sz w:val="24"/>
          <w:szCs w:val="24"/>
          <w:lang w:eastAsia="fi-FI"/>
        </w:rPr>
      </w:pPr>
      <w:r w:rsidRPr="006F348B">
        <w:rPr>
          <w:rFonts w:ascii="Times New Roman" w:eastAsia="Times New Roman" w:hAnsi="Times New Roman" w:cs="Times New Roman"/>
          <w:b/>
          <w:sz w:val="24"/>
          <w:szCs w:val="24"/>
          <w:lang w:eastAsia="fi-FI"/>
        </w:rPr>
        <w:t xml:space="preserve">3 §. </w:t>
      </w:r>
      <w:r w:rsidRPr="006F348B">
        <w:rPr>
          <w:rFonts w:ascii="Times New Roman" w:eastAsia="Times New Roman" w:hAnsi="Times New Roman" w:cs="Times New Roman"/>
          <w:i/>
          <w:sz w:val="24"/>
          <w:szCs w:val="24"/>
          <w:lang w:eastAsia="fi-FI"/>
        </w:rPr>
        <w:t>Seurakunnan ja seurakuntayhtymän talousarvion sekä toiminta- ja taloussuunnitelman käsittely.</w:t>
      </w:r>
      <w:r w:rsidRPr="006F348B">
        <w:rPr>
          <w:rFonts w:ascii="Times New Roman" w:eastAsia="Times New Roman" w:hAnsi="Times New Roman" w:cs="Times New Roman"/>
          <w:sz w:val="24"/>
          <w:szCs w:val="24"/>
          <w:lang w:eastAsia="fi-FI"/>
        </w:rPr>
        <w:t xml:space="preserve"> Pykälään yhdistettäisiin voimassa olevan kirkkojärjestyksen 15 luvun 3 ja 4 §.</w:t>
      </w:r>
      <w:r w:rsidRPr="006F348B">
        <w:rPr>
          <w:rFonts w:ascii="Times New Roman" w:eastAsia="Times New Roman" w:hAnsi="Times New Roman" w:cs="Times New Roman"/>
          <w:i/>
          <w:sz w:val="24"/>
          <w:szCs w:val="24"/>
          <w:lang w:eastAsia="fi-FI"/>
        </w:rPr>
        <w:t xml:space="preserve"> </w:t>
      </w:r>
    </w:p>
    <w:p w14:paraId="78D0C3F6" w14:textId="77777777" w:rsidR="006F348B" w:rsidRPr="006F348B" w:rsidRDefault="006F348B" w:rsidP="006F348B">
      <w:pPr>
        <w:spacing w:after="0" w:line="240" w:lineRule="auto"/>
        <w:rPr>
          <w:rFonts w:ascii="Times New Roman" w:eastAsia="Times New Roman" w:hAnsi="Times New Roman" w:cs="Times New Roman"/>
          <w:i/>
          <w:sz w:val="24"/>
          <w:szCs w:val="24"/>
          <w:lang w:eastAsia="fi-FI"/>
        </w:rPr>
      </w:pPr>
    </w:p>
    <w:p w14:paraId="023F5E43" w14:textId="5C3CF9F2"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Pykälän 1 momentissa säädet</w:t>
      </w:r>
      <w:r w:rsidR="003D4A51">
        <w:rPr>
          <w:rFonts w:ascii="Times New Roman" w:eastAsia="Times New Roman" w:hAnsi="Times New Roman" w:cs="Times New Roman"/>
          <w:sz w:val="24"/>
          <w:szCs w:val="24"/>
          <w:lang w:eastAsia="fi-FI"/>
        </w:rPr>
        <w:t>täisiin</w:t>
      </w:r>
      <w:r w:rsidRPr="006F348B">
        <w:rPr>
          <w:rFonts w:ascii="Times New Roman" w:eastAsia="Times New Roman" w:hAnsi="Times New Roman" w:cs="Times New Roman"/>
          <w:sz w:val="24"/>
          <w:szCs w:val="24"/>
          <w:lang w:eastAsia="fi-FI"/>
        </w:rPr>
        <w:t xml:space="preserve"> talousarvion sekä toiminta- ja taloussuunnitelman hyväksymisen ajankohdasta.</w:t>
      </w:r>
      <w:r w:rsidR="003D4A51">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sz w:val="24"/>
          <w:szCs w:val="24"/>
          <w:lang w:eastAsia="fi-FI"/>
        </w:rPr>
        <w:t>Pykälän 2 momentissa säädettäisiin talousarvion muutosten käsittelystä. Säännös sisältää poikkeuksen tavanomaisesta kirkkovaltuustokäsittelystä. Kirkkovaltuuston päätös voi koskea esimerkiksi sitä, että kirkkoneuvoston on tehtävä esitys varojen hankinnasta tiettyä tarkoitusta varten. Kirkkoneuvosto antaa lausunnon ja tekee ehdotukseen ne muutokset, joihin kirkkovaltuuston päätös antaa aihetta. Kirkkovaltuuston ei tarvitse hyväksyä kirkkoneuvoston ehdotusta sellaisenaan, vaan se voi tehdä siihen muutoksia.</w:t>
      </w:r>
      <w:r w:rsidR="003D4A51">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sz w:val="24"/>
          <w:szCs w:val="24"/>
          <w:lang w:eastAsia="fi-FI"/>
        </w:rPr>
        <w:t>Pykälän 3 momentissa olisi säännös talousarvion muutosten käsittelystä kesken talousarviovuoden. Toiminta- ja taloussuunnitelmaa ei voida muuttaa sen hyväksymisen jälkeen.</w:t>
      </w:r>
    </w:p>
    <w:p w14:paraId="5628165D"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01027656" w14:textId="11B5FA0E"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4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Kirkon keskusrahaston ja kirkon eläkerahaston talousarvioiden sekä toiminta- ja taloussuunnitelmien käsittely. </w:t>
      </w:r>
      <w:r w:rsidRPr="006F348B">
        <w:rPr>
          <w:rFonts w:ascii="Times New Roman" w:eastAsia="Times New Roman" w:hAnsi="Times New Roman" w:cs="Times New Roman"/>
          <w:sz w:val="24"/>
          <w:szCs w:val="24"/>
          <w:lang w:eastAsia="fi-FI"/>
        </w:rPr>
        <w:t>Ehdotettu pykälä olisi uusi mutta se vasta</w:t>
      </w:r>
      <w:r w:rsidR="003D4A51">
        <w:rPr>
          <w:rFonts w:ascii="Times New Roman" w:eastAsia="Times New Roman" w:hAnsi="Times New Roman" w:cs="Times New Roman"/>
          <w:sz w:val="24"/>
          <w:szCs w:val="24"/>
          <w:lang w:eastAsia="fi-FI"/>
        </w:rPr>
        <w:t>isi</w:t>
      </w:r>
      <w:r w:rsidRPr="006F348B">
        <w:rPr>
          <w:rFonts w:ascii="Times New Roman" w:eastAsia="Times New Roman" w:hAnsi="Times New Roman" w:cs="Times New Roman"/>
          <w:sz w:val="24"/>
          <w:szCs w:val="24"/>
          <w:lang w:eastAsia="fi-FI"/>
        </w:rPr>
        <w:t xml:space="preserve"> kirkolliskokouksen nykyistä käytäntöä. Kirkolliskokouksen olisi hyväksyttävä kirkon keskusrahaston ja kirkon eläkerahaston talousarvio sekä toiminta- ja taloussuunnitelma talousarviovuotta edeltävän vuoden marraskuussa. Pykälän 2 momentissa säädettäisiin kirkon keskusrahaston ja kirkon eläkerahaston talousarvion muutosten käsittelystä. Asiasta määrätään nykyään kirkolliskokouksen työjärjestyksessä.</w:t>
      </w:r>
    </w:p>
    <w:p w14:paraId="74633C6E" w14:textId="77777777" w:rsidR="003D4A51" w:rsidRDefault="003D4A51" w:rsidP="006F348B">
      <w:pPr>
        <w:spacing w:after="0" w:line="240" w:lineRule="auto"/>
        <w:rPr>
          <w:rFonts w:ascii="Times New Roman" w:eastAsia="Times New Roman" w:hAnsi="Times New Roman" w:cs="Times New Roman"/>
          <w:sz w:val="24"/>
          <w:szCs w:val="24"/>
          <w:lang w:eastAsia="fi-FI"/>
        </w:rPr>
      </w:pPr>
    </w:p>
    <w:p w14:paraId="1E1236EF" w14:textId="10A474DA" w:rsidR="003D4A51" w:rsidRDefault="003D4A51" w:rsidP="006F348B">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Pykälään ehdotetaan uutta 3 momenttia. Kirkolliskokous voisi niin halutessaan päättää, että kirkon eläkerahastosta ei laadittaisi lainkaan talousarviota </w:t>
      </w:r>
      <w:r w:rsidR="008769EF">
        <w:rPr>
          <w:rFonts w:ascii="Times New Roman" w:eastAsia="Times New Roman" w:hAnsi="Times New Roman" w:cs="Times New Roman"/>
          <w:sz w:val="24"/>
          <w:szCs w:val="24"/>
          <w:lang w:eastAsia="fi-FI"/>
        </w:rPr>
        <w:t>ei</w:t>
      </w:r>
      <w:r>
        <w:rPr>
          <w:rFonts w:ascii="Times New Roman" w:eastAsia="Times New Roman" w:hAnsi="Times New Roman" w:cs="Times New Roman"/>
          <w:sz w:val="24"/>
          <w:szCs w:val="24"/>
          <w:lang w:eastAsia="fi-FI"/>
        </w:rPr>
        <w:t>kä toiminta- ja taloussuunnitelmaa.</w:t>
      </w:r>
      <w:r w:rsidR="00C07FD4">
        <w:rPr>
          <w:rFonts w:ascii="Times New Roman" w:eastAsia="Times New Roman" w:hAnsi="Times New Roman" w:cs="Times New Roman"/>
          <w:sz w:val="24"/>
          <w:szCs w:val="24"/>
          <w:lang w:eastAsia="fi-FI"/>
        </w:rPr>
        <w:t xml:space="preserve"> Tällainen mahdollisuus on tarpeellinen, koska talousarvion sekä toiminta- ja taloussuunnitelman laatiminen saattaa soveltua huonosti kirkon eläkerahaston toimintaan sen luonteen vuoksi. </w:t>
      </w:r>
      <w:r w:rsidR="008769EF">
        <w:rPr>
          <w:rFonts w:ascii="Times New Roman" w:eastAsia="Times New Roman" w:hAnsi="Times New Roman" w:cs="Times New Roman"/>
          <w:sz w:val="24"/>
          <w:szCs w:val="24"/>
          <w:lang w:eastAsia="fi-FI"/>
        </w:rPr>
        <w:t>Esimerkiksi l</w:t>
      </w:r>
      <w:r w:rsidR="00C07FD4">
        <w:rPr>
          <w:rFonts w:ascii="Times New Roman" w:eastAsia="Times New Roman" w:hAnsi="Times New Roman" w:cs="Times New Roman"/>
          <w:sz w:val="24"/>
          <w:szCs w:val="24"/>
          <w:lang w:eastAsia="fi-FI"/>
        </w:rPr>
        <w:t>aaja</w:t>
      </w:r>
      <w:r w:rsidR="008769EF">
        <w:rPr>
          <w:rFonts w:ascii="Times New Roman" w:eastAsia="Times New Roman" w:hAnsi="Times New Roman" w:cs="Times New Roman"/>
          <w:sz w:val="24"/>
          <w:szCs w:val="24"/>
          <w:lang w:eastAsia="fi-FI"/>
        </w:rPr>
        <w:t xml:space="preserve">n sijoitustoiminnan ohjaaminen talousarviolla </w:t>
      </w:r>
      <w:r w:rsidR="00205D1E">
        <w:rPr>
          <w:rFonts w:ascii="Times New Roman" w:eastAsia="Times New Roman" w:hAnsi="Times New Roman" w:cs="Times New Roman"/>
          <w:sz w:val="24"/>
          <w:szCs w:val="24"/>
          <w:lang w:eastAsia="fi-FI"/>
        </w:rPr>
        <w:t>taikka toiminta- ja taloussuunnitelmalla voisi olla käytännössä vaikeaa</w:t>
      </w:r>
      <w:r w:rsidR="00C07FD4">
        <w:rPr>
          <w:rFonts w:ascii="Times New Roman" w:eastAsia="Times New Roman" w:hAnsi="Times New Roman" w:cs="Times New Roman"/>
          <w:sz w:val="24"/>
          <w:szCs w:val="24"/>
          <w:lang w:eastAsia="fi-FI"/>
        </w:rPr>
        <w:t>.</w:t>
      </w:r>
      <w:r w:rsidR="008769EF">
        <w:rPr>
          <w:rFonts w:ascii="Times New Roman" w:eastAsia="Times New Roman" w:hAnsi="Times New Roman" w:cs="Times New Roman"/>
          <w:sz w:val="24"/>
          <w:szCs w:val="24"/>
          <w:lang w:eastAsia="fi-FI"/>
        </w:rPr>
        <w:t xml:space="preserve"> Kirkolliskokous tekisi asiasta päätöksen harkintansa mukaan, koska se </w:t>
      </w:r>
      <w:r w:rsidR="00C07FD4">
        <w:rPr>
          <w:rFonts w:ascii="Times New Roman" w:eastAsia="Times New Roman" w:hAnsi="Times New Roman" w:cs="Times New Roman"/>
          <w:sz w:val="24"/>
          <w:szCs w:val="24"/>
          <w:lang w:eastAsia="fi-FI"/>
        </w:rPr>
        <w:t>valvoo kirkon eläkerahaston varojen käyttöä.</w:t>
      </w:r>
      <w:r>
        <w:rPr>
          <w:rFonts w:ascii="Times New Roman" w:eastAsia="Times New Roman" w:hAnsi="Times New Roman" w:cs="Times New Roman"/>
          <w:sz w:val="24"/>
          <w:szCs w:val="24"/>
          <w:lang w:eastAsia="fi-FI"/>
        </w:rPr>
        <w:t xml:space="preserve"> </w:t>
      </w:r>
      <w:r w:rsidR="00C07FD4">
        <w:rPr>
          <w:rFonts w:ascii="Times New Roman" w:eastAsia="Times New Roman" w:hAnsi="Times New Roman" w:cs="Times New Roman"/>
          <w:sz w:val="24"/>
          <w:szCs w:val="24"/>
          <w:lang w:eastAsia="fi-FI"/>
        </w:rPr>
        <w:t>Kirkon eläkerahastosta tulee kuitenkin aina laatia tilinpäätös.</w:t>
      </w:r>
    </w:p>
    <w:p w14:paraId="195289EC"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5682765E" w14:textId="72B3B5E6"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5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Tilinpäätös. </w:t>
      </w:r>
      <w:r w:rsidRPr="006F348B">
        <w:rPr>
          <w:rFonts w:ascii="Times New Roman" w:eastAsia="Times New Roman" w:hAnsi="Times New Roman" w:cs="Times New Roman"/>
          <w:sz w:val="24"/>
          <w:szCs w:val="24"/>
          <w:lang w:eastAsia="fi-FI"/>
        </w:rPr>
        <w:t xml:space="preserve">Pykälässä säädettäisiin seurakunnan ja seurakuntayhtymän sekä kirkon keskusrahaston </w:t>
      </w:r>
      <w:r w:rsidR="006B4DC1">
        <w:rPr>
          <w:rFonts w:ascii="Times New Roman" w:eastAsia="Times New Roman" w:hAnsi="Times New Roman" w:cs="Times New Roman"/>
          <w:sz w:val="24"/>
          <w:szCs w:val="24"/>
          <w:lang w:eastAsia="fi-FI"/>
        </w:rPr>
        <w:t xml:space="preserve">ja kirkon eläkerahaston </w:t>
      </w:r>
      <w:r w:rsidRPr="006F348B">
        <w:rPr>
          <w:rFonts w:ascii="Times New Roman" w:eastAsia="Times New Roman" w:hAnsi="Times New Roman" w:cs="Times New Roman"/>
          <w:sz w:val="24"/>
          <w:szCs w:val="24"/>
          <w:lang w:eastAsia="fi-FI"/>
        </w:rPr>
        <w:t>tilinpäätöksen valmistelusta, sisällöstä ja käsittelystä. Seurakunnassa ja seurakuntayhtymässä tilinpäätös olisi laadittava maaliskuun loppuun mennessä ja keskusrahastos</w:t>
      </w:r>
      <w:r w:rsidR="00205D1E">
        <w:rPr>
          <w:rFonts w:ascii="Times New Roman" w:eastAsia="Times New Roman" w:hAnsi="Times New Roman" w:cs="Times New Roman"/>
          <w:sz w:val="24"/>
          <w:szCs w:val="24"/>
          <w:lang w:eastAsia="fi-FI"/>
        </w:rPr>
        <w:t>t</w:t>
      </w:r>
      <w:r w:rsidRPr="006F348B">
        <w:rPr>
          <w:rFonts w:ascii="Times New Roman" w:eastAsia="Times New Roman" w:hAnsi="Times New Roman" w:cs="Times New Roman"/>
          <w:sz w:val="24"/>
          <w:szCs w:val="24"/>
          <w:lang w:eastAsia="fi-FI"/>
        </w:rPr>
        <w:t>a</w:t>
      </w:r>
      <w:r w:rsidR="006B4DC1">
        <w:rPr>
          <w:rFonts w:ascii="Times New Roman" w:eastAsia="Times New Roman" w:hAnsi="Times New Roman" w:cs="Times New Roman"/>
          <w:sz w:val="24"/>
          <w:szCs w:val="24"/>
          <w:lang w:eastAsia="fi-FI"/>
        </w:rPr>
        <w:t xml:space="preserve"> ja kirkon eläkerahastosta</w:t>
      </w:r>
      <w:r w:rsidRPr="006F348B">
        <w:rPr>
          <w:rFonts w:ascii="Times New Roman" w:eastAsia="Times New Roman" w:hAnsi="Times New Roman" w:cs="Times New Roman"/>
          <w:sz w:val="24"/>
          <w:szCs w:val="24"/>
          <w:lang w:eastAsia="fi-FI"/>
        </w:rPr>
        <w:t xml:space="preserve"> helmikuun loppuun mennessä, mikä vastaa nykyistä käytäntöä.</w:t>
      </w:r>
    </w:p>
    <w:p w14:paraId="0E81F190"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6603C5AB" w14:textId="05396793"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 xml:space="preserve">Pykälän 3 momenttiin ehdotetaan lisättäväksi, että tilinpäätöksen tulee antaa oikeat ja riittävät tiedot myös rahoituksesta. Lisäyksellä halutaan korostaa rahoituslaskelman merkitystä seurakuntien, seurakuntayhtymien ja kirkon keskushallinnon taloudessa. Säännös vastaa kuntalain </w:t>
      </w:r>
      <w:r w:rsidR="00205D1E">
        <w:rPr>
          <w:rFonts w:ascii="Times New Roman" w:eastAsia="Times New Roman" w:hAnsi="Times New Roman" w:cs="Times New Roman"/>
          <w:sz w:val="24"/>
          <w:szCs w:val="24"/>
          <w:lang w:eastAsia="fi-FI"/>
        </w:rPr>
        <w:t>113</w:t>
      </w:r>
      <w:r w:rsidRPr="006F348B">
        <w:rPr>
          <w:rFonts w:ascii="Times New Roman" w:eastAsia="Times New Roman" w:hAnsi="Times New Roman" w:cs="Times New Roman"/>
          <w:sz w:val="24"/>
          <w:szCs w:val="24"/>
          <w:lang w:eastAsia="fi-FI"/>
        </w:rPr>
        <w:t xml:space="preserve"> §:</w:t>
      </w:r>
      <w:proofErr w:type="spellStart"/>
      <w:r w:rsidRPr="006F348B">
        <w:rPr>
          <w:rFonts w:ascii="Times New Roman" w:eastAsia="Times New Roman" w:hAnsi="Times New Roman" w:cs="Times New Roman"/>
          <w:sz w:val="24"/>
          <w:szCs w:val="24"/>
          <w:lang w:eastAsia="fi-FI"/>
        </w:rPr>
        <w:t>ää</w:t>
      </w:r>
      <w:proofErr w:type="spellEnd"/>
      <w:r w:rsidRPr="006F348B">
        <w:rPr>
          <w:rFonts w:ascii="Times New Roman" w:eastAsia="Times New Roman" w:hAnsi="Times New Roman" w:cs="Times New Roman"/>
          <w:sz w:val="24"/>
          <w:szCs w:val="24"/>
          <w:lang w:eastAsia="fi-FI"/>
        </w:rPr>
        <w:t xml:space="preserve">. </w:t>
      </w:r>
    </w:p>
    <w:p w14:paraId="2A1CD816"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39C32E67" w14:textId="064718C5"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 xml:space="preserve">Pykälän 4 momentissa säädettäisiin tilinpäätöksen allekirjoittamisesta ja sen hyväksymistä koskevista määräajoista. Säännös eroaa kuntalain </w:t>
      </w:r>
      <w:r w:rsidR="00205D1E">
        <w:rPr>
          <w:rFonts w:ascii="Times New Roman" w:eastAsia="Times New Roman" w:hAnsi="Times New Roman" w:cs="Times New Roman"/>
          <w:sz w:val="24"/>
          <w:szCs w:val="24"/>
          <w:lang w:eastAsia="fi-FI"/>
        </w:rPr>
        <w:t>113</w:t>
      </w:r>
      <w:r w:rsidRPr="006F348B">
        <w:rPr>
          <w:rFonts w:ascii="Times New Roman" w:eastAsia="Times New Roman" w:hAnsi="Times New Roman" w:cs="Times New Roman"/>
          <w:sz w:val="24"/>
          <w:szCs w:val="24"/>
          <w:lang w:eastAsia="fi-FI"/>
        </w:rPr>
        <w:t xml:space="preserve"> §:stä siten, että kaikkien toimielimen jäsenten allekirjoitusta ei vaadita, vaan päätösvaltaisen kokouksen läsnä olevien jäsenten allekirjoitukset riittävät.</w:t>
      </w:r>
    </w:p>
    <w:p w14:paraId="2F9A955E"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0FD7F3DF" w14:textId="708DF10A"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6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Toimintakertomus. </w:t>
      </w:r>
      <w:r w:rsidRPr="006F348B">
        <w:rPr>
          <w:rFonts w:ascii="Times New Roman" w:eastAsia="Times New Roman" w:hAnsi="Times New Roman" w:cs="Times New Roman"/>
          <w:sz w:val="24"/>
          <w:szCs w:val="24"/>
          <w:lang w:eastAsia="fi-FI"/>
        </w:rPr>
        <w:t xml:space="preserve">Pykälässä säädettäisiin seurakunnan, seurakuntayhtymän </w:t>
      </w:r>
      <w:r w:rsidR="001F248E">
        <w:rPr>
          <w:rFonts w:ascii="Times New Roman" w:eastAsia="Times New Roman" w:hAnsi="Times New Roman" w:cs="Times New Roman"/>
          <w:sz w:val="24"/>
          <w:szCs w:val="24"/>
          <w:lang w:eastAsia="fi-FI"/>
        </w:rPr>
        <w:t>sekä</w:t>
      </w:r>
      <w:r w:rsidRPr="006F348B">
        <w:rPr>
          <w:rFonts w:ascii="Times New Roman" w:eastAsia="Times New Roman" w:hAnsi="Times New Roman" w:cs="Times New Roman"/>
          <w:sz w:val="24"/>
          <w:szCs w:val="24"/>
          <w:lang w:eastAsia="fi-FI"/>
        </w:rPr>
        <w:t xml:space="preserve"> kirkon keskusrahaston</w:t>
      </w:r>
      <w:r w:rsidR="001F248E">
        <w:rPr>
          <w:rFonts w:ascii="Times New Roman" w:eastAsia="Times New Roman" w:hAnsi="Times New Roman" w:cs="Times New Roman"/>
          <w:sz w:val="24"/>
          <w:szCs w:val="24"/>
          <w:lang w:eastAsia="fi-FI"/>
        </w:rPr>
        <w:t xml:space="preserve"> ja kirkon eläkerahaston</w:t>
      </w:r>
      <w:r w:rsidRPr="006F348B">
        <w:rPr>
          <w:rFonts w:ascii="Times New Roman" w:eastAsia="Times New Roman" w:hAnsi="Times New Roman" w:cs="Times New Roman"/>
          <w:sz w:val="24"/>
          <w:szCs w:val="24"/>
          <w:lang w:eastAsia="fi-FI"/>
        </w:rPr>
        <w:t xml:space="preserve"> toimintakertomuksen sisällöstä. Toimintakertomus on osa tilinpäätöstä kuten 5 §:n 2 momentissa säädetään. Kirkon keskusrahaston ja kirkon eläkerahaston toimintakertomuksesta ei ole säädetty voimassa olevassa kirkkojärjestyksessä, mutta niiden laatimisessa on nykyäänkin pyritty noudattamaan samoja periaatteita kuin seurakuntien toimintakertomuksissa. Kirkon keskusrahaston toimintakertomus kattaa kaikki keskusrahaston kautta rahoitettavat toimintayksiköt.</w:t>
      </w:r>
    </w:p>
    <w:p w14:paraId="5860F4AA"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6AB36C4E" w14:textId="1D5A488F"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 xml:space="preserve">Pykälän 2 kohtaan ehdotetaan lisättäväksi </w:t>
      </w:r>
      <w:r w:rsidR="001F248E">
        <w:rPr>
          <w:rFonts w:ascii="Times New Roman" w:eastAsia="Times New Roman" w:hAnsi="Times New Roman" w:cs="Times New Roman"/>
          <w:sz w:val="24"/>
          <w:szCs w:val="24"/>
          <w:lang w:eastAsia="fi-FI"/>
        </w:rPr>
        <w:t>velvollisuus antaa</w:t>
      </w:r>
      <w:r w:rsidRPr="006F348B">
        <w:rPr>
          <w:rFonts w:ascii="Times New Roman" w:eastAsia="Times New Roman" w:hAnsi="Times New Roman" w:cs="Times New Roman"/>
          <w:sz w:val="24"/>
          <w:szCs w:val="24"/>
          <w:lang w:eastAsia="fi-FI"/>
        </w:rPr>
        <w:t xml:space="preserve"> toimintakertomuksessa tietoja myös henkilöstöön liittyvistä olennaisista asioista, joista ei tehdä selkoa tuloslaskelmassa, taseessa ja tilinpäätöksen liitetiedoissa. </w:t>
      </w:r>
    </w:p>
    <w:p w14:paraId="1A96FC78"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004ED251" w14:textId="42A8A3CC"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7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Tilintarkastajat. </w:t>
      </w:r>
      <w:r w:rsidRPr="006F348B">
        <w:rPr>
          <w:rFonts w:ascii="Times New Roman" w:eastAsia="Times New Roman" w:hAnsi="Times New Roman" w:cs="Times New Roman"/>
          <w:sz w:val="24"/>
          <w:szCs w:val="24"/>
          <w:lang w:eastAsia="fi-FI"/>
        </w:rPr>
        <w:t>Pykälässä säädettäisiin tilintarkastajien valinnasta, kelpoisuudesta, erottamisesta ja eroamisesta. Pykälän soveltamisalaan ehdotetaan lisättäväksi kirkon keskusrahaston</w:t>
      </w:r>
      <w:r w:rsidR="00D71567">
        <w:rPr>
          <w:rFonts w:ascii="Times New Roman" w:eastAsia="Times New Roman" w:hAnsi="Times New Roman" w:cs="Times New Roman"/>
          <w:sz w:val="24"/>
          <w:szCs w:val="24"/>
          <w:lang w:eastAsia="fi-FI"/>
        </w:rPr>
        <w:t xml:space="preserve"> ja kirkon eläkerahaston</w:t>
      </w:r>
      <w:r w:rsidRPr="006F348B">
        <w:rPr>
          <w:rFonts w:ascii="Times New Roman" w:eastAsia="Times New Roman" w:hAnsi="Times New Roman" w:cs="Times New Roman"/>
          <w:sz w:val="24"/>
          <w:szCs w:val="24"/>
          <w:lang w:eastAsia="fi-FI"/>
        </w:rPr>
        <w:t xml:space="preserve"> tilintarkastajat, jotka kirkolliskokous valitsee. Kaikissa tapauksissa edellytettäisiin Keskuskauppakamarin tilintarkastuslautakunnan hyväksymän ammattitilintarkastajan tai </w:t>
      </w:r>
      <w:r w:rsidRPr="006F348B">
        <w:rPr>
          <w:rFonts w:ascii="Times New Roman" w:eastAsia="Times New Roman" w:hAnsi="Times New Roman" w:cs="Times New Roman"/>
          <w:sz w:val="24"/>
          <w:szCs w:val="24"/>
          <w:lang w:eastAsia="fi-FI"/>
        </w:rPr>
        <w:noBreakHyphen/>
        <w:t xml:space="preserve">tilintarkastusyhteisön valintaa. </w:t>
      </w:r>
    </w:p>
    <w:p w14:paraId="2D6051D9"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6AE72911"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Pykälän 1 momentissa säädettäisiin seurakunnan tai seurakuntayhtymän tilintarkastajista. Kaikissa seurakuntatalouksissa tilintarkastajana toimisi julkishallinnon ja –talouden tilintarkastuksen erikoistumistutkinnon suorittanut JHT-tilintarkastaja. Tämä on perusteltua, koska JHT-tilintarkastajalla on koulutuksensa perusteella osaamista sekä julkishallinnon taloudesta että verotaloudesta.</w:t>
      </w:r>
    </w:p>
    <w:p w14:paraId="6330CBE5"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411F617F"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Pykälän 2 momentin mukaan kirkon keskushallinnon tilintarkastajana toimisi tilintarkastusyhteisö. Sen tulisi määrätä päävastuulliseksi tilintarkastajaksi yleisen edun kannalta merkittävien yhteisöjen tilintarkastuksen erikoistumistutkinnon suorittanut KHT-tilintarkastaja. Kirkon eläkerahaston yhtenä merkittävänä erityispiirteenä on laaja ja monitahoinen sijoitustoiminta, joka edellyttää samoja tilintarkastukseen liittyviä ulottuvuuksia kuin yritysten tilintarkastus.</w:t>
      </w:r>
    </w:p>
    <w:p w14:paraId="620AF6C4"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6BEC11C9"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Tilintarkastaja toimii virkavastuulla ja voi joutua juridiseen ja taloudelliseen vastuuseen, jos esimerkiksi seurakunnalle vahinkoa aiheuttavia oleellisia virheitä ei ole havaittu tilintarkastuksessa. Vastuu tilintarkastuksen oikeellisuudesta on kollektiivinen kaikkien tilintarkastajien kesken.</w:t>
      </w:r>
    </w:p>
    <w:p w14:paraId="59A9B097"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5A734541" w14:textId="2101AFD4" w:rsidR="006F348B" w:rsidRDefault="006F348B" w:rsidP="006F348B">
      <w:pPr>
        <w:spacing w:after="0" w:line="240" w:lineRule="auto"/>
        <w:rPr>
          <w:rFonts w:ascii="Times New Roman" w:eastAsia="Times New Roman" w:hAnsi="Times New Roman" w:cs="Times New Roman"/>
          <w:sz w:val="24"/>
          <w:szCs w:val="24"/>
          <w:lang w:eastAsia="fi-FI"/>
        </w:rPr>
      </w:pPr>
      <w:r w:rsidRPr="00CE0D92">
        <w:rPr>
          <w:rFonts w:ascii="Times New Roman" w:eastAsia="Times New Roman" w:hAnsi="Times New Roman" w:cs="Times New Roman"/>
          <w:sz w:val="24"/>
          <w:szCs w:val="24"/>
          <w:lang w:eastAsia="fi-FI"/>
        </w:rPr>
        <w:t xml:space="preserve">Kirkkolain </w:t>
      </w:r>
      <w:r w:rsidR="006D2F0D">
        <w:rPr>
          <w:rFonts w:ascii="Times New Roman" w:eastAsia="Times New Roman" w:hAnsi="Times New Roman" w:cs="Times New Roman"/>
          <w:sz w:val="24"/>
          <w:szCs w:val="24"/>
          <w:lang w:eastAsia="fi-FI"/>
        </w:rPr>
        <w:t xml:space="preserve">5 luvun 17 §:n 2 momentissa säädettäisiin kirkon keskusrahaston ja kirkon eläkerahaston sekä hiippakuntien hallussa olevien rahastojen ja varojen tilintarkastukseen sovellettavasta laista </w:t>
      </w:r>
      <w:r w:rsidR="006D2F0D">
        <w:rPr>
          <w:rFonts w:ascii="Times New Roman" w:eastAsia="Times New Roman" w:hAnsi="Times New Roman" w:cs="Times New Roman"/>
          <w:sz w:val="24"/>
          <w:szCs w:val="24"/>
          <w:lang w:eastAsia="fi-FI"/>
        </w:rPr>
        <w:lastRenderedPageBreak/>
        <w:t xml:space="preserve">ja kirkkolain </w:t>
      </w:r>
      <w:r w:rsidRPr="00CE0D92">
        <w:rPr>
          <w:rFonts w:ascii="Times New Roman" w:eastAsia="Times New Roman" w:hAnsi="Times New Roman" w:cs="Times New Roman"/>
          <w:sz w:val="24"/>
          <w:szCs w:val="24"/>
          <w:lang w:eastAsia="fi-FI"/>
        </w:rPr>
        <w:t>6 luvun 4 §:n 2</w:t>
      </w:r>
      <w:r w:rsidRPr="006F348B">
        <w:rPr>
          <w:rFonts w:ascii="Times New Roman" w:eastAsia="Times New Roman" w:hAnsi="Times New Roman" w:cs="Times New Roman"/>
          <w:sz w:val="24"/>
          <w:szCs w:val="24"/>
          <w:lang w:eastAsia="fi-FI"/>
        </w:rPr>
        <w:t xml:space="preserve"> momentissa säädettäisiin </w:t>
      </w:r>
      <w:r w:rsidR="006D2F0D">
        <w:rPr>
          <w:rFonts w:ascii="Times New Roman" w:eastAsia="Times New Roman" w:hAnsi="Times New Roman" w:cs="Times New Roman"/>
          <w:sz w:val="24"/>
          <w:szCs w:val="24"/>
          <w:lang w:eastAsia="fi-FI"/>
        </w:rPr>
        <w:t>seurakunnan ja</w:t>
      </w:r>
      <w:r w:rsidRPr="006F348B">
        <w:rPr>
          <w:rFonts w:ascii="Times New Roman" w:eastAsia="Times New Roman" w:hAnsi="Times New Roman" w:cs="Times New Roman"/>
          <w:sz w:val="24"/>
          <w:szCs w:val="24"/>
          <w:lang w:eastAsia="fi-FI"/>
        </w:rPr>
        <w:t xml:space="preserve"> seurakuntayhtymän</w:t>
      </w:r>
      <w:r w:rsidR="006D2F0D">
        <w:rPr>
          <w:rFonts w:ascii="Times New Roman" w:eastAsia="Times New Roman" w:hAnsi="Times New Roman" w:cs="Times New Roman"/>
          <w:sz w:val="24"/>
          <w:szCs w:val="24"/>
          <w:lang w:eastAsia="fi-FI"/>
        </w:rPr>
        <w:t xml:space="preserve"> sovellettavasta laista. </w:t>
      </w:r>
      <w:r w:rsidRPr="006F348B">
        <w:rPr>
          <w:rFonts w:ascii="Times New Roman" w:eastAsia="Times New Roman" w:hAnsi="Times New Roman" w:cs="Times New Roman"/>
          <w:sz w:val="24"/>
          <w:szCs w:val="24"/>
          <w:lang w:eastAsia="fi-FI"/>
        </w:rPr>
        <w:t>Tilintarkastusla</w:t>
      </w:r>
      <w:r w:rsidR="006D2F0D">
        <w:rPr>
          <w:rFonts w:ascii="Times New Roman" w:eastAsia="Times New Roman" w:hAnsi="Times New Roman" w:cs="Times New Roman"/>
          <w:sz w:val="24"/>
          <w:szCs w:val="24"/>
          <w:lang w:eastAsia="fi-FI"/>
        </w:rPr>
        <w:t>e</w:t>
      </w:r>
      <w:r w:rsidRPr="006F348B">
        <w:rPr>
          <w:rFonts w:ascii="Times New Roman" w:eastAsia="Times New Roman" w:hAnsi="Times New Roman" w:cs="Times New Roman"/>
          <w:sz w:val="24"/>
          <w:szCs w:val="24"/>
          <w:lang w:eastAsia="fi-FI"/>
        </w:rPr>
        <w:t xml:space="preserve">issa säädetään muun muassa tilintarkastajan riippumattomuudesta ja esteellisyydestä. </w:t>
      </w:r>
    </w:p>
    <w:p w14:paraId="5DE88691"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1334A48F" w14:textId="2B9E5976"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8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Tilintarkastajan tehtävät. </w:t>
      </w:r>
      <w:r w:rsidRPr="006F348B">
        <w:rPr>
          <w:rFonts w:ascii="Times New Roman" w:eastAsia="Times New Roman" w:hAnsi="Times New Roman" w:cs="Times New Roman"/>
          <w:sz w:val="24"/>
          <w:szCs w:val="24"/>
          <w:lang w:eastAsia="fi-FI"/>
        </w:rPr>
        <w:t xml:space="preserve">Pykälässä säädettäisiin tilintarkastajan tehtävistä ja tarkastuksen määräajoista. Seurakuntien ja seurakuntayhtymien tilintarkastus olisi toimitettava toukokuun loppuun mennessä </w:t>
      </w:r>
      <w:r w:rsidR="00EF5BC5">
        <w:rPr>
          <w:rFonts w:ascii="Times New Roman" w:eastAsia="Times New Roman" w:hAnsi="Times New Roman" w:cs="Times New Roman"/>
          <w:sz w:val="24"/>
          <w:szCs w:val="24"/>
          <w:lang w:eastAsia="fi-FI"/>
        </w:rPr>
        <w:t>sekä</w:t>
      </w:r>
      <w:r w:rsidRPr="006F348B">
        <w:rPr>
          <w:rFonts w:ascii="Times New Roman" w:eastAsia="Times New Roman" w:hAnsi="Times New Roman" w:cs="Times New Roman"/>
          <w:sz w:val="24"/>
          <w:szCs w:val="24"/>
          <w:lang w:eastAsia="fi-FI"/>
        </w:rPr>
        <w:t xml:space="preserve"> kirkon keskusrahaston</w:t>
      </w:r>
      <w:r w:rsidR="00EF5BC5">
        <w:rPr>
          <w:rFonts w:ascii="Times New Roman" w:eastAsia="Times New Roman" w:hAnsi="Times New Roman" w:cs="Times New Roman"/>
          <w:sz w:val="24"/>
          <w:szCs w:val="24"/>
          <w:lang w:eastAsia="fi-FI"/>
        </w:rPr>
        <w:t xml:space="preserve"> ja kirkon eläkerahaston</w:t>
      </w:r>
      <w:r w:rsidRPr="006F348B">
        <w:rPr>
          <w:rFonts w:ascii="Times New Roman" w:eastAsia="Times New Roman" w:hAnsi="Times New Roman" w:cs="Times New Roman"/>
          <w:sz w:val="24"/>
          <w:szCs w:val="24"/>
          <w:lang w:eastAsia="fi-FI"/>
        </w:rPr>
        <w:t xml:space="preserve"> tilintarkastus maaliskuun loppuun mennessä, mikä vastaa nykyistä käytäntöä. Tilintarkastajan tehtäviin ei ehdoteta muutoksia.</w:t>
      </w:r>
    </w:p>
    <w:p w14:paraId="3C7F503A"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6599C289"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9 §.</w:t>
      </w:r>
      <w:r w:rsidRPr="006F348B">
        <w:rPr>
          <w:rFonts w:ascii="Times New Roman" w:eastAsia="Times New Roman" w:hAnsi="Times New Roman" w:cs="Times New Roman"/>
          <w:i/>
          <w:sz w:val="24"/>
          <w:szCs w:val="24"/>
          <w:lang w:eastAsia="fi-FI"/>
        </w:rPr>
        <w:t xml:space="preserve"> Tilintarkastuskertomus ja sen käsittely. </w:t>
      </w:r>
      <w:r w:rsidRPr="006F348B">
        <w:rPr>
          <w:rFonts w:ascii="Times New Roman" w:eastAsia="Times New Roman" w:hAnsi="Times New Roman" w:cs="Times New Roman"/>
          <w:sz w:val="24"/>
          <w:szCs w:val="24"/>
          <w:lang w:eastAsia="fi-FI"/>
        </w:rPr>
        <w:t>Tilintarkastuksen tulokset esitetään tilintarkastuskertomuksessa. Tilintarkastajan on ilmoitettava kertomuksessa näkemyksensä siitä, voidaanko tilinpäätös hyväksyä ja tilivelvollisille myöntää vastuuvapaus.</w:t>
      </w:r>
    </w:p>
    <w:p w14:paraId="7B359BF4"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56C8F1A3"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 xml:space="preserve">Pykälän 2 momentin säännökseen tilivelvolliseen kohdistuvasta muistutuksesta ehdotetaan lisäystä, jonka mukaan muistutuksesta olisi pyydettävä vastine asianomaiselta. Tilivelvollisista säädettäisiin kirkkolain </w:t>
      </w:r>
      <w:r w:rsidRPr="00CE0D92">
        <w:rPr>
          <w:rFonts w:ascii="Times New Roman" w:eastAsia="Times New Roman" w:hAnsi="Times New Roman" w:cs="Times New Roman"/>
          <w:sz w:val="24"/>
          <w:szCs w:val="24"/>
          <w:lang w:eastAsia="fi-FI"/>
        </w:rPr>
        <w:t>6 luvun 3 §:</w:t>
      </w:r>
      <w:proofErr w:type="spellStart"/>
      <w:r w:rsidRPr="00CE0D92">
        <w:rPr>
          <w:rFonts w:ascii="Times New Roman" w:eastAsia="Times New Roman" w:hAnsi="Times New Roman" w:cs="Times New Roman"/>
          <w:sz w:val="24"/>
          <w:szCs w:val="24"/>
          <w:lang w:eastAsia="fi-FI"/>
        </w:rPr>
        <w:t>ssä</w:t>
      </w:r>
      <w:proofErr w:type="spellEnd"/>
      <w:r w:rsidRPr="00CE0D92">
        <w:rPr>
          <w:rFonts w:ascii="Times New Roman" w:eastAsia="Times New Roman" w:hAnsi="Times New Roman" w:cs="Times New Roman"/>
          <w:sz w:val="24"/>
          <w:szCs w:val="24"/>
          <w:lang w:eastAsia="fi-FI"/>
        </w:rPr>
        <w:t>.</w:t>
      </w:r>
      <w:r w:rsidRPr="006F348B">
        <w:rPr>
          <w:rFonts w:ascii="Times New Roman" w:eastAsia="Times New Roman" w:hAnsi="Times New Roman" w:cs="Times New Roman"/>
          <w:sz w:val="24"/>
          <w:szCs w:val="24"/>
          <w:lang w:eastAsia="fi-FI"/>
        </w:rPr>
        <w:t xml:space="preserve"> </w:t>
      </w:r>
    </w:p>
    <w:p w14:paraId="52ACEC81"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75EADB52" w14:textId="77777777"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sz w:val="24"/>
          <w:szCs w:val="24"/>
          <w:lang w:eastAsia="fi-FI"/>
        </w:rPr>
        <w:t>Pykälän 4 momentissa säädettäisiin tilinpäätöksen hyväksymisestä ja vastuuvapauden myöntämisestä tilivelvolliselle. Päätökset ovat erillisiä, joten tilinpäätös voidaan hyväksyä, vaikka vastuuvapautta ei myönnetä.</w:t>
      </w:r>
    </w:p>
    <w:p w14:paraId="4EF9FD49" w14:textId="77777777" w:rsidR="006F348B" w:rsidRPr="006F348B" w:rsidRDefault="006F348B" w:rsidP="006F348B">
      <w:pPr>
        <w:spacing w:after="0" w:line="240" w:lineRule="auto"/>
        <w:rPr>
          <w:rFonts w:ascii="Times New Roman" w:eastAsia="Times New Roman" w:hAnsi="Times New Roman" w:cs="Times New Roman"/>
          <w:sz w:val="24"/>
          <w:szCs w:val="24"/>
          <w:lang w:eastAsia="fi-FI"/>
        </w:rPr>
      </w:pPr>
    </w:p>
    <w:p w14:paraId="4DECC236" w14:textId="4D8C917E" w:rsidR="006F348B" w:rsidRDefault="006F348B" w:rsidP="006F348B">
      <w:pPr>
        <w:spacing w:after="0" w:line="240" w:lineRule="auto"/>
        <w:rPr>
          <w:rFonts w:ascii="Times New Roman" w:eastAsia="Times New Roman" w:hAnsi="Times New Roman" w:cs="Times New Roman"/>
          <w:sz w:val="24"/>
          <w:szCs w:val="24"/>
          <w:lang w:eastAsia="fi-FI"/>
        </w:rPr>
      </w:pPr>
      <w:r w:rsidRPr="006F348B">
        <w:rPr>
          <w:rFonts w:ascii="Times New Roman" w:eastAsia="Times New Roman" w:hAnsi="Times New Roman" w:cs="Times New Roman"/>
          <w:b/>
          <w:sz w:val="24"/>
          <w:szCs w:val="24"/>
          <w:lang w:eastAsia="fi-FI"/>
        </w:rPr>
        <w:t>10 §.</w:t>
      </w:r>
      <w:r w:rsidRPr="006F348B">
        <w:rPr>
          <w:rFonts w:ascii="Times New Roman" w:eastAsia="Times New Roman" w:hAnsi="Times New Roman" w:cs="Times New Roman"/>
          <w:sz w:val="24"/>
          <w:szCs w:val="24"/>
          <w:lang w:eastAsia="fi-FI"/>
        </w:rPr>
        <w:t xml:space="preserve"> </w:t>
      </w:r>
      <w:r w:rsidRPr="006F348B">
        <w:rPr>
          <w:rFonts w:ascii="Times New Roman" w:eastAsia="Times New Roman" w:hAnsi="Times New Roman" w:cs="Times New Roman"/>
          <w:i/>
          <w:sz w:val="24"/>
          <w:szCs w:val="24"/>
          <w:lang w:eastAsia="fi-FI"/>
        </w:rPr>
        <w:t xml:space="preserve">Metsäsuunnitelma. </w:t>
      </w:r>
      <w:r w:rsidRPr="006F348B">
        <w:rPr>
          <w:rFonts w:ascii="Times New Roman" w:eastAsia="Times New Roman" w:hAnsi="Times New Roman" w:cs="Times New Roman"/>
          <w:sz w:val="24"/>
          <w:szCs w:val="24"/>
          <w:lang w:eastAsia="fi-FI"/>
        </w:rPr>
        <w:t>Pykälässä velvoitettaisiin hoitamaan metsää metsälaissa (1093/1996) tarkoitetun metsäsuunnitelman mukaisesti. Pykälän soveltamisalaan ehdotetaan lisättäväksi kirkon keskusrahasto</w:t>
      </w:r>
      <w:r w:rsidR="00EF5BC5">
        <w:rPr>
          <w:rFonts w:ascii="Times New Roman" w:eastAsia="Times New Roman" w:hAnsi="Times New Roman" w:cs="Times New Roman"/>
          <w:sz w:val="24"/>
          <w:szCs w:val="24"/>
          <w:lang w:eastAsia="fi-FI"/>
        </w:rPr>
        <w:t xml:space="preserve"> ja kirkon eläkerahasto</w:t>
      </w:r>
      <w:r w:rsidRPr="006F348B">
        <w:rPr>
          <w:rFonts w:ascii="Times New Roman" w:eastAsia="Times New Roman" w:hAnsi="Times New Roman" w:cs="Times New Roman"/>
          <w:sz w:val="24"/>
          <w:szCs w:val="24"/>
          <w:lang w:eastAsia="fi-FI"/>
        </w:rPr>
        <w:t>.</w:t>
      </w:r>
    </w:p>
    <w:p w14:paraId="7478AF20" w14:textId="77777777" w:rsidR="00797669" w:rsidRPr="006F348B" w:rsidRDefault="00797669" w:rsidP="006F348B">
      <w:pPr>
        <w:spacing w:after="0" w:line="240" w:lineRule="auto"/>
        <w:rPr>
          <w:rFonts w:ascii="Times New Roman" w:eastAsia="Times New Roman" w:hAnsi="Times New Roman" w:cs="Times New Roman"/>
          <w:sz w:val="24"/>
          <w:szCs w:val="24"/>
          <w:lang w:eastAsia="fi-FI"/>
        </w:rPr>
      </w:pPr>
    </w:p>
    <w:p w14:paraId="316DE263" w14:textId="77777777" w:rsidR="00E73B1C" w:rsidRDefault="00E73B1C" w:rsidP="00DD4A8F">
      <w:pPr>
        <w:spacing w:after="0" w:line="240" w:lineRule="auto"/>
        <w:jc w:val="both"/>
        <w:rPr>
          <w:rFonts w:ascii="Times New Roman" w:eastAsia="Times New Roman" w:hAnsi="Times New Roman" w:cs="Times New Roman"/>
          <w:sz w:val="24"/>
          <w:szCs w:val="24"/>
          <w:lang w:eastAsia="fi-FI"/>
        </w:rPr>
      </w:pPr>
    </w:p>
    <w:p w14:paraId="49A51809" w14:textId="222F3060"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sz w:val="24"/>
          <w:szCs w:val="24"/>
          <w:lang w:eastAsia="fi-FI"/>
        </w:rPr>
        <w:t xml:space="preserve">7 luku </w:t>
      </w:r>
      <w:r w:rsidRPr="00DD4A8F">
        <w:rPr>
          <w:rFonts w:ascii="Times New Roman" w:eastAsia="Times New Roman" w:hAnsi="Times New Roman" w:cs="Times New Roman"/>
          <w:b/>
          <w:sz w:val="24"/>
          <w:szCs w:val="24"/>
          <w:lang w:eastAsia="fi-FI"/>
        </w:rPr>
        <w:t>Pappisvirka</w:t>
      </w:r>
    </w:p>
    <w:p w14:paraId="5D97F2E6"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p>
    <w:p w14:paraId="294E5565"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1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Papin tehtävä. </w:t>
      </w:r>
      <w:r w:rsidRPr="00DD4A8F">
        <w:rPr>
          <w:rFonts w:ascii="Times New Roman" w:eastAsia="Times New Roman" w:hAnsi="Times New Roman" w:cs="Times New Roman"/>
          <w:sz w:val="24"/>
          <w:szCs w:val="24"/>
          <w:lang w:eastAsia="fi-FI"/>
        </w:rPr>
        <w:t>Pykälässä säädetään papille kuuluvista tehtävistä. Papin erityiset tehtävät liittyvät kirkon tunnustuksen mukaisesti pappisvirkaan ja pappeuteen.</w:t>
      </w:r>
    </w:p>
    <w:p w14:paraId="47493877"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3D2ED67D" w14:textId="34AB6C89"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2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Pappisvihkimys. </w:t>
      </w:r>
      <w:r w:rsidRPr="00DD4A8F">
        <w:rPr>
          <w:rFonts w:ascii="Times New Roman" w:eastAsia="Times New Roman" w:hAnsi="Times New Roman" w:cs="Times New Roman"/>
          <w:sz w:val="24"/>
          <w:szCs w:val="24"/>
          <w:lang w:eastAsia="fi-FI"/>
        </w:rPr>
        <w:t xml:space="preserve">Pykälässä säädettäisiin pappisvirkaan vihkimisen toimittajasta. Pappisvihkimyksen voi toimittaa ainoastaan piispa. </w:t>
      </w:r>
      <w:r w:rsidRPr="00A53790">
        <w:rPr>
          <w:rFonts w:ascii="Times New Roman" w:eastAsia="Times New Roman" w:hAnsi="Times New Roman" w:cs="Times New Roman"/>
          <w:sz w:val="24"/>
          <w:szCs w:val="24"/>
          <w:lang w:eastAsia="fi-FI"/>
        </w:rPr>
        <w:t xml:space="preserve">Nykyinen erityissäännös pappisvihkimyksen toimittamisesta arkkihiippakunnassa ehdotetaan poistettavaksi. Arkkipiispan ja arkkihiippakunnan piispan vastuualueista ja piispan tehtävien tilapäisestä hoitamisesta säädettäisiin 4 luvun </w:t>
      </w:r>
      <w:r w:rsidR="00A53790" w:rsidRPr="00A53790">
        <w:rPr>
          <w:rFonts w:ascii="Times New Roman" w:eastAsia="Times New Roman" w:hAnsi="Times New Roman" w:cs="Times New Roman"/>
          <w:sz w:val="24"/>
          <w:szCs w:val="24"/>
          <w:lang w:eastAsia="fi-FI"/>
        </w:rPr>
        <w:t>5</w:t>
      </w:r>
      <w:r w:rsidRPr="00A53790">
        <w:rPr>
          <w:rFonts w:ascii="Times New Roman" w:eastAsia="Times New Roman" w:hAnsi="Times New Roman" w:cs="Times New Roman"/>
          <w:sz w:val="24"/>
          <w:szCs w:val="24"/>
          <w:lang w:eastAsia="fi-FI"/>
        </w:rPr>
        <w:t xml:space="preserve"> ja </w:t>
      </w:r>
      <w:r w:rsidR="00A53790" w:rsidRPr="00A53790">
        <w:rPr>
          <w:rFonts w:ascii="Times New Roman" w:eastAsia="Times New Roman" w:hAnsi="Times New Roman" w:cs="Times New Roman"/>
          <w:sz w:val="24"/>
          <w:szCs w:val="24"/>
          <w:lang w:eastAsia="fi-FI"/>
        </w:rPr>
        <w:t>6</w:t>
      </w:r>
      <w:r w:rsidRPr="00A53790">
        <w:rPr>
          <w:rFonts w:ascii="Times New Roman" w:eastAsia="Times New Roman" w:hAnsi="Times New Roman" w:cs="Times New Roman"/>
          <w:sz w:val="24"/>
          <w:szCs w:val="24"/>
          <w:lang w:eastAsia="fi-FI"/>
        </w:rPr>
        <w:t xml:space="preserve"> §:</w:t>
      </w:r>
      <w:proofErr w:type="spellStart"/>
      <w:r w:rsidRPr="00A53790">
        <w:rPr>
          <w:rFonts w:ascii="Times New Roman" w:eastAsia="Times New Roman" w:hAnsi="Times New Roman" w:cs="Times New Roman"/>
          <w:sz w:val="24"/>
          <w:szCs w:val="24"/>
          <w:lang w:eastAsia="fi-FI"/>
        </w:rPr>
        <w:t>ssä</w:t>
      </w:r>
      <w:proofErr w:type="spellEnd"/>
      <w:r w:rsidRPr="00A53790">
        <w:rPr>
          <w:rFonts w:ascii="Times New Roman" w:eastAsia="Times New Roman" w:hAnsi="Times New Roman" w:cs="Times New Roman"/>
          <w:sz w:val="24"/>
          <w:szCs w:val="24"/>
          <w:lang w:eastAsia="fi-FI"/>
        </w:rPr>
        <w:t>.</w:t>
      </w:r>
      <w:r w:rsidRPr="00DD4A8F">
        <w:rPr>
          <w:rFonts w:ascii="Times New Roman" w:eastAsia="Times New Roman" w:hAnsi="Times New Roman" w:cs="Times New Roman"/>
          <w:sz w:val="24"/>
          <w:szCs w:val="24"/>
          <w:lang w:eastAsia="fi-FI"/>
        </w:rPr>
        <w:t xml:space="preserve">  </w:t>
      </w:r>
    </w:p>
    <w:p w14:paraId="36144371"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48E7483C" w14:textId="53F0F019"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3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Pappisvihkimyksen edellytykset. </w:t>
      </w:r>
      <w:r w:rsidRPr="00DD4A8F">
        <w:rPr>
          <w:rFonts w:ascii="Times New Roman" w:eastAsia="Times New Roman" w:hAnsi="Times New Roman" w:cs="Times New Roman"/>
          <w:sz w:val="24"/>
          <w:szCs w:val="24"/>
          <w:lang w:eastAsia="fi-FI"/>
        </w:rPr>
        <w:t xml:space="preserve">Pappisvihkimyksen edellytyksistä ehdotetaan poistettavaksi pappisvihkimystä pyytävän antamat näytteet. Pappisvihkimystä pyytävän kyky toimia pappina osoitettaisiin tuomiokapitulin määräämällä tavalla. </w:t>
      </w:r>
      <w:r w:rsidR="00A53790">
        <w:rPr>
          <w:rFonts w:ascii="Times New Roman" w:eastAsia="Times New Roman" w:hAnsi="Times New Roman" w:cs="Times New Roman"/>
          <w:sz w:val="24"/>
          <w:szCs w:val="24"/>
          <w:lang w:eastAsia="fi-FI"/>
        </w:rPr>
        <w:t>Terveydentilaa koskevasta selvityksestä papiksi vihittäessä</w:t>
      </w:r>
      <w:r w:rsidRPr="00DD4A8F">
        <w:rPr>
          <w:rFonts w:ascii="Times New Roman" w:eastAsia="Times New Roman" w:hAnsi="Times New Roman" w:cs="Times New Roman"/>
          <w:sz w:val="24"/>
          <w:szCs w:val="24"/>
          <w:lang w:eastAsia="fi-FI"/>
        </w:rPr>
        <w:t xml:space="preserve"> säädettäisiin kirkkolain </w:t>
      </w:r>
      <w:r w:rsidRPr="00CE0D92">
        <w:rPr>
          <w:rFonts w:ascii="Times New Roman" w:eastAsia="Times New Roman" w:hAnsi="Times New Roman" w:cs="Times New Roman"/>
          <w:sz w:val="24"/>
          <w:szCs w:val="24"/>
          <w:lang w:eastAsia="fi-FI"/>
        </w:rPr>
        <w:t>8 luvun 18 §:</w:t>
      </w:r>
      <w:proofErr w:type="spellStart"/>
      <w:r w:rsidRPr="00CE0D92">
        <w:rPr>
          <w:rFonts w:ascii="Times New Roman" w:eastAsia="Times New Roman" w:hAnsi="Times New Roman" w:cs="Times New Roman"/>
          <w:sz w:val="24"/>
          <w:szCs w:val="24"/>
          <w:lang w:eastAsia="fi-FI"/>
        </w:rPr>
        <w:t>ssä</w:t>
      </w:r>
      <w:proofErr w:type="spellEnd"/>
      <w:r w:rsidRPr="00CE0D92">
        <w:rPr>
          <w:rFonts w:ascii="Times New Roman" w:eastAsia="Times New Roman" w:hAnsi="Times New Roman" w:cs="Times New Roman"/>
          <w:sz w:val="24"/>
          <w:szCs w:val="24"/>
          <w:lang w:eastAsia="fi-FI"/>
        </w:rPr>
        <w:t>. Lisäksi piispainkokouksella olisi  5 luvun 9 §:n</w:t>
      </w:r>
      <w:r w:rsidRPr="00DD4A8F">
        <w:rPr>
          <w:rFonts w:ascii="Times New Roman" w:eastAsia="Times New Roman" w:hAnsi="Times New Roman" w:cs="Times New Roman"/>
          <w:sz w:val="24"/>
          <w:szCs w:val="24"/>
          <w:lang w:eastAsia="fi-FI"/>
        </w:rPr>
        <w:t xml:space="preserve"> nojalla oikeus antaa tarkempia määräyksiä pappisvirkaa koskevassa asiassa. Tuomiokapituli tekee kokonaisarvion papiksi aikovan kyvystä toimia pappina teologisen osaamisen, henkilökohtaisen soveltuvuuden, kutsumuksen</w:t>
      </w:r>
      <w:r w:rsidR="00E47943">
        <w:rPr>
          <w:rFonts w:ascii="Times New Roman" w:eastAsia="Times New Roman" w:hAnsi="Times New Roman" w:cs="Times New Roman"/>
          <w:sz w:val="24"/>
          <w:szCs w:val="24"/>
          <w:lang w:eastAsia="fi-FI"/>
        </w:rPr>
        <w:t xml:space="preserve"> (</w:t>
      </w:r>
      <w:proofErr w:type="spellStart"/>
      <w:r w:rsidR="00E47943">
        <w:rPr>
          <w:rFonts w:ascii="Times New Roman" w:eastAsia="Times New Roman" w:hAnsi="Times New Roman" w:cs="Times New Roman"/>
          <w:sz w:val="24"/>
          <w:szCs w:val="24"/>
          <w:lang w:eastAsia="fi-FI"/>
        </w:rPr>
        <w:t>vocatio</w:t>
      </w:r>
      <w:proofErr w:type="spellEnd"/>
      <w:r w:rsidR="00E47943">
        <w:rPr>
          <w:rFonts w:ascii="Times New Roman" w:eastAsia="Times New Roman" w:hAnsi="Times New Roman" w:cs="Times New Roman"/>
          <w:sz w:val="24"/>
          <w:szCs w:val="24"/>
          <w:lang w:eastAsia="fi-FI"/>
        </w:rPr>
        <w:t xml:space="preserve"> </w:t>
      </w:r>
      <w:proofErr w:type="spellStart"/>
      <w:r w:rsidR="00E47943">
        <w:rPr>
          <w:rFonts w:ascii="Times New Roman" w:eastAsia="Times New Roman" w:hAnsi="Times New Roman" w:cs="Times New Roman"/>
          <w:sz w:val="24"/>
          <w:szCs w:val="24"/>
          <w:lang w:eastAsia="fi-FI"/>
        </w:rPr>
        <w:t>interna</w:t>
      </w:r>
      <w:proofErr w:type="spellEnd"/>
      <w:r w:rsidR="00E47943">
        <w:rPr>
          <w:rFonts w:ascii="Times New Roman" w:eastAsia="Times New Roman" w:hAnsi="Times New Roman" w:cs="Times New Roman"/>
          <w:sz w:val="24"/>
          <w:szCs w:val="24"/>
          <w:lang w:eastAsia="fi-FI"/>
        </w:rPr>
        <w:t>)</w:t>
      </w:r>
      <w:r w:rsidRPr="00DD4A8F">
        <w:rPr>
          <w:rFonts w:ascii="Times New Roman" w:eastAsia="Times New Roman" w:hAnsi="Times New Roman" w:cs="Times New Roman"/>
          <w:sz w:val="24"/>
          <w:szCs w:val="24"/>
          <w:lang w:eastAsia="fi-FI"/>
        </w:rPr>
        <w:t xml:space="preserve"> ja kirkon uskoon sitoutumisen sekä työelämätaitojen perusteella. </w:t>
      </w:r>
    </w:p>
    <w:p w14:paraId="426C212A" w14:textId="77777777" w:rsidR="00DD4A8F" w:rsidRDefault="00DD4A8F" w:rsidP="00DD4A8F">
      <w:pPr>
        <w:spacing w:after="0" w:line="240" w:lineRule="auto"/>
        <w:jc w:val="both"/>
        <w:rPr>
          <w:rFonts w:ascii="Times New Roman" w:eastAsia="Times New Roman" w:hAnsi="Times New Roman" w:cs="Times New Roman"/>
          <w:sz w:val="24"/>
          <w:szCs w:val="24"/>
          <w:lang w:eastAsia="fi-FI"/>
        </w:rPr>
      </w:pPr>
    </w:p>
    <w:p w14:paraId="6BCB02EE"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sz w:val="24"/>
          <w:szCs w:val="24"/>
          <w:lang w:eastAsia="fi-FI"/>
        </w:rPr>
        <w:t>Pappisvihkimyksen edellytyksiin kuuluisi edelleen kutsu papinvirkaan (</w:t>
      </w:r>
      <w:proofErr w:type="spellStart"/>
      <w:r w:rsidRPr="00DD4A8F">
        <w:rPr>
          <w:rFonts w:ascii="Times New Roman" w:eastAsia="Times New Roman" w:hAnsi="Times New Roman" w:cs="Times New Roman"/>
          <w:sz w:val="24"/>
          <w:szCs w:val="24"/>
          <w:lang w:eastAsia="fi-FI"/>
        </w:rPr>
        <w:t>vocatio</w:t>
      </w:r>
      <w:proofErr w:type="spellEnd"/>
      <w:r w:rsidRPr="00DD4A8F">
        <w:rPr>
          <w:rFonts w:ascii="Times New Roman" w:eastAsia="Times New Roman" w:hAnsi="Times New Roman" w:cs="Times New Roman"/>
          <w:sz w:val="24"/>
          <w:szCs w:val="24"/>
          <w:lang w:eastAsia="fi-FI"/>
        </w:rPr>
        <w:t xml:space="preserve"> </w:t>
      </w:r>
      <w:proofErr w:type="spellStart"/>
      <w:r w:rsidRPr="00DD4A8F">
        <w:rPr>
          <w:rFonts w:ascii="Times New Roman" w:eastAsia="Times New Roman" w:hAnsi="Times New Roman" w:cs="Times New Roman"/>
          <w:sz w:val="24"/>
          <w:szCs w:val="24"/>
          <w:lang w:eastAsia="fi-FI"/>
        </w:rPr>
        <w:t>externa</w:t>
      </w:r>
      <w:proofErr w:type="spellEnd"/>
      <w:r w:rsidRPr="00DD4A8F">
        <w:rPr>
          <w:rFonts w:ascii="Times New Roman" w:eastAsia="Times New Roman" w:hAnsi="Times New Roman" w:cs="Times New Roman"/>
          <w:sz w:val="24"/>
          <w:szCs w:val="24"/>
          <w:lang w:eastAsia="fi-FI"/>
        </w:rPr>
        <w:t>) tai toimiminen erikseen mainitussa virassa tai tehtävässä. Kirkolliskokous nimeää ne kirkon lähetysjärjestöt, joiden palvelukseen kutsuttu voidaan vihkiä papiksi.</w:t>
      </w:r>
    </w:p>
    <w:p w14:paraId="49411D4D"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663C5C32"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lastRenderedPageBreak/>
        <w:t>4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Pappislupaus ja pappeuskirja. </w:t>
      </w:r>
      <w:r w:rsidRPr="00DD4A8F">
        <w:rPr>
          <w:rFonts w:ascii="Times New Roman" w:eastAsia="Times New Roman" w:hAnsi="Times New Roman" w:cs="Times New Roman"/>
          <w:sz w:val="24"/>
          <w:szCs w:val="24"/>
          <w:lang w:eastAsia="fi-FI"/>
        </w:rPr>
        <w:t>Papiksi vihittävä antaa vihkimisen yhteydessä lupauksen. Lupauksessa tuodaan esiin Suomen evankelis-luterilaisen kirkon pappisviran sisältö, vastuut ja velvollisuudet, joihin papiksi vihittävä sitoutuu lupauksen antaessaan. Papiksi vihitty saa pappeuskirjan todistuksena pappisvirkaan vihkimisestä ja oikeudesta toimittaa pappisvirkaan kuuluvia tehtäviä.</w:t>
      </w:r>
    </w:p>
    <w:p w14:paraId="620DF307"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34A9CE32" w14:textId="305CEC5E"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5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Toisen kirkon tai uskonnollisen yhdyskunnan papin oikeus toimittaa pappisvirkaa. </w:t>
      </w:r>
      <w:r w:rsidRPr="00DD4A8F">
        <w:rPr>
          <w:rFonts w:ascii="Times New Roman" w:eastAsia="Times New Roman" w:hAnsi="Times New Roman" w:cs="Times New Roman"/>
          <w:sz w:val="24"/>
          <w:szCs w:val="24"/>
          <w:lang w:eastAsia="fi-FI"/>
        </w:rPr>
        <w:t xml:space="preserve">Pykälä vastaa muutoin voimassa olevaa kirkkojärjestystä, mutta siitä ehdotetaan poistettavaksi maininnat tuomiokapitulin määräämistä näytteistä. </w:t>
      </w:r>
      <w:r w:rsidR="00A53790" w:rsidRPr="00DD4A8F">
        <w:rPr>
          <w:rFonts w:ascii="Times New Roman" w:eastAsia="Times New Roman" w:hAnsi="Times New Roman" w:cs="Times New Roman"/>
          <w:sz w:val="24"/>
          <w:szCs w:val="24"/>
          <w:lang w:eastAsia="fi-FI"/>
        </w:rPr>
        <w:t xml:space="preserve">Kirkko on allekirjoittanut Porvoon julistuksen vuonna 1996. </w:t>
      </w:r>
      <w:r w:rsidRPr="00DD4A8F">
        <w:rPr>
          <w:rFonts w:ascii="Times New Roman" w:eastAsia="Times New Roman" w:hAnsi="Times New Roman" w:cs="Times New Roman"/>
          <w:sz w:val="24"/>
          <w:szCs w:val="24"/>
          <w:lang w:eastAsia="fi-FI"/>
        </w:rPr>
        <w:t xml:space="preserve">Pykälän 1 momentin pääsääntö koskisi Porvoon julistuksen ulkopuolisia kirkkoja. Pääsääntöä sovelletaan myös Inkerin luterilaiseen ja Namibian evankelisluterilaiseen kirkkoon, joiden kanssa tehdyt sopimukset pappisvirkojen tunnustamisesta eivät ole viranhoidon kannalta yhtä kattavia kuin Porvoon julistus. Pääsäännön mukaan toisen kirkon tai uskonnollisen yhdyskunnan papin tulee täyttää 3 §:ssä säädetyt pappisvihkimyksen edellytykset ja antaa pappislupaus, jotta hän saa oikeuden toimittaa pappisvirkaa Suomessa. </w:t>
      </w:r>
    </w:p>
    <w:p w14:paraId="4C314E80" w14:textId="77777777" w:rsidR="00DD4A8F" w:rsidRDefault="00DD4A8F" w:rsidP="00DD4A8F">
      <w:pPr>
        <w:spacing w:after="0" w:line="240" w:lineRule="auto"/>
        <w:jc w:val="both"/>
        <w:rPr>
          <w:rFonts w:ascii="Times New Roman" w:eastAsia="Times New Roman" w:hAnsi="Times New Roman" w:cs="Times New Roman"/>
          <w:sz w:val="24"/>
          <w:szCs w:val="24"/>
          <w:lang w:eastAsia="fi-FI"/>
        </w:rPr>
      </w:pPr>
    </w:p>
    <w:p w14:paraId="71581A72"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sz w:val="24"/>
          <w:szCs w:val="24"/>
          <w:lang w:eastAsia="fi-FI"/>
        </w:rPr>
        <w:t xml:space="preserve">Pykälän 2 momentin poikkeussäännös koskee Porvoon julistuksen allekirjoittaneita kirkkoja. Porvoon julistuksen mukaan sopimuskirkon pappisvirka hyväksytään toisissa sopimuskirkoissa, joten sopimuskirkon papilta ei edellytetä pappislupausta. Papin on kuitenkin täytettävä 3 §:ssä säädetyt pappisvihkimyksen edellytykset. </w:t>
      </w:r>
    </w:p>
    <w:p w14:paraId="1A9D611D" w14:textId="77777777" w:rsidR="00DD4A8F" w:rsidRDefault="00DD4A8F" w:rsidP="00DD4A8F">
      <w:pPr>
        <w:spacing w:after="0" w:line="240" w:lineRule="auto"/>
        <w:jc w:val="both"/>
        <w:rPr>
          <w:rFonts w:ascii="Times New Roman" w:eastAsia="Times New Roman" w:hAnsi="Times New Roman" w:cs="Times New Roman"/>
          <w:sz w:val="24"/>
          <w:szCs w:val="24"/>
          <w:lang w:eastAsia="fi-FI"/>
        </w:rPr>
      </w:pPr>
    </w:p>
    <w:p w14:paraId="5BFB6FCA" w14:textId="169FFD89"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sz w:val="24"/>
          <w:szCs w:val="24"/>
          <w:lang w:eastAsia="fi-FI"/>
        </w:rPr>
        <w:t>Yksittäisten kirkollisten toimitusten osalta asia on järjestetty piispainkokouksen antamalla päätöksellä (Kir</w:t>
      </w:r>
      <w:r w:rsidR="00CD2387">
        <w:rPr>
          <w:rFonts w:ascii="Times New Roman" w:eastAsia="Times New Roman" w:hAnsi="Times New Roman" w:cs="Times New Roman"/>
          <w:sz w:val="24"/>
          <w:szCs w:val="24"/>
          <w:lang w:eastAsia="fi-FI"/>
        </w:rPr>
        <w:t>kon säädöskokoelma nro 86</w:t>
      </w:r>
      <w:r w:rsidRPr="00DD4A8F">
        <w:rPr>
          <w:rFonts w:ascii="Times New Roman" w:eastAsia="Times New Roman" w:hAnsi="Times New Roman" w:cs="Times New Roman"/>
          <w:sz w:val="24"/>
          <w:szCs w:val="24"/>
          <w:lang w:eastAsia="fi-FI"/>
        </w:rPr>
        <w:t xml:space="preserve">) siitä, millä edellytyksillä toisen evankelis-luterilaisen kirkon tai muun kristillisen uskontokunnan tai yhteisön pappi voi suorittaa kirkollisia toimituksia. </w:t>
      </w:r>
    </w:p>
    <w:p w14:paraId="22A35C7F"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57FC7345"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6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Papillinen palvelus muulle kuin evankelis-luterilaiseen kirkkoon kuuluvalle kristitylle. </w:t>
      </w:r>
      <w:r w:rsidRPr="00DD4A8F">
        <w:rPr>
          <w:rFonts w:ascii="Times New Roman" w:eastAsia="Times New Roman" w:hAnsi="Times New Roman" w:cs="Times New Roman"/>
          <w:sz w:val="24"/>
          <w:szCs w:val="24"/>
          <w:lang w:eastAsia="fi-FI"/>
        </w:rPr>
        <w:t>Pykälässä säädetään jonkin muun kristillisen kirkon tai uskonnollisen yhdyskunnan jäsenelle suoritettavasta papillisesta palveluksesta. Ilmaisulla papillinen palvelus tarkoitetaan kirkollisten toimitusten lisäksi muita toimituksia, kuten esimerkiksi sairaan voitelua. Pykälässä on kyse kristittyjen yhteydestä ja vieraanvaraisuudesta. Muille kuin kristityille annettavista papillisista palveluksista säädettäisiin 3 luvussa.</w:t>
      </w:r>
    </w:p>
    <w:p w14:paraId="70202822"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0ADF0492" w14:textId="77777777" w:rsidR="00DD4A8F" w:rsidRP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7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Papin hiippakunnan määräytyminen. </w:t>
      </w:r>
      <w:r w:rsidRPr="00DD4A8F">
        <w:rPr>
          <w:rFonts w:ascii="Times New Roman" w:eastAsia="Times New Roman" w:hAnsi="Times New Roman" w:cs="Times New Roman"/>
          <w:sz w:val="24"/>
          <w:szCs w:val="24"/>
          <w:lang w:eastAsia="fi-FI"/>
        </w:rPr>
        <w:t>Pykälässä säädettäisiin siitä, mihin hiippakuntaan pappi sekä kenttäpiispa ja muu sotilaspappi kuuluu. Pappi kuuluu aina tiettyyn hiippakuntaan riippumatta siitä, onko hän palvelussuhteessa seurakuntaan, seurakuntayhtymään tai kirkkoon. Hiippakuntaan kuuluminen määrittelee, minkä tuomiokapitulin alainen pappi on.</w:t>
      </w:r>
    </w:p>
    <w:p w14:paraId="1CB0A2CE" w14:textId="77777777" w:rsidR="00DD4A8F" w:rsidRDefault="00DD4A8F" w:rsidP="00DD4A8F">
      <w:pPr>
        <w:spacing w:after="0" w:line="240" w:lineRule="auto"/>
        <w:jc w:val="both"/>
        <w:rPr>
          <w:rFonts w:ascii="Times New Roman" w:eastAsia="Times New Roman" w:hAnsi="Times New Roman" w:cs="Times New Roman"/>
          <w:b/>
          <w:sz w:val="24"/>
          <w:szCs w:val="24"/>
          <w:lang w:eastAsia="fi-FI"/>
        </w:rPr>
      </w:pPr>
    </w:p>
    <w:p w14:paraId="28BF1B19" w14:textId="77777777" w:rsidR="00DD4A8F" w:rsidRDefault="00DD4A8F" w:rsidP="00DD4A8F">
      <w:pPr>
        <w:spacing w:after="0" w:line="240" w:lineRule="auto"/>
        <w:jc w:val="both"/>
        <w:rPr>
          <w:rFonts w:ascii="Times New Roman" w:eastAsia="Times New Roman" w:hAnsi="Times New Roman" w:cs="Times New Roman"/>
          <w:sz w:val="24"/>
          <w:szCs w:val="24"/>
          <w:lang w:eastAsia="fi-FI"/>
        </w:rPr>
      </w:pPr>
      <w:r w:rsidRPr="00DD4A8F">
        <w:rPr>
          <w:rFonts w:ascii="Times New Roman" w:eastAsia="Times New Roman" w:hAnsi="Times New Roman" w:cs="Times New Roman"/>
          <w:b/>
          <w:sz w:val="24"/>
          <w:szCs w:val="24"/>
          <w:lang w:eastAsia="fi-FI"/>
        </w:rPr>
        <w:t>8 §.</w:t>
      </w:r>
      <w:r w:rsidRPr="00DD4A8F">
        <w:rPr>
          <w:rFonts w:ascii="Times New Roman" w:eastAsia="Times New Roman" w:hAnsi="Times New Roman" w:cs="Times New Roman"/>
          <w:sz w:val="24"/>
          <w:szCs w:val="24"/>
          <w:lang w:eastAsia="fi-FI"/>
        </w:rPr>
        <w:t xml:space="preserve"> </w:t>
      </w:r>
      <w:r w:rsidRPr="00DD4A8F">
        <w:rPr>
          <w:rFonts w:ascii="Times New Roman" w:eastAsia="Times New Roman" w:hAnsi="Times New Roman" w:cs="Times New Roman"/>
          <w:i/>
          <w:sz w:val="24"/>
          <w:szCs w:val="24"/>
          <w:lang w:eastAsia="fi-FI"/>
        </w:rPr>
        <w:t xml:space="preserve">Papin rovastikunnan määräytyminen. </w:t>
      </w:r>
      <w:r w:rsidRPr="00DD4A8F">
        <w:rPr>
          <w:rFonts w:ascii="Times New Roman" w:eastAsia="Times New Roman" w:hAnsi="Times New Roman" w:cs="Times New Roman"/>
          <w:sz w:val="24"/>
          <w:szCs w:val="24"/>
          <w:lang w:eastAsia="fi-FI"/>
        </w:rPr>
        <w:t>Pykälässä säädettäisiin siitä, mihin rovastikuntaan pappi kuuluu.</w:t>
      </w:r>
    </w:p>
    <w:p w14:paraId="10A34E05" w14:textId="77777777" w:rsidR="00D16F74" w:rsidRDefault="00D16F74" w:rsidP="00DD4A8F">
      <w:pPr>
        <w:spacing w:after="0" w:line="240" w:lineRule="auto"/>
        <w:jc w:val="both"/>
        <w:rPr>
          <w:rFonts w:ascii="Times New Roman" w:eastAsia="Times New Roman" w:hAnsi="Times New Roman" w:cs="Times New Roman"/>
          <w:sz w:val="24"/>
          <w:szCs w:val="24"/>
          <w:lang w:eastAsia="fi-FI"/>
        </w:rPr>
      </w:pPr>
    </w:p>
    <w:p w14:paraId="53E98F07" w14:textId="77777777" w:rsidR="00501005" w:rsidRDefault="00501005" w:rsidP="00DD4A8F">
      <w:pPr>
        <w:spacing w:after="0" w:line="240" w:lineRule="auto"/>
        <w:jc w:val="both"/>
        <w:rPr>
          <w:rFonts w:ascii="Times New Roman" w:eastAsia="Times New Roman" w:hAnsi="Times New Roman" w:cs="Times New Roman"/>
          <w:sz w:val="24"/>
          <w:szCs w:val="24"/>
          <w:lang w:eastAsia="fi-FI"/>
        </w:rPr>
      </w:pPr>
    </w:p>
    <w:p w14:paraId="1A725C6D"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8 luku </w:t>
      </w:r>
      <w:r w:rsidRPr="00501005">
        <w:rPr>
          <w:rFonts w:ascii="Times New Roman" w:eastAsia="Times New Roman" w:hAnsi="Times New Roman" w:cs="Times New Roman"/>
          <w:b/>
          <w:sz w:val="24"/>
          <w:szCs w:val="24"/>
          <w:lang w:eastAsia="fi-FI"/>
        </w:rPr>
        <w:t>Henkilöstö</w:t>
      </w:r>
    </w:p>
    <w:p w14:paraId="30507FB7"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p>
    <w:p w14:paraId="1B405936"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r w:rsidRPr="00501005">
        <w:rPr>
          <w:rFonts w:ascii="Times New Roman" w:eastAsia="Times New Roman" w:hAnsi="Times New Roman" w:cs="Times New Roman"/>
          <w:i/>
          <w:sz w:val="24"/>
          <w:szCs w:val="24"/>
          <w:lang w:eastAsia="fi-FI"/>
        </w:rPr>
        <w:t>Virkoja koskevat yleiset säännökset</w:t>
      </w:r>
    </w:p>
    <w:p w14:paraId="0EAB3C45"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p>
    <w:p w14:paraId="5A33D9C3" w14:textId="7FCADE69"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 §.</w:t>
      </w:r>
      <w:r w:rsidRPr="00501005">
        <w:rPr>
          <w:rFonts w:ascii="Times New Roman" w:eastAsia="Times New Roman" w:hAnsi="Times New Roman" w:cs="Times New Roman"/>
          <w:i/>
          <w:sz w:val="24"/>
          <w:szCs w:val="24"/>
          <w:lang w:eastAsia="fi-FI"/>
        </w:rPr>
        <w:t xml:space="preserve"> Seurakunnan ja seurakuntayhtymän virat. </w:t>
      </w:r>
      <w:r w:rsidRPr="00501005">
        <w:rPr>
          <w:rFonts w:ascii="Times New Roman" w:eastAsia="Times New Roman" w:hAnsi="Times New Roman" w:cs="Times New Roman"/>
          <w:sz w:val="24"/>
          <w:szCs w:val="24"/>
          <w:lang w:eastAsia="fi-FI"/>
        </w:rPr>
        <w:t xml:space="preserve">Pykälän 1 momentissa säädettäisiin seurakunnan viroista. Pakollisia virkoja ovat kirkkoherran, kanttorin ja diakonian virka. Lehtorin virka ja muita virkoja voi olla tarpeen mukaan. </w:t>
      </w:r>
      <w:r w:rsidR="000763AE">
        <w:rPr>
          <w:rFonts w:ascii="Times New Roman" w:eastAsia="Times New Roman" w:hAnsi="Times New Roman" w:cs="Times New Roman"/>
          <w:sz w:val="24"/>
          <w:szCs w:val="24"/>
          <w:lang w:eastAsia="fi-FI"/>
        </w:rPr>
        <w:t xml:space="preserve">Koska viranhaltijaryhmien virkanimikkeet voivat olla hyvinkin vaihtelevia ja seurakuntakohtaisia, ei virkanimikkeistä ole </w:t>
      </w:r>
      <w:r w:rsidR="00BA6958">
        <w:rPr>
          <w:rFonts w:ascii="Times New Roman" w:eastAsia="Times New Roman" w:hAnsi="Times New Roman" w:cs="Times New Roman"/>
          <w:sz w:val="24"/>
          <w:szCs w:val="24"/>
          <w:lang w:eastAsia="fi-FI"/>
        </w:rPr>
        <w:t xml:space="preserve">pääsääntöisesti </w:t>
      </w:r>
      <w:r w:rsidR="000763AE">
        <w:rPr>
          <w:rFonts w:ascii="Times New Roman" w:eastAsia="Times New Roman" w:hAnsi="Times New Roman" w:cs="Times New Roman"/>
          <w:sz w:val="24"/>
          <w:szCs w:val="24"/>
          <w:lang w:eastAsia="fi-FI"/>
        </w:rPr>
        <w:t xml:space="preserve">tarkoituksenmukaista säätää säädöstasolla. </w:t>
      </w:r>
      <w:r w:rsidRPr="00501005">
        <w:rPr>
          <w:rFonts w:ascii="Times New Roman" w:eastAsia="Times New Roman" w:hAnsi="Times New Roman" w:cs="Times New Roman"/>
          <w:sz w:val="24"/>
          <w:szCs w:val="24"/>
          <w:lang w:eastAsia="fi-FI"/>
        </w:rPr>
        <w:t>Seurakunnassa voi olla kirkkoherran viran lisäksi papin virkoina kappalaisen ja seurakuntapastorin virkoja. Seurakuntayhtymässä voi olla seurakuntapastorin virkoja.</w:t>
      </w:r>
    </w:p>
    <w:p w14:paraId="56194B63"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1235FE9C"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Lehtorin viralla tarkoitetaan kasvatus-, opetus- ja sielunhoitotyöhön keskittynyttä virkaa. Lehtorin viran hoitamisen edellytyksenä on, että tuomiokapituli myöntää </w:t>
      </w:r>
      <w:r w:rsidRPr="00CE0D92">
        <w:rPr>
          <w:rFonts w:ascii="Times New Roman" w:eastAsia="Times New Roman" w:hAnsi="Times New Roman" w:cs="Times New Roman"/>
          <w:sz w:val="24"/>
          <w:szCs w:val="24"/>
          <w:lang w:eastAsia="fi-FI"/>
        </w:rPr>
        <w:t>26 §:n</w:t>
      </w:r>
      <w:r w:rsidRPr="00501005">
        <w:rPr>
          <w:rFonts w:ascii="Times New Roman" w:eastAsia="Times New Roman" w:hAnsi="Times New Roman" w:cs="Times New Roman"/>
          <w:sz w:val="24"/>
          <w:szCs w:val="24"/>
          <w:lang w:eastAsia="fi-FI"/>
        </w:rPr>
        <w:t xml:space="preserve"> mukaisesti oikeuden toimia lehtorina henkilölle, joka on suorittanut piispainkokouksen hyväksymän teologian maisterin tutkinnon. Lehtorina pidetään henkilöä, joka hoitaa lehtorin virkaa tai on tuomiokapitulin oikeuttamana kristillisen yhdistyksen, yhteisön tai säätiön palveluksessa lehtorina. Lehtorilla on äänioikeus lääninrovastin, tuomiokapitulin pappisasessorin ja piispan vaalissa.</w:t>
      </w:r>
    </w:p>
    <w:p w14:paraId="1551A02B" w14:textId="77777777" w:rsidR="005629D0" w:rsidRDefault="005629D0" w:rsidP="00501005">
      <w:pPr>
        <w:spacing w:after="0" w:line="240" w:lineRule="auto"/>
        <w:jc w:val="both"/>
        <w:rPr>
          <w:rFonts w:ascii="Times New Roman" w:eastAsia="Times New Roman" w:hAnsi="Times New Roman" w:cs="Times New Roman"/>
          <w:sz w:val="24"/>
          <w:szCs w:val="24"/>
          <w:lang w:eastAsia="fi-FI"/>
        </w:rPr>
      </w:pPr>
    </w:p>
    <w:p w14:paraId="3C75684F" w14:textId="55D2DC13" w:rsidR="00501005" w:rsidRPr="00501005" w:rsidRDefault="005629D0" w:rsidP="0050100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w:t>
      </w:r>
      <w:r w:rsidR="00501005" w:rsidRPr="00501005">
        <w:rPr>
          <w:rFonts w:ascii="Times New Roman" w:eastAsia="Times New Roman" w:hAnsi="Times New Roman" w:cs="Times New Roman"/>
          <w:sz w:val="24"/>
          <w:szCs w:val="24"/>
          <w:lang w:eastAsia="fi-FI"/>
        </w:rPr>
        <w:t>anttorin ja diakonian viran osa-aikaisuuteen ja määräajaksi täyttämättä jättämiseen tulee olla kirkkolaissa säädetyt taloudelliset ja tuotannolliset irtisanomisperusteet sekä tuomiokapitulin suostumus.</w:t>
      </w:r>
    </w:p>
    <w:p w14:paraId="236DECB5"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7F2F7D0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Samaan hiippakuntaan kuuluvilla seurakunnilla voi olla tuomiokapitulin päätöksellä yhteinen kirkkoherran virka. Samaan hiippakuntaan kuuluvat seurakunnat voivat itse päättää muusta yhteisestä virasta. Mahdollisia yhteisiä virkoja ei enää säännöksessä eriteltäisi. Kysymykseen voisivat tulla esimerkiksi yhteinen kanttorin, diakonian tai seurakunnan talous- tai kiinteistöhallinnon tehtäviä koskeva virka. Mikäli seurakunnan talousasioita hoitava henkilö toimii esittelijänä seurakunnan toimielimessä, se edellyttää virkasuhdetta kaikkiin niihin seurakuntiin, joiden taloushallinnollisten asioiden esittely kuuluu henkilön tehtäviin. Yhteisten virkojen lisäksi seurakuntien välistä yhteistyötä voidaan järjestää myös sopimusperusteisesti. </w:t>
      </w:r>
    </w:p>
    <w:p w14:paraId="4B1EAA21"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5BDC900B" w14:textId="777A4E3C"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 §.</w:t>
      </w:r>
      <w:r w:rsidRPr="00501005">
        <w:rPr>
          <w:rFonts w:ascii="Times New Roman" w:eastAsia="Times New Roman" w:hAnsi="Times New Roman" w:cs="Times New Roman"/>
          <w:i/>
          <w:sz w:val="24"/>
          <w:szCs w:val="24"/>
          <w:lang w:eastAsia="fi-FI"/>
        </w:rPr>
        <w:t xml:space="preserve"> Tuomiokapitulin ja kirkkohallituksen virat. </w:t>
      </w:r>
      <w:r w:rsidRPr="00501005">
        <w:rPr>
          <w:rFonts w:ascii="Times New Roman" w:eastAsia="Times New Roman" w:hAnsi="Times New Roman" w:cs="Times New Roman"/>
          <w:sz w:val="24"/>
          <w:szCs w:val="24"/>
          <w:lang w:eastAsia="fi-FI"/>
        </w:rPr>
        <w:t xml:space="preserve">Tuomiokapitulissa ja kirkkohallituksessa on virkoja sen mukaan kuin hiippakuntavaltuusto ja kirkkohallitus päättävät. Esimerkiksi piispan ja kirkkohallituksen osastonjohtajan viroista säädettäisiin kuitenkin kirkkolaissa. Myös tuomiokapitulin lakimiesasessorista säädetään kirkkolain piispanvaalia koskevien säännösten yhteydessä. </w:t>
      </w:r>
      <w:r w:rsidR="005629D0">
        <w:rPr>
          <w:rFonts w:ascii="Times New Roman" w:eastAsia="Times New Roman" w:hAnsi="Times New Roman" w:cs="Times New Roman"/>
          <w:sz w:val="24"/>
          <w:szCs w:val="24"/>
          <w:lang w:eastAsia="fi-FI"/>
        </w:rPr>
        <w:t xml:space="preserve">Tuomiokapituin lakimiesasessorista ja hiippakuntadekaanista säädettäisiin lisäksi ehdotetussa </w:t>
      </w:r>
      <w:r w:rsidR="005629D0" w:rsidRPr="00CE0D92">
        <w:rPr>
          <w:rFonts w:ascii="Times New Roman" w:eastAsia="Times New Roman" w:hAnsi="Times New Roman" w:cs="Times New Roman"/>
          <w:sz w:val="24"/>
          <w:szCs w:val="24"/>
          <w:lang w:eastAsia="fi-FI"/>
        </w:rPr>
        <w:t>4 luvun 12 §:</w:t>
      </w:r>
      <w:proofErr w:type="spellStart"/>
      <w:r w:rsidR="005629D0" w:rsidRPr="00CE0D92">
        <w:rPr>
          <w:rFonts w:ascii="Times New Roman" w:eastAsia="Times New Roman" w:hAnsi="Times New Roman" w:cs="Times New Roman"/>
          <w:sz w:val="24"/>
          <w:szCs w:val="24"/>
          <w:lang w:eastAsia="fi-FI"/>
        </w:rPr>
        <w:t>ssä</w:t>
      </w:r>
      <w:proofErr w:type="spellEnd"/>
      <w:r w:rsidR="005629D0" w:rsidRPr="00CE0D92">
        <w:rPr>
          <w:rFonts w:ascii="Times New Roman" w:eastAsia="Times New Roman" w:hAnsi="Times New Roman" w:cs="Times New Roman"/>
          <w:sz w:val="24"/>
          <w:szCs w:val="24"/>
          <w:lang w:eastAsia="fi-FI"/>
        </w:rPr>
        <w:t>.</w:t>
      </w:r>
      <w:r w:rsidR="005629D0">
        <w:rPr>
          <w:rFonts w:ascii="Times New Roman" w:eastAsia="Times New Roman" w:hAnsi="Times New Roman" w:cs="Times New Roman"/>
          <w:sz w:val="24"/>
          <w:szCs w:val="24"/>
          <w:lang w:eastAsia="fi-FI"/>
        </w:rPr>
        <w:t xml:space="preserve"> </w:t>
      </w:r>
    </w:p>
    <w:p w14:paraId="72718DAD"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378EE4D1"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Tehtävien luonteen vuoksi kirkon tutkimuskeskuksen tutkijan, siirtolaispapin ja turistipapin virat ovat aina määräaikaisia. Kun säädetyt kriteerit täyttyvät, myös muita virkoja voidaan kirkkojärjestyksessä säätää määräaikaisiksi. Tutkimustoimintaa ja ulkomaantyötä koskevat virat on vakiintuneesti katsottu sellaisiksi, että niihin on määräajoin saatava kiertoa. Tutkimustoiminnassa kulloinkin tarvittavan asiantuntemuksen ja tuoreen tutkimusotteen varmistamiseksi on käytettävä määräaikaisia virkoja. Ulkomailla ulkosuomalaisten ja turistien parissa työskentelevien pappien kohdalla on tärkeää, että papilla säilyy yhteys suomalaiseen yhteiskuntaan ja kulttuuriin. Ulkomaantyön virat ovat lähtökohtaisesti tarkoitetut kausiluonteisiksi. Näiden tehtävien menestyksellinen hoito edellyttää viranhaltijan vaihtumista määräajoin. </w:t>
      </w:r>
    </w:p>
    <w:p w14:paraId="09550FF3"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7FECF233"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3 §.</w:t>
      </w:r>
      <w:r w:rsidRPr="00501005">
        <w:rPr>
          <w:rFonts w:ascii="Times New Roman" w:eastAsia="Times New Roman" w:hAnsi="Times New Roman" w:cs="Times New Roman"/>
          <w:i/>
          <w:sz w:val="24"/>
          <w:szCs w:val="24"/>
          <w:lang w:eastAsia="fi-FI"/>
        </w:rPr>
        <w:t xml:space="preserve"> Kirkkoherralta vaadittava kielitaito. </w:t>
      </w:r>
      <w:r w:rsidRPr="00501005">
        <w:rPr>
          <w:rFonts w:ascii="Times New Roman" w:eastAsia="Times New Roman" w:hAnsi="Times New Roman" w:cs="Times New Roman"/>
          <w:sz w:val="24"/>
          <w:szCs w:val="24"/>
          <w:lang w:eastAsia="fi-FI"/>
        </w:rPr>
        <w:t xml:space="preserve">Pykälän 1 momentissa säädetään kirkkoherralta vaadittavasta kielitaidosta sekä yksikielisessä että kaksikielisessä seurakunnassa. </w:t>
      </w:r>
    </w:p>
    <w:p w14:paraId="1F51988C"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40148B49" w14:textId="2C3B22D4"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Pykälän 2 momentissa säädetään siitä, että saamelaisten kotiseutualueella ja Ahvenanmaan maakunnan alueella toimivan seurakunnan kirkkoherran kielitaitovaatimuksista päättää tuomi</w:t>
      </w:r>
      <w:r w:rsidR="00840D3A">
        <w:rPr>
          <w:rFonts w:ascii="Times New Roman" w:eastAsia="Times New Roman" w:hAnsi="Times New Roman" w:cs="Times New Roman"/>
          <w:sz w:val="24"/>
          <w:szCs w:val="24"/>
          <w:lang w:eastAsia="fi-FI"/>
        </w:rPr>
        <w:t xml:space="preserve">okapituli. Kirkkolain </w:t>
      </w:r>
      <w:r w:rsidR="00840D3A" w:rsidRPr="00CE0D92">
        <w:rPr>
          <w:rFonts w:ascii="Times New Roman" w:eastAsia="Times New Roman" w:hAnsi="Times New Roman" w:cs="Times New Roman"/>
          <w:sz w:val="24"/>
          <w:szCs w:val="24"/>
          <w:lang w:eastAsia="fi-FI"/>
        </w:rPr>
        <w:t>8 luvun 5</w:t>
      </w:r>
      <w:r w:rsidRPr="00CE0D92">
        <w:rPr>
          <w:rFonts w:ascii="Times New Roman" w:eastAsia="Times New Roman" w:hAnsi="Times New Roman" w:cs="Times New Roman"/>
          <w:sz w:val="24"/>
          <w:szCs w:val="24"/>
          <w:lang w:eastAsia="fi-FI"/>
        </w:rPr>
        <w:t> §:n 1</w:t>
      </w:r>
      <w:r w:rsidRPr="00501005">
        <w:rPr>
          <w:rFonts w:ascii="Times New Roman" w:eastAsia="Times New Roman" w:hAnsi="Times New Roman" w:cs="Times New Roman"/>
          <w:sz w:val="24"/>
          <w:szCs w:val="24"/>
          <w:lang w:eastAsia="fi-FI"/>
        </w:rPr>
        <w:t xml:space="preserve"> momentissa edellytettäisiin, että kielitaitovaatimuksista päätettäessä otetaan huomioon, mitä kirkkolaissa säädetään muun muassa kielellisten oikeuksien turvaamisesta ja edistämisestä sekä kirkon jäsenten kielellisistä oikeuksista. Tuomiokapitulin tulee kirkkoherran kielitaitovaatimuksista päättäessään ottaa huomioon, että kielelliseen vähemmistöön kuuluvien oikeudet turvataan riittävällä tavalla. Tämä saattaa johtaa siihen, että seurakunnan kirkkoherralta edellytetään parempaa kuin 1 momentissa tarkoitettua kielitaitoa.</w:t>
      </w:r>
    </w:p>
    <w:p w14:paraId="18560057"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6F3033A0"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Muun kuin suomen- tai ruotsinkielisen tai kaksikielisen seurakunnan kirkkoherralta vaadittavasta kielitaidosta päättää tuomiokapituli. Käytännössä säännös koskee lähinnä Suomen saksalaista evankelis-</w:t>
      </w:r>
      <w:r w:rsidRPr="00501005">
        <w:rPr>
          <w:rFonts w:ascii="Times New Roman" w:eastAsia="Times New Roman" w:hAnsi="Times New Roman" w:cs="Times New Roman"/>
          <w:sz w:val="24"/>
          <w:szCs w:val="24"/>
          <w:lang w:eastAsia="fi-FI"/>
        </w:rPr>
        <w:lastRenderedPageBreak/>
        <w:t xml:space="preserve">luterilaista seurakuntaa </w:t>
      </w:r>
      <w:r w:rsidRPr="00501005">
        <w:rPr>
          <w:rFonts w:ascii="Times New Roman" w:eastAsia="Times New Roman" w:hAnsi="Times New Roman" w:cs="Times New Roman"/>
          <w:sz w:val="24"/>
          <w:szCs w:val="24"/>
          <w:lang w:val="de-DE" w:eastAsia="fi-FI"/>
        </w:rPr>
        <w:t>Die Deutsche Evangelisch–Lutherische Gemeinde in Finnland</w:t>
      </w:r>
      <w:r w:rsidRPr="00501005">
        <w:rPr>
          <w:rFonts w:ascii="Times New Roman" w:eastAsia="Times New Roman" w:hAnsi="Times New Roman" w:cs="Times New Roman"/>
          <w:sz w:val="24"/>
          <w:szCs w:val="24"/>
          <w:lang w:eastAsia="fi-FI"/>
        </w:rPr>
        <w:t xml:space="preserve"> ja </w:t>
      </w:r>
      <w:proofErr w:type="spellStart"/>
      <w:r w:rsidRPr="00501005">
        <w:rPr>
          <w:rFonts w:ascii="Times New Roman" w:eastAsia="Times New Roman" w:hAnsi="Times New Roman" w:cs="Times New Roman"/>
          <w:sz w:val="24"/>
          <w:szCs w:val="24"/>
          <w:lang w:eastAsia="fi-FI"/>
        </w:rPr>
        <w:t>Rikssvenska</w:t>
      </w:r>
      <w:proofErr w:type="spellEnd"/>
      <w:r w:rsidRPr="00501005">
        <w:rPr>
          <w:rFonts w:ascii="Times New Roman" w:eastAsia="Times New Roman" w:hAnsi="Times New Roman" w:cs="Times New Roman"/>
          <w:sz w:val="24"/>
          <w:szCs w:val="24"/>
          <w:lang w:eastAsia="fi-FI"/>
        </w:rPr>
        <w:t xml:space="preserve"> Olaus Petri </w:t>
      </w:r>
      <w:proofErr w:type="spellStart"/>
      <w:r w:rsidRPr="00501005">
        <w:rPr>
          <w:rFonts w:ascii="Times New Roman" w:eastAsia="Times New Roman" w:hAnsi="Times New Roman" w:cs="Times New Roman"/>
          <w:sz w:val="24"/>
          <w:szCs w:val="24"/>
          <w:lang w:eastAsia="fi-FI"/>
        </w:rPr>
        <w:t>församlingen</w:t>
      </w:r>
      <w:proofErr w:type="spellEnd"/>
      <w:r w:rsidRPr="00501005">
        <w:rPr>
          <w:rFonts w:ascii="Times New Roman" w:eastAsia="Times New Roman" w:hAnsi="Times New Roman" w:cs="Times New Roman"/>
          <w:sz w:val="24"/>
          <w:szCs w:val="24"/>
          <w:lang w:eastAsia="fi-FI"/>
        </w:rPr>
        <w:t xml:space="preserve"> -seurakuntaa.</w:t>
      </w:r>
    </w:p>
    <w:p w14:paraId="3657B60A"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2564FDEC" w14:textId="330EE4C7" w:rsidR="00277756"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 xml:space="preserve">4 §. </w:t>
      </w:r>
      <w:r w:rsidRPr="00501005">
        <w:rPr>
          <w:rFonts w:ascii="Times New Roman" w:eastAsia="Times New Roman" w:hAnsi="Times New Roman" w:cs="Times New Roman"/>
          <w:i/>
          <w:sz w:val="24"/>
          <w:szCs w:val="24"/>
          <w:lang w:eastAsia="fi-FI"/>
        </w:rPr>
        <w:t xml:space="preserve">Muulta henkilöstöltä vaadittava kielitaito. </w:t>
      </w:r>
      <w:r w:rsidRPr="00501005">
        <w:rPr>
          <w:rFonts w:ascii="Times New Roman" w:eastAsia="Times New Roman" w:hAnsi="Times New Roman" w:cs="Times New Roman"/>
          <w:sz w:val="24"/>
          <w:szCs w:val="24"/>
          <w:lang w:eastAsia="fi-FI"/>
        </w:rPr>
        <w:t xml:space="preserve">Pykälässä säädetään korkeakoulututkintoa edellyttävien palvelussuhteiden kielitaitovaatimuksista sekä mahdollisuudesta poiketa vaatimuksista johto- tai kielisäännöllä. Muiden kuin korkeakoulututkintoa edellyttävien palvelussuhteiden kielitaitovaatimuksista määrätään aina johto- tai kielisäännössä. </w:t>
      </w:r>
    </w:p>
    <w:p w14:paraId="5F2ADC3D"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64C71DD0" w14:textId="0FE5E1F4"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Kielitaitovaatimusten tulee liittyä henkilön tehtäviin ja vaatimusten on oltava tarkoituksenmukaisessa ja oikeassa suhteessa tehtävän sisältöön. Esimerkiksi asiakaspalvelussa kielitaidon merkitys voi korostua.</w:t>
      </w:r>
    </w:p>
    <w:p w14:paraId="011A0B29"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5CFAF9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5 §.</w:t>
      </w:r>
      <w:r w:rsidRPr="00501005">
        <w:rPr>
          <w:rFonts w:ascii="Times New Roman" w:eastAsia="Times New Roman" w:hAnsi="Times New Roman" w:cs="Times New Roman"/>
          <w:i/>
          <w:sz w:val="24"/>
          <w:szCs w:val="24"/>
          <w:lang w:eastAsia="fi-FI"/>
        </w:rPr>
        <w:t xml:space="preserve"> Kielisääntö. </w:t>
      </w:r>
      <w:r w:rsidRPr="00501005">
        <w:rPr>
          <w:rFonts w:ascii="Times New Roman" w:eastAsia="Times New Roman" w:hAnsi="Times New Roman" w:cs="Times New Roman"/>
          <w:sz w:val="24"/>
          <w:szCs w:val="24"/>
          <w:lang w:eastAsia="fi-FI"/>
        </w:rPr>
        <w:t>Pykälässä säädetään kielisäännön hyväksymisestä. Kielisäännön hyväksyy seurakunnassa kirkkovaltuusto tai seurakuntaneuvosto ja seurakuntayhtymässä yhteinen kirkkovaltuusto eikä sitä alisteta tuomiokapitulin vahvistettavaksi.</w:t>
      </w:r>
    </w:p>
    <w:p w14:paraId="0A5000C8"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4B903DCC"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Kaksikielisillä seurakunnilla ja seurakuntayhtymillä on velvollisuus laatia kielisääntö, jossa määrätään 4 §:ssä tarkoitetuista kielitaitoa koskevista kelpoisuusvaatimuksista. Kielisäännössä voidaan määrätä myös työsuhteisen henkilöstön kielitaitovaatimuksista, jos siihen on sitouduttu työsopimuksessa. Kielisäännössä voidaan ottaa huomioon myös muita kieliä kuin suomi ja ruotsi. Kielitaitovaatimus voidaan vahvistaa kelpoisuusehdoksi tai eduksi luettavaksi kielitaidoksi. </w:t>
      </w:r>
    </w:p>
    <w:p w14:paraId="3A3AB7D2"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779FA44E"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6 §.</w:t>
      </w:r>
      <w:r w:rsidRPr="00501005">
        <w:rPr>
          <w:rFonts w:ascii="Times New Roman" w:eastAsia="Times New Roman" w:hAnsi="Times New Roman" w:cs="Times New Roman"/>
          <w:i/>
          <w:sz w:val="24"/>
          <w:szCs w:val="24"/>
          <w:lang w:eastAsia="fi-FI"/>
        </w:rPr>
        <w:t xml:space="preserve"> Suomen ja ruotsin kielen taidon osoittaminen. </w:t>
      </w:r>
      <w:r w:rsidRPr="00501005">
        <w:rPr>
          <w:rFonts w:ascii="Times New Roman" w:eastAsia="Times New Roman" w:hAnsi="Times New Roman" w:cs="Times New Roman"/>
          <w:sz w:val="24"/>
          <w:szCs w:val="24"/>
          <w:lang w:eastAsia="fi-FI"/>
        </w:rPr>
        <w:t xml:space="preserve">Kotimaisten kielten taitojen osoittamiseen sovelletaan suomen ja ruotsin kielen taidon osoittamisesta valtionhallinnossa annettua valtioneuvoston asetusta (481/2003). Kielitaito voidaan osoittaa joko yleisillä kielitutkinnoilla tai opintojen yhteydessä, jolloin kielitaito ilmenee tutkintotodistuksesta. </w:t>
      </w:r>
    </w:p>
    <w:p w14:paraId="79AAD1D8"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26F4570"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7 §.</w:t>
      </w:r>
      <w:r w:rsidRPr="00501005">
        <w:rPr>
          <w:rFonts w:ascii="Times New Roman" w:eastAsia="Times New Roman" w:hAnsi="Times New Roman" w:cs="Times New Roman"/>
          <w:i/>
          <w:sz w:val="24"/>
          <w:szCs w:val="24"/>
          <w:lang w:eastAsia="fi-FI"/>
        </w:rPr>
        <w:t xml:space="preserve"> Saamen kielen taito. </w:t>
      </w:r>
      <w:r w:rsidRPr="00501005">
        <w:rPr>
          <w:rFonts w:ascii="Times New Roman" w:eastAsia="Times New Roman" w:hAnsi="Times New Roman" w:cs="Times New Roman"/>
          <w:sz w:val="24"/>
          <w:szCs w:val="24"/>
          <w:lang w:eastAsia="fi-FI"/>
        </w:rPr>
        <w:t>Saamen kielen taito katsotaan erityiseksi ansioksi täytettäessä virkaa tai muuta palvelussuhdetta kokonaan tai osittain saamelaisten kotiseutualueella sijaitsevassa seurakunnassa. Kysymys ei ole viran kelpoisuusvaatimuksesta. Saamelaisten kotiseutualueesta säädetään saamelaiskäräjistä annetun lain (974/1995) 4 §:</w:t>
      </w:r>
      <w:proofErr w:type="spellStart"/>
      <w:r w:rsidRPr="00501005">
        <w:rPr>
          <w:rFonts w:ascii="Times New Roman" w:eastAsia="Times New Roman" w:hAnsi="Times New Roman" w:cs="Times New Roman"/>
          <w:sz w:val="24"/>
          <w:szCs w:val="24"/>
          <w:lang w:eastAsia="fi-FI"/>
        </w:rPr>
        <w:t>ssä</w:t>
      </w:r>
      <w:proofErr w:type="spellEnd"/>
      <w:r w:rsidRPr="00501005">
        <w:rPr>
          <w:rFonts w:ascii="Times New Roman" w:eastAsia="Times New Roman" w:hAnsi="Times New Roman" w:cs="Times New Roman"/>
          <w:sz w:val="24"/>
          <w:szCs w:val="24"/>
          <w:lang w:eastAsia="fi-FI"/>
        </w:rPr>
        <w:t xml:space="preserve">. Saamelaisten kotiseutualueella tarkoitetaan Enontekiön, Inarin ja Utsjoen kuntien alueita sekä Sodankylän kunnassa sijaitsevaa Lapin paliskunnan aluetta.  </w:t>
      </w:r>
    </w:p>
    <w:p w14:paraId="29415484"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1C7B254"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8 §.</w:t>
      </w:r>
      <w:r w:rsidRPr="00501005">
        <w:rPr>
          <w:rFonts w:ascii="Times New Roman" w:eastAsia="Times New Roman" w:hAnsi="Times New Roman" w:cs="Times New Roman"/>
          <w:i/>
          <w:sz w:val="24"/>
          <w:szCs w:val="24"/>
          <w:lang w:eastAsia="fi-FI"/>
        </w:rPr>
        <w:t xml:space="preserve"> Tuomiokapitulin ja kirkkohallituksen virkojen johtosäännöt. </w:t>
      </w:r>
      <w:r w:rsidRPr="00501005">
        <w:rPr>
          <w:rFonts w:ascii="Times New Roman" w:eastAsia="Times New Roman" w:hAnsi="Times New Roman" w:cs="Times New Roman"/>
          <w:sz w:val="24"/>
          <w:szCs w:val="24"/>
          <w:lang w:eastAsia="fi-FI"/>
        </w:rPr>
        <w:t>Tuomiokapitulin ja kirkkohallituksen virkojen kelpoisuusvaatimuksista ja viranhaltijoiden tehtävistä voidaan tarvittaessa määrätä tuomiokapitulin virkojen osalta tuomiokapitulin ja kirkkohallituksen virkojen osalta kirkkohallituksen antamissa johtosäännöissä. Johtosäännössä voidaan esimerkiksi määrätä viran tärkeimmät tehtävät. Sitä voidaan täydentää kirjallisella tehtävänkuvauksella.</w:t>
      </w:r>
    </w:p>
    <w:p w14:paraId="4A5407F8"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251115C9" w14:textId="0C796BF3"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Seurakunta ja seurakuntayhtymä voivat hyväksyä johtosääntöjä toimielimien, viranhaltijoiden ja työntekijöiden toiminnan sekä seurakunnan muun hallinnon järjestämiseksi siten kuin kirkkolain </w:t>
      </w:r>
      <w:r w:rsidRPr="003339AF">
        <w:rPr>
          <w:rFonts w:ascii="Times New Roman" w:eastAsia="Times New Roman" w:hAnsi="Times New Roman" w:cs="Times New Roman"/>
          <w:sz w:val="24"/>
          <w:szCs w:val="24"/>
          <w:lang w:eastAsia="fi-FI"/>
        </w:rPr>
        <w:t xml:space="preserve">3 </w:t>
      </w:r>
      <w:r w:rsidR="003339AF">
        <w:rPr>
          <w:rFonts w:ascii="Times New Roman" w:eastAsia="Times New Roman" w:hAnsi="Times New Roman" w:cs="Times New Roman"/>
          <w:sz w:val="24"/>
          <w:szCs w:val="24"/>
          <w:lang w:eastAsia="fi-FI"/>
        </w:rPr>
        <w:t>luvun 7 ja 19</w:t>
      </w:r>
      <w:r w:rsidRPr="00CE0D92">
        <w:rPr>
          <w:rFonts w:ascii="Times New Roman" w:eastAsia="Times New Roman" w:hAnsi="Times New Roman" w:cs="Times New Roman"/>
          <w:sz w:val="24"/>
          <w:szCs w:val="24"/>
          <w:lang w:eastAsia="fi-FI"/>
        </w:rPr>
        <w:t> §:ssä säädetään.</w:t>
      </w:r>
      <w:r w:rsidRPr="00501005">
        <w:rPr>
          <w:rFonts w:ascii="Times New Roman" w:eastAsia="Times New Roman" w:hAnsi="Times New Roman" w:cs="Times New Roman"/>
          <w:sz w:val="24"/>
          <w:szCs w:val="24"/>
          <w:lang w:eastAsia="fi-FI"/>
        </w:rPr>
        <w:t xml:space="preserve"> </w:t>
      </w:r>
    </w:p>
    <w:p w14:paraId="14C2A1E5"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1B7D8E9F"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9 §.</w:t>
      </w:r>
      <w:r w:rsidRPr="00501005">
        <w:rPr>
          <w:rFonts w:ascii="Times New Roman" w:eastAsia="Times New Roman" w:hAnsi="Times New Roman" w:cs="Times New Roman"/>
          <w:i/>
          <w:sz w:val="24"/>
          <w:szCs w:val="24"/>
          <w:lang w:eastAsia="fi-FI"/>
        </w:rPr>
        <w:t xml:space="preserve"> Virkavapauden, vuosiloman ja vapaa-ajan myöntäminen. </w:t>
      </w:r>
      <w:r w:rsidRPr="00501005">
        <w:rPr>
          <w:rFonts w:ascii="Times New Roman" w:eastAsia="Times New Roman" w:hAnsi="Times New Roman" w:cs="Times New Roman"/>
          <w:sz w:val="24"/>
          <w:szCs w:val="24"/>
          <w:lang w:eastAsia="fi-FI"/>
        </w:rPr>
        <w:t xml:space="preserve">Pykälässä säädetään virkavapauden, vuosiloman ja vapaa-ajan myöntävästä viranomaisesta. Ohje- ja johtosäännöissä on yleisesti annettu johtaville viranhaltijoille valtuus myöntää lyhyehköjä virkavapauksia ja vuosilomia. </w:t>
      </w:r>
    </w:p>
    <w:p w14:paraId="09C977C8"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3AD531FE"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lastRenderedPageBreak/>
        <w:t>10 §.</w:t>
      </w:r>
      <w:r w:rsidRPr="00501005">
        <w:rPr>
          <w:rFonts w:ascii="Times New Roman" w:eastAsia="Times New Roman" w:hAnsi="Times New Roman" w:cs="Times New Roman"/>
          <w:i/>
          <w:sz w:val="24"/>
          <w:szCs w:val="24"/>
          <w:lang w:eastAsia="fi-FI"/>
        </w:rPr>
        <w:t xml:space="preserve"> Papin virkavapautta ja vuosilomaa koskevat lausunnot ja ilmoitukset. </w:t>
      </w:r>
      <w:r w:rsidRPr="00501005">
        <w:rPr>
          <w:rFonts w:ascii="Times New Roman" w:eastAsia="Times New Roman" w:hAnsi="Times New Roman" w:cs="Times New Roman"/>
          <w:sz w:val="24"/>
          <w:szCs w:val="24"/>
          <w:lang w:eastAsia="fi-FI"/>
        </w:rPr>
        <w:t xml:space="preserve">Hakiessaan harkinnanvaraista virkavapautta papin tulee liittää tuomiokapitulille lähetettävään hakemukseensa kirkkoneuvoston tai seurakuntaneuvoston lausunto. Näin tuomiokapituli saa suoraan tietoonsa työnantajan kannan asiaan. Kun kysymys on sairauden, raskauden tai synnytyksen vuoksi myönnettävästä virkavapaudesta, lausuntoa ei tarvita. Viranhaltijalla on lain mukainen oikeus perhevapaisiin, eikä niihin sisälly harkintaa. Sairausloman myöntämisen perusteena on tuomiokapitulille toimitettava lääkärintodistus. </w:t>
      </w:r>
    </w:p>
    <w:p w14:paraId="1FEBBB03"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p>
    <w:p w14:paraId="31721E7C"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r w:rsidRPr="00501005">
        <w:rPr>
          <w:rFonts w:ascii="Times New Roman" w:eastAsia="Times New Roman" w:hAnsi="Times New Roman" w:cs="Times New Roman"/>
          <w:i/>
          <w:sz w:val="24"/>
          <w:szCs w:val="24"/>
          <w:lang w:eastAsia="fi-FI"/>
        </w:rPr>
        <w:t>Papin virkoja koskevat erityiset säännökset</w:t>
      </w:r>
    </w:p>
    <w:p w14:paraId="1104DFDE" w14:textId="77777777" w:rsidR="00501005" w:rsidRDefault="00501005" w:rsidP="00501005">
      <w:pPr>
        <w:spacing w:after="0" w:line="240" w:lineRule="auto"/>
        <w:jc w:val="both"/>
        <w:rPr>
          <w:rFonts w:ascii="Times New Roman" w:eastAsia="Times New Roman" w:hAnsi="Times New Roman" w:cs="Times New Roman"/>
          <w:i/>
          <w:sz w:val="24"/>
          <w:szCs w:val="24"/>
          <w:lang w:eastAsia="fi-FI"/>
        </w:rPr>
      </w:pPr>
    </w:p>
    <w:p w14:paraId="113DC1B7"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11 §.</w:t>
      </w:r>
      <w:r w:rsidRPr="00501005">
        <w:rPr>
          <w:rFonts w:ascii="Times New Roman" w:eastAsia="Times New Roman" w:hAnsi="Times New Roman" w:cs="Times New Roman"/>
          <w:i/>
          <w:sz w:val="24"/>
          <w:szCs w:val="24"/>
          <w:lang w:eastAsia="fi-FI"/>
        </w:rPr>
        <w:t xml:space="preserve"> Kirkkoherran ja kappalaisen viran erityiset kelpoisuusvaatimukset. </w:t>
      </w:r>
      <w:r w:rsidRPr="00501005">
        <w:rPr>
          <w:rFonts w:ascii="Times New Roman" w:eastAsia="Times New Roman" w:hAnsi="Times New Roman" w:cs="Times New Roman"/>
          <w:sz w:val="24"/>
          <w:szCs w:val="24"/>
          <w:lang w:eastAsia="fi-FI"/>
        </w:rPr>
        <w:t xml:space="preserve">Pykälässä säädetään seurakunnan kappalaisen ja kirkkoherran virkojen kelpoisuusvaatimuksista. Tutkintojen tulee olla suoritettuna viran hakuajan päättyessä. Piispainkokouksen helmikuussa 1999 tekemän päätös seurakuntatyön johtamisen tutkinnosta sisältää myös määräyksen tutkintoon rinnastettavista tutkinnoista (Kirkon säädöskokoelma nro 77). </w:t>
      </w:r>
    </w:p>
    <w:p w14:paraId="030D0192"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093D3791"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12 §.</w:t>
      </w:r>
      <w:r w:rsidRPr="00501005">
        <w:rPr>
          <w:rFonts w:ascii="Times New Roman" w:eastAsia="Times New Roman" w:hAnsi="Times New Roman" w:cs="Times New Roman"/>
          <w:i/>
          <w:sz w:val="24"/>
          <w:szCs w:val="24"/>
          <w:lang w:eastAsia="fi-FI"/>
        </w:rPr>
        <w:t xml:space="preserve"> Pastoraalitutkintojen ja seurakuntatyön johtamisen tutkinnon suorittaminen. </w:t>
      </w:r>
      <w:r w:rsidRPr="00501005">
        <w:rPr>
          <w:rFonts w:ascii="Times New Roman" w:eastAsia="Times New Roman" w:hAnsi="Times New Roman" w:cs="Times New Roman"/>
          <w:sz w:val="24"/>
          <w:szCs w:val="24"/>
          <w:lang w:eastAsia="fi-FI"/>
        </w:rPr>
        <w:t xml:space="preserve">Pykälässä säädettäisiin pastoraalitutkinnon suorittamisen edellytyksistä. Edellytyksissä ei mainittaisi lehtorin viran hoitamista, koska lehtorin oikeudesta suorittaa pastoraalitutkinto </w:t>
      </w:r>
      <w:r w:rsidRPr="00CE0D92">
        <w:rPr>
          <w:rFonts w:ascii="Times New Roman" w:eastAsia="Times New Roman" w:hAnsi="Times New Roman" w:cs="Times New Roman"/>
          <w:sz w:val="24"/>
          <w:szCs w:val="24"/>
          <w:lang w:eastAsia="fi-FI"/>
        </w:rPr>
        <w:t>säädettäisiin 25 §:</w:t>
      </w:r>
      <w:proofErr w:type="spellStart"/>
      <w:r w:rsidRPr="00CE0D92">
        <w:rPr>
          <w:rFonts w:ascii="Times New Roman" w:eastAsia="Times New Roman" w:hAnsi="Times New Roman" w:cs="Times New Roman"/>
          <w:sz w:val="24"/>
          <w:szCs w:val="24"/>
          <w:lang w:eastAsia="fi-FI"/>
        </w:rPr>
        <w:t>ssä</w:t>
      </w:r>
      <w:proofErr w:type="spellEnd"/>
      <w:r w:rsidRPr="00CE0D92">
        <w:rPr>
          <w:rFonts w:ascii="Times New Roman" w:eastAsia="Times New Roman" w:hAnsi="Times New Roman" w:cs="Times New Roman"/>
          <w:sz w:val="24"/>
          <w:szCs w:val="24"/>
          <w:lang w:eastAsia="fi-FI"/>
        </w:rPr>
        <w:t>.</w:t>
      </w:r>
    </w:p>
    <w:p w14:paraId="2502012D"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0C8974FE" w14:textId="54FCBC11" w:rsidR="00501005" w:rsidRPr="00501005" w:rsidRDefault="004D6ACE" w:rsidP="00501005">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Kirkkojärjestyksen 5 luvun 9 §:n 4</w:t>
      </w:r>
      <w:r w:rsidR="00501005" w:rsidRPr="00501005">
        <w:rPr>
          <w:rFonts w:ascii="Times New Roman" w:eastAsia="Times New Roman" w:hAnsi="Times New Roman" w:cs="Times New Roman"/>
          <w:sz w:val="24"/>
          <w:szCs w:val="24"/>
          <w:lang w:eastAsia="fi-FI"/>
        </w:rPr>
        <w:t xml:space="preserve"> kohdan e alakohdan mukaan piispainkokouksen tehtävänä olisi antaa tarkempia määräyksiä kirkkojärjestyksen täytäntöönpanosta, jos asia koskee papin tai lehtorin virkaa tai tällaiseen virkaan pyrkivältä vaadittavaa tutkintoa. Tutkinnolla tarkoitetaan myös pastoraalitutkintoja ja seurakuntatyön johtamisen tutkintoa. Piispainkokous päättää tutkintojen </w:t>
      </w:r>
      <w:r w:rsidR="00860BEA">
        <w:rPr>
          <w:rFonts w:ascii="Times New Roman" w:eastAsia="Times New Roman" w:hAnsi="Times New Roman" w:cs="Times New Roman"/>
          <w:sz w:val="24"/>
          <w:szCs w:val="24"/>
          <w:lang w:eastAsia="fi-FI"/>
        </w:rPr>
        <w:t xml:space="preserve">tavoitteista ja rakenteesta. </w:t>
      </w:r>
      <w:r w:rsidR="00501005" w:rsidRPr="00501005">
        <w:rPr>
          <w:rFonts w:ascii="Times New Roman" w:eastAsia="Times New Roman" w:hAnsi="Times New Roman" w:cs="Times New Roman"/>
          <w:sz w:val="24"/>
          <w:szCs w:val="24"/>
          <w:lang w:eastAsia="fi-FI"/>
        </w:rPr>
        <w:t>Tutkintotodistuksen antaa tuomiokapituli.</w:t>
      </w:r>
    </w:p>
    <w:p w14:paraId="58F3EB99"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1059FA69"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13 §.</w:t>
      </w:r>
      <w:r w:rsidRPr="00501005">
        <w:rPr>
          <w:rFonts w:ascii="Times New Roman" w:eastAsia="Times New Roman" w:hAnsi="Times New Roman" w:cs="Times New Roman"/>
          <w:i/>
          <w:sz w:val="24"/>
          <w:szCs w:val="24"/>
          <w:lang w:eastAsia="fi-FI"/>
        </w:rPr>
        <w:t xml:space="preserve"> Kirkkoherran tehtävät. </w:t>
      </w:r>
      <w:r w:rsidRPr="00501005">
        <w:rPr>
          <w:rFonts w:ascii="Times New Roman" w:eastAsia="Times New Roman" w:hAnsi="Times New Roman" w:cs="Times New Roman"/>
          <w:sz w:val="24"/>
          <w:szCs w:val="24"/>
          <w:lang w:eastAsia="fi-FI"/>
        </w:rPr>
        <w:t>Pykälässä on luettelo niistä kirkkoherralle kuuluvista tehtävistä, joista ei säädetä kirkkolaissa. Pykälästä ehdotetaan poistettavaksi tarpeettomana erillinen maininta siitä, että kirkkoherran tehtävistä säädetty tai määrätty koskee myös sitä, joka määrätään virkaa hoitamaan. Viransijainen hoitaa kaikki viranhaltijalle kuuluvat tehtävät. Pykälän 4 kohdan mukainen vastuu kirkkoherranviraston toiminnasta sisältäisi myös sen, että kirkkoherra on kirkkoherranvirastossa toimivan henkilöstön ylin esimies. Kirkkoherra valvoo kirkkoneuvoston tai seurakuntaneuvoston päätösten laillisuutta, vaikka toimielimen kokouksen puheenjohtajana toimisi neuvoston varapuheenjohtaja.</w:t>
      </w:r>
    </w:p>
    <w:p w14:paraId="20A22BAB"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66E8423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14 §.</w:t>
      </w:r>
      <w:r w:rsidRPr="00501005">
        <w:rPr>
          <w:rFonts w:ascii="Times New Roman" w:eastAsia="Times New Roman" w:hAnsi="Times New Roman" w:cs="Times New Roman"/>
          <w:i/>
          <w:sz w:val="24"/>
          <w:szCs w:val="24"/>
          <w:lang w:eastAsia="fi-FI"/>
        </w:rPr>
        <w:t xml:space="preserve"> Kirkkoherran alaisuudessa toimiva esimies. </w:t>
      </w:r>
      <w:r w:rsidRPr="00501005">
        <w:rPr>
          <w:rFonts w:ascii="Times New Roman" w:eastAsia="Times New Roman" w:hAnsi="Times New Roman" w:cs="Times New Roman"/>
          <w:sz w:val="24"/>
          <w:szCs w:val="24"/>
          <w:lang w:eastAsia="fi-FI"/>
        </w:rPr>
        <w:t xml:space="preserve">Kirkkovaltuusto tai seurakuntaneuvosto voi päättää, että kirkkoherran alainen viranhaltija tai työntekijä toimii päätöksessä mainittujen kirkkoherran alaisten muiden viranhaltijoiden tai työntekijöiden esimiehenä. Kirkkovaltuusto voi esimerkiksi seurakunnan kappalaisen tai seurakuntapastorin johtosäännössä määrätä tämän toimimaan diakonian viranhaltijoiden tai nuorisotyönohjaajien esimiehenä. Esimerkiksi pappien työnjaon perusteella diakoniatyöstä vastaava pappi voidaan määrätä työalan viranhaltijoiden esimieheksi. </w:t>
      </w:r>
    </w:p>
    <w:p w14:paraId="087205DB"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77414165" w14:textId="132891F0"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15 §.</w:t>
      </w:r>
      <w:r w:rsidRPr="00501005">
        <w:rPr>
          <w:rFonts w:ascii="Times New Roman" w:eastAsia="Times New Roman" w:hAnsi="Times New Roman" w:cs="Times New Roman"/>
          <w:i/>
          <w:sz w:val="24"/>
          <w:szCs w:val="24"/>
          <w:lang w:eastAsia="fi-FI"/>
        </w:rPr>
        <w:t xml:space="preserve"> Seurakuntapastorin viran täyttäminen. </w:t>
      </w:r>
      <w:r w:rsidRPr="00501005">
        <w:rPr>
          <w:rFonts w:ascii="Times New Roman" w:eastAsia="Times New Roman" w:hAnsi="Times New Roman" w:cs="Times New Roman"/>
          <w:sz w:val="24"/>
          <w:szCs w:val="24"/>
          <w:lang w:eastAsia="fi-FI"/>
        </w:rPr>
        <w:t xml:space="preserve">Kirkkolain </w:t>
      </w:r>
      <w:r w:rsidR="000D48F3">
        <w:rPr>
          <w:rFonts w:ascii="Times New Roman" w:eastAsia="Times New Roman" w:hAnsi="Times New Roman" w:cs="Times New Roman"/>
          <w:sz w:val="24"/>
          <w:szCs w:val="24"/>
          <w:lang w:eastAsia="fi-FI"/>
        </w:rPr>
        <w:t>8 luvun 11</w:t>
      </w:r>
      <w:r w:rsidRPr="00CE0D92">
        <w:rPr>
          <w:rFonts w:ascii="Times New Roman" w:eastAsia="Times New Roman" w:hAnsi="Times New Roman" w:cs="Times New Roman"/>
          <w:sz w:val="24"/>
          <w:szCs w:val="24"/>
          <w:lang w:eastAsia="fi-FI"/>
        </w:rPr>
        <w:t xml:space="preserve"> §:n</w:t>
      </w:r>
      <w:r w:rsidRPr="00501005">
        <w:rPr>
          <w:rFonts w:ascii="Times New Roman" w:eastAsia="Times New Roman" w:hAnsi="Times New Roman" w:cs="Times New Roman"/>
          <w:sz w:val="24"/>
          <w:szCs w:val="24"/>
          <w:lang w:eastAsia="fi-FI"/>
        </w:rPr>
        <w:t xml:space="preserve"> mukaan julkisesta hakumenettelystä voitaisiin poiketa, kun tuomiokapituli antaa virkaan soveltuvalle papille viranhoitomääräyksen seurakunnan seurakuntapastorin virkaan toistaiseksi. Tuomiokapituli antaa ilman hakumenettelyä viranhoitomääräyksen sopivalle papille ottaen huomioon, mitä seurakunnan lausunnossa todetaan. Pääsääntönä on, että seurakunnalle varataan mahdollisuus antaa lausunto viran erityisistä tarpeista ennen viran täyttämiseen ryhtymistä sekä erikseen niistä papeista tai pappisvihkimystä pyytäneistä henkilöistä, jotka ovat ilmoittautuneet tuomiokapituliin saadakseen viranhoitomääräyksen virkaan. Jos virkaan ilmoittautuneet ovat tiedossa jo viran täyttämiseen ryhdyttäessä, seurakunnalta voi</w:t>
      </w:r>
      <w:r w:rsidRPr="00501005">
        <w:rPr>
          <w:rFonts w:ascii="Times New Roman" w:eastAsia="Times New Roman" w:hAnsi="Times New Roman" w:cs="Times New Roman"/>
          <w:sz w:val="24"/>
          <w:szCs w:val="24"/>
          <w:lang w:eastAsia="fi-FI"/>
        </w:rPr>
        <w:lastRenderedPageBreak/>
        <w:t xml:space="preserve">daan pyytää samassa lausunnossa kannanottoa sekä viran erityisistä tarpeista että virkaan ilmoittautuneista. Ennen lausunnon antamista kirkkoneuvosto tai seurakuntaneuvosto voi arvioida virkaan ilmoittautuneiden soveltuvuutta esimerkiksi haastattelemalla.  </w:t>
      </w:r>
    </w:p>
    <w:p w14:paraId="1D76C4D7"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p>
    <w:p w14:paraId="706A3D66"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r w:rsidRPr="00501005">
        <w:rPr>
          <w:rFonts w:ascii="Times New Roman" w:eastAsia="Times New Roman" w:hAnsi="Times New Roman" w:cs="Times New Roman"/>
          <w:i/>
          <w:sz w:val="24"/>
          <w:szCs w:val="24"/>
          <w:lang w:eastAsia="fi-FI"/>
        </w:rPr>
        <w:t>Kirkkoherran vaali ja kappalaisen vaali</w:t>
      </w:r>
    </w:p>
    <w:p w14:paraId="19576805" w14:textId="77777777" w:rsidR="00501005" w:rsidRDefault="00501005" w:rsidP="00501005">
      <w:pPr>
        <w:spacing w:after="0" w:line="240" w:lineRule="auto"/>
        <w:jc w:val="both"/>
        <w:rPr>
          <w:rFonts w:ascii="Times New Roman" w:eastAsia="Times New Roman" w:hAnsi="Times New Roman" w:cs="Times New Roman"/>
          <w:i/>
          <w:sz w:val="24"/>
          <w:szCs w:val="24"/>
          <w:lang w:eastAsia="fi-FI"/>
        </w:rPr>
      </w:pPr>
    </w:p>
    <w:p w14:paraId="5D1BFA5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16 §.</w:t>
      </w:r>
      <w:r w:rsidRPr="00501005">
        <w:rPr>
          <w:rFonts w:ascii="Times New Roman" w:eastAsia="Times New Roman" w:hAnsi="Times New Roman" w:cs="Times New Roman"/>
          <w:i/>
          <w:sz w:val="24"/>
          <w:szCs w:val="24"/>
          <w:lang w:eastAsia="fi-FI"/>
        </w:rPr>
        <w:t xml:space="preserve"> Kirkkoherran ja kappalaisen viran haettavaksi julistaminen. </w:t>
      </w:r>
      <w:r w:rsidRPr="00501005">
        <w:rPr>
          <w:rFonts w:ascii="Times New Roman" w:eastAsia="Times New Roman" w:hAnsi="Times New Roman" w:cs="Times New Roman"/>
          <w:sz w:val="24"/>
          <w:szCs w:val="24"/>
          <w:lang w:eastAsia="fi-FI"/>
        </w:rPr>
        <w:t xml:space="preserve">Kirkkoherran ja kappalaisen viran hakumenettelyt käynnistyvät samalla tavalla. Jos kirkkoherra halutaan valita välillisellä vaalilla, päätös olisi ehdotetun kirkkolain </w:t>
      </w:r>
      <w:r w:rsidRPr="00CE0D92">
        <w:rPr>
          <w:rFonts w:ascii="Times New Roman" w:eastAsia="Times New Roman" w:hAnsi="Times New Roman" w:cs="Times New Roman"/>
          <w:sz w:val="24"/>
          <w:szCs w:val="24"/>
          <w:lang w:eastAsia="fi-FI"/>
        </w:rPr>
        <w:t>9 luvun 11 §:n mukaan tehtävä ennen viran haettavaksi julistamista.</w:t>
      </w:r>
    </w:p>
    <w:p w14:paraId="493E49E7"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155FF237" w14:textId="211E34F9"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Tuomiokapituli julistaa kirkkoherran tai kappalaisen viran haettavaksi vähintään 14 päivän hakuajalla julkaisemalla hakuilmoituksen. Virka </w:t>
      </w:r>
      <w:r w:rsidR="004D5452">
        <w:rPr>
          <w:rFonts w:ascii="Times New Roman" w:eastAsia="Times New Roman" w:hAnsi="Times New Roman" w:cs="Times New Roman"/>
          <w:sz w:val="24"/>
          <w:szCs w:val="24"/>
          <w:lang w:eastAsia="fi-FI"/>
        </w:rPr>
        <w:t>voidaan julistaa</w:t>
      </w:r>
      <w:r w:rsidRPr="00501005">
        <w:rPr>
          <w:rFonts w:ascii="Times New Roman" w:eastAsia="Times New Roman" w:hAnsi="Times New Roman" w:cs="Times New Roman"/>
          <w:sz w:val="24"/>
          <w:szCs w:val="24"/>
          <w:lang w:eastAsia="fi-FI"/>
        </w:rPr>
        <w:t xml:space="preserve"> haettavaksi yleisessä tietoverkossa julkaistulla hakuilmoituksella, minkä lisäksi ilmoitus voidaan julkaista esimerkiksi laajalevikkisessä sanomalehdessä. </w:t>
      </w:r>
    </w:p>
    <w:p w14:paraId="75A604B2"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1CDBDF35"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Pykälän 2 momentissa säädettäisiin tilanteista, joissa tuomiokapituli voi päättää vuodeksi kerrallaan, ettei virkaa julisteta haettavaksi. </w:t>
      </w:r>
    </w:p>
    <w:p w14:paraId="7D0F2270"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3A0EA2B6"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17 §.</w:t>
      </w:r>
      <w:r w:rsidRPr="00501005">
        <w:rPr>
          <w:rFonts w:ascii="Times New Roman" w:eastAsia="Times New Roman" w:hAnsi="Times New Roman" w:cs="Times New Roman"/>
          <w:i/>
          <w:sz w:val="24"/>
          <w:szCs w:val="24"/>
          <w:lang w:eastAsia="fi-FI"/>
        </w:rPr>
        <w:t xml:space="preserve"> Hakijoiden kelpoisuuden tutkiminen. </w:t>
      </w:r>
      <w:r w:rsidRPr="00501005">
        <w:rPr>
          <w:rFonts w:ascii="Times New Roman" w:eastAsia="Times New Roman" w:hAnsi="Times New Roman" w:cs="Times New Roman"/>
          <w:sz w:val="24"/>
          <w:szCs w:val="24"/>
          <w:lang w:eastAsia="fi-FI"/>
        </w:rPr>
        <w:t xml:space="preserve">Tuomiokapituli tutkii, täyttävätkö hakijat </w:t>
      </w:r>
      <w:r w:rsidRPr="00CE0D92">
        <w:rPr>
          <w:rFonts w:ascii="Times New Roman" w:eastAsia="Times New Roman" w:hAnsi="Times New Roman" w:cs="Times New Roman"/>
          <w:sz w:val="24"/>
          <w:szCs w:val="24"/>
          <w:lang w:eastAsia="fi-FI"/>
        </w:rPr>
        <w:t>11 §:n</w:t>
      </w:r>
      <w:r w:rsidRPr="00501005">
        <w:rPr>
          <w:rFonts w:ascii="Times New Roman" w:eastAsia="Times New Roman" w:hAnsi="Times New Roman" w:cs="Times New Roman"/>
          <w:sz w:val="24"/>
          <w:szCs w:val="24"/>
          <w:lang w:eastAsia="fi-FI"/>
        </w:rPr>
        <w:t xml:space="preserve"> mukaiset kelpoisuusvaatimukset. Pykälän 2 momentissa säädettäisiin tilanteista, joissa hakijalla ei ole kelpoisuutta virkaan.  Kirkkoherran tai kappalaisen virkaan ei ole kelpoinen henkilö, joka on samanaikaisesti hakijana välittömällä vaalilla täytettävään kirkkoherran virkaan. Mukanaolo useassa vaalissa vaarantaa välittömän vaalin toimittamisen. Välittömän vaalin toimittaminen voi keskeytyä, jos joku ehdokkaista peruuttaa hakemuksensa, menettää vaalikelpoisuutensa tai saa viranhoitomääräyksen toiseen virkaan. </w:t>
      </w:r>
    </w:p>
    <w:p w14:paraId="48A9139B"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5E84EB45"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18 §.</w:t>
      </w:r>
      <w:r w:rsidRPr="00501005">
        <w:rPr>
          <w:rFonts w:ascii="Times New Roman" w:eastAsia="Times New Roman" w:hAnsi="Times New Roman" w:cs="Times New Roman"/>
          <w:i/>
          <w:sz w:val="24"/>
          <w:szCs w:val="24"/>
          <w:lang w:eastAsia="fi-FI"/>
        </w:rPr>
        <w:t xml:space="preserve"> Tuomiokapitulin vaaliehdotus ja lausunto. </w:t>
      </w:r>
      <w:r w:rsidRPr="00501005">
        <w:rPr>
          <w:rFonts w:ascii="Times New Roman" w:eastAsia="Times New Roman" w:hAnsi="Times New Roman" w:cs="Times New Roman"/>
          <w:sz w:val="24"/>
          <w:szCs w:val="24"/>
          <w:lang w:eastAsia="fi-FI"/>
        </w:rPr>
        <w:t>Pykälässä säädettäisiin tuomiokapitulin toimenpiteistä hakumenettelyn päätyttyä. Tuomiokapituli laatii kirkkoherran välitöntä vaalia varten vaaliehdotuksen. Ehdollepanossa otetaan huomioon perustuslain 125 §:n 2 momentissa mainitut julkisten virkojen yleiset nimitysperusteet, joita ovat taito, kyky ja koeteltu kansalaiskunto. Yleisiä nimitysperusteita on tulkittava yhteydessä asianomaisen viran yleisiin ja erityisiin kelpoisuusehtoihin, joihin liittyen on otettava huomioon myös viran nimi ja tehtäväpiiri sekä virkaan kuuluvat konkreettiset työtehtävät. Ehdollepanon tavoitteena on, että virkaan valitaan pätevin, henkilökohtaisilta ominaisuuksiltaan sopivin ja viranhoitoon parhaiten pystyvä henkilö.</w:t>
      </w:r>
    </w:p>
    <w:p w14:paraId="1961F0F6"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2C429706"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Ennen vaaliehdotuksen laatimista tuomiokapituli voi pyytää seurakunnan kirkkoneuvostolta tai seurakuntaneuvostolta lausunnon virkaan kelpoisista hakijoista. Seurakunta voi lausunnossaan ottaa kantaa esimerkiksi siihen, toteutuuko sen etu vaalissa. Tarvittaessa tuomiokapituli voi toimia 19 §:ssä säädetyllä tavalla.</w:t>
      </w:r>
    </w:p>
    <w:p w14:paraId="5D65C410"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11A89CAC"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Välittömällä vaalilla täytettävää kirkkoherran virkaa hakenut voi peruuttaa hakemuksensa ennen kuin tuomiokapituli tekee vaaliehdotuksen. Myöhemmin hakemuksen voi peruuttaa vain tuomiokapitulin hyväksymästä erityisestä syystä. Jotta välitön vaali voidaan toteuttaa ilman keskeytyksiä, vaalisijoille asetettujen hakijoiden tulisi olla sitoutuneita ottamaan virka vastaan.</w:t>
      </w:r>
    </w:p>
    <w:p w14:paraId="241F8A95"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0C8F1DA6" w14:textId="46E44C06"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Kirkkoherran välillisessä vaalissa ja kappalaisen vaalissa tuomiokapituli ei tee vaaliehdotusta vaan antaa hakijoista lausunnon seurakunnalle. Lausunnossa tuomiokapituli selvittää hakijoiden kelpoisuuden virkaan ja arvioi heidän taitonsa ja kykynsä hoitaa virkaa.</w:t>
      </w:r>
      <w:r w:rsidR="002467FB">
        <w:rPr>
          <w:rFonts w:ascii="Times New Roman" w:eastAsia="Times New Roman" w:hAnsi="Times New Roman" w:cs="Times New Roman"/>
          <w:sz w:val="24"/>
          <w:szCs w:val="24"/>
          <w:lang w:eastAsia="fi-FI"/>
        </w:rPr>
        <w:t xml:space="preserve"> </w:t>
      </w:r>
      <w:r w:rsidR="002467FB" w:rsidRPr="00EA3B26">
        <w:rPr>
          <w:rFonts w:ascii="Times New Roman" w:eastAsia="Times New Roman" w:hAnsi="Times New Roman" w:cs="Times New Roman"/>
          <w:sz w:val="24"/>
          <w:szCs w:val="24"/>
          <w:lang w:eastAsia="fi-FI"/>
        </w:rPr>
        <w:t>Myös tällöin arviointi tehdään ottaen huomioon kyseisen viran erityiset tarpeet.</w:t>
      </w:r>
      <w:r w:rsidR="002467FB">
        <w:rPr>
          <w:rFonts w:ascii="Times New Roman" w:eastAsia="Times New Roman" w:hAnsi="Times New Roman" w:cs="Times New Roman"/>
          <w:sz w:val="24"/>
          <w:szCs w:val="24"/>
          <w:lang w:eastAsia="fi-FI"/>
        </w:rPr>
        <w:t xml:space="preserve"> </w:t>
      </w:r>
    </w:p>
    <w:p w14:paraId="691437C4"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69710E64"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lastRenderedPageBreak/>
        <w:t>19 §.</w:t>
      </w:r>
      <w:r w:rsidRPr="00501005">
        <w:rPr>
          <w:rFonts w:ascii="Times New Roman" w:eastAsia="Times New Roman" w:hAnsi="Times New Roman" w:cs="Times New Roman"/>
          <w:i/>
          <w:sz w:val="24"/>
          <w:szCs w:val="24"/>
          <w:lang w:eastAsia="fi-FI"/>
        </w:rPr>
        <w:t xml:space="preserve"> Viran julistaminen uudelleen haettavaksi ja hakumenettelyn keskeyttäminen. </w:t>
      </w:r>
      <w:r w:rsidRPr="00501005">
        <w:rPr>
          <w:rFonts w:ascii="Times New Roman" w:eastAsia="Times New Roman" w:hAnsi="Times New Roman" w:cs="Times New Roman"/>
          <w:sz w:val="24"/>
          <w:szCs w:val="24"/>
          <w:lang w:eastAsia="fi-FI"/>
        </w:rPr>
        <w:t xml:space="preserve">Tuomiokapituli voi omasta aloitteestaan päättää viran hakuajan jatkamisesta, uudesta hakumenettelystä tai viran täyttämättä jättämisestä. Perusteltu syy on muun muassa se, että virkaan ei ole hakijoita tai kukaan hakijoista ei ole kelpoinen virkaan. Tällöin tuomiokapituli voi myös harkita viran haettavaksi julistamisen siirtämistä määräajaksi, jos </w:t>
      </w:r>
      <w:r w:rsidRPr="00CE0D92">
        <w:rPr>
          <w:rFonts w:ascii="Times New Roman" w:eastAsia="Times New Roman" w:hAnsi="Times New Roman" w:cs="Times New Roman"/>
          <w:sz w:val="24"/>
          <w:szCs w:val="24"/>
          <w:lang w:eastAsia="fi-FI"/>
        </w:rPr>
        <w:t>16 §:n 2</w:t>
      </w:r>
      <w:r w:rsidRPr="00501005">
        <w:rPr>
          <w:rFonts w:ascii="Times New Roman" w:eastAsia="Times New Roman" w:hAnsi="Times New Roman" w:cs="Times New Roman"/>
          <w:sz w:val="24"/>
          <w:szCs w:val="24"/>
          <w:lang w:eastAsia="fi-FI"/>
        </w:rPr>
        <w:t xml:space="preserve"> momentissa tarkoitetut perusteet täyttyvät. Tuomiokapitulin tulee kuulla seurakuntaa ennen päätöksen tekemistä.</w:t>
      </w:r>
    </w:p>
    <w:p w14:paraId="47AC388A"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31420F29"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Seurakunta voi pyytää tuomiokapitulia julistamaan viran uudelleen haettavaksi, jos virkaa on hakenut vain yksi viran kelpoisuusehdot täyttävä hakija tai jos seurakunnan etu sitä muuten vaatii. Jos uudella hakuajalla ei tule uutta kelpoisuusvaatimukset täyttävää hakijaa, tuomiokapituli antaa ainoalle hakijalle viranhoitomääräyksen virkaan, jos seurakunta sitä pyytää. Jos seurakunta ei pyydä viranhoitomääräyksen antamista viran ainoalle kelpoisuusehdot täyttävälle hakijalle, tuomiokapituli voi perustellusta syystä päättää, että viran täyttämismenettely raukeaa. Pääsääntöisesti seurakunnan tulee esittää omat perustelunsa antamassaan lausunnossa. Täyttämismenettelyn rauettua tuomiokapitulin tulee julistaa virka uudelleen haettavaksi vuoden kuluessa hakuajan päättymisestä. </w:t>
      </w:r>
    </w:p>
    <w:p w14:paraId="3501D3E9"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E4C62E6"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20 §.</w:t>
      </w:r>
      <w:r w:rsidRPr="00501005">
        <w:rPr>
          <w:rFonts w:ascii="Times New Roman" w:eastAsia="Times New Roman" w:hAnsi="Times New Roman" w:cs="Times New Roman"/>
          <w:i/>
          <w:sz w:val="24"/>
          <w:szCs w:val="24"/>
          <w:lang w:eastAsia="fi-FI"/>
        </w:rPr>
        <w:t xml:space="preserve"> Viranhoitomääräyksen antaminen välittömän vaalin jälkeen. </w:t>
      </w:r>
      <w:r w:rsidRPr="00501005">
        <w:rPr>
          <w:rFonts w:ascii="Times New Roman" w:eastAsia="Times New Roman" w:hAnsi="Times New Roman" w:cs="Times New Roman"/>
          <w:sz w:val="24"/>
          <w:szCs w:val="24"/>
          <w:lang w:eastAsia="fi-FI"/>
        </w:rPr>
        <w:t xml:space="preserve">Kirkkoherran välittömässä vaalissa virkaan tulee valituksi vaaliehdokas, joka on saanut eniten ääniä. Tuomiokapituli antaa viranhoitomääräyksen virkaan, kun vaalin tulos on tullut lainvoimaiseksi. </w:t>
      </w:r>
    </w:p>
    <w:p w14:paraId="222B59F4"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637AE493"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r w:rsidRPr="00501005">
        <w:rPr>
          <w:rFonts w:ascii="Times New Roman" w:eastAsia="Times New Roman" w:hAnsi="Times New Roman" w:cs="Times New Roman"/>
          <w:sz w:val="24"/>
          <w:szCs w:val="24"/>
          <w:lang w:eastAsia="fi-FI"/>
        </w:rPr>
        <w:t xml:space="preserve">Pykälän 2 ja 3 momentissa rajoitetaan vaaliehdokkaina olevien hakijoiden mahdollisuutta hakea muita avoinna olevia kirkkoherran ja kappalaisen virkoja. Vaalissa eniten ääniä saanut ehdokas saa hakea toista virkaa vain, jos viranhoitomääräystä ei ole annettu kolmen kuukauden kuluessa vaalin toimittamisesta.  Muilla vaaliehdokkailla on oikeus hakea toista virkaa välittömästi vaalin toimittamisen jälkeen. Vaaliehdokas pysyy kuitenkin ehdolla ensiksi hakemaansa virkaan, kunnes asia on lopullisesti ratkaistu. Jos vaaliehdokas olisi saamassa viranhoitomääräyksen samanaikaisesti useampaan virkaan, hänen on viivytyksettä ilmoitettava tuomiokapitulille, minkä viran hän ottaa vastaan. </w:t>
      </w:r>
    </w:p>
    <w:p w14:paraId="7426A3FA"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7C9FBF21"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21 §.</w:t>
      </w:r>
      <w:r w:rsidRPr="00501005">
        <w:rPr>
          <w:rFonts w:ascii="Times New Roman" w:eastAsia="Times New Roman" w:hAnsi="Times New Roman" w:cs="Times New Roman"/>
          <w:i/>
          <w:sz w:val="24"/>
          <w:szCs w:val="24"/>
          <w:lang w:eastAsia="fi-FI"/>
        </w:rPr>
        <w:t xml:space="preserve"> Kirkkoherran ja kappalaisen valitseminen välillisellä vaalilla. </w:t>
      </w:r>
      <w:r w:rsidRPr="00501005">
        <w:rPr>
          <w:rFonts w:ascii="Times New Roman" w:eastAsia="Times New Roman" w:hAnsi="Times New Roman" w:cs="Times New Roman"/>
          <w:sz w:val="24"/>
          <w:szCs w:val="24"/>
          <w:lang w:eastAsia="fi-FI"/>
        </w:rPr>
        <w:t xml:space="preserve">Tuomiokapituli lähettää hakijoiden hakemukset ja lausuntonsa seurakuntaan. Jos kyseessä on välillisellä vaalilla täytettävä kirkkoherran virka, tuomiokapituli määrää henkilön, jonka tehtävänä on valmistella vaali seurakunnassa. Vaaleja valmisteleva henkilö voi olla esimerkiksi lääninrovasti. </w:t>
      </w:r>
    </w:p>
    <w:p w14:paraId="096DB2D2"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17744C21"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Tuomiokapitulin suorittama hakijoiden tutkinta sisältää sekä kelpoisuuden selvittämisen että taidon ja kyvyn arvioinnin. Tuomiokapitulin tulee ottaa tutkinnassa huomioon muodollisten kelpoisuusehtojen lisäksi hakijoiden soveltuvuus virkaan, jota arvioidaan seurakunnan erityisten tarpeiden näkökulmasta. </w:t>
      </w:r>
    </w:p>
    <w:p w14:paraId="5071E5A6"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63993A45"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Vaali toimitetaan kirkkovaltuustossa tai seurakuntaneuvostossa taikka osa-alueen johtokunnassa, jos valittavana on kyseisellä alueella toimiva kappalainen ja johtokunnan johtosäännössä näin määrätään. Toimielin valitsee virkaan yhden niistä hakijoista, joiden tuomiokapituli on todennut täyttävän viran kelpoisuusehdot. Tuomiokapituli tutkii hakijoiden kelpoisuuden, eikä seurakunnalla ole tässä harkintavaltaa. Hakijoiden arviointia seurakunta voi täydentää haastatteluilla ja muulla hankittavalla selvityksellä. </w:t>
      </w:r>
    </w:p>
    <w:p w14:paraId="3C83F675"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085D5052"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Kirkkoherran välillinen vaali on kaksivaiheinen, jos ensimmäisellä vaalikierroksella kukaan hakijoista ei saa yli puolta annetuista äänistä. Tällöin samassa toimielimen kokouksessa toimitetaan uusi vaali kahden eniten ääniä saaneen välillä. Uudessa, ratkaisevassa vaalissa eniten ääniä saanut hakija tulee valituksi virkaan. </w:t>
      </w:r>
    </w:p>
    <w:p w14:paraId="2D92C896"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7EDF18CD"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lastRenderedPageBreak/>
        <w:t xml:space="preserve">Jos äänet kappalaisen vaalissa tai kirkkoherran ratkaisevassa vaalissa menevät tasan, tuomiokapituli antaa viranhoitomääräyksen jollekin eniten ääniä saaneista hakijoista ottaen huomioon heidän taitonsa ja kykynsä sekä viran erityiset tarpeet. </w:t>
      </w:r>
    </w:p>
    <w:p w14:paraId="7325F369"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FC76775"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22 §.</w:t>
      </w:r>
      <w:r w:rsidRPr="00501005">
        <w:rPr>
          <w:rFonts w:ascii="Times New Roman" w:eastAsia="Times New Roman" w:hAnsi="Times New Roman" w:cs="Times New Roman"/>
          <w:i/>
          <w:sz w:val="24"/>
          <w:szCs w:val="24"/>
          <w:lang w:eastAsia="fi-FI"/>
        </w:rPr>
        <w:t xml:space="preserve"> Viranhoitomääräyksen antaminen välillisen vaalin jälkeen. </w:t>
      </w:r>
      <w:r w:rsidRPr="00501005">
        <w:rPr>
          <w:rFonts w:ascii="Times New Roman" w:eastAsia="Times New Roman" w:hAnsi="Times New Roman" w:cs="Times New Roman"/>
          <w:sz w:val="24"/>
          <w:szCs w:val="24"/>
          <w:lang w:eastAsia="fi-FI"/>
        </w:rPr>
        <w:t xml:space="preserve">Pykälässä säädettäisiin menettelystä kirkkoherran välillisen vaalin tai kappalaisen vaalin toimittamisen jälkeen. Seurakunnan tulee antaa päätös tiedoksi kaikille virkaa hakeneille sekä toimittaa hakemusasiakirjat ja pöytäkirjanote tuomiokapitulille. Kun päätös on tullut lainvoimaiseksi, tuomiokapituli antaa viranhoitomääräyksen virkaan. </w:t>
      </w:r>
    </w:p>
    <w:p w14:paraId="11F809F2"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2FD8DE6E"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Jos virkaan valittu olisi saamassa viranhoitomääräyksen useampaan virkaan, hänen on viivytyksettä ilmoitettava tuomiokapitulille, minkä viran hän ottaa vastaan. Jos hän peruuttaa hakemuksensa, virka julistetaan uudelleen haettavaksi, jollei seurakunta päätä valita virkaan toista kelpoisuusehdot täyttävää hakijaa. </w:t>
      </w:r>
    </w:p>
    <w:p w14:paraId="73A233B2"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2DD9DD2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 xml:space="preserve">23 §. </w:t>
      </w:r>
      <w:r w:rsidRPr="00501005">
        <w:rPr>
          <w:rFonts w:ascii="Times New Roman" w:eastAsia="Times New Roman" w:hAnsi="Times New Roman" w:cs="Times New Roman"/>
          <w:i/>
          <w:sz w:val="24"/>
          <w:szCs w:val="24"/>
          <w:lang w:eastAsia="fi-FI"/>
        </w:rPr>
        <w:t xml:space="preserve">Kirkkoherran viran täyttämättä jättäminen erityistapauksessa. </w:t>
      </w:r>
      <w:r w:rsidRPr="00501005">
        <w:rPr>
          <w:rFonts w:ascii="Times New Roman" w:eastAsia="Times New Roman" w:hAnsi="Times New Roman" w:cs="Times New Roman"/>
          <w:sz w:val="24"/>
          <w:szCs w:val="24"/>
          <w:lang w:eastAsia="fi-FI"/>
        </w:rPr>
        <w:t>Pykälässä säädettäisiin kirkkoherran tehtävien hoitamisesta vieraskielisessä seurakunnassa siten, että muutoin pakollista kirkkoherran virkaa ei täytetä. Pykälä pohjautuu keisari Aleksanteri II:n 6. päivänä elokuuta 1858 tekemään päätökseen, jolla Suomen evankelis-luterilaisen kirkon saksalaisille seurakunnille annettiin erityinen oikeus kirkkolain säännöksistä huolimatta kutsua oma pappi.</w:t>
      </w:r>
    </w:p>
    <w:p w14:paraId="30A62901"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1A060E0B" w14:textId="51BEE98E"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EA3B26">
        <w:rPr>
          <w:rFonts w:ascii="Times New Roman" w:eastAsia="Times New Roman" w:hAnsi="Times New Roman" w:cs="Times New Roman"/>
          <w:sz w:val="24"/>
          <w:szCs w:val="24"/>
          <w:lang w:eastAsia="fi-FI"/>
        </w:rPr>
        <w:t>Pykälä koskee Helsingin</w:t>
      </w:r>
      <w:r w:rsidRPr="00501005">
        <w:rPr>
          <w:rFonts w:ascii="Times New Roman" w:eastAsia="Times New Roman" w:hAnsi="Times New Roman" w:cs="Times New Roman"/>
          <w:sz w:val="24"/>
          <w:szCs w:val="24"/>
          <w:lang w:eastAsia="fi-FI"/>
        </w:rPr>
        <w:t xml:space="preserve"> saksalaisesta seurakunnasta ja Turun saksalaisesta seurakunnasta vuonna 1990 muodostettua Suomen saksalaista evankelis-luterilaista seurakuntaa </w:t>
      </w:r>
      <w:r w:rsidRPr="00501005">
        <w:rPr>
          <w:rFonts w:ascii="Times New Roman" w:eastAsia="Times New Roman" w:hAnsi="Times New Roman" w:cs="Times New Roman"/>
          <w:sz w:val="24"/>
          <w:szCs w:val="24"/>
          <w:lang w:val="de-DE" w:eastAsia="fi-FI"/>
        </w:rPr>
        <w:t>Die Deutsche Evangelisch–Lutherische Gemeinde in Finnland</w:t>
      </w:r>
      <w:r w:rsidRPr="00501005">
        <w:rPr>
          <w:rFonts w:ascii="Times New Roman" w:eastAsia="Times New Roman" w:hAnsi="Times New Roman" w:cs="Times New Roman"/>
          <w:sz w:val="24"/>
          <w:szCs w:val="24"/>
          <w:lang w:eastAsia="fi-FI"/>
        </w:rPr>
        <w:t xml:space="preserve"> sekä </w:t>
      </w:r>
      <w:proofErr w:type="spellStart"/>
      <w:r w:rsidRPr="00501005">
        <w:rPr>
          <w:rFonts w:ascii="Times New Roman" w:eastAsia="Times New Roman" w:hAnsi="Times New Roman" w:cs="Times New Roman"/>
          <w:sz w:val="24"/>
          <w:szCs w:val="24"/>
          <w:lang w:eastAsia="fi-FI"/>
        </w:rPr>
        <w:t>Rikssvenska</w:t>
      </w:r>
      <w:proofErr w:type="spellEnd"/>
      <w:r w:rsidRPr="00501005">
        <w:rPr>
          <w:rFonts w:ascii="Times New Roman" w:eastAsia="Times New Roman" w:hAnsi="Times New Roman" w:cs="Times New Roman"/>
          <w:sz w:val="24"/>
          <w:szCs w:val="24"/>
          <w:lang w:eastAsia="fi-FI"/>
        </w:rPr>
        <w:t xml:space="preserve"> Olaus Petri </w:t>
      </w:r>
      <w:proofErr w:type="spellStart"/>
      <w:r w:rsidRPr="00501005">
        <w:rPr>
          <w:rFonts w:ascii="Times New Roman" w:eastAsia="Times New Roman" w:hAnsi="Times New Roman" w:cs="Times New Roman"/>
          <w:sz w:val="24"/>
          <w:szCs w:val="24"/>
          <w:lang w:eastAsia="fi-FI"/>
        </w:rPr>
        <w:t>församlingen</w:t>
      </w:r>
      <w:proofErr w:type="spellEnd"/>
      <w:r w:rsidRPr="00501005">
        <w:rPr>
          <w:rFonts w:ascii="Times New Roman" w:eastAsia="Times New Roman" w:hAnsi="Times New Roman" w:cs="Times New Roman"/>
          <w:sz w:val="24"/>
          <w:szCs w:val="24"/>
          <w:lang w:eastAsia="fi-FI"/>
        </w:rPr>
        <w:t xml:space="preserve"> -seurakuntaa, jonka asema määritellään kirkolliskokouksen 11. päivänä toukokuuta 2006 hyväksymässä Suomen evankelis-luterilaisen kirkon ja Ruotsin kirkon välisessä sopimuksessa. Tuomiokapituli voi antaa </w:t>
      </w:r>
      <w:r w:rsidR="00BE302D" w:rsidRPr="00EA3B26">
        <w:rPr>
          <w:rFonts w:ascii="Times New Roman" w:eastAsia="Times New Roman" w:hAnsi="Times New Roman" w:cs="Times New Roman"/>
          <w:sz w:val="24"/>
          <w:szCs w:val="24"/>
          <w:lang w:eastAsia="fi-FI"/>
        </w:rPr>
        <w:t>kyseisille</w:t>
      </w:r>
      <w:r w:rsidRPr="00501005">
        <w:rPr>
          <w:rFonts w:ascii="Times New Roman" w:eastAsia="Times New Roman" w:hAnsi="Times New Roman" w:cs="Times New Roman"/>
          <w:sz w:val="24"/>
          <w:szCs w:val="24"/>
          <w:lang w:eastAsia="fi-FI"/>
        </w:rPr>
        <w:t xml:space="preserve"> seurakunnalle määräajaksi luvan hankkia kirkkoherran tehtäviin kuuluvat papilliset palvelut henkilöltä, joka on vihitty papiksi ja jota tuomiokapituli pitää tehtävään sopivana. Pappiin ei sovelleta julkista hakumenettelyä eikä yleisiä kelpoisuusvaatimuksia, kuten suomen ja ruotsin kielitaitovaatimuksia. </w:t>
      </w:r>
    </w:p>
    <w:p w14:paraId="717FD038"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75556C8C"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Tuomiokapituli määrää luvan voimassaoloajaksi seurakunnan viranhaltijan hoitamaan kirkkoherralle kuuluvat kirkonkirjojen pitämistä koskevat päätökset. Tuomiokapituli myöntää vuosiloman ja vapaa-ajan sekä enintään kahden kuukauden pituisen virkavapauden seurakunnan papin viran haltijalle.  </w:t>
      </w:r>
    </w:p>
    <w:p w14:paraId="69322BAC" w14:textId="77777777" w:rsidR="00501005" w:rsidRPr="00501005" w:rsidRDefault="00501005" w:rsidP="00501005">
      <w:pPr>
        <w:spacing w:after="0" w:line="240" w:lineRule="auto"/>
        <w:ind w:firstLine="142"/>
        <w:jc w:val="both"/>
        <w:rPr>
          <w:rFonts w:ascii="Times New Roman" w:eastAsia="Times New Roman" w:hAnsi="Times New Roman" w:cs="Times New Roman"/>
          <w:sz w:val="24"/>
          <w:szCs w:val="24"/>
          <w:lang w:eastAsia="fi-FI"/>
        </w:rPr>
      </w:pPr>
    </w:p>
    <w:p w14:paraId="6C0C98ED" w14:textId="77777777" w:rsidR="00501005" w:rsidRPr="00501005" w:rsidRDefault="00501005" w:rsidP="00501005">
      <w:pPr>
        <w:spacing w:after="0" w:line="240" w:lineRule="auto"/>
        <w:jc w:val="both"/>
        <w:rPr>
          <w:rFonts w:ascii="Times New Roman" w:eastAsia="Times New Roman" w:hAnsi="Times New Roman" w:cs="Times New Roman"/>
          <w:i/>
          <w:sz w:val="24"/>
          <w:szCs w:val="24"/>
          <w:lang w:eastAsia="fi-FI"/>
        </w:rPr>
      </w:pPr>
      <w:r w:rsidRPr="00501005">
        <w:rPr>
          <w:rFonts w:ascii="Times New Roman" w:eastAsia="Times New Roman" w:hAnsi="Times New Roman" w:cs="Times New Roman"/>
          <w:i/>
          <w:sz w:val="24"/>
          <w:szCs w:val="24"/>
          <w:lang w:eastAsia="fi-FI"/>
        </w:rPr>
        <w:t>Muita virkoja koskevat erityiset säännökset</w:t>
      </w:r>
    </w:p>
    <w:p w14:paraId="4F63F1C6" w14:textId="77777777" w:rsidR="00501005" w:rsidRDefault="00501005" w:rsidP="00501005">
      <w:pPr>
        <w:spacing w:after="0" w:line="240" w:lineRule="auto"/>
        <w:jc w:val="both"/>
        <w:rPr>
          <w:rFonts w:ascii="Times New Roman" w:eastAsia="Times New Roman" w:hAnsi="Times New Roman" w:cs="Times New Roman"/>
          <w:i/>
          <w:sz w:val="24"/>
          <w:szCs w:val="24"/>
          <w:lang w:eastAsia="fi-FI"/>
        </w:rPr>
      </w:pPr>
    </w:p>
    <w:p w14:paraId="344722F4"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24 §.</w:t>
      </w:r>
      <w:r w:rsidRPr="00501005">
        <w:rPr>
          <w:rFonts w:ascii="Times New Roman" w:eastAsia="Times New Roman" w:hAnsi="Times New Roman" w:cs="Times New Roman"/>
          <w:i/>
          <w:sz w:val="24"/>
          <w:szCs w:val="24"/>
          <w:lang w:eastAsia="fi-FI"/>
        </w:rPr>
        <w:t xml:space="preserve"> Kanttorin virka seurakunnassa. </w:t>
      </w:r>
      <w:r w:rsidRPr="00501005">
        <w:rPr>
          <w:rFonts w:ascii="Times New Roman" w:eastAsia="Times New Roman" w:hAnsi="Times New Roman" w:cs="Times New Roman"/>
          <w:sz w:val="24"/>
          <w:szCs w:val="24"/>
          <w:lang w:eastAsia="fi-FI"/>
        </w:rPr>
        <w:t xml:space="preserve">Kanttorin tehtävän sisältö ehdotetaan ilmaistavaksi aikaisempaa tiivistetymmin siten, että kanttori vastaa seurakunnan musiikkitoiminnasta. Kanttori toimii seurakunnan toiminta- ja taloussuunnitelman puitteissa ja kirkkoherran alaisuudessa. Kanttorin tehtäviin ei ehdoteta muutoksia. Viran tehtävät voidaan määritellä tarkemmin viran johtosäännössä ja tehtävänkuvauksessa. </w:t>
      </w:r>
    </w:p>
    <w:p w14:paraId="483F1577"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2814AC4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Säännöksessä ei enää määriteltäisi eri kanttorin virkoja. Kirkkohallitus määräisi kelpoisuusvaatimuksia koskevassa päätöksessään myös virkojen välisistä eroista. Tuomiokirkkoseurakunnassa vaadittaisiin päätöksessä määritelty ylimmän tutkintotason kelpoisuus. </w:t>
      </w:r>
    </w:p>
    <w:p w14:paraId="37275C95"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3C21FE21"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Kirkkohallitus voi antaa kelpoisuuden kanttorin virkoihin henkilölle, jolla on virkaan vaadittavaa tutkintoa vastaavat tiedot ja taidot. </w:t>
      </w:r>
    </w:p>
    <w:p w14:paraId="7C179E9C"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7F1F05C3" w14:textId="6E2F2E90"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lastRenderedPageBreak/>
        <w:t>25 §.</w:t>
      </w:r>
      <w:r w:rsidRPr="00501005">
        <w:rPr>
          <w:rFonts w:ascii="Times New Roman" w:eastAsia="Times New Roman" w:hAnsi="Times New Roman" w:cs="Times New Roman"/>
          <w:i/>
          <w:sz w:val="24"/>
          <w:szCs w:val="24"/>
          <w:lang w:eastAsia="fi-FI"/>
        </w:rPr>
        <w:t xml:space="preserve"> Lehtorin virka seurakunnassa tai seurakuntayhtymässä. </w:t>
      </w:r>
      <w:r w:rsidRPr="00501005">
        <w:rPr>
          <w:rFonts w:ascii="Times New Roman" w:eastAsia="Times New Roman" w:hAnsi="Times New Roman" w:cs="Times New Roman"/>
          <w:sz w:val="24"/>
          <w:szCs w:val="24"/>
          <w:lang w:eastAsia="fi-FI"/>
        </w:rPr>
        <w:t>Lehtorin tehtäviin kuuluu kristillistä kasvatus-, opetus- ja sielunhoitotyötä sekä muuta seurakuntatyötä. Aiemmin lehtorin virka oli avoin vain naisille, mutta tämä rajoitus poi</w:t>
      </w:r>
      <w:r w:rsidR="001B255F">
        <w:rPr>
          <w:rFonts w:ascii="Times New Roman" w:eastAsia="Times New Roman" w:hAnsi="Times New Roman" w:cs="Times New Roman"/>
          <w:sz w:val="24"/>
          <w:szCs w:val="24"/>
          <w:lang w:eastAsia="fi-FI"/>
        </w:rPr>
        <w:t xml:space="preserve">stui kirkkolain muutoksella 1 päivänä kesäkuuta </w:t>
      </w:r>
      <w:r w:rsidRPr="00501005">
        <w:rPr>
          <w:rFonts w:ascii="Times New Roman" w:eastAsia="Times New Roman" w:hAnsi="Times New Roman" w:cs="Times New Roman"/>
          <w:sz w:val="24"/>
          <w:szCs w:val="24"/>
          <w:lang w:eastAsia="fi-FI"/>
        </w:rPr>
        <w:t>2013. Pykälästä ehdotetaan poistettavaksi maininta lehtorin oikeudesta saarnata jumalanpalveluksessa, jakaa ehtoollista ja toimittaa konfirmaatio, koska näistä oikeuksista säädetään muualla kirkkojärjestyksessä.</w:t>
      </w:r>
    </w:p>
    <w:p w14:paraId="312CC8C0"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642CF882"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Lehtorin virkojen erottelu vakinaisiin ja ylimääräisiin virkoihin ehdotetaan poistettavaksi. Lehtorin virka täytetäisiin siten kuin ylimääräiset lehtorin virat täytetään voimassa olevan kirkkojärjestyksen mukaan. Kirkkoneuvosto tai seurakuntaneuvosto täyttää viran ja pyytää valitulle viranhoitomääräyksen tuomiokapitulilta.</w:t>
      </w:r>
    </w:p>
    <w:p w14:paraId="1E1E2DD1"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2C467802"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 xml:space="preserve">Lehtori voi suorittaa pastoraalitutkinnon. Tutkinnon suorittamisen edellytyksiin sovellettaisiin, mitä pastoraalitutkinnon suorittamisen edellytyksistä </w:t>
      </w:r>
      <w:r w:rsidRPr="00CE0D92">
        <w:rPr>
          <w:rFonts w:ascii="Times New Roman" w:eastAsia="Times New Roman" w:hAnsi="Times New Roman" w:cs="Times New Roman"/>
          <w:sz w:val="24"/>
          <w:szCs w:val="24"/>
          <w:lang w:eastAsia="fi-FI"/>
        </w:rPr>
        <w:t>12 §:ssä</w:t>
      </w:r>
      <w:r w:rsidRPr="00501005">
        <w:rPr>
          <w:rFonts w:ascii="Times New Roman" w:eastAsia="Times New Roman" w:hAnsi="Times New Roman" w:cs="Times New Roman"/>
          <w:sz w:val="24"/>
          <w:szCs w:val="24"/>
          <w:lang w:eastAsia="fi-FI"/>
        </w:rPr>
        <w:t xml:space="preserve"> säädetään. Pastoraalitutkinto otetaan huomioon, jos lehtori myöhemmin vihitään papiksi. </w:t>
      </w:r>
    </w:p>
    <w:p w14:paraId="06D06A05"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2676A3F8"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26 §.</w:t>
      </w:r>
      <w:r w:rsidRPr="00501005">
        <w:rPr>
          <w:rFonts w:ascii="Times New Roman" w:eastAsia="Times New Roman" w:hAnsi="Times New Roman" w:cs="Times New Roman"/>
          <w:i/>
          <w:sz w:val="24"/>
          <w:szCs w:val="24"/>
          <w:lang w:eastAsia="fi-FI"/>
        </w:rPr>
        <w:t xml:space="preserve"> Oikeus toimia lehtorina. </w:t>
      </w:r>
      <w:r w:rsidRPr="00501005">
        <w:rPr>
          <w:rFonts w:ascii="Times New Roman" w:eastAsia="Times New Roman" w:hAnsi="Times New Roman" w:cs="Times New Roman"/>
          <w:sz w:val="24"/>
          <w:szCs w:val="24"/>
          <w:lang w:eastAsia="fi-FI"/>
        </w:rPr>
        <w:t>Tuomiokapituli voi hakemuksesta myöntää oikeuden toimia lehtorina henkilölle, joka on suorittanut yliopistossa sellaisen teologisen tutkinnon, jonka piispainkokous on hyväksynyt lehtorin viran kelpoisuusvaatimukseksi. Tuomiokapituli tutkii hakijan soveltuvuuden noudattaen soveltuvin osin, mitä papiksi vihittävästä säädetään.</w:t>
      </w:r>
    </w:p>
    <w:p w14:paraId="047FF30C" w14:textId="77777777" w:rsidR="00501005" w:rsidRDefault="00501005" w:rsidP="00501005">
      <w:pPr>
        <w:spacing w:after="0" w:line="240" w:lineRule="auto"/>
        <w:jc w:val="both"/>
        <w:rPr>
          <w:rFonts w:ascii="Times New Roman" w:eastAsia="Times New Roman" w:hAnsi="Times New Roman" w:cs="Times New Roman"/>
          <w:sz w:val="24"/>
          <w:szCs w:val="24"/>
          <w:lang w:eastAsia="fi-FI"/>
        </w:rPr>
      </w:pPr>
    </w:p>
    <w:p w14:paraId="307D2042" w14:textId="37F4503D"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sz w:val="24"/>
          <w:szCs w:val="24"/>
          <w:lang w:eastAsia="fi-FI"/>
        </w:rPr>
        <w:t>Lehtorin oikeudet, eli oikeus avustaa ehtoollisen jakamisessa ja jakaa sairaan ehtoollinen, oikeus johtaa rippikoulua ja toimittaa konfirmaatio, oikeus osallistua synodaalikokoukseen, oikeus suorittaa pastoraalit</w:t>
      </w:r>
      <w:r w:rsidR="001B255F">
        <w:rPr>
          <w:rFonts w:ascii="Times New Roman" w:eastAsia="Times New Roman" w:hAnsi="Times New Roman" w:cs="Times New Roman"/>
          <w:sz w:val="24"/>
          <w:szCs w:val="24"/>
          <w:lang w:eastAsia="fi-FI"/>
        </w:rPr>
        <w:t xml:space="preserve">utkinto sekä äänioikeus piispan ja </w:t>
      </w:r>
      <w:r w:rsidRPr="00501005">
        <w:rPr>
          <w:rFonts w:ascii="Times New Roman" w:eastAsia="Times New Roman" w:hAnsi="Times New Roman" w:cs="Times New Roman"/>
          <w:sz w:val="24"/>
          <w:szCs w:val="24"/>
          <w:lang w:eastAsia="fi-FI"/>
        </w:rPr>
        <w:t xml:space="preserve">pappisasessorin vaalissa, on sidottu palvelussuhteeseen. Lehtorina pidetään henkilöä, joka on tuomiokapitulilta saadun viranhoitomääräyksen perusteella seurakunnan tai seurakuntayhtymän lehtorin viran haltija tai joka työskentelee tuomiokapitulin oikeuttamana 30 §:ssä tarkoitetun yhteisön palveluksessa. </w:t>
      </w:r>
    </w:p>
    <w:p w14:paraId="3B9BD3CC"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B4B6289" w14:textId="32B7139F"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27 §.</w:t>
      </w:r>
      <w:r w:rsidRPr="00501005">
        <w:rPr>
          <w:rFonts w:ascii="Times New Roman" w:eastAsia="Times New Roman" w:hAnsi="Times New Roman" w:cs="Times New Roman"/>
          <w:i/>
          <w:sz w:val="24"/>
          <w:szCs w:val="24"/>
          <w:lang w:eastAsia="fi-FI"/>
        </w:rPr>
        <w:t xml:space="preserve"> Lehtorin hiippakunnan </w:t>
      </w:r>
      <w:r w:rsidR="001B255F">
        <w:rPr>
          <w:rFonts w:ascii="Times New Roman" w:eastAsia="Times New Roman" w:hAnsi="Times New Roman" w:cs="Times New Roman"/>
          <w:i/>
          <w:sz w:val="24"/>
          <w:szCs w:val="24"/>
          <w:lang w:eastAsia="fi-FI"/>
        </w:rPr>
        <w:t xml:space="preserve">ja rovastikunnan </w:t>
      </w:r>
      <w:r w:rsidRPr="00501005">
        <w:rPr>
          <w:rFonts w:ascii="Times New Roman" w:eastAsia="Times New Roman" w:hAnsi="Times New Roman" w:cs="Times New Roman"/>
          <w:i/>
          <w:sz w:val="24"/>
          <w:szCs w:val="24"/>
          <w:lang w:eastAsia="fi-FI"/>
        </w:rPr>
        <w:t xml:space="preserve">määräytyminen. </w:t>
      </w:r>
      <w:r w:rsidRPr="00501005">
        <w:rPr>
          <w:rFonts w:ascii="Times New Roman" w:eastAsia="Times New Roman" w:hAnsi="Times New Roman" w:cs="Times New Roman"/>
          <w:sz w:val="24"/>
          <w:szCs w:val="24"/>
          <w:lang w:eastAsia="fi-FI"/>
        </w:rPr>
        <w:t xml:space="preserve">Pykälässä säädettäisiin siitä, mihin hiippakuntaan ja rovastikuntaan lehtori kuuluu. </w:t>
      </w:r>
    </w:p>
    <w:p w14:paraId="64191B0A"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26100474"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28 §.</w:t>
      </w:r>
      <w:r w:rsidRPr="00501005">
        <w:rPr>
          <w:rFonts w:ascii="Times New Roman" w:eastAsia="Times New Roman" w:hAnsi="Times New Roman" w:cs="Times New Roman"/>
          <w:i/>
          <w:sz w:val="24"/>
          <w:szCs w:val="24"/>
          <w:lang w:eastAsia="fi-FI"/>
        </w:rPr>
        <w:t xml:space="preserve"> Seurakuntien yhteisen viran perustaminen. </w:t>
      </w:r>
      <w:r w:rsidRPr="00501005">
        <w:rPr>
          <w:rFonts w:ascii="Times New Roman" w:eastAsia="Times New Roman" w:hAnsi="Times New Roman" w:cs="Times New Roman"/>
          <w:sz w:val="24"/>
          <w:szCs w:val="24"/>
          <w:lang w:eastAsia="fi-FI"/>
        </w:rPr>
        <w:t>Aloitteen seurakuntien yhteisen viran perustamiseksi voi tehdä kirkkovaltuusto, yhteinen kirkkovaltuusto, seurakuntaneuvosto tai tuomiokapituli. Pykälä koskee kaikkia seurakuntien yhteisiä virkoja, joten virkojen luetteleminen erikseen ei enää ole tarpeellista. Viran perustamisesta päätettäessä vahvistetaan samalla viran kustannusten jakoperusteet.</w:t>
      </w:r>
    </w:p>
    <w:p w14:paraId="322F37FC"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4F879215"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29 §.</w:t>
      </w:r>
      <w:r w:rsidRPr="00501005">
        <w:rPr>
          <w:rFonts w:ascii="Times New Roman" w:eastAsia="Times New Roman" w:hAnsi="Times New Roman" w:cs="Times New Roman"/>
          <w:i/>
          <w:sz w:val="24"/>
          <w:szCs w:val="24"/>
          <w:lang w:eastAsia="fi-FI"/>
        </w:rPr>
        <w:t xml:space="preserve"> Yhteistä virkaa koskevista asioista päättäminen. </w:t>
      </w:r>
      <w:r w:rsidRPr="00501005">
        <w:rPr>
          <w:rFonts w:ascii="Times New Roman" w:eastAsia="Times New Roman" w:hAnsi="Times New Roman" w:cs="Times New Roman"/>
          <w:sz w:val="24"/>
          <w:szCs w:val="24"/>
          <w:lang w:eastAsia="fi-FI"/>
        </w:rPr>
        <w:t xml:space="preserve">Yhteisen kirkkoherran välillisen vaalin toimittamiseen </w:t>
      </w:r>
      <w:r w:rsidRPr="00CE0D92">
        <w:rPr>
          <w:rFonts w:ascii="Times New Roman" w:eastAsia="Times New Roman" w:hAnsi="Times New Roman" w:cs="Times New Roman"/>
          <w:sz w:val="24"/>
          <w:szCs w:val="24"/>
          <w:lang w:eastAsia="fi-FI"/>
        </w:rPr>
        <w:t>sovellettaisiin 21 ja 22 §:</w:t>
      </w:r>
      <w:proofErr w:type="spellStart"/>
      <w:r w:rsidRPr="00CE0D92">
        <w:rPr>
          <w:rFonts w:ascii="Times New Roman" w:eastAsia="Times New Roman" w:hAnsi="Times New Roman" w:cs="Times New Roman"/>
          <w:sz w:val="24"/>
          <w:szCs w:val="24"/>
          <w:lang w:eastAsia="fi-FI"/>
        </w:rPr>
        <w:t>ää</w:t>
      </w:r>
      <w:proofErr w:type="spellEnd"/>
      <w:r w:rsidRPr="00501005">
        <w:rPr>
          <w:rFonts w:ascii="Times New Roman" w:eastAsia="Times New Roman" w:hAnsi="Times New Roman" w:cs="Times New Roman"/>
          <w:sz w:val="24"/>
          <w:szCs w:val="24"/>
          <w:lang w:eastAsia="fi-FI"/>
        </w:rPr>
        <w:t xml:space="preserve">. Yhteisen viran täyttöä ja virkaa koskevista asioista päätettäisiin kirkkoneuvostojen tai seurakuntaneuvostojen yhteisessä kokouksessa, ellei toisin säädetä tai määrätä. Määräyksiä yhteisestä virasta voi olla esimerkiksi ohje- ja johtosäännöissä. Puheenjohtajana toimii seurakuntien yhteinen kirkkoherra, tai jos kirkkoherran virka ei ole yhteinen, läsnä olevien jäsenten lukumäärältään suurimman seurakunnan kirkkoherra. Seurakuntatasolla on ratkaistava esimerkiksi yhteisen viran esimieskysymykset. </w:t>
      </w:r>
    </w:p>
    <w:p w14:paraId="588380DB" w14:textId="77777777" w:rsidR="00501005" w:rsidRDefault="00501005" w:rsidP="00501005">
      <w:pPr>
        <w:spacing w:after="0" w:line="240" w:lineRule="auto"/>
        <w:jc w:val="both"/>
        <w:rPr>
          <w:rFonts w:ascii="Times New Roman" w:eastAsia="Times New Roman" w:hAnsi="Times New Roman" w:cs="Times New Roman"/>
          <w:b/>
          <w:sz w:val="24"/>
          <w:szCs w:val="24"/>
          <w:lang w:eastAsia="fi-FI"/>
        </w:rPr>
      </w:pPr>
    </w:p>
    <w:p w14:paraId="1EFC1575" w14:textId="74966F70"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r w:rsidRPr="00501005">
        <w:rPr>
          <w:rFonts w:ascii="Times New Roman" w:eastAsia="Times New Roman" w:hAnsi="Times New Roman" w:cs="Times New Roman"/>
          <w:b/>
          <w:sz w:val="24"/>
          <w:szCs w:val="24"/>
          <w:lang w:eastAsia="fi-FI"/>
        </w:rPr>
        <w:t>30 §.</w:t>
      </w:r>
      <w:r w:rsidRPr="00501005">
        <w:rPr>
          <w:rFonts w:ascii="Times New Roman" w:eastAsia="Times New Roman" w:hAnsi="Times New Roman" w:cs="Times New Roman"/>
          <w:i/>
          <w:sz w:val="24"/>
          <w:szCs w:val="24"/>
          <w:lang w:eastAsia="fi-FI"/>
        </w:rPr>
        <w:t xml:space="preserve"> Oikeus toimia pappina tai lehtorina muussa yhteisössä. </w:t>
      </w:r>
      <w:r w:rsidRPr="00501005">
        <w:rPr>
          <w:rFonts w:ascii="Times New Roman" w:eastAsia="Times New Roman" w:hAnsi="Times New Roman" w:cs="Times New Roman"/>
          <w:sz w:val="24"/>
          <w:szCs w:val="24"/>
          <w:lang w:eastAsia="fi-FI"/>
        </w:rPr>
        <w:t>Tuomiokapituli voi hakemuksesta antaa oikeuden toimia pappina tai lehtorina kristillisen yhdistyksen, yhteisön tai säätiön palveluksessa. Pykälästä on poistettu tarpeettomana maininta laitoksista, koska käsite on sisällöltään epämääräinen.</w:t>
      </w:r>
      <w:r w:rsidR="00BA1919">
        <w:rPr>
          <w:rFonts w:ascii="Times New Roman" w:eastAsia="Times New Roman" w:hAnsi="Times New Roman" w:cs="Times New Roman"/>
          <w:sz w:val="24"/>
          <w:szCs w:val="24"/>
          <w:lang w:eastAsia="fi-FI"/>
        </w:rPr>
        <w:t xml:space="preserve"> Pykälästä ehdotetaan poistettavaksi myös edellytys papin kahden vuoden palvelusajasta</w:t>
      </w:r>
      <w:r w:rsidR="00447FF9">
        <w:rPr>
          <w:rFonts w:ascii="Times New Roman" w:eastAsia="Times New Roman" w:hAnsi="Times New Roman" w:cs="Times New Roman"/>
          <w:sz w:val="24"/>
          <w:szCs w:val="24"/>
          <w:lang w:eastAsia="fi-FI"/>
        </w:rPr>
        <w:t xml:space="preserve"> tarpeettomana</w:t>
      </w:r>
      <w:r w:rsidR="007921FB">
        <w:rPr>
          <w:rFonts w:ascii="Times New Roman" w:eastAsia="Times New Roman" w:hAnsi="Times New Roman" w:cs="Times New Roman"/>
          <w:sz w:val="24"/>
          <w:szCs w:val="24"/>
          <w:lang w:eastAsia="fi-FI"/>
        </w:rPr>
        <w:t>. T</w:t>
      </w:r>
      <w:r w:rsidR="001E2DA2">
        <w:rPr>
          <w:rFonts w:ascii="Times New Roman" w:eastAsia="Times New Roman" w:hAnsi="Times New Roman" w:cs="Times New Roman"/>
          <w:sz w:val="24"/>
          <w:szCs w:val="24"/>
          <w:lang w:eastAsia="fi-FI"/>
        </w:rPr>
        <w:t xml:space="preserve">uomiokapituli arvioi joka tapauksessa hakijan edellytykset </w:t>
      </w:r>
      <w:r w:rsidR="007921FB">
        <w:rPr>
          <w:rFonts w:ascii="Times New Roman" w:eastAsia="Times New Roman" w:hAnsi="Times New Roman" w:cs="Times New Roman"/>
          <w:sz w:val="24"/>
          <w:szCs w:val="24"/>
          <w:lang w:eastAsia="fi-FI"/>
        </w:rPr>
        <w:t>tehtävään.</w:t>
      </w:r>
    </w:p>
    <w:p w14:paraId="47CFFD93" w14:textId="77777777" w:rsidR="00501005" w:rsidRPr="00501005" w:rsidRDefault="00501005" w:rsidP="00501005">
      <w:pPr>
        <w:spacing w:after="0" w:line="240" w:lineRule="auto"/>
        <w:jc w:val="both"/>
        <w:rPr>
          <w:rFonts w:ascii="Times New Roman" w:eastAsia="Times New Roman" w:hAnsi="Times New Roman" w:cs="Times New Roman"/>
          <w:sz w:val="24"/>
          <w:szCs w:val="24"/>
          <w:lang w:eastAsia="fi-FI"/>
        </w:rPr>
      </w:pPr>
    </w:p>
    <w:p w14:paraId="61A4ED34" w14:textId="77777777" w:rsidR="00BE302D" w:rsidRDefault="00BE302D" w:rsidP="00CB3AAA">
      <w:pPr>
        <w:spacing w:after="0" w:line="240" w:lineRule="auto"/>
        <w:jc w:val="both"/>
        <w:rPr>
          <w:rFonts w:ascii="Times New Roman" w:eastAsia="Times New Roman" w:hAnsi="Times New Roman" w:cs="Times New Roman"/>
          <w:sz w:val="24"/>
          <w:szCs w:val="24"/>
          <w:lang w:eastAsia="fi-FI"/>
        </w:rPr>
      </w:pPr>
    </w:p>
    <w:p w14:paraId="5F345B50"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lastRenderedPageBreak/>
        <w:t xml:space="preserve">9 luku </w:t>
      </w:r>
      <w:r w:rsidRPr="00CB3AAA">
        <w:rPr>
          <w:rFonts w:ascii="Times New Roman" w:eastAsia="Times New Roman" w:hAnsi="Times New Roman" w:cs="Times New Roman"/>
          <w:b/>
          <w:sz w:val="24"/>
          <w:szCs w:val="24"/>
          <w:lang w:eastAsia="fi-FI"/>
        </w:rPr>
        <w:t>Vaalit</w:t>
      </w:r>
    </w:p>
    <w:p w14:paraId="769FEAB2"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p>
    <w:p w14:paraId="6FFB984F" w14:textId="77777777" w:rsidR="00CB3AAA" w:rsidRPr="00CB3AAA" w:rsidRDefault="00CB3AAA" w:rsidP="00CB3AAA">
      <w:pPr>
        <w:spacing w:after="0" w:line="240" w:lineRule="auto"/>
        <w:jc w:val="both"/>
        <w:rPr>
          <w:rFonts w:ascii="Times New Roman" w:eastAsia="Times New Roman" w:hAnsi="Times New Roman" w:cs="Times New Roman"/>
          <w:i/>
          <w:iCs/>
          <w:sz w:val="24"/>
          <w:szCs w:val="24"/>
          <w:lang w:eastAsia="fi-FI"/>
        </w:rPr>
      </w:pPr>
      <w:r w:rsidRPr="00CB3AAA">
        <w:rPr>
          <w:rFonts w:ascii="Times New Roman" w:eastAsia="Times New Roman" w:hAnsi="Times New Roman" w:cs="Times New Roman"/>
          <w:i/>
          <w:iCs/>
          <w:sz w:val="24"/>
          <w:szCs w:val="24"/>
          <w:lang w:eastAsia="fi-FI"/>
        </w:rPr>
        <w:t xml:space="preserve">Seurakuntavaalit </w:t>
      </w:r>
    </w:p>
    <w:p w14:paraId="482CD008" w14:textId="77777777" w:rsidR="00CB3AAA" w:rsidRDefault="00CB3AAA" w:rsidP="00CB3AAA">
      <w:pPr>
        <w:spacing w:after="0" w:line="240" w:lineRule="auto"/>
        <w:jc w:val="both"/>
        <w:rPr>
          <w:rFonts w:ascii="Times New Roman" w:eastAsia="Times New Roman" w:hAnsi="Times New Roman" w:cs="Times New Roman"/>
          <w:i/>
          <w:sz w:val="24"/>
          <w:szCs w:val="24"/>
          <w:lang w:eastAsia="fi-FI"/>
        </w:rPr>
      </w:pPr>
    </w:p>
    <w:p w14:paraId="3767FDE8" w14:textId="3A2E6E14"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 §.</w:t>
      </w:r>
      <w:r w:rsidRPr="00CB3AAA">
        <w:rPr>
          <w:rFonts w:ascii="Times New Roman" w:eastAsia="Times New Roman" w:hAnsi="Times New Roman" w:cs="Times New Roman"/>
          <w:i/>
          <w:sz w:val="24"/>
          <w:szCs w:val="24"/>
          <w:lang w:eastAsia="fi-FI"/>
        </w:rPr>
        <w:t xml:space="preserve"> Seurakuntavaalien ajankohta. </w:t>
      </w:r>
      <w:r w:rsidRPr="00CB3AAA">
        <w:rPr>
          <w:rFonts w:ascii="Times New Roman" w:eastAsia="Times New Roman" w:hAnsi="Times New Roman" w:cs="Times New Roman"/>
          <w:sz w:val="24"/>
          <w:szCs w:val="24"/>
          <w:lang w:eastAsia="fi-FI"/>
        </w:rPr>
        <w:t xml:space="preserve">Kirkkolain 9 luvun 9 §:n mukaan seurakuntavaalit toimitetaan joka neljäs vuosi. Pykälässä säädettäisiin tarkemmin vaalien ajankohdasta. Seurakuntavaalit järjestetään samanaikaisesti kaikissa seurakunnissa vaalivuoden marraskuun </w:t>
      </w:r>
      <w:r w:rsidR="00445D96" w:rsidRPr="00ED69A4">
        <w:rPr>
          <w:rFonts w:ascii="Times New Roman" w:eastAsia="Times New Roman" w:hAnsi="Times New Roman" w:cs="Times New Roman"/>
          <w:sz w:val="24"/>
          <w:szCs w:val="24"/>
          <w:lang w:eastAsia="fi-FI"/>
        </w:rPr>
        <w:t>kolmantena</w:t>
      </w:r>
      <w:r w:rsidRPr="00CB3AAA">
        <w:rPr>
          <w:rFonts w:ascii="Times New Roman" w:eastAsia="Times New Roman" w:hAnsi="Times New Roman" w:cs="Times New Roman"/>
          <w:sz w:val="24"/>
          <w:szCs w:val="24"/>
          <w:lang w:eastAsia="fi-FI"/>
        </w:rPr>
        <w:t xml:space="preserve"> sunnuntaina kello 11 ja 20 välisenä aikana. Seurakuntavaaleissa voi äänestää myös ennakkoon. Ennakkoäänestyksestä ja kotiäänestyksestä säädetään tarkemmin </w:t>
      </w:r>
      <w:r w:rsidRPr="00CE0D92">
        <w:rPr>
          <w:rFonts w:ascii="Times New Roman" w:eastAsia="Times New Roman" w:hAnsi="Times New Roman" w:cs="Times New Roman"/>
          <w:sz w:val="24"/>
          <w:szCs w:val="24"/>
          <w:lang w:eastAsia="fi-FI"/>
        </w:rPr>
        <w:t>21–34 §:</w:t>
      </w:r>
      <w:proofErr w:type="spellStart"/>
      <w:r w:rsidRPr="00CE0D92">
        <w:rPr>
          <w:rFonts w:ascii="Times New Roman" w:eastAsia="Times New Roman" w:hAnsi="Times New Roman" w:cs="Times New Roman"/>
          <w:sz w:val="24"/>
          <w:szCs w:val="24"/>
          <w:lang w:eastAsia="fi-FI"/>
        </w:rPr>
        <w:t>ssä</w:t>
      </w:r>
      <w:proofErr w:type="spellEnd"/>
      <w:r w:rsidRPr="00CB3AAA">
        <w:rPr>
          <w:rFonts w:ascii="Times New Roman" w:eastAsia="Times New Roman" w:hAnsi="Times New Roman" w:cs="Times New Roman"/>
          <w:sz w:val="24"/>
          <w:szCs w:val="24"/>
          <w:lang w:eastAsia="fi-FI"/>
        </w:rPr>
        <w:t xml:space="preserve">. </w:t>
      </w:r>
    </w:p>
    <w:p w14:paraId="7A35A1FD"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2B847C8F"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seurakuntajaon muuttaminen vaalivuotta seuraavan vuoden alusta on vireillä vaalivuoden elokuun päättyessä, tuomiokapituli voi määrätä varsinaiset vaalit toimitettavaksi vasta sen jälkeen kun kirkkohallitus on tehnyt seurakuntajakoa koskevan päätöksen. Tuomiokapituli määrää myös poikkeuksellisten seurakuntavaalien ajankohdan. </w:t>
      </w:r>
    </w:p>
    <w:p w14:paraId="76945401"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4AB342C"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2 §.</w:t>
      </w:r>
      <w:r w:rsidRPr="00CB3AAA">
        <w:rPr>
          <w:rFonts w:ascii="Times New Roman" w:eastAsia="Times New Roman" w:hAnsi="Times New Roman" w:cs="Times New Roman"/>
          <w:i/>
          <w:sz w:val="24"/>
          <w:szCs w:val="24"/>
          <w:lang w:eastAsia="fi-FI"/>
        </w:rPr>
        <w:t xml:space="preserve"> Vaalilautakunta ja keskusvaalitoimikunta. </w:t>
      </w:r>
      <w:r w:rsidRPr="00CB3AAA">
        <w:rPr>
          <w:rFonts w:ascii="Times New Roman" w:eastAsia="Times New Roman" w:hAnsi="Times New Roman" w:cs="Times New Roman"/>
          <w:sz w:val="24"/>
          <w:szCs w:val="24"/>
          <w:lang w:eastAsia="fi-FI"/>
        </w:rPr>
        <w:t>Pykälässä annettaisiin tarkempia säännöksiä vaalilautakunnista ja keskusvaalitoimikunnasta, joista säädettäisiin kirkkolain 9 luvun 19 ja 20 §:</w:t>
      </w:r>
      <w:proofErr w:type="spellStart"/>
      <w:r w:rsidRPr="00CB3AAA">
        <w:rPr>
          <w:rFonts w:ascii="Times New Roman" w:eastAsia="Times New Roman" w:hAnsi="Times New Roman" w:cs="Times New Roman"/>
          <w:sz w:val="24"/>
          <w:szCs w:val="24"/>
          <w:lang w:eastAsia="fi-FI"/>
        </w:rPr>
        <w:t>ssä</w:t>
      </w:r>
      <w:proofErr w:type="spellEnd"/>
      <w:r w:rsidRPr="00CB3AAA">
        <w:rPr>
          <w:rFonts w:ascii="Times New Roman" w:eastAsia="Times New Roman" w:hAnsi="Times New Roman" w:cs="Times New Roman"/>
          <w:sz w:val="24"/>
          <w:szCs w:val="24"/>
          <w:lang w:eastAsia="fi-FI"/>
        </w:rPr>
        <w:t xml:space="preserve">. Seurakuntavaalien toimittamisesta vastaa seurakunnassa viimeistään vaalivuoden toukokuussa asetettava vaalilautakunta. Vaalilautakunnan asettaja nimeää myös vaalilautakunnan puheenjohtajan. Vaalilautakunta valitsee keskuudestaan varapuheenjohtajan. </w:t>
      </w:r>
    </w:p>
    <w:p w14:paraId="33679630"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06FD34A2"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seurakunta on jaettu äänestysalueisiin, vaalilautakuntaan on valittava niin monta jäsentä, että se voi jakautua toimivaltaisiin jaostoihin eri äänestysalueita varten. Jaostoon sovelletaan vaalilautakuntaa koskevia säännöksiä. </w:t>
      </w:r>
    </w:p>
    <w:p w14:paraId="27F9719A"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3AD8EA9E"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Pykälän 3 momentissa säädetään seurakuntayhtymässä mahdollisesti asetettavan keskusvaalitoimikunnan tehtävistä.</w:t>
      </w:r>
    </w:p>
    <w:p w14:paraId="2787E355"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EAD78FB"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3 §.</w:t>
      </w:r>
      <w:r w:rsidRPr="00CB3AAA">
        <w:rPr>
          <w:rFonts w:ascii="Times New Roman" w:eastAsia="Times New Roman" w:hAnsi="Times New Roman" w:cs="Times New Roman"/>
          <w:i/>
          <w:sz w:val="24"/>
          <w:szCs w:val="24"/>
          <w:lang w:eastAsia="fi-FI"/>
        </w:rPr>
        <w:t xml:space="preserve"> Keskusvaalitoimikunnan yhteiskuulutus. </w:t>
      </w:r>
      <w:r w:rsidRPr="00CB3AAA">
        <w:rPr>
          <w:rFonts w:ascii="Times New Roman" w:eastAsia="Times New Roman" w:hAnsi="Times New Roman" w:cs="Times New Roman"/>
          <w:sz w:val="24"/>
          <w:szCs w:val="24"/>
          <w:lang w:eastAsia="fi-FI"/>
        </w:rPr>
        <w:t>Keskusvaalitoimikunnan asettaneissa seurakuntayhtymissä vaaleja koskevat kuulutukset ja ilmoitukset voidaan julkaista lehdessä myös seurakuntien yhteisenä kuulutuksena. Yhteiskuulutus ei ole aina mahdollinen, jos seurakuntayhtymässä on eri- tai kaksikielisiä seurakuntia. Tällöin on huolehdittava siitä, että kuulutukset ja ilmoitukset julkaistaan seurakuntayhtymässä käytettävillä kielillä.</w:t>
      </w:r>
    </w:p>
    <w:p w14:paraId="23290B2C"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006F6E5"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4 §</w:t>
      </w:r>
      <w:r w:rsidRPr="00CB3AAA">
        <w:rPr>
          <w:rFonts w:ascii="Times New Roman" w:eastAsia="Times New Roman" w:hAnsi="Times New Roman" w:cs="Times New Roman"/>
          <w:i/>
          <w:sz w:val="24"/>
          <w:szCs w:val="24"/>
          <w:lang w:eastAsia="fi-FI"/>
        </w:rPr>
        <w:t xml:space="preserve">. Äänioikeutettujen luettelon laatiminen. </w:t>
      </w:r>
      <w:r w:rsidRPr="00CB3AAA">
        <w:rPr>
          <w:rFonts w:ascii="Times New Roman" w:eastAsia="Times New Roman" w:hAnsi="Times New Roman" w:cs="Times New Roman"/>
          <w:sz w:val="24"/>
          <w:szCs w:val="24"/>
          <w:lang w:eastAsia="fi-FI"/>
        </w:rPr>
        <w:t>Kirkkolain 9 luvun 21 §:ssä säädettäisiin äänioikeutettujen luettelosta ja sen sisällöstä. Tässä pykälässä säädettäisiin siitä, mikä toimielin laatii luettelon ja mihin mennessä luettelon on oltava valmis. Seurakuntayhtymässä äänioikeutettujen luettelon laatii keskusvaalitoimikunta, jos sellainen on asetettu.</w:t>
      </w:r>
    </w:p>
    <w:p w14:paraId="789E61E9"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363A947F"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5 §.</w:t>
      </w:r>
      <w:r w:rsidRPr="00CB3AAA">
        <w:rPr>
          <w:rFonts w:ascii="Times New Roman" w:eastAsia="Times New Roman" w:hAnsi="Times New Roman" w:cs="Times New Roman"/>
          <w:i/>
          <w:sz w:val="24"/>
          <w:szCs w:val="24"/>
          <w:lang w:eastAsia="fi-FI"/>
        </w:rPr>
        <w:t xml:space="preserve"> Äänioikeutettujen luettelon tarkastaminen. </w:t>
      </w:r>
      <w:r w:rsidRPr="00CB3AAA">
        <w:rPr>
          <w:rFonts w:ascii="Times New Roman" w:eastAsia="Times New Roman" w:hAnsi="Times New Roman" w:cs="Times New Roman"/>
          <w:sz w:val="24"/>
          <w:szCs w:val="24"/>
          <w:lang w:eastAsia="fi-FI"/>
        </w:rPr>
        <w:t>Seurakuntavaalien äänioikeutettujen luettelo on tarkastettava viimeistään syyskuun 1 päivänä. Valituksen johdosta uudelleen toimitettavissa seurakuntavaaleissa tai poikkeuksellisissa seurakuntavaaleissa luettelo on tarkastettava viimeistään toisena päivänä sen jälkeen, kun se on tullut laatia.</w:t>
      </w:r>
    </w:p>
    <w:p w14:paraId="6F1F1A0F"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005F95CC"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Tarkastajien tulee lisätä luetteloon ne seurakunnan äänioikeutetut jäsenet, jotka ovat jääneet siihen merkitsemättä. Tällaisia henkilöitä ovat muun muassa ne viimeistään vaalipäivänä 16 vuotta täyttävät henkilöt, joiden muutosta seurakuntaan on tullut tieto äänioikeutettujen luettelon laatimisen jälkeen. Luettelosta on yliviivattava kuolleiden ja oikeudettomasti luetteloon merkittyjen henkilöiden nimet sekä merkittävä luetteloon toimenpiteiden syyt. Tarkastajien tulee oikaista myös muut luettelossa havaitsemansa virheet, kuten väärä osoitetieto. </w:t>
      </w:r>
    </w:p>
    <w:p w14:paraId="17379961"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E02556D"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Tarkastajien tulee merkitä luetteloon äänioikeutettujen lukumäärä, päivätä luettelo sekä varmentaa se allekirjoituksin. Tämän jälkeen äänioikeutettujen luetteloon saa tehdä vain niitä muutoksia, jotka johtuvat luettelon itseoikaisusta tai luetteloon kohdistuneesta oikaisuvaatimuksesta tai valituksesta.  </w:t>
      </w:r>
    </w:p>
    <w:p w14:paraId="4B03CF51"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6A9417C7"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6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Äänioikeutettujen luettelon pitäminen nähtävillä. </w:t>
      </w:r>
      <w:r w:rsidRPr="00CB3AAA">
        <w:rPr>
          <w:rFonts w:ascii="Times New Roman" w:eastAsia="Times New Roman" w:hAnsi="Times New Roman" w:cs="Times New Roman"/>
          <w:sz w:val="24"/>
          <w:szCs w:val="24"/>
          <w:lang w:eastAsia="fi-FI"/>
        </w:rPr>
        <w:t xml:space="preserve">Seurakunnan jäsenille annetaan tilaisuus tarkastaa äänioikeutettujen luettelossa olevat tiedot ja tehdä joko äänioikeuttaan tai tietojaan koskevia oikaisuvaatimuksia. Nähtävillä pidettävässä luettelossa ei tule olla henkilötunnuksia. </w:t>
      </w:r>
    </w:p>
    <w:p w14:paraId="6C352F4A"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4E612C25"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Äänioikeutettujen luettelon nähtävillä pitämisestä on laadittava kuulutus, jossa mainitaan milloin ja missä luettelo on nähtävillä, miten mahdollinen oikaisuvaatimus tehdään ja milloin vaalilautakunta kokoontuu käsittelemään oikaisuvaatimuksia. Kuulutus äänioikeutettujen luettelon nähtävillä pitämisestä on pantava julki seurakunnan ilmoitustaululle ja julkaistava lehdessä. </w:t>
      </w:r>
    </w:p>
    <w:p w14:paraId="4F64140E"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00E77524"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7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Äänioikeutettujen luettelon lainvoimaisuus. </w:t>
      </w:r>
      <w:r w:rsidRPr="00CB3AAA">
        <w:rPr>
          <w:rFonts w:ascii="Times New Roman" w:eastAsia="Times New Roman" w:hAnsi="Times New Roman" w:cs="Times New Roman"/>
          <w:sz w:val="24"/>
          <w:szCs w:val="24"/>
          <w:lang w:eastAsia="fi-FI"/>
        </w:rPr>
        <w:t xml:space="preserve">Pykälän 1 momentissa säädettäisiin siitä, milloin vaalilautakunnan on käsiteltävä äänioikeutettujen luettelosta tehdyt oikaisuvaatimukset. </w:t>
      </w:r>
    </w:p>
    <w:p w14:paraId="55A1D305" w14:textId="77777777" w:rsidR="00A30919" w:rsidRPr="00CB3AAA" w:rsidRDefault="00A30919" w:rsidP="00CB3AAA">
      <w:pPr>
        <w:spacing w:after="0" w:line="240" w:lineRule="auto"/>
        <w:jc w:val="both"/>
        <w:rPr>
          <w:rFonts w:ascii="Times New Roman" w:eastAsia="Times New Roman" w:hAnsi="Times New Roman" w:cs="Times New Roman"/>
          <w:sz w:val="24"/>
          <w:szCs w:val="24"/>
          <w:lang w:eastAsia="fi-FI"/>
        </w:rPr>
      </w:pPr>
    </w:p>
    <w:p w14:paraId="4A85968E" w14:textId="77777777" w:rsidR="00CB3AAA" w:rsidRPr="00CB3AAA" w:rsidRDefault="00CB3AAA" w:rsidP="00A30919">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Äänioikeutettujen luettelon lainvoimaisuudesta säädettäisiin kirkkolain 9 luvun 23 §:</w:t>
      </w:r>
      <w:proofErr w:type="spellStart"/>
      <w:r w:rsidRPr="00CB3AAA">
        <w:rPr>
          <w:rFonts w:ascii="Times New Roman" w:eastAsia="Times New Roman" w:hAnsi="Times New Roman" w:cs="Times New Roman"/>
          <w:sz w:val="24"/>
          <w:szCs w:val="24"/>
          <w:lang w:eastAsia="fi-FI"/>
        </w:rPr>
        <w:t>ssä</w:t>
      </w:r>
      <w:proofErr w:type="spellEnd"/>
      <w:r w:rsidRPr="00CB3AAA">
        <w:rPr>
          <w:rFonts w:ascii="Times New Roman" w:eastAsia="Times New Roman" w:hAnsi="Times New Roman" w:cs="Times New Roman"/>
          <w:sz w:val="24"/>
          <w:szCs w:val="24"/>
          <w:lang w:eastAsia="fi-FI"/>
        </w:rPr>
        <w:t xml:space="preserve">. Vaalilautakunnan tulee tehdä luetteloon merkintä lainvoimaisuudesta. </w:t>
      </w:r>
    </w:p>
    <w:p w14:paraId="4D6245C3"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01EDB370"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8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Ilmoituskortti. </w:t>
      </w:r>
      <w:r w:rsidRPr="00CB3AAA">
        <w:rPr>
          <w:rFonts w:ascii="Times New Roman" w:eastAsia="Times New Roman" w:hAnsi="Times New Roman" w:cs="Times New Roman"/>
          <w:sz w:val="24"/>
          <w:szCs w:val="24"/>
          <w:lang w:eastAsia="fi-FI"/>
        </w:rPr>
        <w:t>Äänioikeutetulle laadittavaan ilmoituskorttiin merkitään pykälän 1 momentissa mainitut tiedot. Ilmoituskortti on pakollinen silloin, kun seurakunta on jaettu äänestysalueisiin. Ilmoituskorttia voidaan kuitenkin käyttää myös silloin, kun koko seurakunta toimii yhtenä äänestysalueena.</w:t>
      </w:r>
    </w:p>
    <w:p w14:paraId="4E1B1A2A" w14:textId="77777777" w:rsidR="00CB3AAA" w:rsidRDefault="00CB3AAA" w:rsidP="00CB3AAA">
      <w:pPr>
        <w:spacing w:after="0" w:line="240" w:lineRule="auto"/>
        <w:jc w:val="both"/>
        <w:rPr>
          <w:rFonts w:ascii="Times New Roman" w:eastAsia="Times New Roman" w:hAnsi="Times New Roman" w:cs="Times New Roman"/>
          <w:b/>
          <w:iCs/>
          <w:sz w:val="24"/>
          <w:szCs w:val="24"/>
          <w:lang w:eastAsia="fi-FI"/>
        </w:rPr>
      </w:pPr>
    </w:p>
    <w:p w14:paraId="17097335"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iCs/>
          <w:sz w:val="24"/>
          <w:szCs w:val="24"/>
          <w:lang w:eastAsia="fi-FI"/>
        </w:rPr>
        <w:t>9 §.</w:t>
      </w:r>
      <w:r w:rsidRPr="00CB3AAA">
        <w:rPr>
          <w:rFonts w:ascii="Times New Roman" w:eastAsia="Times New Roman" w:hAnsi="Times New Roman" w:cs="Times New Roman"/>
          <w:iCs/>
          <w:sz w:val="24"/>
          <w:szCs w:val="24"/>
          <w:lang w:eastAsia="fi-FI"/>
        </w:rPr>
        <w:t xml:space="preserve"> </w:t>
      </w:r>
      <w:r w:rsidRPr="00CB3AAA">
        <w:rPr>
          <w:rFonts w:ascii="Times New Roman" w:eastAsia="Times New Roman" w:hAnsi="Times New Roman" w:cs="Times New Roman"/>
          <w:i/>
          <w:sz w:val="24"/>
          <w:szCs w:val="24"/>
          <w:lang w:eastAsia="fi-FI"/>
        </w:rPr>
        <w:t xml:space="preserve">Seurakuntavaalien ehdokasasettelua koskeva kuulutus. </w:t>
      </w:r>
      <w:r w:rsidRPr="00CB3AAA">
        <w:rPr>
          <w:rFonts w:ascii="Times New Roman" w:eastAsia="Times New Roman" w:hAnsi="Times New Roman" w:cs="Times New Roman"/>
          <w:sz w:val="24"/>
          <w:szCs w:val="24"/>
          <w:lang w:eastAsia="fi-FI"/>
        </w:rPr>
        <w:t xml:space="preserve">Pykälässä säädettäisiin ehdokasasettelua varten laadittavasta kuulutuksesta ja sen julkipanosta. Seurakuntayhtymän keskusvaalitoimikunta voi laatia yhteiskuulutuksen 3 §:n mukaisesti. </w:t>
      </w:r>
    </w:p>
    <w:p w14:paraId="00C78C50"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0956F7A" w14:textId="5B915B2C"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Pykälän 2 momentissa säädetään kuulutuksen nähtävillä pitämisestä</w:t>
      </w:r>
      <w:r w:rsidR="001D5E47">
        <w:rPr>
          <w:rFonts w:ascii="Times New Roman" w:eastAsia="Times New Roman" w:hAnsi="Times New Roman" w:cs="Times New Roman"/>
          <w:sz w:val="24"/>
          <w:szCs w:val="24"/>
          <w:lang w:eastAsia="fi-FI"/>
        </w:rPr>
        <w:t xml:space="preserve">. Säännöksessä on otettu huomioon kuulutusten siirtäminen yleiseen tietoverkkoon. Seurakunnan vaalilautakunta voisi kuitenkin päättää siitä, että kuulutus julkaistaisiin tarvittaessa myös </w:t>
      </w:r>
      <w:r w:rsidRPr="00CB3AAA">
        <w:rPr>
          <w:rFonts w:ascii="Times New Roman" w:eastAsia="Times New Roman" w:hAnsi="Times New Roman" w:cs="Times New Roman"/>
          <w:sz w:val="24"/>
          <w:szCs w:val="24"/>
          <w:lang w:eastAsia="fi-FI"/>
        </w:rPr>
        <w:t>seurakunnan ilmoitustaululla</w:t>
      </w:r>
      <w:r w:rsidR="001D5E47">
        <w:rPr>
          <w:rFonts w:ascii="Times New Roman" w:eastAsia="Times New Roman" w:hAnsi="Times New Roman" w:cs="Times New Roman"/>
          <w:sz w:val="24"/>
          <w:szCs w:val="24"/>
          <w:lang w:eastAsia="fi-FI"/>
        </w:rPr>
        <w:t xml:space="preserve">. Harkinnassa voisi ottaa huomioon seurakunnan olosuhteet, esimerkiksi seurakunnan jäsenten ikäjakauma. Lisäksi kuulutus olisi julkaistava lehdessä. </w:t>
      </w:r>
      <w:r w:rsidRPr="00CB3AAA">
        <w:rPr>
          <w:rFonts w:ascii="Times New Roman" w:eastAsia="Times New Roman" w:hAnsi="Times New Roman" w:cs="Times New Roman"/>
          <w:sz w:val="24"/>
          <w:szCs w:val="24"/>
          <w:lang w:eastAsia="fi-FI"/>
        </w:rPr>
        <w:t xml:space="preserve"> </w:t>
      </w:r>
    </w:p>
    <w:p w14:paraId="025E7E62"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FE28724"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10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Valitsijayhdistyksen perustaminen. </w:t>
      </w:r>
      <w:r w:rsidRPr="00CB3AAA">
        <w:rPr>
          <w:rFonts w:ascii="Times New Roman" w:eastAsia="Times New Roman" w:hAnsi="Times New Roman" w:cs="Times New Roman"/>
          <w:sz w:val="24"/>
          <w:szCs w:val="24"/>
          <w:lang w:eastAsia="fi-FI"/>
        </w:rPr>
        <w:t>Seurakuntavaaleissa ehdokkaita voi asettaa valitsijayhdistys, jonka on perustanut vähintään kymmenen äänioikeutettua seurakunnan jäsentä. Äänioikeutettu voi olla perustajajäsenenä vain yhdessä samaa vaalia varten perustetussa valitsijayhdistyksessä. Seurakuntayhtymän jokaisessa seurakunnassa perustetaan valitsijayhdistys erikseen yhteisen kirkkovaltuuston ja erikseen seurakuntaneuvoston vaalia varten.</w:t>
      </w:r>
    </w:p>
    <w:p w14:paraId="7E23143F"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0675888"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11 §.</w:t>
      </w:r>
      <w:r w:rsidRPr="00CB3AAA">
        <w:rPr>
          <w:rFonts w:ascii="Times New Roman" w:eastAsia="Times New Roman" w:hAnsi="Times New Roman" w:cs="Times New Roman"/>
          <w:i/>
          <w:sz w:val="24"/>
          <w:szCs w:val="24"/>
          <w:lang w:eastAsia="fi-FI"/>
        </w:rPr>
        <w:t xml:space="preserve"> Ehdokasmäärä ja ehdokaslistan nimitys. </w:t>
      </w:r>
      <w:r w:rsidRPr="00CB3AAA">
        <w:rPr>
          <w:rFonts w:ascii="Times New Roman" w:eastAsia="Times New Roman" w:hAnsi="Times New Roman" w:cs="Times New Roman"/>
          <w:sz w:val="24"/>
          <w:szCs w:val="24"/>
          <w:lang w:eastAsia="fi-FI"/>
        </w:rPr>
        <w:t xml:space="preserve">Pykälän 1 momentissa säädettäisiin siitä kuinka monta ehdokasta valitsijayhdistys voi vaalia varten enintään nimetä. Sama henkilö voi olla saman toimielimen vaalissa vain yhden valitsijayhdistyksen ehdokkaana. </w:t>
      </w:r>
    </w:p>
    <w:p w14:paraId="22CCA564"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7BC14D3"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Valitsijayhdistys voi ehdottaa oman ehdokaslistansa nimeä. Nimi ei saa olla sopimaton tai harhaanjohtava. Nimi ei saa esimerkiksi olla seurakuntaa tai sen jäsenryhmää loukkaava eikä se saa antaa väärää kuvaa valitsijayhdistyksen taustasta ja tavoitteesta. </w:t>
      </w:r>
    </w:p>
    <w:p w14:paraId="1FF1B93C"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3577BE11" w14:textId="7545A0E5"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lastRenderedPageBreak/>
        <w:t>12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Valitsijayhdistyksen perustamisasiakirja. </w:t>
      </w:r>
      <w:r w:rsidRPr="00CB3AAA">
        <w:rPr>
          <w:rFonts w:ascii="Times New Roman" w:eastAsia="Times New Roman" w:hAnsi="Times New Roman" w:cs="Times New Roman"/>
          <w:sz w:val="24"/>
          <w:szCs w:val="24"/>
          <w:lang w:eastAsia="fi-FI"/>
        </w:rPr>
        <w:t xml:space="preserve">Valitsijayhdistys perustetaan laatimalla perustamisasiakirja, jonka tulee sisältää 1 momentissa säädetyt tiedot. Asiamies toimii valitsijayhdistyksen puolesta suhteessa vaaliviranomaisiin. Asiamies ja tämän varamies eivät saa olla vaalilautakunnan jäseniä eivätkä </w:t>
      </w:r>
      <w:r w:rsidR="00F6642B" w:rsidRPr="00CE0D92">
        <w:rPr>
          <w:rFonts w:ascii="Times New Roman" w:eastAsia="Times New Roman" w:hAnsi="Times New Roman" w:cs="Times New Roman"/>
          <w:sz w:val="24"/>
          <w:szCs w:val="24"/>
          <w:lang w:eastAsia="fi-FI"/>
        </w:rPr>
        <w:t>valitsija</w:t>
      </w:r>
      <w:r w:rsidRPr="00CE0D92">
        <w:rPr>
          <w:rFonts w:ascii="Times New Roman" w:eastAsia="Times New Roman" w:hAnsi="Times New Roman" w:cs="Times New Roman"/>
          <w:sz w:val="24"/>
          <w:szCs w:val="24"/>
          <w:lang w:eastAsia="fi-FI"/>
        </w:rPr>
        <w:t>yhdistyksen</w:t>
      </w:r>
      <w:r w:rsidRPr="00CB3AAA">
        <w:rPr>
          <w:rFonts w:ascii="Times New Roman" w:eastAsia="Times New Roman" w:hAnsi="Times New Roman" w:cs="Times New Roman"/>
          <w:sz w:val="24"/>
          <w:szCs w:val="24"/>
          <w:lang w:eastAsia="fi-FI"/>
        </w:rPr>
        <w:t xml:space="preserve"> nimeämiä ehdokkaita. Pykälän 2 momentissa säädetään perustamisasiakirjan pakollisista liitteistä.</w:t>
      </w:r>
    </w:p>
    <w:p w14:paraId="175BE65A"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4DC35CBB"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13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Perustamisasiakirjan toimittaminen seurakuntaan. </w:t>
      </w:r>
      <w:r w:rsidRPr="00CB3AAA">
        <w:rPr>
          <w:rFonts w:ascii="Times New Roman" w:eastAsia="Times New Roman" w:hAnsi="Times New Roman" w:cs="Times New Roman"/>
          <w:sz w:val="24"/>
          <w:szCs w:val="24"/>
          <w:lang w:eastAsia="fi-FI"/>
        </w:rPr>
        <w:t xml:space="preserve">Pykälässä säädettäisiin perustamisasiakirjan toimittamisesta vaalilautakunnalle. Yhä useammassa seurakunnassa ei enää ole kirkkoherranvirastoa, joten on tarkoituksenmukaista että vaalilautakunta voi osoittaa myös muun seurakunnan toimitilan tähän tarkoitukseen. Perustamisasiakirjojen toimituspaikka on ilmoitettava ehdokasasettelua koskevassa kuulutuksessa. </w:t>
      </w:r>
    </w:p>
    <w:p w14:paraId="3BA0BCF9"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AC94182"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14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Perustamisasiakirjojen käsittely ja huomautukset. </w:t>
      </w:r>
      <w:r w:rsidRPr="00CB3AAA">
        <w:rPr>
          <w:rFonts w:ascii="Times New Roman" w:eastAsia="Times New Roman" w:hAnsi="Times New Roman" w:cs="Times New Roman"/>
          <w:sz w:val="24"/>
          <w:szCs w:val="24"/>
          <w:lang w:eastAsia="fi-FI"/>
        </w:rPr>
        <w:t xml:space="preserve">Vaalilautakunnalla on velvollisuus tarkastaa perustamisasiakirjat ehdokaslistoineen viimeistään vaalivuoden syyskuun 16 päivänä. Määräajan jälkeen jätetty perustamisasiakirja on jätettävä tutkimatta. Tästä on ilmoitettava valitsijayhdistyksen asiamiehelle tai, jollei sellaista ole nimetty, jollekin perustamisasiakirjan allekirjoittaneelle. </w:t>
      </w:r>
    </w:p>
    <w:p w14:paraId="207E71BA"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75E2EE51"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2 momentissa säädetään niistä perustamisasiakirjassa huomatuista puutteista ja virheistä, joiden johdosta vaalilautakunnan tulee varata valitsijayhdistykselle tilaisuus antaa selitys tai tehdä virhettä koskeva oikaisu. Kyse on yleensä tilanteesta, jossa perustamisasiakirjaa ei ole tehty säännösten mukaisesti tai siihen ei ole liitetty vaadittavia asiakirjoja. Korjattavissa oleva perustamisasiakirjan virhe on esimerkiksi se, ettei asiamiestä ja hänen varamiestään ole nimetty. </w:t>
      </w:r>
    </w:p>
    <w:p w14:paraId="2DDDBB2C"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1DDD8E51"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Selitys tai oikaisu tulee pyytää todistettavasti. Pyynnössä on ilmoitettava havaittu virhe tai puute tai muu tarvittava lisäselvitys sekä määräaika, jonka kuluessa oikaisun tai täydennyksen saa toimittaa. Jos virhe tai puute koskee ehdokkaaksi nimettyä, on asiasta ilmoitettava myös hänelle. </w:t>
      </w:r>
    </w:p>
    <w:p w14:paraId="2E624F37"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57A97AB0"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Perustamisasiakirjat on hyväksyttävä, jos niistä ei ole tehty huomautuksia tai vaadittu lisäselvityksiä. </w:t>
      </w:r>
    </w:p>
    <w:p w14:paraId="0C85CEB8"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BD493CC"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15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Toimenpiteet huomautusten johdosta. </w:t>
      </w:r>
      <w:r w:rsidRPr="00CB3AAA">
        <w:rPr>
          <w:rFonts w:ascii="Times New Roman" w:eastAsia="Times New Roman" w:hAnsi="Times New Roman" w:cs="Times New Roman"/>
          <w:sz w:val="24"/>
          <w:szCs w:val="24"/>
          <w:lang w:eastAsia="fi-FI"/>
        </w:rPr>
        <w:t>Pykälässä säädettäisiin toimenpiteistä, joihin valitsijayhdistys voi ryhtyä saatuaan vaalilautakunnalta kehotuksen oikaista tai täydentää perustamisasiakirjaa. Huomautuksen johdosta valitsijayhdistyksen asiamiehen tai, jollei asiamiestä ole nimetty, perustamisasiakirjan allekirjoittaneen tulee toimittaa oikaisu tai täydennys viimeistään lokakuun 1 päivänä ennen kello 16. Tällöin on mahdollisuus tehdä myös tarkistuksia nimettyjen ehdokkaiden tietoihin. Uutta ehdokasta ei kuitenkaan voi enää tässä vaiheessa nimetä.</w:t>
      </w:r>
    </w:p>
    <w:p w14:paraId="0458253D"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4536B520"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ehdokas on saman toimielimen vaalissa nimetty ehdokkaaksi usealla ehdokaslistalla, ainoa tapa oikaista virhe on poistaa ehdokas kaikilta listoilta. Ehdokasta ei voi myöskään korvata toisella ehdokkaalla. </w:t>
      </w:r>
    </w:p>
    <w:p w14:paraId="44995812"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5ECF796B"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valitsijayhdistys on ehdottanut itselleen samaa nimeä kuin toinen valitsijayhdistys, se voi määräajassa luopua nimestä ja ehdottaa uutta. </w:t>
      </w:r>
    </w:p>
    <w:p w14:paraId="49D48C3F"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5871F42F"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valitsijayhdistys ei ole oikaissut 2 tai 3 momentissa tarkoitettuja virheitä, vaalilautakunnan tulee poistaa ehdokas kaikilta kyseisen toimielimen vaalin ehdokaslistoilta tai poistaa valitsijayhdistyksen nimi, jolloin se jää nimettömäksi. </w:t>
      </w:r>
    </w:p>
    <w:p w14:paraId="7A152154"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6B181A6"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16 §.</w:t>
      </w:r>
      <w:r w:rsidRPr="00CB3AAA">
        <w:rPr>
          <w:rFonts w:ascii="Times New Roman" w:eastAsia="Times New Roman" w:hAnsi="Times New Roman" w:cs="Times New Roman"/>
          <w:i/>
          <w:sz w:val="24"/>
          <w:szCs w:val="24"/>
          <w:lang w:eastAsia="fi-FI"/>
        </w:rPr>
        <w:t xml:space="preserve"> Perustamisasiakirjojen hyväksyminen ja ehdokaslistojen yhdistelmän laatiminen. </w:t>
      </w:r>
      <w:r w:rsidRPr="00CB3AAA">
        <w:rPr>
          <w:rFonts w:ascii="Times New Roman" w:eastAsia="Times New Roman" w:hAnsi="Times New Roman" w:cs="Times New Roman"/>
          <w:sz w:val="24"/>
          <w:szCs w:val="24"/>
          <w:lang w:eastAsia="fi-FI"/>
        </w:rPr>
        <w:t xml:space="preserve">Vaalilautakunta ottaa lokakuun 1 päivänä pidettävässä kokouksessaan lopullisesti käsiteltäväkseen ja ratkaistavakseen ne perustamisasiakirjat, joita se ei ole voinut hyväksyä syyskuun 16 päivänä pitämässään </w:t>
      </w:r>
      <w:r w:rsidRPr="00CB3AAA">
        <w:rPr>
          <w:rFonts w:ascii="Times New Roman" w:eastAsia="Times New Roman" w:hAnsi="Times New Roman" w:cs="Times New Roman"/>
          <w:sz w:val="24"/>
          <w:szCs w:val="24"/>
          <w:lang w:eastAsia="fi-FI"/>
        </w:rPr>
        <w:lastRenderedPageBreak/>
        <w:t xml:space="preserve">kokouksessa 14 §:n 4 momentin mukaisesti. Samassa kokouksessa se tekee ehdokaslistoihin myös 15 §:n mukaisista toimenpiteistä tai ehdokkaan kuolemasta aiheutuvat muutokset, laatii ehdokaslistojen yhdistelmän sekä numeroi ehdokkaat. </w:t>
      </w:r>
    </w:p>
    <w:p w14:paraId="17AC888E"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02C7773A"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vaalilautakunta ei voi hyväksyä perustamisasiakirjaa valitsijayhdistyksen tekemän oikaisemisenkaan jälkeen, se on hylättävä. Jos virhe koskee kuitenkin vain nimettyä ehdokasta tai ehdokaslistan nimeä, ehdokas tai nimi poistetaan ehdokaslistasta. </w:t>
      </w:r>
    </w:p>
    <w:p w14:paraId="50FF7EEF"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3935AF35"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Pykälän 3 momentti koskee ehdokaslistojen ehdokkaiden numerointia seurakuntayhtymään kuuluvissa seurakunnissa toimitettavissa yhteisen kirkkovaltuuston ja seurakuntaneuvoston vaalissa.</w:t>
      </w:r>
    </w:p>
    <w:p w14:paraId="74B57E5F"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B8F5481"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17 §. </w:t>
      </w:r>
      <w:r w:rsidRPr="00CB3AAA">
        <w:rPr>
          <w:rFonts w:ascii="Times New Roman" w:eastAsia="Times New Roman" w:hAnsi="Times New Roman" w:cs="Times New Roman"/>
          <w:i/>
          <w:sz w:val="24"/>
          <w:szCs w:val="24"/>
          <w:lang w:eastAsia="fi-FI"/>
        </w:rPr>
        <w:t xml:space="preserve">Ehdokaslistojen yhdistelmän sisältö. </w:t>
      </w:r>
      <w:r w:rsidRPr="00CB3AAA">
        <w:rPr>
          <w:rFonts w:ascii="Times New Roman" w:eastAsia="Times New Roman" w:hAnsi="Times New Roman" w:cs="Times New Roman"/>
          <w:sz w:val="24"/>
          <w:szCs w:val="24"/>
          <w:lang w:eastAsia="fi-FI"/>
        </w:rPr>
        <w:t xml:space="preserve">Pykälässä säädettäisiin ehdokaslistojen yhdistelmän tarkemmasta sisällöstä. Yhdistelmään voidaan merkitä ehdokkaan numeron lisäksi tämän nimi ja arvo, ammatti tai toimi enintään kahta ilmaisua käyttäen. Yhdistelmään voidaan tarvittaessa merkitä myös ehdokkaan tarkempi asuinpaikka, esimerkiksi jos seurakuntalaisten on muutoin vaikea tunnistaa ehdokkaita. Suurissa seurakunnissa on siten mahdollista merkitä yhdistelmään esimerkiksi kaupunginosa tai kylä. Valitsijayhdistyksen pyynnöstä tarkempi asuinpaikka on merkittävä yhdistelmään. Sen sijaan ehdokkaan puhuttelunimi tai hänen etunimensä lyhennys merkitään ehdokaslistojen yhdistelmään vain, jos se on tarpeen hänen henkilöllisyytensä täsmentämiseksi. Ehdokkaasta ei voida merkitä ehdokaslistaan muita kuin edellä mainittuja tietoja. </w:t>
      </w:r>
    </w:p>
    <w:p w14:paraId="71BE03C3"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24A9B7F3"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Seurakuntayhtymään kuuluvassa seurakunnassa ehdokaslistojen yhdistelmä laaditaan erikseen yhteisen kirkkovaltuuston ja erikseen seurakuntaneuvoston vaalia varten. Ehdokaslistojen yhdistelmään käytettävän paperin tulee olla samanväristä kuin vastaavien äänestyslippujen paperin. Äänestyslippujen paperin väristä säädettäisiin 20 §:</w:t>
      </w:r>
      <w:proofErr w:type="spellStart"/>
      <w:r w:rsidRPr="00CB3AAA">
        <w:rPr>
          <w:rFonts w:ascii="Times New Roman" w:eastAsia="Times New Roman" w:hAnsi="Times New Roman" w:cs="Times New Roman"/>
          <w:sz w:val="24"/>
          <w:szCs w:val="24"/>
          <w:lang w:eastAsia="fi-FI"/>
        </w:rPr>
        <w:t>ssä</w:t>
      </w:r>
      <w:proofErr w:type="spellEnd"/>
      <w:r w:rsidRPr="00CB3AAA">
        <w:rPr>
          <w:rFonts w:ascii="Times New Roman" w:eastAsia="Times New Roman" w:hAnsi="Times New Roman" w:cs="Times New Roman"/>
          <w:sz w:val="24"/>
          <w:szCs w:val="24"/>
          <w:lang w:eastAsia="fi-FI"/>
        </w:rPr>
        <w:t xml:space="preserve">. </w:t>
      </w:r>
    </w:p>
    <w:p w14:paraId="21A3366B"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E02AC03" w14:textId="7E85E1F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18 §. </w:t>
      </w:r>
      <w:r w:rsidRPr="00CB3AAA">
        <w:rPr>
          <w:rFonts w:ascii="Times New Roman" w:eastAsia="Times New Roman" w:hAnsi="Times New Roman" w:cs="Times New Roman"/>
          <w:i/>
          <w:sz w:val="24"/>
          <w:szCs w:val="24"/>
          <w:lang w:eastAsia="fi-FI"/>
        </w:rPr>
        <w:t xml:space="preserve">Ehdokaslistojen yhdistelmän julkaiseminen. </w:t>
      </w:r>
      <w:r w:rsidRPr="00CB3AAA">
        <w:rPr>
          <w:rFonts w:ascii="Times New Roman" w:eastAsia="Times New Roman" w:hAnsi="Times New Roman" w:cs="Times New Roman"/>
          <w:sz w:val="24"/>
          <w:szCs w:val="24"/>
          <w:lang w:eastAsia="fi-FI"/>
        </w:rPr>
        <w:t>Pykälässä säädettäisiin ehdokaslistojen yhdistelmän julkaisemise</w:t>
      </w:r>
      <w:r w:rsidR="00B83F4F">
        <w:rPr>
          <w:rFonts w:ascii="Times New Roman" w:eastAsia="Times New Roman" w:hAnsi="Times New Roman" w:cs="Times New Roman"/>
          <w:sz w:val="24"/>
          <w:szCs w:val="24"/>
          <w:lang w:eastAsia="fi-FI"/>
        </w:rPr>
        <w:t xml:space="preserve">sta </w:t>
      </w:r>
      <w:r w:rsidR="00ED69A4">
        <w:rPr>
          <w:rFonts w:ascii="Times New Roman" w:eastAsia="Times New Roman" w:hAnsi="Times New Roman" w:cs="Times New Roman"/>
          <w:sz w:val="24"/>
          <w:szCs w:val="24"/>
          <w:lang w:eastAsia="fi-FI"/>
        </w:rPr>
        <w:t>yleisessä tietoverkossa sekä</w:t>
      </w:r>
      <w:r w:rsidRPr="00CB3AAA">
        <w:rPr>
          <w:rFonts w:ascii="Times New Roman" w:eastAsia="Times New Roman" w:hAnsi="Times New Roman" w:cs="Times New Roman"/>
          <w:sz w:val="24"/>
          <w:szCs w:val="24"/>
          <w:lang w:eastAsia="fi-FI"/>
        </w:rPr>
        <w:t xml:space="preserve"> asiasta tiedottamisesta lehdessä.  </w:t>
      </w:r>
      <w:r w:rsidR="00ED69A4">
        <w:rPr>
          <w:rFonts w:ascii="Times New Roman" w:eastAsia="Times New Roman" w:hAnsi="Times New Roman" w:cs="Times New Roman"/>
          <w:sz w:val="24"/>
          <w:szCs w:val="24"/>
          <w:lang w:eastAsia="fi-FI"/>
        </w:rPr>
        <w:t xml:space="preserve">Ehdokaslitojen yhdistelmää pidettäisiin nähtävillä vaalien päättymiseen saakka. </w:t>
      </w:r>
      <w:r w:rsidR="00B83F4F">
        <w:rPr>
          <w:rFonts w:ascii="Times New Roman" w:eastAsia="Times New Roman" w:hAnsi="Times New Roman" w:cs="Times New Roman"/>
          <w:sz w:val="24"/>
          <w:szCs w:val="24"/>
          <w:lang w:eastAsia="fi-FI"/>
        </w:rPr>
        <w:t xml:space="preserve">Koska kyse </w:t>
      </w:r>
      <w:r w:rsidR="004335CE">
        <w:rPr>
          <w:rFonts w:ascii="Times New Roman" w:eastAsia="Times New Roman" w:hAnsi="Times New Roman" w:cs="Times New Roman"/>
          <w:sz w:val="24"/>
          <w:szCs w:val="24"/>
          <w:lang w:eastAsia="fi-FI"/>
        </w:rPr>
        <w:t>on henkilörekis</w:t>
      </w:r>
      <w:r w:rsidR="00B83F4F">
        <w:rPr>
          <w:rFonts w:ascii="Times New Roman" w:eastAsia="Times New Roman" w:hAnsi="Times New Roman" w:cs="Times New Roman"/>
          <w:sz w:val="24"/>
          <w:szCs w:val="24"/>
          <w:lang w:eastAsia="fi-FI"/>
        </w:rPr>
        <w:t xml:space="preserve">teristä, tulee yhdistelmä poistaa yleisestä tietoverkosta välittömästi vaalipäivän jälkeen. </w:t>
      </w:r>
    </w:p>
    <w:p w14:paraId="0D6B73FA"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678DB48C"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19 §. </w:t>
      </w:r>
      <w:r w:rsidRPr="00CB3AAA">
        <w:rPr>
          <w:rFonts w:ascii="Times New Roman" w:eastAsia="Times New Roman" w:hAnsi="Times New Roman" w:cs="Times New Roman"/>
          <w:i/>
          <w:sz w:val="24"/>
          <w:szCs w:val="24"/>
          <w:lang w:eastAsia="fi-FI"/>
        </w:rPr>
        <w:t xml:space="preserve">Vaalien valmisteluun liittyvät muut vaalilautakunnan päätökset. </w:t>
      </w:r>
      <w:r w:rsidRPr="00CB3AAA">
        <w:rPr>
          <w:rFonts w:ascii="Times New Roman" w:eastAsia="Times New Roman" w:hAnsi="Times New Roman" w:cs="Times New Roman"/>
          <w:sz w:val="24"/>
          <w:szCs w:val="24"/>
          <w:lang w:eastAsia="fi-FI"/>
        </w:rPr>
        <w:t xml:space="preserve">Vaalilautakunnan on viimeistään syyskuun 16 päivänä pidettävässä kokouksessa määrättävä äänestyspaikat ja vaalihuoneistot. Vaalilautakunta valitsee vaalitoimitsijat ennakkoäänestystä varten sekä huolehtii muista ennakkoäänestykseen liittyvistä toimenpiteistä. Vaalitoimitsijaksi tulee valita riittävästi sellaisia henkilöitä, jotka eivät ole ehdokkaana, koska toimitsija voi joutua tarvittaessa avustamaan äänestäjää. Vaalilautakunnan tulee valita myös vaaliavustajat ja päättää muista vaalin valmistelutoimista. Lisäksi se voi valita ennakkoäänten laskijat, jos ennakkoääniä aiotaan ryhtyä laskemaan vaalipäivänä ennen vaalitoimituksen päättymistä. </w:t>
      </w:r>
    </w:p>
    <w:p w14:paraId="6E4CEDC6"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4254474F"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20 §. </w:t>
      </w:r>
      <w:r w:rsidRPr="00CB3AAA">
        <w:rPr>
          <w:rFonts w:ascii="Times New Roman" w:eastAsia="Times New Roman" w:hAnsi="Times New Roman" w:cs="Times New Roman"/>
          <w:i/>
          <w:sz w:val="24"/>
          <w:szCs w:val="24"/>
          <w:lang w:eastAsia="fi-FI"/>
        </w:rPr>
        <w:t xml:space="preserve">Äänestyslippu seurakuntavaaleissa. </w:t>
      </w:r>
      <w:r w:rsidRPr="00CB3AAA">
        <w:rPr>
          <w:rFonts w:ascii="Times New Roman" w:eastAsia="Times New Roman" w:hAnsi="Times New Roman" w:cs="Times New Roman"/>
          <w:sz w:val="24"/>
          <w:szCs w:val="24"/>
          <w:lang w:eastAsia="fi-FI"/>
        </w:rPr>
        <w:t xml:space="preserve">Pykälässä säädettäisiin äänestyslipun mitoista, merkinnöistä ja väristä, joka samalla määrittää ehdokaslistojen yhdistelmän värin. Äänestyslipun otsikoinnista tulee käydä ilmi, missä vaalissa sitä käytetään. Koska äänestyslipun on turvattava vaalisalaisuus, paperilaadun tulee olla tähän tarkoitukseen soveltuvaa. Kirkkohallitus huolehtii seurakuntavaalien äänestyslippujen painattamisesta, paitsi poikkeuksellisissa seurakuntavaaleissa, joissa äänestysliput painattaa vaalilautakunta. </w:t>
      </w:r>
    </w:p>
    <w:p w14:paraId="184AA85D"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3640837B" w14:textId="3D97E808"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21 §. </w:t>
      </w:r>
      <w:r w:rsidRPr="00CB3AAA">
        <w:rPr>
          <w:rFonts w:ascii="Times New Roman" w:eastAsia="Times New Roman" w:hAnsi="Times New Roman" w:cs="Times New Roman"/>
          <w:i/>
          <w:sz w:val="24"/>
          <w:szCs w:val="24"/>
          <w:lang w:eastAsia="fi-FI"/>
        </w:rPr>
        <w:t xml:space="preserve">Ennakkoäänestyksen ajankohta ja kuulutus ennakkoäänestyksestä. </w:t>
      </w:r>
      <w:r w:rsidRPr="00CB3AAA">
        <w:rPr>
          <w:rFonts w:ascii="Times New Roman" w:eastAsia="Times New Roman" w:hAnsi="Times New Roman" w:cs="Times New Roman"/>
          <w:sz w:val="24"/>
          <w:szCs w:val="24"/>
          <w:lang w:eastAsia="fi-FI"/>
        </w:rPr>
        <w:t xml:space="preserve">Ennakkoäänestys aloitetaan </w:t>
      </w:r>
      <w:r w:rsidR="00E80AF3">
        <w:rPr>
          <w:rFonts w:ascii="Times New Roman" w:eastAsia="Times New Roman" w:hAnsi="Times New Roman" w:cs="Times New Roman"/>
          <w:sz w:val="24"/>
          <w:szCs w:val="24"/>
          <w:lang w:eastAsia="fi-FI"/>
        </w:rPr>
        <w:t>marraskuun ensimmäistä sunnuntaita seuraavana</w:t>
      </w:r>
      <w:r w:rsidRPr="00CB3AAA">
        <w:rPr>
          <w:rFonts w:ascii="Times New Roman" w:eastAsia="Times New Roman" w:hAnsi="Times New Roman" w:cs="Times New Roman"/>
          <w:sz w:val="24"/>
          <w:szCs w:val="24"/>
          <w:lang w:eastAsia="fi-FI"/>
        </w:rPr>
        <w:t xml:space="preserve"> maanantaina ja se jatkuu saman viikon perjantaihin. </w:t>
      </w:r>
      <w:r w:rsidRPr="00CB3AAA">
        <w:rPr>
          <w:rFonts w:ascii="Times New Roman" w:eastAsia="Times New Roman" w:hAnsi="Times New Roman" w:cs="Times New Roman"/>
          <w:sz w:val="24"/>
          <w:szCs w:val="24"/>
          <w:lang w:eastAsia="fi-FI"/>
        </w:rPr>
        <w:lastRenderedPageBreak/>
        <w:t>Ennakkoon äänestetään kirkkoherranvirastoissa ennakkoäänestyspäivinä kello 9‒18. Jos seurakunnassa ei ole kirkkoherranvirastoa, ennakkoäänestyspaikkana on seurakunnan toimisto. Lisäksi ennakkoäänestää voi vaalilautakunnan määräämissä muissa paikoissa sen määrääminä aikoina ennakkoäänestysviikolla.</w:t>
      </w:r>
    </w:p>
    <w:p w14:paraId="0329ACC3"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400E118" w14:textId="77777777" w:rsidR="00CB3AAA" w:rsidRPr="00CB3AAA" w:rsidRDefault="00CB3AAA" w:rsidP="00CB3AAA">
      <w:pPr>
        <w:spacing w:after="0" w:line="240" w:lineRule="auto"/>
        <w:jc w:val="both"/>
        <w:rPr>
          <w:rFonts w:ascii="Times New Roman" w:eastAsia="Times New Roman" w:hAnsi="Times New Roman" w:cs="Times New Roman"/>
          <w:b/>
          <w:sz w:val="24"/>
          <w:szCs w:val="24"/>
          <w:lang w:eastAsia="fi-FI"/>
        </w:rPr>
      </w:pPr>
      <w:r w:rsidRPr="00CB3AAA">
        <w:rPr>
          <w:rFonts w:ascii="Times New Roman" w:eastAsia="Times New Roman" w:hAnsi="Times New Roman" w:cs="Times New Roman"/>
          <w:sz w:val="24"/>
          <w:szCs w:val="24"/>
          <w:lang w:eastAsia="fi-FI"/>
        </w:rPr>
        <w:t>Poikkeuksellisissa seurakuntavaaleissa äänestetään ennakolta vain siinä seurakunnassa, jossa vaalit pidetään. Vaalilautakunta määrää tällöinkin äänestyspaikat ja -ajat.</w:t>
      </w:r>
    </w:p>
    <w:p w14:paraId="70D5786C"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10C846A4" w14:textId="78117A68"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Vaalilautakunnan kuulutus ennakkoäänestysajoista ja -paikoista </w:t>
      </w:r>
      <w:r w:rsidR="00A83E8F">
        <w:rPr>
          <w:rFonts w:ascii="Times New Roman" w:eastAsia="Times New Roman" w:hAnsi="Times New Roman" w:cs="Times New Roman"/>
          <w:sz w:val="24"/>
          <w:szCs w:val="24"/>
          <w:lang w:eastAsia="fi-FI"/>
        </w:rPr>
        <w:t xml:space="preserve">julkaistaan yleisessä tietoverkossa ja </w:t>
      </w:r>
      <w:r w:rsidRPr="00CB3AAA">
        <w:rPr>
          <w:rFonts w:ascii="Times New Roman" w:eastAsia="Times New Roman" w:hAnsi="Times New Roman" w:cs="Times New Roman"/>
          <w:sz w:val="24"/>
          <w:szCs w:val="24"/>
          <w:lang w:eastAsia="fi-FI"/>
        </w:rPr>
        <w:t xml:space="preserve">on pantava </w:t>
      </w:r>
      <w:r w:rsidR="00A83E8F">
        <w:rPr>
          <w:rFonts w:ascii="Times New Roman" w:eastAsia="Times New Roman" w:hAnsi="Times New Roman" w:cs="Times New Roman"/>
          <w:sz w:val="24"/>
          <w:szCs w:val="24"/>
          <w:lang w:eastAsia="fi-FI"/>
        </w:rPr>
        <w:t xml:space="preserve">tarvittaessa </w:t>
      </w:r>
      <w:r w:rsidRPr="00CB3AAA">
        <w:rPr>
          <w:rFonts w:ascii="Times New Roman" w:eastAsia="Times New Roman" w:hAnsi="Times New Roman" w:cs="Times New Roman"/>
          <w:sz w:val="24"/>
          <w:szCs w:val="24"/>
          <w:lang w:eastAsia="fi-FI"/>
        </w:rPr>
        <w:t xml:space="preserve">julki seurakunnan ilmoitustaululle ja julkaistava lehdessä. Seurakuntayhtymän keskusvaalitoimikunta voi laatia kuulutuksen 3 §:n mukaisena yhteiskuulutuksena.  </w:t>
      </w:r>
    </w:p>
    <w:p w14:paraId="4879C14B"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6E4AAAC9"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22 §. </w:t>
      </w:r>
      <w:r w:rsidRPr="00CB3AAA">
        <w:rPr>
          <w:rFonts w:ascii="Times New Roman" w:eastAsia="Times New Roman" w:hAnsi="Times New Roman" w:cs="Times New Roman"/>
          <w:i/>
          <w:sz w:val="24"/>
          <w:szCs w:val="24"/>
          <w:lang w:eastAsia="fi-FI"/>
        </w:rPr>
        <w:t xml:space="preserve">Ennakkoäänestysasiakirjat. </w:t>
      </w:r>
      <w:r w:rsidRPr="00CB3AAA">
        <w:rPr>
          <w:rFonts w:ascii="Times New Roman" w:eastAsia="Times New Roman" w:hAnsi="Times New Roman" w:cs="Times New Roman"/>
          <w:sz w:val="24"/>
          <w:szCs w:val="24"/>
          <w:lang w:eastAsia="fi-FI"/>
        </w:rPr>
        <w:t>Ennakkoäänestysasiakirjoja ovat äänestyslippu, josta säädetään 20 §:</w:t>
      </w:r>
      <w:proofErr w:type="spellStart"/>
      <w:r w:rsidRPr="00CB3AAA">
        <w:rPr>
          <w:rFonts w:ascii="Times New Roman" w:eastAsia="Times New Roman" w:hAnsi="Times New Roman" w:cs="Times New Roman"/>
          <w:sz w:val="24"/>
          <w:szCs w:val="24"/>
          <w:lang w:eastAsia="fi-FI"/>
        </w:rPr>
        <w:t>ssä</w:t>
      </w:r>
      <w:proofErr w:type="spellEnd"/>
      <w:r w:rsidRPr="00CB3AAA">
        <w:rPr>
          <w:rFonts w:ascii="Times New Roman" w:eastAsia="Times New Roman" w:hAnsi="Times New Roman" w:cs="Times New Roman"/>
          <w:sz w:val="24"/>
          <w:szCs w:val="24"/>
          <w:lang w:eastAsia="fi-FI"/>
        </w:rPr>
        <w:t>, sekä vaalikuori, lähetekirje ja lähetekuori. Jos seurakunta käyttää 8 §:ssä tarkoitettua ilmoituskorttia, se toimii samalla lähetekirjeenä.</w:t>
      </w:r>
    </w:p>
    <w:p w14:paraId="01F946F9"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4186DD7A"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23 §. </w:t>
      </w:r>
      <w:r w:rsidRPr="00CB3AAA">
        <w:rPr>
          <w:rFonts w:ascii="Times New Roman" w:eastAsia="Times New Roman" w:hAnsi="Times New Roman" w:cs="Times New Roman"/>
          <w:i/>
          <w:sz w:val="24"/>
          <w:szCs w:val="24"/>
          <w:lang w:eastAsia="fi-FI"/>
        </w:rPr>
        <w:t xml:space="preserve">Äänestyksen aloittaminen ennakkoäänestyspaikassa. </w:t>
      </w:r>
      <w:r w:rsidRPr="00CB3AAA">
        <w:rPr>
          <w:rFonts w:ascii="Times New Roman" w:eastAsia="Times New Roman" w:hAnsi="Times New Roman" w:cs="Times New Roman"/>
          <w:sz w:val="24"/>
          <w:szCs w:val="24"/>
          <w:lang w:eastAsia="fi-FI"/>
        </w:rPr>
        <w:t xml:space="preserve">Ennakkoon äänestävän on aluksi ilmoittauduttava vaalitoimitsijalle ja esitettävä selvitys henkilöllisyydestään. Tämän jälkeen vaalitoimitsija antaa äänestäjälle ennakkoäänestysasiakirjat. </w:t>
      </w:r>
    </w:p>
    <w:p w14:paraId="53246113"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DEB5FEB"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Kun ennakkoäänestäjä äänestää oman seurakuntansa ennakkoäänestyspaikassa, hänellä täytyy olla mahdollisuus tutustua seurakuntansa ehdokaslistojen yhdistelmiin. Toisen seurakunnan alueella ennakkoon äänestävä hankkii tiedon seurakuntansa ehdokkaista itse. </w:t>
      </w:r>
    </w:p>
    <w:p w14:paraId="35ACEC99"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79CBA8F6"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24 §. </w:t>
      </w:r>
      <w:r w:rsidRPr="00CB3AAA">
        <w:rPr>
          <w:rFonts w:ascii="Times New Roman" w:eastAsia="Times New Roman" w:hAnsi="Times New Roman" w:cs="Times New Roman"/>
          <w:i/>
          <w:sz w:val="24"/>
          <w:szCs w:val="24"/>
          <w:lang w:eastAsia="fi-FI"/>
        </w:rPr>
        <w:t xml:space="preserve">Äänestäminen ennakkoäänestyksessä. </w:t>
      </w:r>
      <w:r w:rsidRPr="00CB3AAA">
        <w:rPr>
          <w:rFonts w:ascii="Times New Roman" w:eastAsia="Times New Roman" w:hAnsi="Times New Roman" w:cs="Times New Roman"/>
          <w:sz w:val="24"/>
          <w:szCs w:val="24"/>
          <w:lang w:eastAsia="fi-FI"/>
        </w:rPr>
        <w:t>Pykälässä säädettäisiin ennakkoon äänestämisestä ja avustajan käyttämisestä ennakkoäänestyksessä.</w:t>
      </w:r>
    </w:p>
    <w:p w14:paraId="45FD7A21"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51DE978"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25 §.</w:t>
      </w:r>
      <w:r w:rsidRPr="00CB3AAA">
        <w:rPr>
          <w:rFonts w:ascii="Times New Roman" w:eastAsia="Times New Roman" w:hAnsi="Times New Roman" w:cs="Times New Roman"/>
          <w:sz w:val="24"/>
          <w:szCs w:val="24"/>
          <w:lang w:eastAsia="fi-FI"/>
        </w:rPr>
        <w:t xml:space="preserve"> </w:t>
      </w:r>
      <w:r w:rsidRPr="00CB3AAA">
        <w:rPr>
          <w:rFonts w:ascii="Times New Roman" w:eastAsia="Times New Roman" w:hAnsi="Times New Roman" w:cs="Times New Roman"/>
          <w:i/>
          <w:sz w:val="24"/>
          <w:szCs w:val="24"/>
          <w:lang w:eastAsia="fi-FI"/>
        </w:rPr>
        <w:t xml:space="preserve">Lähetekirje. </w:t>
      </w:r>
      <w:r w:rsidRPr="00CB3AAA">
        <w:rPr>
          <w:rFonts w:ascii="Times New Roman" w:eastAsia="Times New Roman" w:hAnsi="Times New Roman" w:cs="Times New Roman"/>
          <w:sz w:val="24"/>
          <w:szCs w:val="24"/>
          <w:lang w:eastAsia="fi-FI"/>
        </w:rPr>
        <w:t xml:space="preserve">Ennakkoäänestyksen yhteydessä täytetään lähetekirje, joka osoitetaan sen seurakunnan vaalilautakunnalle, jossa äänestäjällä oman ilmoituksensa mukaan on äänioikeus. Lähetekirjeeseen merkittävistä tiedoista säädetään 2 momentissa. Äänestäjän on allekirjoitettava lähetekirje, jolloin hän antaa vakuutuksen siitä, että hän on itse täyttänyt äänestyslipun ja sulkenut sen taitettuna vaalikuoreen vaalisalaisuuden säilyttäen. </w:t>
      </w:r>
    </w:p>
    <w:p w14:paraId="284327F2"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37925D10"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26 §. </w:t>
      </w:r>
      <w:r w:rsidRPr="00CB3AAA">
        <w:rPr>
          <w:rFonts w:ascii="Times New Roman" w:eastAsia="Times New Roman" w:hAnsi="Times New Roman" w:cs="Times New Roman"/>
          <w:i/>
          <w:sz w:val="24"/>
          <w:szCs w:val="24"/>
          <w:lang w:eastAsia="fi-FI"/>
        </w:rPr>
        <w:t xml:space="preserve">Ennakkoäänestyksen päättämistoimet. </w:t>
      </w:r>
      <w:r w:rsidRPr="00CB3AAA">
        <w:rPr>
          <w:rFonts w:ascii="Times New Roman" w:eastAsia="Times New Roman" w:hAnsi="Times New Roman" w:cs="Times New Roman"/>
          <w:sz w:val="24"/>
          <w:szCs w:val="24"/>
          <w:lang w:eastAsia="fi-FI"/>
        </w:rPr>
        <w:t xml:space="preserve">Tehtyään merkintänsä äänestyslippuun äänestäjän on taitettava äänestyslippu ja suljettava se taitettuna ja leimaamattomana vaalikuoreen. Vaalitoimitsija leimaa vaalikuoren. Vaalikuoreen ei saa tehdä muita merkintöjä. </w:t>
      </w:r>
    </w:p>
    <w:p w14:paraId="33602E3B"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0508F8B2"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Vaalitoimitsijalla on velvollisuus todistaa äänestämisen tapahtuneen oikein allekirjoittamalla lähetekirje. Tämän jälkeen sekä vaalikuori äänestyslippuineen että lähetekirje suljetaan lähetekuoreen. Vaalitoimitsijan tulee lähettää lähetekuori välittömästi sen seurakunnan vaalilautakunnalle, jonka vaalitoimitukseen äänestäjä on osallistunut. </w:t>
      </w:r>
    </w:p>
    <w:p w14:paraId="0BDA5392"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44397BE3"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Äänestysajan päättyessä vaalipaikalla äänestysvuoroaan odottamassa olevat äänestäjät saavat äänestää. </w:t>
      </w:r>
    </w:p>
    <w:p w14:paraId="51C4BC1D"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6C528848"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27 §. </w:t>
      </w:r>
      <w:r w:rsidRPr="00CB3AAA">
        <w:rPr>
          <w:rFonts w:ascii="Times New Roman" w:eastAsia="Times New Roman" w:hAnsi="Times New Roman" w:cs="Times New Roman"/>
          <w:i/>
          <w:sz w:val="24"/>
          <w:szCs w:val="24"/>
          <w:lang w:eastAsia="fi-FI"/>
        </w:rPr>
        <w:t xml:space="preserve">Ennakkoäänestäjien luettelo. </w:t>
      </w:r>
      <w:r w:rsidRPr="00CB3AAA">
        <w:rPr>
          <w:rFonts w:ascii="Times New Roman" w:eastAsia="Times New Roman" w:hAnsi="Times New Roman" w:cs="Times New Roman"/>
          <w:sz w:val="24"/>
          <w:szCs w:val="24"/>
          <w:lang w:eastAsia="fi-FI"/>
        </w:rPr>
        <w:t>Pykälässä säädettäisiin ennakkoäänestyspaikassa pidettävästä äänestäjien luettelosta.</w:t>
      </w:r>
    </w:p>
    <w:p w14:paraId="03718798"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354323AC"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28 §. </w:t>
      </w:r>
      <w:r w:rsidRPr="00CB3AAA">
        <w:rPr>
          <w:rFonts w:ascii="Times New Roman" w:eastAsia="Times New Roman" w:hAnsi="Times New Roman" w:cs="Times New Roman"/>
          <w:i/>
          <w:sz w:val="24"/>
          <w:szCs w:val="24"/>
          <w:lang w:eastAsia="fi-FI"/>
        </w:rPr>
        <w:t xml:space="preserve">Ennakkoäänestysasiakirjojen tarkastaminen. </w:t>
      </w:r>
      <w:r w:rsidRPr="00CB3AAA">
        <w:rPr>
          <w:rFonts w:ascii="Times New Roman" w:eastAsia="Times New Roman" w:hAnsi="Times New Roman" w:cs="Times New Roman"/>
          <w:sz w:val="24"/>
          <w:szCs w:val="24"/>
          <w:lang w:eastAsia="fi-FI"/>
        </w:rPr>
        <w:t xml:space="preserve">Vaalilautakunnalla on velvollisuus tarkastaa sille saapuneet ennakkoäänestysasiakirjat. Huomioon otetaan vain ne ennakkoäänet, jotka ovat saapuneet </w:t>
      </w:r>
      <w:r w:rsidRPr="00CB3AAA">
        <w:rPr>
          <w:rFonts w:ascii="Times New Roman" w:eastAsia="Times New Roman" w:hAnsi="Times New Roman" w:cs="Times New Roman"/>
          <w:sz w:val="24"/>
          <w:szCs w:val="24"/>
          <w:lang w:eastAsia="fi-FI"/>
        </w:rPr>
        <w:lastRenderedPageBreak/>
        <w:t xml:space="preserve">vaalipäivää edeltävänä perjantaina ennen kello 16. Vaalikuoriin, jotka saapuvat määräajan päättymisen jälkeen, tehdään merkintä niiden saapumisajankohdasta. </w:t>
      </w:r>
    </w:p>
    <w:p w14:paraId="356B8AA4"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BBC5E84" w14:textId="3B5C6032"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Pykälän 2 momentissa säädetään muista tilanteista, jolloin äänestys on jätettävä huomioon ottamatta. Äänestys tulee jättää huomioon ottamatta muun muassa silloin, kun henkilö on äänestänyt useaan kertaan. Tämä on mahdollista, jos henkilö on esimer</w:t>
      </w:r>
      <w:r w:rsidR="00ED69A4">
        <w:rPr>
          <w:rFonts w:ascii="Times New Roman" w:eastAsia="Times New Roman" w:hAnsi="Times New Roman" w:cs="Times New Roman"/>
          <w:sz w:val="24"/>
          <w:szCs w:val="24"/>
          <w:lang w:eastAsia="fi-FI"/>
        </w:rPr>
        <w:t xml:space="preserve">kiksi äänestänyt </w:t>
      </w:r>
      <w:r w:rsidRPr="00CB3AAA">
        <w:rPr>
          <w:rFonts w:ascii="Times New Roman" w:eastAsia="Times New Roman" w:hAnsi="Times New Roman" w:cs="Times New Roman"/>
          <w:sz w:val="24"/>
          <w:szCs w:val="24"/>
          <w:lang w:eastAsia="fi-FI"/>
        </w:rPr>
        <w:t xml:space="preserve">useassa ennakkoäänestyspaikassa. Tällöin ei voida tietää, mikä annetuista äänistä tulisi ottaa huomioon, joten kaikki henkilön äänestysliput jätetään huomioon ottamatta. Äänestyksen jättämisestä huomioon ottamatta on tehtävä merkintä vaalilautakunnan pöytäkirjaan sekä liitettävä pöytäkirjaan vaalikuori sisältöineen ja sen lähetekirje ja -kuori. </w:t>
      </w:r>
    </w:p>
    <w:p w14:paraId="79B286CC"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3482D069"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Ennakkoäänten laskeminen on mahdollista aloittaa ennen vaalipäivän äänestyksen päättymistä erikseen säädetyissä tilanteissa, mutta ennakkoäänestysasiakirjojen tarkastusvaiheessa vaalikuoria ei vielä saa avata. Ennakkoääninä annetut äänestysliput otetaan vaalikuorista ja leimataan vasta ääntenlaskutilanteessa. Vaalilautakunnan on huolehdittava, että hyväksytyt vaalikuoret säilytetään siihen saakka avaamattomina varmassa tallessa.</w:t>
      </w:r>
    </w:p>
    <w:p w14:paraId="50EA3C6A"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98219B3"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29 §.</w:t>
      </w:r>
      <w:r w:rsidRPr="00CB3AAA">
        <w:rPr>
          <w:rFonts w:ascii="Times New Roman" w:eastAsia="Times New Roman" w:hAnsi="Times New Roman" w:cs="Times New Roman"/>
          <w:i/>
          <w:sz w:val="24"/>
          <w:szCs w:val="24"/>
          <w:lang w:eastAsia="fi-FI"/>
        </w:rPr>
        <w:t xml:space="preserve"> Ennakkoäänestys kotona. </w:t>
      </w:r>
      <w:r w:rsidRPr="00CB3AAA">
        <w:rPr>
          <w:rFonts w:ascii="Times New Roman" w:eastAsia="Times New Roman" w:hAnsi="Times New Roman" w:cs="Times New Roman"/>
          <w:sz w:val="24"/>
          <w:szCs w:val="24"/>
          <w:lang w:eastAsia="fi-FI"/>
        </w:rPr>
        <w:t>Pykälässä säädettäisiin kotiäänestyksen edellytyksistä. Vaalilautakunnalla on velvollisuus järjestää kotiäänestysmahdollisuus. Kotona voi äänestää vain se henkilö, jolla pykälän mukaan on siihen oikeus sekä hänen omaishoitajansa.</w:t>
      </w:r>
    </w:p>
    <w:p w14:paraId="451C9589"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F209B6E"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30 §. </w:t>
      </w:r>
      <w:r w:rsidRPr="00CB3AAA">
        <w:rPr>
          <w:rFonts w:ascii="Times New Roman" w:eastAsia="Times New Roman" w:hAnsi="Times New Roman" w:cs="Times New Roman"/>
          <w:i/>
          <w:sz w:val="24"/>
          <w:szCs w:val="24"/>
          <w:lang w:eastAsia="fi-FI"/>
        </w:rPr>
        <w:t xml:space="preserve">Kotiäänestyksessä läsnä olevat henkilöt. </w:t>
      </w:r>
      <w:r w:rsidRPr="00CB3AAA">
        <w:rPr>
          <w:rFonts w:ascii="Times New Roman" w:eastAsia="Times New Roman" w:hAnsi="Times New Roman" w:cs="Times New Roman"/>
          <w:sz w:val="24"/>
          <w:szCs w:val="24"/>
          <w:lang w:eastAsia="fi-FI"/>
        </w:rPr>
        <w:t xml:space="preserve">Kotiäänestyksen toimittamisesta huolehtii vaalilautakunnan puheenjohtajan määräämä vaalitoimitsija. Kotiäänestyksessä saa olla läsnä vain yksi vaalitoimitsija vaaliviranomaisen ominaisuudessa. Vaalitoimitsijan on kuitenkin huolehdittava siitä, että hänen lisäkseen äänestystilanteessa on läsnä äänestäjän valitsema tai hyväksymä 18 vuotta täyttänyt henkilö, joka ei toimi vaaliviranomaisena. Vaaleissa ehdokkaana oleva henkilö ei esteellisyyssyistä voi toimia tässä tehtävässä. Läsnä olevan henkilön velvollisuus on seurata kotiäänestyksen toteuttamista ja allekirjoittaa kotiäänestyksestä laadittava lähetekirje. </w:t>
      </w:r>
    </w:p>
    <w:p w14:paraId="74A1793D"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10F795AB"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Myös kotiäänestyksessä voidaan käyttää avustajaa. Avustajaan sovelletaan, mitä siitä ennakkoäänestyksen yhteydessä säädetään.</w:t>
      </w:r>
    </w:p>
    <w:p w14:paraId="71B51C82"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05357846"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31 §. </w:t>
      </w:r>
      <w:r w:rsidRPr="00CB3AAA">
        <w:rPr>
          <w:rFonts w:ascii="Times New Roman" w:eastAsia="Times New Roman" w:hAnsi="Times New Roman" w:cs="Times New Roman"/>
          <w:i/>
          <w:sz w:val="24"/>
          <w:szCs w:val="24"/>
          <w:lang w:eastAsia="fi-FI"/>
        </w:rPr>
        <w:t xml:space="preserve">Kotiäänestyksen valmistavat toimenpiteet. </w:t>
      </w:r>
      <w:r w:rsidRPr="00CB3AAA">
        <w:rPr>
          <w:rFonts w:ascii="Times New Roman" w:eastAsia="Times New Roman" w:hAnsi="Times New Roman" w:cs="Times New Roman"/>
          <w:sz w:val="24"/>
          <w:szCs w:val="24"/>
          <w:lang w:eastAsia="fi-FI"/>
        </w:rPr>
        <w:t>Pykälän 1 momentissa annetaan ohjeet siitä, miten ilmoitetaan halusta äänestää kotona sekä ilmoituksen määräajasta. Ilmoituksen voi tehdä äänestäjän puolesta myös hänen valitsemansa henkilö. Ilmoitus ei ole määrämuotoinen, mutta siitä on käytävä ilmi 2 momentissa säädetyt tiedot. Kirjallinen ilmoitus on allekirjoitettava. Ilmoituksen voi halutessaan tehdä sitä varten laaditulla lomakkeella.</w:t>
      </w:r>
    </w:p>
    <w:p w14:paraId="4C13911A"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6F53BCEA"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ilmoituksen sisältö on puutteellinen, vaalilautakunnan sihteerin on huolehdittava tarvittaessa puutteiden korjaamisesta. Hänen on myös varmistuttava siitä, että ilmoituksen on tehnyt äänestäjä itse tai tämän valitsema henkilö. Vaalilautakunnan on pidettävä tehdyistä ilmoituksista luetteloa. </w:t>
      </w:r>
    </w:p>
    <w:p w14:paraId="25B25F40"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7A8352A4" w14:textId="77777777" w:rsidR="00CB3AAA" w:rsidRPr="00CB3AAA" w:rsidRDefault="00CB3AAA" w:rsidP="00CB3AAA">
      <w:pPr>
        <w:spacing w:after="0" w:line="240" w:lineRule="auto"/>
        <w:jc w:val="both"/>
        <w:rPr>
          <w:rFonts w:ascii="Times New Roman" w:eastAsia="Times New Roman" w:hAnsi="Times New Roman" w:cs="Times New Roman"/>
          <w:i/>
          <w:sz w:val="24"/>
          <w:szCs w:val="24"/>
          <w:lang w:eastAsia="fi-FI"/>
        </w:rPr>
      </w:pPr>
      <w:r w:rsidRPr="00CB3AAA">
        <w:rPr>
          <w:rFonts w:ascii="Times New Roman" w:eastAsia="Times New Roman" w:hAnsi="Times New Roman" w:cs="Times New Roman"/>
          <w:b/>
          <w:sz w:val="24"/>
          <w:szCs w:val="24"/>
          <w:lang w:eastAsia="fi-FI"/>
        </w:rPr>
        <w:t xml:space="preserve">32 §. </w:t>
      </w:r>
      <w:r w:rsidRPr="00CB3AAA">
        <w:rPr>
          <w:rFonts w:ascii="Times New Roman" w:eastAsia="Times New Roman" w:hAnsi="Times New Roman" w:cs="Times New Roman"/>
          <w:i/>
          <w:sz w:val="24"/>
          <w:szCs w:val="24"/>
          <w:lang w:eastAsia="fi-FI"/>
        </w:rPr>
        <w:t xml:space="preserve">Kotiäänestyksen ajankohta ja kotiäänestyksestä annettavat tiedot. </w:t>
      </w:r>
      <w:r w:rsidRPr="00CB3AAA">
        <w:rPr>
          <w:rFonts w:ascii="Times New Roman" w:eastAsia="Times New Roman" w:hAnsi="Times New Roman" w:cs="Times New Roman"/>
          <w:sz w:val="24"/>
          <w:szCs w:val="24"/>
          <w:lang w:eastAsia="fi-FI"/>
        </w:rPr>
        <w:t>Kotiäänestys toimitetaan ennakkoäänestyspäivinä kello 9 ja 20 välillä kuitenkin siten, että perjantaina kotiäänestys päättyy viimeistään kello 16.</w:t>
      </w:r>
      <w:r w:rsidRPr="00CB3AAA">
        <w:rPr>
          <w:rFonts w:ascii="Times New Roman" w:eastAsia="Times New Roman" w:hAnsi="Times New Roman" w:cs="Times New Roman"/>
          <w:i/>
          <w:sz w:val="24"/>
          <w:szCs w:val="24"/>
          <w:lang w:eastAsia="fi-FI"/>
        </w:rPr>
        <w:t xml:space="preserve"> </w:t>
      </w:r>
      <w:r w:rsidRPr="00CB3AAA">
        <w:rPr>
          <w:rFonts w:ascii="Times New Roman" w:eastAsia="Times New Roman" w:hAnsi="Times New Roman" w:cs="Times New Roman"/>
          <w:sz w:val="24"/>
          <w:szCs w:val="24"/>
          <w:lang w:eastAsia="fi-FI"/>
        </w:rPr>
        <w:t xml:space="preserve">Vaaliviranomaisen on ilmoitettava kotiäänestykseen oikeutetulle äänestyksen ajankohta. Äänestäjälle on annettava vaalilautakunnan puhelinnumero mahdollista yhteydenottoa varten. Äänestäjälle on myös välittömästi ilmoitettava, jos äänestysajankohtaa joudutaan siirtämään. Pykälän 3 momentissa säädetään tilanteista, joissa äänestäjälle täytyy ilmoittaa, ettei kotiäänestystä voida toimittaa. </w:t>
      </w:r>
    </w:p>
    <w:p w14:paraId="46FCD4B2"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B0664AD"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lastRenderedPageBreak/>
        <w:t xml:space="preserve">33 §. </w:t>
      </w:r>
      <w:r w:rsidRPr="00CB3AAA">
        <w:rPr>
          <w:rFonts w:ascii="Times New Roman" w:eastAsia="Times New Roman" w:hAnsi="Times New Roman" w:cs="Times New Roman"/>
          <w:i/>
          <w:sz w:val="24"/>
          <w:szCs w:val="24"/>
          <w:lang w:eastAsia="fi-FI"/>
        </w:rPr>
        <w:t xml:space="preserve">Kotiäänestyksen keskeyttäminen. </w:t>
      </w:r>
      <w:r w:rsidRPr="00CB3AAA">
        <w:rPr>
          <w:rFonts w:ascii="Times New Roman" w:eastAsia="Times New Roman" w:hAnsi="Times New Roman" w:cs="Times New Roman"/>
          <w:sz w:val="24"/>
          <w:szCs w:val="24"/>
          <w:lang w:eastAsia="fi-FI"/>
        </w:rPr>
        <w:t xml:space="preserve">Pykälässä säädettäisiin tilanteista, joissa vaalitoimitsijan on keskeytettävä kotiäänestys. Kotiäänestys tulee keskeyttää, jos äänestäjän vaalivapautta ei voida turvata. Äänestys on myös keskeytettävä, jos äänestystilanne muutoin häiriintyy. Jos tilannetta ei voida korjata, äänestys on lopetettava. Sekä äänestyksen keskeyttämisestä että sen lopettamisesta on tehtävä merkintä kotiäänestysluetteloon. </w:t>
      </w:r>
    </w:p>
    <w:p w14:paraId="6C787E36"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F510781"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34 §. </w:t>
      </w:r>
      <w:r w:rsidRPr="00CB3AAA">
        <w:rPr>
          <w:rFonts w:ascii="Times New Roman" w:eastAsia="Times New Roman" w:hAnsi="Times New Roman" w:cs="Times New Roman"/>
          <w:i/>
          <w:sz w:val="24"/>
          <w:szCs w:val="24"/>
          <w:lang w:eastAsia="fi-FI"/>
        </w:rPr>
        <w:t xml:space="preserve">Kotiäänestyksen lähetekirje. </w:t>
      </w:r>
      <w:r w:rsidRPr="00CB3AAA">
        <w:rPr>
          <w:rFonts w:ascii="Times New Roman" w:eastAsia="Times New Roman" w:hAnsi="Times New Roman" w:cs="Times New Roman"/>
          <w:sz w:val="24"/>
          <w:szCs w:val="24"/>
          <w:lang w:eastAsia="fi-FI"/>
        </w:rPr>
        <w:t xml:space="preserve">Kotiäänestyksen lähetekirjeessä äänestäjän tulee antaa vakuutus siitä, että hän on oikeutettu kotiäänestykseen. Tässä suhteessa kotiäänestyksen lähetekirje poikkeaa tavallisessa ennakkoäänestyksessä käytettävästä lähetekirjeestä. Sen tulee myös sisältää äänestyksessä läsnä olleen henkilön allekirjoitus. </w:t>
      </w:r>
    </w:p>
    <w:p w14:paraId="3C293830" w14:textId="77777777" w:rsidR="00A30919" w:rsidRDefault="00A30919" w:rsidP="00CB3AAA">
      <w:pPr>
        <w:spacing w:after="0" w:line="240" w:lineRule="auto"/>
        <w:jc w:val="both"/>
        <w:rPr>
          <w:rFonts w:ascii="Times New Roman" w:eastAsia="Times New Roman" w:hAnsi="Times New Roman" w:cs="Times New Roman"/>
          <w:sz w:val="24"/>
          <w:szCs w:val="24"/>
          <w:lang w:eastAsia="fi-FI"/>
        </w:rPr>
      </w:pPr>
    </w:p>
    <w:p w14:paraId="4299C4B8"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Kotiäänestyksessä noudatetaan suurelta osin samoja säännöksiä kuin ennakkoäänestyksessä. Myös äänestyksen jättämistä huomioon ottamatta arvioidaan samojen säännösten mukaan. Äänestys jätetään huomioon ottamatta myös, jos lähetekirjeestä puuttuu kotiäänestystilanteessa läsnä olleen henkilön allekirjoitus. </w:t>
      </w:r>
    </w:p>
    <w:p w14:paraId="658EDDBE"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01C8D0E" w14:textId="3B484A6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35 §. </w:t>
      </w:r>
      <w:r w:rsidRPr="00CB3AAA">
        <w:rPr>
          <w:rFonts w:ascii="Times New Roman" w:eastAsia="Times New Roman" w:hAnsi="Times New Roman" w:cs="Times New Roman"/>
          <w:i/>
          <w:sz w:val="24"/>
          <w:szCs w:val="24"/>
          <w:lang w:eastAsia="fi-FI"/>
        </w:rPr>
        <w:t xml:space="preserve">Vaalikuulutus. </w:t>
      </w:r>
      <w:r w:rsidRPr="00CB3AAA">
        <w:rPr>
          <w:rFonts w:ascii="Times New Roman" w:eastAsia="Times New Roman" w:hAnsi="Times New Roman" w:cs="Times New Roman"/>
          <w:sz w:val="24"/>
          <w:szCs w:val="24"/>
          <w:lang w:eastAsia="fi-FI"/>
        </w:rPr>
        <w:t xml:space="preserve">Pykälässä säädettäisiin vaalipäivää koskevasta kuulutuksesta. Vaalilautakunnan laatimassa kuulutuksessa tulee olla tiedot vaalien </w:t>
      </w:r>
      <w:proofErr w:type="spellStart"/>
      <w:r w:rsidRPr="00CB3AAA">
        <w:rPr>
          <w:rFonts w:ascii="Times New Roman" w:eastAsia="Times New Roman" w:hAnsi="Times New Roman" w:cs="Times New Roman"/>
          <w:sz w:val="24"/>
          <w:szCs w:val="24"/>
          <w:lang w:eastAsia="fi-FI"/>
        </w:rPr>
        <w:t>alkamis</w:t>
      </w:r>
      <w:proofErr w:type="spellEnd"/>
      <w:r w:rsidRPr="00CB3AAA">
        <w:rPr>
          <w:rFonts w:ascii="Times New Roman" w:eastAsia="Times New Roman" w:hAnsi="Times New Roman" w:cs="Times New Roman"/>
          <w:sz w:val="24"/>
          <w:szCs w:val="24"/>
          <w:lang w:eastAsia="fi-FI"/>
        </w:rPr>
        <w:t xml:space="preserve">- ja päättymisajasta sekä äänestyspaikoista. Kuulutus </w:t>
      </w:r>
      <w:r w:rsidR="006C6B99">
        <w:rPr>
          <w:rFonts w:ascii="Times New Roman" w:eastAsia="Times New Roman" w:hAnsi="Times New Roman" w:cs="Times New Roman"/>
          <w:sz w:val="24"/>
          <w:szCs w:val="24"/>
          <w:lang w:eastAsia="fi-FI"/>
        </w:rPr>
        <w:t xml:space="preserve">julkaistaan yleisessä tietoverkossa ja </w:t>
      </w:r>
      <w:r w:rsidRPr="00CB3AAA">
        <w:rPr>
          <w:rFonts w:ascii="Times New Roman" w:eastAsia="Times New Roman" w:hAnsi="Times New Roman" w:cs="Times New Roman"/>
          <w:sz w:val="24"/>
          <w:szCs w:val="24"/>
          <w:lang w:eastAsia="fi-FI"/>
        </w:rPr>
        <w:t xml:space="preserve">on pantava </w:t>
      </w:r>
      <w:r w:rsidR="006C6B99">
        <w:rPr>
          <w:rFonts w:ascii="Times New Roman" w:eastAsia="Times New Roman" w:hAnsi="Times New Roman" w:cs="Times New Roman"/>
          <w:sz w:val="24"/>
          <w:szCs w:val="24"/>
          <w:lang w:eastAsia="fi-FI"/>
        </w:rPr>
        <w:t xml:space="preserve">tarvittaessa </w:t>
      </w:r>
      <w:r w:rsidRPr="00CB3AAA">
        <w:rPr>
          <w:rFonts w:ascii="Times New Roman" w:eastAsia="Times New Roman" w:hAnsi="Times New Roman" w:cs="Times New Roman"/>
          <w:sz w:val="24"/>
          <w:szCs w:val="24"/>
          <w:lang w:eastAsia="fi-FI"/>
        </w:rPr>
        <w:t xml:space="preserve">seurakunnan ilmoitustaululle </w:t>
      </w:r>
      <w:r w:rsidR="004423DC">
        <w:rPr>
          <w:rFonts w:ascii="Times New Roman" w:eastAsia="Times New Roman" w:hAnsi="Times New Roman" w:cs="Times New Roman"/>
          <w:sz w:val="24"/>
          <w:szCs w:val="24"/>
          <w:lang w:eastAsia="fi-FI"/>
        </w:rPr>
        <w:t>sekä</w:t>
      </w:r>
      <w:r w:rsidRPr="00CB3AAA">
        <w:rPr>
          <w:rFonts w:ascii="Times New Roman" w:eastAsia="Times New Roman" w:hAnsi="Times New Roman" w:cs="Times New Roman"/>
          <w:sz w:val="24"/>
          <w:szCs w:val="24"/>
          <w:lang w:eastAsia="fi-FI"/>
        </w:rPr>
        <w:t xml:space="preserve"> julkaistava </w:t>
      </w:r>
      <w:r w:rsidR="004423DC">
        <w:rPr>
          <w:rFonts w:ascii="Times New Roman" w:eastAsia="Times New Roman" w:hAnsi="Times New Roman" w:cs="Times New Roman"/>
          <w:sz w:val="24"/>
          <w:szCs w:val="24"/>
          <w:lang w:eastAsia="fi-FI"/>
        </w:rPr>
        <w:t xml:space="preserve">lisäksi </w:t>
      </w:r>
      <w:r w:rsidRPr="00CB3AAA">
        <w:rPr>
          <w:rFonts w:ascii="Times New Roman" w:eastAsia="Times New Roman" w:hAnsi="Times New Roman" w:cs="Times New Roman"/>
          <w:sz w:val="24"/>
          <w:szCs w:val="24"/>
          <w:lang w:eastAsia="fi-FI"/>
        </w:rPr>
        <w:t xml:space="preserve">lehdessä. Niin sanotusta sopuvaalitilanteesta, jossa ehdokkaita on nimetty vain valittava määrä ja jossa äänestystä ei tämän vuoksi toimeenpanna, on ilmoitettava samalla tavalla. </w:t>
      </w:r>
    </w:p>
    <w:p w14:paraId="34DDB33E"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025C0D22"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36 §. </w:t>
      </w:r>
      <w:r w:rsidRPr="00CB3AAA">
        <w:rPr>
          <w:rFonts w:ascii="Times New Roman" w:eastAsia="Times New Roman" w:hAnsi="Times New Roman" w:cs="Times New Roman"/>
          <w:i/>
          <w:sz w:val="24"/>
          <w:szCs w:val="24"/>
          <w:lang w:eastAsia="fi-FI"/>
        </w:rPr>
        <w:t xml:space="preserve">Äänestystila ja materiaali sekä vaalilautakunnan ja vaaliavustajan läsnäolo. </w:t>
      </w:r>
      <w:r w:rsidRPr="00CB3AAA">
        <w:rPr>
          <w:rFonts w:ascii="Times New Roman" w:eastAsia="Times New Roman" w:hAnsi="Times New Roman" w:cs="Times New Roman"/>
          <w:sz w:val="24"/>
          <w:szCs w:val="24"/>
          <w:lang w:eastAsia="fi-FI"/>
        </w:rPr>
        <w:t xml:space="preserve">Pykälässä säädettäisiin vaalilautakunnan vastuusta huolehtia siitä, että äänestyspaikka on asianmukaisessa kunnossa ja että äänestyspaikalla on riittävä määrä äänestyslippuja ja muut äänestyksessä tarvittavat välineet. Äänestyspaikalla pitää olla niin monta vaalilautakunnan jäsentä, että vaalilautakunta on päätösvaltainen. Vaalilautakunnan tulee huolehtia myös siitä, että äänestyspaikalla on vaaliavustajia, jotka tarvittaessa avustavat äänestäjiä. </w:t>
      </w:r>
    </w:p>
    <w:p w14:paraId="3832169C"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07089ED"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37 §. </w:t>
      </w:r>
      <w:r w:rsidRPr="00CB3AAA">
        <w:rPr>
          <w:rFonts w:ascii="Times New Roman" w:eastAsia="Times New Roman" w:hAnsi="Times New Roman" w:cs="Times New Roman"/>
          <w:i/>
          <w:sz w:val="24"/>
          <w:szCs w:val="24"/>
          <w:lang w:eastAsia="fi-FI"/>
        </w:rPr>
        <w:t xml:space="preserve">Äänestyksen aloittaminen vaalipäivänä. </w:t>
      </w:r>
      <w:r w:rsidRPr="00CB3AAA">
        <w:rPr>
          <w:rFonts w:ascii="Times New Roman" w:eastAsia="Times New Roman" w:hAnsi="Times New Roman" w:cs="Times New Roman"/>
          <w:sz w:val="24"/>
          <w:szCs w:val="24"/>
          <w:lang w:eastAsia="fi-FI"/>
        </w:rPr>
        <w:t xml:space="preserve">Pykälässä säädettäisiin niistä toimista, jotka vaalilautakunnan puheenjohtajan tai varapuheenjohtajan on tehtävä ennen vaalitoimituksen alkamista. Vaaliuurnaa ei saa sen sulkemisen jälkeen avata ennen kuin äänestys on päättynyt ja ääniä ryhdytään laskemaan. Äänestyspaikalla ei sallita keskustelua. </w:t>
      </w:r>
    </w:p>
    <w:p w14:paraId="749A2447"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86801E6"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38 §. </w:t>
      </w:r>
      <w:r w:rsidRPr="00CB3AAA">
        <w:rPr>
          <w:rFonts w:ascii="Times New Roman" w:eastAsia="Times New Roman" w:hAnsi="Times New Roman" w:cs="Times New Roman"/>
          <w:i/>
          <w:sz w:val="24"/>
          <w:szCs w:val="24"/>
          <w:lang w:eastAsia="fi-FI"/>
        </w:rPr>
        <w:t xml:space="preserve">Äänestysoikeuden selvittäminen. </w:t>
      </w:r>
      <w:r w:rsidRPr="00CB3AAA">
        <w:rPr>
          <w:rFonts w:ascii="Times New Roman" w:eastAsia="Times New Roman" w:hAnsi="Times New Roman" w:cs="Times New Roman"/>
          <w:sz w:val="24"/>
          <w:szCs w:val="24"/>
          <w:lang w:eastAsia="fi-FI"/>
        </w:rPr>
        <w:t xml:space="preserve">Äänestyspaikalle saavuttuaan äänestäjän on ilmoittauduttava vaalilautakunnalle. Äänestäjälle ei anneta äänestyslippua ennen kuin on todettu, että hänellä on vaalissa äänioikeus. Asian selvittämiseksi äänestäjä on velvollinen todistamaan vaalilautakunnalle henkilöllisyytensä.  </w:t>
      </w:r>
    </w:p>
    <w:p w14:paraId="586EAE2E"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691D92E5"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39 §. </w:t>
      </w:r>
      <w:r w:rsidRPr="00CB3AAA">
        <w:rPr>
          <w:rFonts w:ascii="Times New Roman" w:eastAsia="Times New Roman" w:hAnsi="Times New Roman" w:cs="Times New Roman"/>
          <w:i/>
          <w:sz w:val="24"/>
          <w:szCs w:val="24"/>
          <w:lang w:eastAsia="fi-FI"/>
        </w:rPr>
        <w:t xml:space="preserve">Äänestäminen seurakuntavaaleissa. </w:t>
      </w:r>
      <w:r w:rsidRPr="00CB3AAA">
        <w:rPr>
          <w:rFonts w:ascii="Times New Roman" w:eastAsia="Times New Roman" w:hAnsi="Times New Roman" w:cs="Times New Roman"/>
          <w:sz w:val="24"/>
          <w:szCs w:val="24"/>
          <w:lang w:eastAsia="fi-FI"/>
        </w:rPr>
        <w:t xml:space="preserve">Pykälässä ohjeistetaan äänestysmenettelyä vaalipäivänä äänestyspaikalla. Äänestäjän on merkittävä äänestyslippuun ehdokkaansa numero selvästi. Merkintä tehdään äänestyspaikalla olevassa äänestyssuojassa siten, että vaalisalaisuus säilyy. Tehtyään äänestysmerkinnän äänestäjä antaa äänestyslipun taitettuna vaalilautakunnalle, joka leimaa äänestyslipun seurakunnan leimasimella. Leimauksen jälkeen äänestäjä pudottaa äänestyslipun vaaliuurnaan. Vaalilautakunta merkitsee äänioikeutettujen luetteloon tiedon äänestäjän äänioikeuden käytöstä. Äänestystilanteessa on mahdollista käyttää avustajaa samalla tavalla kuin ennakkoäänestyksessä. </w:t>
      </w:r>
    </w:p>
    <w:p w14:paraId="291CF441"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E9939D4"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lastRenderedPageBreak/>
        <w:t>40 §</w:t>
      </w:r>
      <w:r w:rsidRPr="00CB3AAA">
        <w:rPr>
          <w:rFonts w:ascii="Times New Roman" w:eastAsia="Times New Roman" w:hAnsi="Times New Roman" w:cs="Times New Roman"/>
          <w:i/>
          <w:sz w:val="24"/>
          <w:szCs w:val="24"/>
          <w:lang w:eastAsia="fi-FI"/>
        </w:rPr>
        <w:t xml:space="preserve">. Äänestysoikeus äänestysajan päättyessä. </w:t>
      </w:r>
      <w:r w:rsidRPr="00CB3AAA">
        <w:rPr>
          <w:rFonts w:ascii="Times New Roman" w:eastAsia="Times New Roman" w:hAnsi="Times New Roman" w:cs="Times New Roman"/>
          <w:sz w:val="24"/>
          <w:szCs w:val="24"/>
          <w:lang w:eastAsia="fi-FI"/>
        </w:rPr>
        <w:t xml:space="preserve">Äänestysajan päättyessä äänestystilassa sekä sen odotustilassa vuoroaan odottavat äänestäjät saavat vielä äänestää. Äänestysajan päättymisestä on ilmoitettava ja äänestyspaikan ovet on suljettava. </w:t>
      </w:r>
    </w:p>
    <w:p w14:paraId="56D31769"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474C3D4D"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41 §. </w:t>
      </w:r>
      <w:r w:rsidRPr="00CB3AAA">
        <w:rPr>
          <w:rFonts w:ascii="Times New Roman" w:eastAsia="Times New Roman" w:hAnsi="Times New Roman" w:cs="Times New Roman"/>
          <w:i/>
          <w:sz w:val="24"/>
          <w:szCs w:val="24"/>
          <w:lang w:eastAsia="fi-FI"/>
        </w:rPr>
        <w:t xml:space="preserve">Vaalitoimituksen keskeyttäminen. </w:t>
      </w:r>
      <w:r w:rsidRPr="00CB3AAA">
        <w:rPr>
          <w:rFonts w:ascii="Times New Roman" w:eastAsia="Times New Roman" w:hAnsi="Times New Roman" w:cs="Times New Roman"/>
          <w:sz w:val="24"/>
          <w:szCs w:val="24"/>
          <w:lang w:eastAsia="fi-FI"/>
        </w:rPr>
        <w:t xml:space="preserve">Jos vaalitoimitus joudutaan keskeyttämään, vaalilautakunnan tulee huolehtia vaaliuurnasta ja äänioikeutettujen luettelosta sekä valvoa niitä. Vaaliuurnaa ei saa vaalitoimituksen keskeytyessä avata. Äänestyksen alkaessa suljettu vaaliuurna saadaan avata vasta äänestyksen päätyttyä, kun ääniä ryhdytään laskemaan. </w:t>
      </w:r>
    </w:p>
    <w:p w14:paraId="7B360104"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2D89128"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42 §. </w:t>
      </w:r>
      <w:r w:rsidRPr="00CB3AAA">
        <w:rPr>
          <w:rFonts w:ascii="Times New Roman" w:eastAsia="Times New Roman" w:hAnsi="Times New Roman" w:cs="Times New Roman"/>
          <w:i/>
          <w:sz w:val="24"/>
          <w:szCs w:val="24"/>
          <w:lang w:eastAsia="fi-FI"/>
        </w:rPr>
        <w:t xml:space="preserve">Pöytäkirjan pitäminen. </w:t>
      </w:r>
      <w:r w:rsidRPr="00CB3AAA">
        <w:rPr>
          <w:rFonts w:ascii="Times New Roman" w:eastAsia="Times New Roman" w:hAnsi="Times New Roman" w:cs="Times New Roman"/>
          <w:sz w:val="24"/>
          <w:szCs w:val="24"/>
          <w:lang w:eastAsia="fi-FI"/>
        </w:rPr>
        <w:t>Pykälässä säädettäisiin vaalitoimituksessa pidettävästä pöytäkirjasta. Äänestys voi tapahtua useilla äänestysalueilla samanaikaisesti tai useissa äänestyspaikoissa. Kaikissa äänestyspaikoissa on pidettävä pöytäkirjaa. Pöytäkirjat liitetään vaalilautakunnan pöytäkirjaan, johon merkitään vaalin tulos ja liitetään valitusosoitus.</w:t>
      </w:r>
    </w:p>
    <w:p w14:paraId="61D1E98B"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94591BB" w14:textId="77777777" w:rsidR="00CB3AAA" w:rsidRPr="00CB3AAA" w:rsidRDefault="00CB3AAA" w:rsidP="00CB3AAA">
      <w:pPr>
        <w:spacing w:after="0" w:line="240" w:lineRule="auto"/>
        <w:jc w:val="both"/>
        <w:rPr>
          <w:rFonts w:ascii="Times New Roman" w:eastAsia="Times New Roman" w:hAnsi="Times New Roman" w:cs="Times New Roman"/>
          <w:b/>
          <w:sz w:val="24"/>
          <w:szCs w:val="24"/>
          <w:lang w:eastAsia="fi-FI"/>
        </w:rPr>
      </w:pPr>
      <w:r w:rsidRPr="00CB3AAA">
        <w:rPr>
          <w:rFonts w:ascii="Times New Roman" w:eastAsia="Times New Roman" w:hAnsi="Times New Roman" w:cs="Times New Roman"/>
          <w:b/>
          <w:sz w:val="24"/>
          <w:szCs w:val="24"/>
          <w:lang w:eastAsia="fi-FI"/>
        </w:rPr>
        <w:t xml:space="preserve">43 §. </w:t>
      </w:r>
      <w:r w:rsidRPr="00CB3AAA">
        <w:rPr>
          <w:rFonts w:ascii="Times New Roman" w:eastAsia="Times New Roman" w:hAnsi="Times New Roman" w:cs="Times New Roman"/>
          <w:i/>
          <w:sz w:val="24"/>
          <w:szCs w:val="24"/>
          <w:lang w:eastAsia="fi-FI"/>
        </w:rPr>
        <w:t xml:space="preserve">Valitsijayhdistyksen asiamiehen läsnäolo. </w:t>
      </w:r>
      <w:r w:rsidRPr="00CB3AAA">
        <w:rPr>
          <w:rFonts w:ascii="Times New Roman" w:eastAsia="Times New Roman" w:hAnsi="Times New Roman" w:cs="Times New Roman"/>
          <w:sz w:val="24"/>
          <w:szCs w:val="24"/>
          <w:lang w:eastAsia="fi-FI"/>
        </w:rPr>
        <w:t>Valitsijayhdistyksen asiamiehellä tai tämän varamiehellä on oikeus olla läsnä vaalilautakunnan kokouksessa äänestyslippuja laskettaessa ja vaalin tulosta määrättäessä. Muulla valitsijayhdistyksen jäsenellä ei ole läsnäolo-oikeutta.</w:t>
      </w:r>
    </w:p>
    <w:p w14:paraId="4CF95356"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5CF4A9D8"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44 §. </w:t>
      </w:r>
      <w:r w:rsidRPr="00CB3AAA">
        <w:rPr>
          <w:rFonts w:ascii="Times New Roman" w:eastAsia="Times New Roman" w:hAnsi="Times New Roman" w:cs="Times New Roman"/>
          <w:i/>
          <w:sz w:val="24"/>
          <w:szCs w:val="24"/>
          <w:lang w:eastAsia="fi-FI"/>
        </w:rPr>
        <w:t xml:space="preserve">Äänten laskeminen. </w:t>
      </w:r>
      <w:r w:rsidRPr="00CB3AAA">
        <w:rPr>
          <w:rFonts w:ascii="Times New Roman" w:eastAsia="Times New Roman" w:hAnsi="Times New Roman" w:cs="Times New Roman"/>
          <w:sz w:val="24"/>
          <w:szCs w:val="24"/>
          <w:lang w:eastAsia="fi-FI"/>
        </w:rPr>
        <w:t xml:space="preserve">Jos vaalisalaisuuden turvaaminen sitä edellyttää, vaalissa annettujen ennakkoäänien vaalikuoret avataan äänestyksen päätyttyä, äänestysliput leimataan ja pudotetaan niitä avaamatta vaalipäivänä annettujen äänien joukkoon vaaliuurnaan. </w:t>
      </w:r>
    </w:p>
    <w:p w14:paraId="13FEDBEB"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3124A76D"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Vaalisalaisuuden turvaamiseksi ennakkoääniä voidaan ryhtyä laskemaan ennen vaalin päättymistä vain, jos ennakkoäänestyksessä hyväksyttyjä vaalikuoria on enemmän kuin 50 ja voidaan perustellusti arvioida, että vaalipäivänä äänioikeuttaan käyttää enemmän kuin 50 henkilöä eikä ole syytä olettaa, että vaalisalaisuuden turvaaminen edellyttää muuta. Tällöin ennakkoäänestyksessä annettujen äänestyslippujen laskenta voidaan aloittaa vaalipäivänä vaalilautakunnan määräämänä aikana aikaisintaan kuusi tuntia ennen äänestyksen päättymistä. Kun äänestys päättyy klo 20.00, voidaan ennakkoääniä ryhtyä laskemaan kello 14.00.</w:t>
      </w:r>
    </w:p>
    <w:p w14:paraId="17900BCC"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6637BFE9"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Ennakkoäänten laskenta aloitetaan äänestyslippujen leimaamisella. Mitättömät äänestysliput erotetaan omaksi ryhmäkseen. Muutoin äänestysliput jaotellaan kunkin ehdokkaan mukaan. Vaalilautakunnan on huolehdittava siitä, että kaikki annetut äänet otetaan huomioon. Vaalilautakunnan tulee suorittaa ääntenlaskenta keskeytyksettä loppuun. Jos laskenta syystä tai toisesta kuitenkin keskeytyy, vaalilautakunnan on huolehdittava siitä, että kaikki laskelmat ja äänestysliput säilytetään valvottuna. </w:t>
      </w:r>
    </w:p>
    <w:p w14:paraId="0C214D35"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3CA3A25"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45 §. </w:t>
      </w:r>
      <w:r w:rsidRPr="00CB3AAA">
        <w:rPr>
          <w:rFonts w:ascii="Times New Roman" w:eastAsia="Times New Roman" w:hAnsi="Times New Roman" w:cs="Times New Roman"/>
          <w:i/>
          <w:sz w:val="24"/>
          <w:szCs w:val="24"/>
          <w:lang w:eastAsia="fi-FI"/>
        </w:rPr>
        <w:t xml:space="preserve">Äänestyslipun mitättömyys. </w:t>
      </w:r>
      <w:r w:rsidRPr="00CB3AAA">
        <w:rPr>
          <w:rFonts w:ascii="Times New Roman" w:eastAsia="Times New Roman" w:hAnsi="Times New Roman" w:cs="Times New Roman"/>
          <w:sz w:val="24"/>
          <w:szCs w:val="24"/>
          <w:lang w:eastAsia="fi-FI"/>
        </w:rPr>
        <w:t>Pykälässä säädettäisiin äänestyslipun mitättömyydestä. Äänestyslippu on mitätön muun muassa silloin, kun ennakkoäänestyksen vaalikuoressa on useampi kuin yksi samaa vaalia koskeva äänestyslippu. Yhteisen kirkkovaltuuston vaalia ja seurakuntaneuvoston vaalia pidetään kuitenkin eri vaaleina. Asiattomana ei pidetä äänestyslippuun tehtyä merkintää, joka ainoastaan selventää, ketä ehdokasta on äänestetty.</w:t>
      </w:r>
    </w:p>
    <w:p w14:paraId="749B914A"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0255185"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46 §. </w:t>
      </w:r>
      <w:r w:rsidRPr="00CB3AAA">
        <w:rPr>
          <w:rFonts w:ascii="Times New Roman" w:eastAsia="Times New Roman" w:hAnsi="Times New Roman" w:cs="Times New Roman"/>
          <w:i/>
          <w:sz w:val="24"/>
          <w:szCs w:val="24"/>
          <w:lang w:eastAsia="fi-FI"/>
        </w:rPr>
        <w:t xml:space="preserve">Ehdokkaiden vertausluvut. </w:t>
      </w:r>
      <w:r w:rsidRPr="00CB3AAA">
        <w:rPr>
          <w:rFonts w:ascii="Times New Roman" w:eastAsia="Times New Roman" w:hAnsi="Times New Roman" w:cs="Times New Roman"/>
          <w:sz w:val="24"/>
          <w:szCs w:val="24"/>
          <w:lang w:eastAsia="fi-FI"/>
        </w:rPr>
        <w:t xml:space="preserve">Seurakuntavaalit ovat suhteelliset, mikä tarkoittaa että vaalien tulokseen vaikuttaa sekä ehdokaslistan saama yhteinen äänimäärä että ehdokkaan henkilökohtainen äänimäärä. Jokaiselle vaalissa mukana olleelle ehdokkaalle lasketaan vertausluku. Ensiksi ehdokkaat asetetaan ehdokaslistan sisällä henkilökohtaisten äänimääriensä mukaiseen järjestykseen. Tämän jälkeen eniten ääniä saaneelle ehdokkaalle annetaan vertausluvuksi listan koko äänimäärä, toiselle puolet siitä, kolmannelle kolmannes, neljännelle neljännes ja niin edelleen. Vertausluku annetaan sellaisellekin ehdokkaalle, joka ei vaalissa saanut yhtään ääntä. </w:t>
      </w:r>
    </w:p>
    <w:p w14:paraId="0F21B614"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32B51802"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lastRenderedPageBreak/>
        <w:t xml:space="preserve">Jos ehdokkaalta puuttuu vaalikelpoisuus tai hän on kuollut, hänelle annettuja ääniä ei hylätä vaan ne lasketaan koko ehdokaslistan hyväksi.  </w:t>
      </w:r>
    </w:p>
    <w:p w14:paraId="1B52C9DA"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6866E383"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47 §. </w:t>
      </w:r>
      <w:r w:rsidRPr="00CB3AAA">
        <w:rPr>
          <w:rFonts w:ascii="Times New Roman" w:eastAsia="Times New Roman" w:hAnsi="Times New Roman" w:cs="Times New Roman"/>
          <w:i/>
          <w:sz w:val="24"/>
          <w:szCs w:val="24"/>
          <w:lang w:eastAsia="fi-FI"/>
        </w:rPr>
        <w:t xml:space="preserve">Vaalin tuloksen määrääminen ja varajäsenet. </w:t>
      </w:r>
      <w:r w:rsidRPr="00CB3AAA">
        <w:rPr>
          <w:rFonts w:ascii="Times New Roman" w:eastAsia="Times New Roman" w:hAnsi="Times New Roman" w:cs="Times New Roman"/>
          <w:sz w:val="24"/>
          <w:szCs w:val="24"/>
          <w:lang w:eastAsia="fi-FI"/>
        </w:rPr>
        <w:t xml:space="preserve">Vaalin tulos määräytyy kunkin ehdokkaan saaman vertausluvun perusteella. Äänestyksen tulos lasketaan seurakunnittain erikseen kirkkovaltuuston jäsenten, yhteiseen kirkkovaltuustoon seurakunnasta valittavien jäsenten ja seurakuntaneuvoston jäsenten vaalissa. Eri ehdokaslistoilla olevien ehdokkaiden nimet vertauslukuineen kirjoitetaan vertauslukujen osoittamaan järjestykseen. Valituksi tulee kussakin vaalissa tämän nimisarjan alusta niin monta ehdokasta, kuin vaalissa valitaan jäseniä. </w:t>
      </w:r>
    </w:p>
    <w:p w14:paraId="52166698"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4E32F833"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Varajäsenet määräytyvät valituksi tulleen ehdokkaan ehdokaslistasta siten, että varajäseniksi nimetään valitsematta jääneet ehdokaslistan ehdokkaat heidän saamiensa vertauslukujen osoittamassa järjestyksessä. </w:t>
      </w:r>
    </w:p>
    <w:p w14:paraId="0E5CCD36"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14688DAD"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48 §. </w:t>
      </w:r>
      <w:r w:rsidRPr="00CB3AAA">
        <w:rPr>
          <w:rFonts w:ascii="Times New Roman" w:eastAsia="Times New Roman" w:hAnsi="Times New Roman" w:cs="Times New Roman"/>
          <w:i/>
          <w:sz w:val="24"/>
          <w:szCs w:val="24"/>
          <w:lang w:eastAsia="fi-FI"/>
        </w:rPr>
        <w:t xml:space="preserve">Vaali ilman äänestystä. </w:t>
      </w:r>
      <w:r w:rsidRPr="00CB3AAA">
        <w:rPr>
          <w:rFonts w:ascii="Times New Roman" w:eastAsia="Times New Roman" w:hAnsi="Times New Roman" w:cs="Times New Roman"/>
          <w:sz w:val="24"/>
          <w:szCs w:val="24"/>
          <w:lang w:eastAsia="fi-FI"/>
        </w:rPr>
        <w:t>Pykälässä säädettäisiin erityistilanteista, joissa seurakuntavaaleja ei toimiteta ja kirkkovaltuusto, yhteinen kirkkovaltuusto tai seurakuntaneuvosto valitaan niin kutsutuilla sopuvaaleilla. Hyväksyttyjen ehdokaslistojen ehdokkaat tulevat valituiksi ilman vaalia, jos heitä on yhtä monta kuin vaalissa on valittavia tai ainakin neljä viidesosaa valittavien määrästä.</w:t>
      </w:r>
    </w:p>
    <w:p w14:paraId="19393842"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0A0FF4D3"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Varsinaisten jäsenten ja varajäsenten nimeämiseksi on kuitenkin toimitettava vaali, vaikka vaalia varten on annettu vain yksi hyväksytty ehdokaslista, mutta siinä on enemmän ehdokkaita kuin vaalissa on valittavana jäseniä, ellei valitsijayhdistys ole ilmoittanut, ketkä ehdokkaista tulevat varsinaisiksi jäseniksi ja missä järjestyksessä muut tulevat varajäseniksi. </w:t>
      </w:r>
    </w:p>
    <w:p w14:paraId="432FF2D3" w14:textId="77777777" w:rsidR="00CB3AAA" w:rsidRDefault="00CB3AAA" w:rsidP="00CB3AAA">
      <w:pPr>
        <w:spacing w:after="0" w:line="240" w:lineRule="auto"/>
        <w:jc w:val="both"/>
        <w:rPr>
          <w:rFonts w:ascii="Times New Roman" w:eastAsia="Times New Roman" w:hAnsi="Times New Roman" w:cs="Times New Roman"/>
          <w:b/>
          <w:sz w:val="24"/>
          <w:szCs w:val="24"/>
          <w:lang w:eastAsia="fi-FI"/>
        </w:rPr>
      </w:pPr>
    </w:p>
    <w:p w14:paraId="2130075D" w14:textId="2BF39159"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49 §. </w:t>
      </w:r>
      <w:r w:rsidRPr="00CB3AAA">
        <w:rPr>
          <w:rFonts w:ascii="Times New Roman" w:eastAsia="Times New Roman" w:hAnsi="Times New Roman" w:cs="Times New Roman"/>
          <w:i/>
          <w:sz w:val="24"/>
          <w:szCs w:val="24"/>
          <w:lang w:eastAsia="fi-FI"/>
        </w:rPr>
        <w:t xml:space="preserve">Vaalin tuloksen vahvistaminen. </w:t>
      </w:r>
      <w:r w:rsidRPr="00CB3AAA">
        <w:rPr>
          <w:rFonts w:ascii="Times New Roman" w:eastAsia="Times New Roman" w:hAnsi="Times New Roman" w:cs="Times New Roman"/>
          <w:sz w:val="24"/>
          <w:szCs w:val="24"/>
          <w:lang w:eastAsia="fi-FI"/>
        </w:rPr>
        <w:t xml:space="preserve">Vaalilautakunnan on viimeistään kolmantena päivänä vaalipäivän jälkeen eli vaalia seuraavana keskiviikkona pitämässään kokouksessa vahvistettava vaalin tulos. Lisäksi vaalilautakunnan on huolehdittava siitä, että vaalipöytäkirja valitusosoituksineen </w:t>
      </w:r>
      <w:r w:rsidR="00FB42FF">
        <w:rPr>
          <w:rFonts w:ascii="Times New Roman" w:eastAsia="Times New Roman" w:hAnsi="Times New Roman" w:cs="Times New Roman"/>
          <w:sz w:val="24"/>
          <w:szCs w:val="24"/>
          <w:lang w:eastAsia="fi-FI"/>
        </w:rPr>
        <w:t xml:space="preserve">julkaistaan yleisessä tietoverkossa ehdotetun kirkkolain 10 luvun 22 §:ssä säädetyllä tavalla. </w:t>
      </w:r>
      <w:r w:rsidR="00FB42FF" w:rsidRPr="00CB3AAA">
        <w:rPr>
          <w:rFonts w:ascii="Times New Roman" w:eastAsia="Times New Roman" w:hAnsi="Times New Roman" w:cs="Times New Roman"/>
          <w:sz w:val="24"/>
          <w:szCs w:val="24"/>
          <w:lang w:eastAsia="fi-FI"/>
        </w:rPr>
        <w:t>Muutoksenhakua koskeva tiedoksianto</w:t>
      </w:r>
      <w:r w:rsidR="00FB42FF">
        <w:rPr>
          <w:rFonts w:ascii="Times New Roman" w:eastAsia="Times New Roman" w:hAnsi="Times New Roman" w:cs="Times New Roman"/>
          <w:sz w:val="24"/>
          <w:szCs w:val="24"/>
          <w:lang w:eastAsia="fi-FI"/>
        </w:rPr>
        <w:t xml:space="preserve"> tapahtuu kirkkolain 10 luvun 24</w:t>
      </w:r>
      <w:r w:rsidR="00FB42FF" w:rsidRPr="00CB3AAA">
        <w:rPr>
          <w:rFonts w:ascii="Times New Roman" w:eastAsia="Times New Roman" w:hAnsi="Times New Roman" w:cs="Times New Roman"/>
          <w:sz w:val="24"/>
          <w:szCs w:val="24"/>
          <w:lang w:eastAsia="fi-FI"/>
        </w:rPr>
        <w:t xml:space="preserve"> §:n mukaan.   </w:t>
      </w:r>
    </w:p>
    <w:p w14:paraId="218360FF" w14:textId="77777777" w:rsidR="00CB3AAA" w:rsidRDefault="00CB3AAA" w:rsidP="00CB3AAA">
      <w:pPr>
        <w:spacing w:after="0" w:line="240" w:lineRule="auto"/>
        <w:jc w:val="both"/>
        <w:rPr>
          <w:rFonts w:ascii="Times New Roman" w:eastAsia="Times New Roman" w:hAnsi="Times New Roman" w:cs="Times New Roman"/>
          <w:sz w:val="24"/>
          <w:szCs w:val="24"/>
          <w:lang w:eastAsia="fi-FI"/>
        </w:rPr>
      </w:pPr>
    </w:p>
    <w:p w14:paraId="4A9743EA" w14:textId="6D16E6B4"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Vaalilautakunnan on ilmoitettava vaalin tulos seurakunnan ja seurakuntayhtymän toimielinten lisäksi myös kaikille jäseneksi tai varajäseneksi valituille. Ilmoituksen tarkoitus on tiedottaa vaalin tuloksesta. </w:t>
      </w:r>
    </w:p>
    <w:p w14:paraId="406AAA1D"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28154CA3"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50 §. </w:t>
      </w:r>
      <w:r w:rsidRPr="00CB3AAA">
        <w:rPr>
          <w:rFonts w:ascii="Times New Roman" w:eastAsia="Times New Roman" w:hAnsi="Times New Roman" w:cs="Times New Roman"/>
          <w:i/>
          <w:sz w:val="24"/>
          <w:szCs w:val="24"/>
          <w:lang w:eastAsia="fi-FI"/>
        </w:rPr>
        <w:t xml:space="preserve">Vaaliasiakirjojen säilyttäminen. </w:t>
      </w:r>
      <w:r w:rsidRPr="00CB3AAA">
        <w:rPr>
          <w:rFonts w:ascii="Times New Roman" w:eastAsia="Times New Roman" w:hAnsi="Times New Roman" w:cs="Times New Roman"/>
          <w:sz w:val="24"/>
          <w:szCs w:val="24"/>
          <w:lang w:eastAsia="fi-FI"/>
        </w:rPr>
        <w:t>Vaalipöytäkirja, vaalin tulosta koskevat laskelmat, äänestysliput ja ehdokaslistojen yhdistelmä säilytetään seurakunnan arkistossa. Jos vaalista valitetaan, äänestysliput lähetään sinetöidyssä päällyksessä valitusta käsittelevälle hallinto-oikeudelle.</w:t>
      </w:r>
    </w:p>
    <w:p w14:paraId="5429E0E1"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p>
    <w:p w14:paraId="65A50582" w14:textId="77777777" w:rsidR="00CB3AAA" w:rsidRPr="00CB3AAA" w:rsidRDefault="00CB3AAA" w:rsidP="00CB3AAA">
      <w:pPr>
        <w:spacing w:after="0" w:line="240" w:lineRule="auto"/>
        <w:jc w:val="both"/>
        <w:rPr>
          <w:rFonts w:ascii="Times New Roman" w:eastAsia="Times New Roman" w:hAnsi="Times New Roman" w:cs="Times New Roman"/>
          <w:i/>
          <w:sz w:val="24"/>
          <w:szCs w:val="24"/>
          <w:lang w:eastAsia="fi-FI"/>
        </w:rPr>
      </w:pPr>
      <w:r w:rsidRPr="00CB3AAA">
        <w:rPr>
          <w:rFonts w:ascii="Times New Roman" w:eastAsia="Times New Roman" w:hAnsi="Times New Roman" w:cs="Times New Roman"/>
          <w:i/>
          <w:sz w:val="24"/>
          <w:szCs w:val="24"/>
          <w:lang w:eastAsia="fi-FI"/>
        </w:rPr>
        <w:t>Poikkeukselliset seurakuntavaalit</w:t>
      </w:r>
    </w:p>
    <w:p w14:paraId="25DFC5DF" w14:textId="77777777" w:rsidR="002833D4" w:rsidRDefault="002833D4" w:rsidP="002833D4">
      <w:pPr>
        <w:spacing w:after="0" w:line="240" w:lineRule="auto"/>
        <w:jc w:val="both"/>
        <w:rPr>
          <w:rFonts w:ascii="Times New Roman" w:eastAsia="Times New Roman" w:hAnsi="Times New Roman" w:cs="Times New Roman"/>
          <w:i/>
          <w:sz w:val="24"/>
          <w:szCs w:val="24"/>
          <w:lang w:eastAsia="fi-FI"/>
        </w:rPr>
      </w:pPr>
    </w:p>
    <w:p w14:paraId="214684FF"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51 §. </w:t>
      </w:r>
      <w:r w:rsidRPr="00CB3AAA">
        <w:rPr>
          <w:rFonts w:ascii="Times New Roman" w:eastAsia="Times New Roman" w:hAnsi="Times New Roman" w:cs="Times New Roman"/>
          <w:i/>
          <w:sz w:val="24"/>
          <w:szCs w:val="24"/>
          <w:lang w:eastAsia="fi-FI"/>
        </w:rPr>
        <w:t xml:space="preserve">Kirkkovaltuuston, yhteisen kirkkovaltuuston ja seurakuntaneuvoston muodostaminen vaaleja toimittamatta. </w:t>
      </w:r>
      <w:r w:rsidRPr="00CB3AAA">
        <w:rPr>
          <w:rFonts w:ascii="Times New Roman" w:eastAsia="Times New Roman" w:hAnsi="Times New Roman" w:cs="Times New Roman"/>
          <w:sz w:val="24"/>
          <w:szCs w:val="24"/>
          <w:lang w:eastAsia="fi-FI"/>
        </w:rPr>
        <w:t>Kirkkolain 9 luvun 10 §:n 1 momentin mukaan kirkkovaltuusto, yhteinen kirkkovaltuusto ja seurakuntaneuvosto muodostetaan edellisten vaalien tuloksen perusteella, kun kesken vaalikauden tapahtuu seurakuntajaon muutos, seurakunta liittyy seurakuntayhtymään tai eroaa siitä tai seurakuntayhtymä perustetaan tai puretaan. Seurakuntajaon muutostilanteet ovat hyvin moninaisia, joten pykälässä säädettäisiin, minkä vaalien ehdokaslistojen perusteella nämä niin kutsutut paperivaalit toimitetaan.</w:t>
      </w:r>
    </w:p>
    <w:p w14:paraId="14B6B183"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2968E96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Kirkkovaltuusto ja yhteinen kirkkovaltuusto muodostetaan edellisten vaalien kirkkovaltuuston ja mahdollisesti myös yhteisen kirkkovaltuuston ehdokaslistojen perusteella. Seurakunnan liittyessä </w:t>
      </w:r>
      <w:r w:rsidRPr="00CB3AAA">
        <w:rPr>
          <w:rFonts w:ascii="Times New Roman" w:eastAsia="Times New Roman" w:hAnsi="Times New Roman" w:cs="Times New Roman"/>
          <w:sz w:val="24"/>
          <w:szCs w:val="24"/>
          <w:lang w:eastAsia="fi-FI"/>
        </w:rPr>
        <w:lastRenderedPageBreak/>
        <w:t xml:space="preserve">seurakuntayhtymään, sen seurakuntaneuvosto muodostetaan edellisten vaalien kirkkovaltuuston ehdokaslistojen perusteella ja seurakunnan liittyessä seurakuntayhtymässä jo olevaan seurakuntaan seurakuntaneuvosto muodostetaan kirkkovaltuuston ja seurakuntaneuvoston ehdokaslistojen perusteella. Seurakuntaneuvosto muodostetaan sen jälkeen kun yhteinen kirkkovaltuusto on muodostettu. Tällöin on otettava huomioon säännökset toimielinten paikkojen jaosta. </w:t>
      </w:r>
    </w:p>
    <w:p w14:paraId="3FC4BC97"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38CFDCA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yhteisen kirkkovaltuuston ehdokkaita ei ole ollut riittävästi, lisäjäsenet määräytyvät seurakuntaneuvoston ehdokaslistojen perusteella. Niin sanottujen paperivaalien toimittaminen kuuluu vaalilautakunnan tehtäviin. Sen on myös ilmoitettava vaalin tuloksesta 49 §:ssä säädetyllä tavalla seurakuntalaisille sekä valituille ja varajäsenille. </w:t>
      </w:r>
    </w:p>
    <w:p w14:paraId="7983CA10"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951D023"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52 §. </w:t>
      </w:r>
      <w:r w:rsidRPr="00CB3AAA">
        <w:rPr>
          <w:rFonts w:ascii="Times New Roman" w:eastAsia="Times New Roman" w:hAnsi="Times New Roman" w:cs="Times New Roman"/>
          <w:i/>
          <w:sz w:val="24"/>
          <w:szCs w:val="24"/>
          <w:lang w:eastAsia="fi-FI"/>
        </w:rPr>
        <w:t xml:space="preserve">Muut poikkeukselliset seurakuntavaalit. </w:t>
      </w:r>
      <w:r w:rsidRPr="00CB3AAA">
        <w:rPr>
          <w:rFonts w:ascii="Times New Roman" w:eastAsia="Times New Roman" w:hAnsi="Times New Roman" w:cs="Times New Roman"/>
          <w:sz w:val="24"/>
          <w:szCs w:val="24"/>
          <w:lang w:eastAsia="fi-FI"/>
        </w:rPr>
        <w:t xml:space="preserve">Pykälässä säädettäisiin tilanteista, joissa seurakuntavaalit on toimitettava poikkeuksellisena ajankohtana. Poikkeuksellisesti toimitettavissa seurakuntavaaleissa tuomiokapituli määrää sekä vaalipäivän että vaalitoimien määräajat ja määräpäivät. Seurakuntavaalit voidaan joutua toimittamaan poikkeukselliseen aikaan muun muassa silloin, kun määräpäivään mennessä ei ole tullut hyväksyttäviä ehdokaslistoja tai ehdokkaita on nimetty liian vähän. Poikkeuksellisiin seurakuntavaaleihin joudutaan myös silloin, kun vaalitoimia ei ole suoritettu määrättynä aikana tai kun vaaleissa valitut menettävät vaalikauden aikana vaalikelpoisuutensa siten, että heidän määränsä jää alle kolmeen neljäsosaan, taikka vaalit kumotaan valituksen johdosta tai kesken vaalikauden tapahtuu seurakuntajaon muutos.  </w:t>
      </w:r>
    </w:p>
    <w:p w14:paraId="4FEBC684"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72AA88C8"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Jos poikkeuksellisten seurakuntavaalien edellytykset täyttyvät, seurakunnan vaalilautakunnalla tai toimielimen puheenjohtajalla on velvollisuus ilmoittaa tuomiokapitulille, että seurakunnassa on toimitettava poikkeukselliset seurakuntavaalit. Poikkeuksellisilla seurakuntavaaleilla valittujen toimikausi kestää ainoastaan kulumassa olevan vaalikauden loppuun. </w:t>
      </w:r>
    </w:p>
    <w:p w14:paraId="232B95CA"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34E5818" w14:textId="1A95D1E6"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53 §. </w:t>
      </w:r>
      <w:r w:rsidRPr="00CB3AAA">
        <w:rPr>
          <w:rFonts w:ascii="Times New Roman" w:eastAsia="Times New Roman" w:hAnsi="Times New Roman" w:cs="Times New Roman"/>
          <w:i/>
          <w:sz w:val="24"/>
          <w:szCs w:val="24"/>
          <w:lang w:eastAsia="fi-FI"/>
        </w:rPr>
        <w:t xml:space="preserve">Poikkeuksellisten seurakuntavaalien toimittaminen. </w:t>
      </w:r>
      <w:r w:rsidRPr="00CB3AAA">
        <w:rPr>
          <w:rFonts w:ascii="Times New Roman" w:eastAsia="Times New Roman" w:hAnsi="Times New Roman" w:cs="Times New Roman"/>
          <w:sz w:val="24"/>
          <w:szCs w:val="24"/>
          <w:lang w:eastAsia="fi-FI"/>
        </w:rPr>
        <w:t xml:space="preserve">Pykälässä säädettäisiin siitä, mikä vaalilautakunta on vastuussa vaalien toimittamisesta, kun seurakunta tai sen osa liitetään toiseen seurakuntaan. Kun seurakuntajaon muutos tapahtuu siten, että vanhat seurakunnat lakkautetaan ja muodostetaan uusi seurakunta, </w:t>
      </w:r>
      <w:r w:rsidR="004423DC">
        <w:rPr>
          <w:rFonts w:ascii="Times New Roman" w:eastAsia="Times New Roman" w:hAnsi="Times New Roman" w:cs="Times New Roman"/>
          <w:sz w:val="24"/>
          <w:szCs w:val="24"/>
          <w:lang w:eastAsia="fi-FI"/>
        </w:rPr>
        <w:t xml:space="preserve">ehdotetun </w:t>
      </w:r>
      <w:r w:rsidRPr="00CB3AAA">
        <w:rPr>
          <w:rFonts w:ascii="Times New Roman" w:eastAsia="Times New Roman" w:hAnsi="Times New Roman" w:cs="Times New Roman"/>
          <w:sz w:val="24"/>
          <w:szCs w:val="24"/>
          <w:lang w:eastAsia="fi-FI"/>
        </w:rPr>
        <w:t xml:space="preserve">kirkkolain 2 luvun 20 §:n mukaan järjestelytoimikunta valitsee vaalilautakunnan. </w:t>
      </w:r>
    </w:p>
    <w:p w14:paraId="5A1E2612"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3F9658E0"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54 §. </w:t>
      </w:r>
      <w:r w:rsidRPr="00CB3AAA">
        <w:rPr>
          <w:rFonts w:ascii="Times New Roman" w:eastAsia="Times New Roman" w:hAnsi="Times New Roman" w:cs="Times New Roman"/>
          <w:i/>
          <w:sz w:val="24"/>
          <w:szCs w:val="24"/>
          <w:lang w:eastAsia="fi-FI"/>
        </w:rPr>
        <w:t xml:space="preserve">Seurakuntavaalit seurakuntajaon muutosta edeltävänä vuonna. </w:t>
      </w:r>
      <w:r w:rsidRPr="00CB3AAA">
        <w:rPr>
          <w:rFonts w:ascii="Times New Roman" w:eastAsia="Times New Roman" w:hAnsi="Times New Roman" w:cs="Times New Roman"/>
          <w:sz w:val="24"/>
          <w:szCs w:val="24"/>
          <w:lang w:eastAsia="fi-FI"/>
        </w:rPr>
        <w:t>Seurakuntajaon muutoksen voimaantuloa edeltävänä vuonna toimitettavissa seurakuntavaaleissa noudatetaan uutta seurakuntajakoa, jonka perusteella määräytyvät myös vaalikelpoisuus ja kelpoisuus toimia valitsijayhdistyksen perustajajäsenenä.</w:t>
      </w:r>
    </w:p>
    <w:p w14:paraId="05DC6025" w14:textId="77777777" w:rsidR="00CB3AAA" w:rsidRPr="00CB3AAA" w:rsidRDefault="00CB3AAA" w:rsidP="00CB3AAA">
      <w:pPr>
        <w:spacing w:after="0" w:line="240" w:lineRule="auto"/>
        <w:jc w:val="both"/>
        <w:rPr>
          <w:rFonts w:ascii="Times New Roman" w:eastAsia="Times New Roman" w:hAnsi="Times New Roman" w:cs="Times New Roman"/>
          <w:sz w:val="24"/>
          <w:szCs w:val="24"/>
          <w:lang w:eastAsia="fi-FI"/>
        </w:rPr>
      </w:pPr>
    </w:p>
    <w:p w14:paraId="72612BF4" w14:textId="77777777" w:rsidR="00CB3AAA" w:rsidRPr="00CB3AAA" w:rsidRDefault="00CB3AAA" w:rsidP="00CB3AAA">
      <w:pPr>
        <w:spacing w:after="0" w:line="240" w:lineRule="auto"/>
        <w:jc w:val="both"/>
        <w:rPr>
          <w:rFonts w:ascii="Times New Roman" w:eastAsia="Times New Roman" w:hAnsi="Times New Roman" w:cs="Times New Roman"/>
          <w:i/>
          <w:sz w:val="24"/>
          <w:szCs w:val="24"/>
          <w:lang w:eastAsia="fi-FI"/>
        </w:rPr>
      </w:pPr>
      <w:r w:rsidRPr="00CB3AAA">
        <w:rPr>
          <w:rFonts w:ascii="Times New Roman" w:eastAsia="Times New Roman" w:hAnsi="Times New Roman" w:cs="Times New Roman"/>
          <w:i/>
          <w:sz w:val="24"/>
          <w:szCs w:val="24"/>
          <w:lang w:eastAsia="fi-FI"/>
        </w:rPr>
        <w:t>Kirkkoherran välitön vaali</w:t>
      </w:r>
    </w:p>
    <w:p w14:paraId="1E87B2CA"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741A4B5C"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55 §. </w:t>
      </w:r>
      <w:r w:rsidRPr="00CB3AAA">
        <w:rPr>
          <w:rFonts w:ascii="Times New Roman" w:eastAsia="Times New Roman" w:hAnsi="Times New Roman" w:cs="Times New Roman"/>
          <w:i/>
          <w:sz w:val="24"/>
          <w:szCs w:val="24"/>
          <w:lang w:eastAsia="fi-FI"/>
        </w:rPr>
        <w:t xml:space="preserve">Kirkkoherran välittömän vaalin vaalipäivän ja vaalinäytteiden määrääminen. </w:t>
      </w:r>
      <w:r w:rsidRPr="00CB3AAA">
        <w:rPr>
          <w:rFonts w:ascii="Times New Roman" w:eastAsia="Times New Roman" w:hAnsi="Times New Roman" w:cs="Times New Roman"/>
          <w:sz w:val="24"/>
          <w:szCs w:val="24"/>
          <w:lang w:eastAsia="fi-FI"/>
        </w:rPr>
        <w:t xml:space="preserve">Tuomiokapituli määrää kirkkoherran välittömän vaalin ajankohdan. Vaalin ajankohdasta voidaan päättää samalla kun päätetään vaaliehdotuksesta, koska vaaliehdotukseen ei ole mahdollista hakea erikseen muutosta valittamalla. Samassa yhteydessä tuomiokapituli voi päättää myös muista sille kuuluvista vaalin valmistelutoimista. </w:t>
      </w:r>
    </w:p>
    <w:p w14:paraId="56E2ADF2"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2FC9F179"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Vaaliehdokkaat toimittavat vaalinäytteenä pääjumalanpalveluksen tuomiokapitulin määrääminä sunnuntaipäivinä tuomiokapitulin määräämässä kirkossa. Pääsääntöisesti vaalinäytteet annetaan seurakunnan pääkirkossa. Jos seurakunta on kaksikielinen, jumalanpalvelus toimitetaan kummallakin kielellä. Erityisestä syystä tuomiokapituli voi vapauttaa vaaliehdokkaan jumalanpalveluksen toimittamisesta. </w:t>
      </w:r>
    </w:p>
    <w:p w14:paraId="51381074"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71417BE8" w14:textId="7E574BEB"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56 §. </w:t>
      </w:r>
      <w:r w:rsidRPr="00CB3AAA">
        <w:rPr>
          <w:rFonts w:ascii="Times New Roman" w:eastAsia="Times New Roman" w:hAnsi="Times New Roman" w:cs="Times New Roman"/>
          <w:i/>
          <w:sz w:val="24"/>
          <w:szCs w:val="24"/>
          <w:lang w:eastAsia="fi-FI"/>
        </w:rPr>
        <w:t xml:space="preserve">Vaaliehdokkaita ja vaalinäytteitä koskeva kuulutus. </w:t>
      </w:r>
      <w:r w:rsidRPr="00CB3AAA">
        <w:rPr>
          <w:rFonts w:ascii="Times New Roman" w:eastAsia="Times New Roman" w:hAnsi="Times New Roman" w:cs="Times New Roman"/>
          <w:sz w:val="24"/>
          <w:szCs w:val="24"/>
          <w:lang w:eastAsia="fi-FI"/>
        </w:rPr>
        <w:t xml:space="preserve">Tuomiokapituli laatii vaalikuulutuksen, joka sisältää 1 momentissa luetellut asiat. Kuulutukseen ei voida ottaa ehdokkaista sellaista henkilöarviointia, joka viranomaisten toiminnan julkisuudesta annetun lain perusteella on pidettävä salassa. Kuulutus lähetetään kirkkoherralle, joka huolehtii kuulutuksen </w:t>
      </w:r>
      <w:r w:rsidR="009B6AB7">
        <w:rPr>
          <w:rFonts w:ascii="Times New Roman" w:eastAsia="Times New Roman" w:hAnsi="Times New Roman" w:cs="Times New Roman"/>
          <w:sz w:val="24"/>
          <w:szCs w:val="24"/>
          <w:lang w:eastAsia="fi-FI"/>
        </w:rPr>
        <w:t xml:space="preserve">julkaisemisesta yleisessä tietoverkossa. Tarvittaessa seurakunnan olosuhteet huomioon ottaen kuulutus voidaan panna julki myös </w:t>
      </w:r>
      <w:r w:rsidRPr="00CB3AAA">
        <w:rPr>
          <w:rFonts w:ascii="Times New Roman" w:eastAsia="Times New Roman" w:hAnsi="Times New Roman" w:cs="Times New Roman"/>
          <w:sz w:val="24"/>
          <w:szCs w:val="24"/>
          <w:lang w:eastAsia="fi-FI"/>
        </w:rPr>
        <w:t xml:space="preserve">seurakunnan ilmoitustaululle. </w:t>
      </w:r>
    </w:p>
    <w:p w14:paraId="6EDC0F6C"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783B6206"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57 §. </w:t>
      </w:r>
      <w:r w:rsidRPr="00CB3AAA">
        <w:rPr>
          <w:rFonts w:ascii="Times New Roman" w:eastAsia="Times New Roman" w:hAnsi="Times New Roman" w:cs="Times New Roman"/>
          <w:i/>
          <w:sz w:val="24"/>
          <w:szCs w:val="24"/>
          <w:lang w:eastAsia="fi-FI"/>
        </w:rPr>
        <w:t xml:space="preserve">Vajaa vaaliehdotus ja vaaliehdotuksen muuttaminen. </w:t>
      </w:r>
      <w:r w:rsidRPr="00CB3AAA">
        <w:rPr>
          <w:rFonts w:ascii="Times New Roman" w:eastAsia="Times New Roman" w:hAnsi="Times New Roman" w:cs="Times New Roman"/>
          <w:sz w:val="24"/>
          <w:szCs w:val="24"/>
          <w:lang w:eastAsia="fi-FI"/>
        </w:rPr>
        <w:t>Pykälän 1 momentissa säädettäisiin menettelystä tilanteissa, joissa vaaliehdokas ei toimita vaalinäytejumalanpalvelusta. Pykälän 2 momentissa säädettäisiin tilanteista, joissa tuomiokapitulin on keskeytettävä vaalin toimittaminen. Pykälän 3 momentti koskee vajaaksi jääneen vaaliehdotuksen täydentämistä.</w:t>
      </w:r>
    </w:p>
    <w:p w14:paraId="0B48A7E9"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92C6C01"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58 §. </w:t>
      </w:r>
      <w:r w:rsidRPr="00CB3AAA">
        <w:rPr>
          <w:rFonts w:ascii="Times New Roman" w:eastAsia="Times New Roman" w:hAnsi="Times New Roman" w:cs="Times New Roman"/>
          <w:i/>
          <w:sz w:val="24"/>
          <w:szCs w:val="24"/>
          <w:lang w:eastAsia="fi-FI"/>
        </w:rPr>
        <w:t xml:space="preserve">Kirkkoherran välittömän vaalin ajankohta, äänestyspaikka ja ennakkoäänestys. </w:t>
      </w:r>
      <w:r w:rsidRPr="00CB3AAA">
        <w:rPr>
          <w:rFonts w:ascii="Times New Roman" w:eastAsia="Times New Roman" w:hAnsi="Times New Roman" w:cs="Times New Roman"/>
          <w:sz w:val="24"/>
          <w:szCs w:val="24"/>
          <w:lang w:eastAsia="fi-FI"/>
        </w:rPr>
        <w:t xml:space="preserve">Kirkkoherran välitön vaali aloitetaan viimeistä vaalinäytettä seuraavana toisena sunnuntaina, ja vaali on seurakunnan päätöksen mukaan joko yksi- tai kaksipäiväinen. Vaalilautakunta päättää äänestysajoista ja -paikoista sekä vaalihuoneistoista. Ennakkoäänestyspaikkana voi olla kirkkoherranviraston sijasta seurakunnan toimisto. </w:t>
      </w:r>
    </w:p>
    <w:p w14:paraId="7D5E4AEA"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58382486"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59 §. </w:t>
      </w:r>
      <w:r w:rsidRPr="00CB3AAA">
        <w:rPr>
          <w:rFonts w:ascii="Times New Roman" w:eastAsia="Times New Roman" w:hAnsi="Times New Roman" w:cs="Times New Roman"/>
          <w:i/>
          <w:sz w:val="24"/>
          <w:szCs w:val="24"/>
          <w:lang w:eastAsia="fi-FI"/>
        </w:rPr>
        <w:t xml:space="preserve">Äänioikeutettujen luettelo kirkkoherran välittömässä vaalissa. </w:t>
      </w:r>
      <w:r w:rsidRPr="00CB3AAA">
        <w:rPr>
          <w:rFonts w:ascii="Times New Roman" w:eastAsia="Times New Roman" w:hAnsi="Times New Roman" w:cs="Times New Roman"/>
          <w:sz w:val="24"/>
          <w:szCs w:val="24"/>
          <w:lang w:eastAsia="fi-FI"/>
        </w:rPr>
        <w:t>Pykälässä säädettäisiin kirkkoherran välittömän vaalin äänioikeutettujen luettelon laatimisesta ja tarkistamisesta sekä oikaisuvaatimusten käsittelystä vaalilautakunnan kokouksessa.</w:t>
      </w:r>
    </w:p>
    <w:p w14:paraId="256CF8D5"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7CDE116D" w14:textId="120CEF5D"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60 §. </w:t>
      </w:r>
      <w:r w:rsidRPr="00CB3AAA">
        <w:rPr>
          <w:rFonts w:ascii="Times New Roman" w:eastAsia="Times New Roman" w:hAnsi="Times New Roman" w:cs="Times New Roman"/>
          <w:i/>
          <w:sz w:val="24"/>
          <w:szCs w:val="24"/>
          <w:lang w:eastAsia="fi-FI"/>
        </w:rPr>
        <w:t xml:space="preserve">Vaalikuulutus kirkkoherran välittömässä vaalissa. </w:t>
      </w:r>
      <w:r w:rsidRPr="00CB3AAA">
        <w:rPr>
          <w:rFonts w:ascii="Times New Roman" w:eastAsia="Times New Roman" w:hAnsi="Times New Roman" w:cs="Times New Roman"/>
          <w:sz w:val="24"/>
          <w:szCs w:val="24"/>
          <w:lang w:eastAsia="fi-FI"/>
        </w:rPr>
        <w:t xml:space="preserve">Vaalilautakunnalla on velvollisuus laatia kirkkoherran välittömästä vaalista kuulutus, jossa tiedotetaan vaalin alkamisesta sekä äänestyspaikoista ja -ajoista. Tuomiokapitulin 56 §:n mukaisesti laatima kuulutus keskittyy ehdokassijoille asetettujen ehdokkaiden esittelyyn. Vaalilautakunnan kuulutus </w:t>
      </w:r>
      <w:r w:rsidR="002B01C1">
        <w:rPr>
          <w:rFonts w:ascii="Times New Roman" w:eastAsia="Times New Roman" w:hAnsi="Times New Roman" w:cs="Times New Roman"/>
          <w:sz w:val="24"/>
          <w:szCs w:val="24"/>
          <w:lang w:eastAsia="fi-FI"/>
        </w:rPr>
        <w:t>julkaistaan yleisessä tietoverkossa ja vaalilautakunnan harkinnan mukaan se voidaan panna</w:t>
      </w:r>
      <w:r w:rsidRPr="00CB3AAA">
        <w:rPr>
          <w:rFonts w:ascii="Times New Roman" w:eastAsia="Times New Roman" w:hAnsi="Times New Roman" w:cs="Times New Roman"/>
          <w:sz w:val="24"/>
          <w:szCs w:val="24"/>
          <w:lang w:eastAsia="fi-FI"/>
        </w:rPr>
        <w:t xml:space="preserve"> julki </w:t>
      </w:r>
      <w:r w:rsidR="002B01C1">
        <w:rPr>
          <w:rFonts w:ascii="Times New Roman" w:eastAsia="Times New Roman" w:hAnsi="Times New Roman" w:cs="Times New Roman"/>
          <w:sz w:val="24"/>
          <w:szCs w:val="24"/>
          <w:lang w:eastAsia="fi-FI"/>
        </w:rPr>
        <w:t xml:space="preserve">myös seurakunnan ilmoitustaululle. Kuulutus on </w:t>
      </w:r>
      <w:r w:rsidR="005C3927">
        <w:rPr>
          <w:rFonts w:ascii="Times New Roman" w:eastAsia="Times New Roman" w:hAnsi="Times New Roman" w:cs="Times New Roman"/>
          <w:sz w:val="24"/>
          <w:szCs w:val="24"/>
          <w:lang w:eastAsia="fi-FI"/>
        </w:rPr>
        <w:t>pidettävä nähtävänä</w:t>
      </w:r>
      <w:r w:rsidRPr="00CB3AAA">
        <w:rPr>
          <w:rFonts w:ascii="Times New Roman" w:eastAsia="Times New Roman" w:hAnsi="Times New Roman" w:cs="Times New Roman"/>
          <w:sz w:val="24"/>
          <w:szCs w:val="24"/>
          <w:lang w:eastAsia="fi-FI"/>
        </w:rPr>
        <w:t xml:space="preserve"> äänestyksen päättymiseen saakka sekä julkaistava lehdessä</w:t>
      </w:r>
      <w:r w:rsidR="005C3927">
        <w:rPr>
          <w:rFonts w:ascii="Times New Roman" w:eastAsia="Times New Roman" w:hAnsi="Times New Roman" w:cs="Times New Roman"/>
          <w:sz w:val="24"/>
          <w:szCs w:val="24"/>
          <w:lang w:eastAsia="fi-FI"/>
        </w:rPr>
        <w:t xml:space="preserve"> säädetyllä tavalla</w:t>
      </w:r>
      <w:r w:rsidRPr="00CB3AAA">
        <w:rPr>
          <w:rFonts w:ascii="Times New Roman" w:eastAsia="Times New Roman" w:hAnsi="Times New Roman" w:cs="Times New Roman"/>
          <w:sz w:val="24"/>
          <w:szCs w:val="24"/>
          <w:lang w:eastAsia="fi-FI"/>
        </w:rPr>
        <w:t xml:space="preserve">.  </w:t>
      </w:r>
    </w:p>
    <w:p w14:paraId="6092C6BD"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6E4F8040"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61 §. </w:t>
      </w:r>
      <w:r w:rsidRPr="00CB3AAA">
        <w:rPr>
          <w:rFonts w:ascii="Times New Roman" w:eastAsia="Times New Roman" w:hAnsi="Times New Roman" w:cs="Times New Roman"/>
          <w:i/>
          <w:sz w:val="24"/>
          <w:szCs w:val="24"/>
          <w:lang w:eastAsia="fi-FI"/>
        </w:rPr>
        <w:t xml:space="preserve">Äänestyslippu kirkkoherran välittömässä vaalissa. </w:t>
      </w:r>
      <w:r w:rsidRPr="00CB3AAA">
        <w:rPr>
          <w:rFonts w:ascii="Times New Roman" w:eastAsia="Times New Roman" w:hAnsi="Times New Roman" w:cs="Times New Roman"/>
          <w:sz w:val="24"/>
          <w:szCs w:val="24"/>
          <w:lang w:eastAsia="fi-FI"/>
        </w:rPr>
        <w:t xml:space="preserve">Pykälässä säädettäisiin kirkkoherran välittömässä vaalissa käytettävän äänestyslipun sisällöstä ja muodosta. </w:t>
      </w:r>
    </w:p>
    <w:p w14:paraId="79DF25CF"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7AF8089D"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62 §. </w:t>
      </w:r>
      <w:r w:rsidRPr="00CB3AAA">
        <w:rPr>
          <w:rFonts w:ascii="Times New Roman" w:eastAsia="Times New Roman" w:hAnsi="Times New Roman" w:cs="Times New Roman"/>
          <w:i/>
          <w:sz w:val="24"/>
          <w:szCs w:val="24"/>
          <w:lang w:eastAsia="fi-FI"/>
        </w:rPr>
        <w:t xml:space="preserve">Äänestyspaikan ilmoitukset. </w:t>
      </w:r>
      <w:r w:rsidRPr="00CB3AAA">
        <w:rPr>
          <w:rFonts w:ascii="Times New Roman" w:eastAsia="Times New Roman" w:hAnsi="Times New Roman" w:cs="Times New Roman"/>
          <w:sz w:val="24"/>
          <w:szCs w:val="24"/>
          <w:lang w:eastAsia="fi-FI"/>
        </w:rPr>
        <w:t xml:space="preserve">Kirkkoherran välittömän vaalin äänestyspaikalle äänestäjiä varten nähtäväksi pantavat ilmoitukset eivät saa muistuttaa äänestyslippua. </w:t>
      </w:r>
    </w:p>
    <w:p w14:paraId="00BA7EA6"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86F687F"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63 §. </w:t>
      </w:r>
      <w:r w:rsidRPr="00CB3AAA">
        <w:rPr>
          <w:rFonts w:ascii="Times New Roman" w:eastAsia="Times New Roman" w:hAnsi="Times New Roman" w:cs="Times New Roman"/>
          <w:i/>
          <w:sz w:val="24"/>
          <w:szCs w:val="24"/>
          <w:lang w:eastAsia="fi-FI"/>
        </w:rPr>
        <w:t xml:space="preserve">Äänestäminen kirkkoherran välittömässä vaalissa. </w:t>
      </w:r>
      <w:r w:rsidRPr="00CB3AAA">
        <w:rPr>
          <w:rFonts w:ascii="Times New Roman" w:eastAsia="Times New Roman" w:hAnsi="Times New Roman" w:cs="Times New Roman"/>
          <w:sz w:val="24"/>
          <w:szCs w:val="24"/>
          <w:lang w:eastAsia="fi-FI"/>
        </w:rPr>
        <w:t>Äänestäjän on tehtävä äänestysmerkintä siihen äänestyslipun sarakkeeseen, jossa on sen ehdokkaan nimi, jolle äänestäjä haluaa antaa äänensä. Äänestyslippuun tehtyyn merkintään sovelletaan 45 §:</w:t>
      </w:r>
      <w:proofErr w:type="spellStart"/>
      <w:r w:rsidRPr="00CB3AAA">
        <w:rPr>
          <w:rFonts w:ascii="Times New Roman" w:eastAsia="Times New Roman" w:hAnsi="Times New Roman" w:cs="Times New Roman"/>
          <w:sz w:val="24"/>
          <w:szCs w:val="24"/>
          <w:lang w:eastAsia="fi-FI"/>
        </w:rPr>
        <w:t>ää</w:t>
      </w:r>
      <w:proofErr w:type="spellEnd"/>
      <w:r w:rsidRPr="00CB3AAA">
        <w:rPr>
          <w:rFonts w:ascii="Times New Roman" w:eastAsia="Times New Roman" w:hAnsi="Times New Roman" w:cs="Times New Roman"/>
          <w:sz w:val="24"/>
          <w:szCs w:val="24"/>
          <w:lang w:eastAsia="fi-FI"/>
        </w:rPr>
        <w:t>.</w:t>
      </w:r>
    </w:p>
    <w:p w14:paraId="0D9950F1"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508948D"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64 §. </w:t>
      </w:r>
      <w:r w:rsidRPr="00CB3AAA">
        <w:rPr>
          <w:rFonts w:ascii="Times New Roman" w:eastAsia="Times New Roman" w:hAnsi="Times New Roman" w:cs="Times New Roman"/>
          <w:i/>
          <w:sz w:val="24"/>
          <w:szCs w:val="24"/>
          <w:lang w:eastAsia="fi-FI"/>
        </w:rPr>
        <w:t xml:space="preserve">Äänten laskeminen, vaalin tuloksen vahvistaminen ja siitä ilmoittaminen. </w:t>
      </w:r>
      <w:r w:rsidRPr="00CB3AAA">
        <w:rPr>
          <w:rFonts w:ascii="Times New Roman" w:eastAsia="Times New Roman" w:hAnsi="Times New Roman" w:cs="Times New Roman"/>
          <w:sz w:val="24"/>
          <w:szCs w:val="24"/>
          <w:lang w:eastAsia="fi-FI"/>
        </w:rPr>
        <w:t xml:space="preserve">Kirkkoherran välittömän vaalin äänestyslippujen mitättömyyteen, äänten laskemiseen ja vaalituloksen vahvistamiseen sovelletaan seurakuntavaaleja koskevia säännöksiä. Siten esimerkiksi ennakkoääniä voidaan tarvittaessa ryhtyä laskemaan ennen kuin äänestäminen viimeisenä vaalipäivänä päättyy. Pykälän 2 momentissa säädettäisiin vaalin pöytäkirjan pitämisestä ja vaalin tuloksen ilmoittamisesta. Pykälän 3 momentissa säädettäisiin äänestyslippujen säilyttämisestä. </w:t>
      </w:r>
    </w:p>
    <w:p w14:paraId="4DC2EE97"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3537927B"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65 §. </w:t>
      </w:r>
      <w:r w:rsidRPr="00CB3AAA">
        <w:rPr>
          <w:rFonts w:ascii="Times New Roman" w:eastAsia="Times New Roman" w:hAnsi="Times New Roman" w:cs="Times New Roman"/>
          <w:i/>
          <w:sz w:val="24"/>
          <w:szCs w:val="24"/>
          <w:lang w:eastAsia="fi-FI"/>
        </w:rPr>
        <w:t xml:space="preserve">Muut kirkkoherran välittömään vaaliin sovellettavat säännökset. </w:t>
      </w:r>
      <w:r w:rsidRPr="00CB3AAA">
        <w:rPr>
          <w:rFonts w:ascii="Times New Roman" w:eastAsia="Times New Roman" w:hAnsi="Times New Roman" w:cs="Times New Roman"/>
          <w:sz w:val="24"/>
          <w:szCs w:val="24"/>
          <w:lang w:eastAsia="fi-FI"/>
        </w:rPr>
        <w:t>Kirkkoherran välittömään vaaliin sovelletaan pääosin samoja säännöksiä kuin seurakuntavaaleihin. Pykälän 2 momentissa säädet</w:t>
      </w:r>
      <w:r w:rsidRPr="00CB3AAA">
        <w:rPr>
          <w:rFonts w:ascii="Times New Roman" w:eastAsia="Times New Roman" w:hAnsi="Times New Roman" w:cs="Times New Roman"/>
          <w:sz w:val="24"/>
          <w:szCs w:val="24"/>
          <w:lang w:eastAsia="fi-FI"/>
        </w:rPr>
        <w:lastRenderedPageBreak/>
        <w:t xml:space="preserve">täisiin tilanteesta, jossa kahdella tai useammalla seurakunnalla on yhteinen kirkkoherran virka. Tällöin vaalinäytteenä toimitettava pääjumalanpalvelus ja äänestys toimitetaan kaikissa niissä seurakunnissa, joiden yhteistä kirkkoherran virkaa vaali koskee. </w:t>
      </w:r>
    </w:p>
    <w:p w14:paraId="2FFB476F" w14:textId="77777777" w:rsidR="00CB3AAA" w:rsidRPr="00CB3AAA" w:rsidRDefault="00CB3AAA" w:rsidP="00CB3AAA">
      <w:pPr>
        <w:spacing w:after="0" w:line="240" w:lineRule="auto"/>
        <w:jc w:val="both"/>
        <w:rPr>
          <w:rFonts w:ascii="Times New Roman" w:eastAsia="Times New Roman" w:hAnsi="Times New Roman" w:cs="Times New Roman"/>
          <w:i/>
          <w:sz w:val="24"/>
          <w:szCs w:val="24"/>
          <w:lang w:eastAsia="fi-FI"/>
        </w:rPr>
      </w:pPr>
    </w:p>
    <w:p w14:paraId="55F0437E" w14:textId="77777777" w:rsidR="00CB3AAA" w:rsidRPr="00CB3AAA" w:rsidRDefault="00CB3AAA" w:rsidP="00CB3AAA">
      <w:pPr>
        <w:spacing w:after="0" w:line="240" w:lineRule="auto"/>
        <w:jc w:val="both"/>
        <w:rPr>
          <w:rFonts w:ascii="Times New Roman" w:eastAsia="Times New Roman" w:hAnsi="Times New Roman" w:cs="Times New Roman"/>
          <w:i/>
          <w:sz w:val="24"/>
          <w:szCs w:val="24"/>
          <w:lang w:eastAsia="fi-FI"/>
        </w:rPr>
      </w:pPr>
      <w:r w:rsidRPr="00CB3AAA">
        <w:rPr>
          <w:rFonts w:ascii="Times New Roman" w:eastAsia="Times New Roman" w:hAnsi="Times New Roman" w:cs="Times New Roman"/>
          <w:i/>
          <w:sz w:val="24"/>
          <w:szCs w:val="24"/>
          <w:lang w:eastAsia="fi-FI"/>
        </w:rPr>
        <w:t>Hiippakunnassa toimitettavat vaalit</w:t>
      </w:r>
    </w:p>
    <w:p w14:paraId="4A47EF4F"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02E22A36"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66 §.</w:t>
      </w:r>
      <w:r w:rsidRPr="00CB3AAA">
        <w:rPr>
          <w:rFonts w:ascii="Times New Roman" w:eastAsia="Times New Roman" w:hAnsi="Times New Roman" w:cs="Times New Roman"/>
          <w:i/>
          <w:sz w:val="24"/>
          <w:szCs w:val="24"/>
          <w:lang w:eastAsia="fi-FI"/>
        </w:rPr>
        <w:t xml:space="preserve"> Hiippakuntavaltuuston jäsenten ja kirkolliskokousedustajien vaalien ajankohta. </w:t>
      </w:r>
      <w:r w:rsidRPr="00CB3AAA">
        <w:rPr>
          <w:rFonts w:ascii="Times New Roman" w:eastAsia="Times New Roman" w:hAnsi="Times New Roman" w:cs="Times New Roman"/>
          <w:sz w:val="24"/>
          <w:szCs w:val="24"/>
          <w:lang w:eastAsia="fi-FI"/>
        </w:rPr>
        <w:t xml:space="preserve">Hiippakuntavaltuuston jäsenten ja kirkolliskokousedustajien vaalit järjestetään toisena vuonna seurakuntavaalien jälkeen. Vaaleissa voi äänestää myös ennakkoon. </w:t>
      </w:r>
    </w:p>
    <w:p w14:paraId="44B480C4"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72756845" w14:textId="77777777" w:rsidR="002833D4"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67 §.</w:t>
      </w:r>
      <w:r w:rsidRPr="00CB3AAA">
        <w:rPr>
          <w:rFonts w:ascii="Times New Roman" w:eastAsia="Times New Roman" w:hAnsi="Times New Roman" w:cs="Times New Roman"/>
          <w:i/>
          <w:sz w:val="24"/>
          <w:szCs w:val="24"/>
          <w:lang w:eastAsia="fi-FI"/>
        </w:rPr>
        <w:t xml:space="preserve"> Hiippakunnan vaalilautakunta. </w:t>
      </w:r>
      <w:r w:rsidRPr="00CB3AAA">
        <w:rPr>
          <w:rFonts w:ascii="Times New Roman" w:eastAsia="Times New Roman" w:hAnsi="Times New Roman" w:cs="Times New Roman"/>
          <w:sz w:val="24"/>
          <w:szCs w:val="24"/>
          <w:lang w:eastAsia="fi-FI"/>
        </w:rPr>
        <w:t xml:space="preserve">Tuomiokapituli asettaa vaalilautakunnan vaalivuotta edeltävän syyskuun aikana ja ilmoittaa asiasta seurakunnille ja hiippakunnan papistolle. Seurakunnille tehty ilmoitus tulee antaa tiedoksi seurakuntien ja seurakuntayhtymien luottamushenkilöille. Tuomiokapituli tukee vaalilautakuntaa vaalien toimittamisessa. </w:t>
      </w:r>
    </w:p>
    <w:p w14:paraId="09A117CA"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1B9714E9" w14:textId="1D2E05CC"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68 §. </w:t>
      </w:r>
      <w:r w:rsidRPr="00CB3AAA">
        <w:rPr>
          <w:rFonts w:ascii="Times New Roman" w:eastAsia="Times New Roman" w:hAnsi="Times New Roman" w:cs="Times New Roman"/>
          <w:i/>
          <w:sz w:val="24"/>
          <w:szCs w:val="24"/>
          <w:lang w:eastAsia="fi-FI"/>
        </w:rPr>
        <w:t xml:space="preserve">Äänioikeutettujen luettelot hiippakuntavaltuuston jäsenten ja kirkolliskokousedustajien vaaleissa. </w:t>
      </w:r>
      <w:r w:rsidRPr="00CB3AAA">
        <w:rPr>
          <w:rFonts w:ascii="Times New Roman" w:eastAsia="Times New Roman" w:hAnsi="Times New Roman" w:cs="Times New Roman"/>
          <w:sz w:val="24"/>
          <w:szCs w:val="24"/>
          <w:lang w:eastAsia="fi-FI"/>
        </w:rPr>
        <w:t>Tuomiokapituli laatii äänioikeutetuista papeista luettelon pitämänsä nimikirjan perusteella. Vaalilautakunta toimittaa otteen äänioikeutettujen luettelosta kullekin lääninrovastille. Pappien äänioikeus ei määräydy yksinomaan luettelon perusteella. Myös luettelon laatimisen jälkeen ja ennen vaalipäivää hiippakuntaan siirtyneillä papeilla on äänioikeus.</w:t>
      </w:r>
    </w:p>
    <w:p w14:paraId="041A4819"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0E09F77A"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2 momentissa säädettäisiin maallikkojäsenten ja maallikkoedustajien vaaleihin laadittavasta äänioikeutettujen luettelosta. Kirkkoherran on huolehdittava siitä, että luettelo kirkkovaltuuston tai seurakuntaneuvoston ja seurakunnasta valituista yhteisen kirkkovaltuuston jäsenistä toimitetaan vaalilautakunnalle säädetyssä ajassa. Jos toimielimen jäsenellä on oikeus äänestää pappisjäsenten ja pappisedustajien vaalissa, hänen tilalleen luetteloon merkitään saman ehdokaslistan maallikkovarajäsen. </w:t>
      </w:r>
    </w:p>
    <w:p w14:paraId="7F4CA4E5"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2F67CC14"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69 §. </w:t>
      </w:r>
      <w:r w:rsidRPr="00CB3AAA">
        <w:rPr>
          <w:rFonts w:ascii="Times New Roman" w:eastAsia="Times New Roman" w:hAnsi="Times New Roman" w:cs="Times New Roman"/>
          <w:i/>
          <w:sz w:val="24"/>
          <w:szCs w:val="24"/>
          <w:lang w:eastAsia="fi-FI"/>
        </w:rPr>
        <w:t xml:space="preserve">Maallikkojäsenten ja maallikkoedustajien vaalien äänimäärät. </w:t>
      </w:r>
      <w:r w:rsidRPr="00CB3AAA">
        <w:rPr>
          <w:rFonts w:ascii="Times New Roman" w:eastAsia="Times New Roman" w:hAnsi="Times New Roman" w:cs="Times New Roman"/>
          <w:sz w:val="24"/>
          <w:szCs w:val="24"/>
          <w:lang w:eastAsia="fi-FI"/>
        </w:rPr>
        <w:t xml:space="preserve">Pykälässä säädettäisiin maallikkojäsenten ja -edustajien vaalien äänimääristä. Äänimäärät lasketaan aina luottamushenkilöpaikkojen lakisääteisten kokonaismäärien perusteella eikä seurakunnassa mahdollisesti vallitsevan tilanteen mukaan.  </w:t>
      </w:r>
    </w:p>
    <w:p w14:paraId="3A5EDFC6"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3C0CDD0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70 §. </w:t>
      </w:r>
      <w:r w:rsidRPr="00CB3AAA">
        <w:rPr>
          <w:rFonts w:ascii="Times New Roman" w:eastAsia="Times New Roman" w:hAnsi="Times New Roman" w:cs="Times New Roman"/>
          <w:i/>
          <w:sz w:val="24"/>
          <w:szCs w:val="24"/>
          <w:lang w:eastAsia="fi-FI"/>
        </w:rPr>
        <w:t xml:space="preserve">Asiakirjojen lähettäminen. </w:t>
      </w:r>
      <w:r w:rsidRPr="00CB3AAA">
        <w:rPr>
          <w:rFonts w:ascii="Times New Roman" w:eastAsia="Times New Roman" w:hAnsi="Times New Roman" w:cs="Times New Roman"/>
          <w:sz w:val="24"/>
          <w:szCs w:val="24"/>
          <w:lang w:eastAsia="fi-FI"/>
        </w:rPr>
        <w:t>Pykälässä säädettäisiin asiakirjojen toimittamisesta vaalilautakunnalle ja Ahvenanmaalla rovastikunnan lääninrovastille.</w:t>
      </w:r>
    </w:p>
    <w:p w14:paraId="64BB8F10"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548927F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71 §. </w:t>
      </w:r>
      <w:r w:rsidRPr="00CB3AAA">
        <w:rPr>
          <w:rFonts w:ascii="Times New Roman" w:eastAsia="Times New Roman" w:hAnsi="Times New Roman" w:cs="Times New Roman"/>
          <w:i/>
          <w:sz w:val="24"/>
          <w:szCs w:val="24"/>
          <w:lang w:eastAsia="fi-FI"/>
        </w:rPr>
        <w:t xml:space="preserve">Ehdokasasettelu hiippakuntavaltuuston jäsenten ja kirkolliskokousedustajien vaaleissa. </w:t>
      </w:r>
      <w:r w:rsidRPr="00CB3AAA">
        <w:rPr>
          <w:rFonts w:ascii="Times New Roman" w:eastAsia="Times New Roman" w:hAnsi="Times New Roman" w:cs="Times New Roman"/>
          <w:sz w:val="24"/>
          <w:szCs w:val="24"/>
          <w:lang w:eastAsia="fi-FI"/>
        </w:rPr>
        <w:t xml:space="preserve">Pykälässä säädettäisiin hiippakuntavaltuuston pappisjäsenten ja kirkolliskokouksen pappisedustajien sekä hiippakuntavaltuuston maallikkojäsenten ja kirkolliskokouksen maallikkoedustajien ehdokasasettelusta. Perustamisasiakirjat on toimitettava tuomiokapituliin viimeistään marraskuun 15 päivänä, jollei tämä ole arkilauantai, pyhäpäivä tai muu näihin rinnastettava päivä. Muutoin perustamisasiakirjaan, siihen liittyvään ehdokaslistaan, niiden jättämiseen ja julkaisemiseen sekä vaaliin ilman äänestystä sovelletaan samoja säännöksiä kuin seurakuntavaaleissa. </w:t>
      </w:r>
    </w:p>
    <w:p w14:paraId="0A6C3461"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2CD0272C"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72 §. </w:t>
      </w:r>
      <w:r w:rsidRPr="00CB3AAA">
        <w:rPr>
          <w:rFonts w:ascii="Times New Roman" w:eastAsia="Times New Roman" w:hAnsi="Times New Roman" w:cs="Times New Roman"/>
          <w:i/>
          <w:sz w:val="24"/>
          <w:szCs w:val="24"/>
          <w:lang w:eastAsia="fi-FI"/>
        </w:rPr>
        <w:t xml:space="preserve">Ehdokasasettelu Ahvenanmaalla hiippakuntavaltuuston jäsenten ja kirkolliskokousedustajien vaaleissa. </w:t>
      </w:r>
      <w:r w:rsidRPr="00CB3AAA">
        <w:rPr>
          <w:rFonts w:ascii="Times New Roman" w:eastAsia="Times New Roman" w:hAnsi="Times New Roman" w:cs="Times New Roman"/>
          <w:sz w:val="24"/>
          <w:szCs w:val="24"/>
          <w:lang w:eastAsia="fi-FI"/>
        </w:rPr>
        <w:t>Pykälässä säädettäisiin ehdokasasettelusta Ahvenanmaalla.</w:t>
      </w:r>
    </w:p>
    <w:p w14:paraId="74221F5D"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487B8C0A"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73 §. </w:t>
      </w:r>
      <w:r w:rsidRPr="00CB3AAA">
        <w:rPr>
          <w:rFonts w:ascii="Times New Roman" w:eastAsia="Times New Roman" w:hAnsi="Times New Roman" w:cs="Times New Roman"/>
          <w:i/>
          <w:sz w:val="24"/>
          <w:szCs w:val="24"/>
          <w:lang w:eastAsia="fi-FI"/>
        </w:rPr>
        <w:t xml:space="preserve">Hiippakuntavaltuuston jäsenten ja kirkolliskokousedustajien vaalien perustamisasiakirjojen käsitteleminen. </w:t>
      </w:r>
      <w:r w:rsidRPr="00CB3AAA">
        <w:rPr>
          <w:rFonts w:ascii="Times New Roman" w:eastAsia="Times New Roman" w:hAnsi="Times New Roman" w:cs="Times New Roman"/>
          <w:sz w:val="24"/>
          <w:szCs w:val="24"/>
          <w:lang w:eastAsia="fi-FI"/>
        </w:rPr>
        <w:t xml:space="preserve">Perustamisasiakirjojen käsittelyyn vaalilautakunnassa sovelletaan, mitä niiden käsittelystä seurakuntavaaleissa säädetään. Tuomiokapitulin tulee tarkastaa perustamisasiakirjat alustavasti viimeistään vaalivuotta edeltävän marraskuun 30 päivänä. </w:t>
      </w:r>
    </w:p>
    <w:p w14:paraId="5C1A207B"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46B8394B"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74 §. </w:t>
      </w:r>
      <w:r w:rsidRPr="00CB3AAA">
        <w:rPr>
          <w:rFonts w:ascii="Times New Roman" w:eastAsia="Times New Roman" w:hAnsi="Times New Roman" w:cs="Times New Roman"/>
          <w:i/>
          <w:sz w:val="24"/>
          <w:szCs w:val="24"/>
          <w:lang w:eastAsia="fi-FI"/>
        </w:rPr>
        <w:t xml:space="preserve">Perustamisasiakirjojen hyväksyminen ja ehdokaslistojen yhdistelmien laatiminen. </w:t>
      </w:r>
      <w:r w:rsidRPr="00CB3AAA">
        <w:rPr>
          <w:rFonts w:ascii="Times New Roman" w:eastAsia="Times New Roman" w:hAnsi="Times New Roman" w:cs="Times New Roman"/>
          <w:sz w:val="24"/>
          <w:szCs w:val="24"/>
          <w:lang w:eastAsia="fi-FI"/>
        </w:rPr>
        <w:t xml:space="preserve">Vaalilautakunnan tulee viimeistään vaalivuotta edeltävän joulukuun 15 päivänä tehdä säännöksessä mainitut perustamisasiakirjoja ja ehdokaslistojen yhdistelmiä koskevat päätökset kaikista neljästä vaalista. Ehdokaslistat numeroidaan juoksevasti. Kirkolliskokousedustajien vaalissa ehdokaslistojen numerointi jatkuu hiippakuntavaltuuston jäsenten vaalin viimeisestä numerosta. </w:t>
      </w:r>
    </w:p>
    <w:p w14:paraId="715CE586"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247ACE09"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75 §. </w:t>
      </w:r>
      <w:r w:rsidRPr="00CB3AAA">
        <w:rPr>
          <w:rFonts w:ascii="Times New Roman" w:eastAsia="Times New Roman" w:hAnsi="Times New Roman" w:cs="Times New Roman"/>
          <w:i/>
          <w:sz w:val="24"/>
          <w:szCs w:val="24"/>
          <w:lang w:eastAsia="fi-FI"/>
        </w:rPr>
        <w:t xml:space="preserve">Äänestyslippu ja muut vaaliasiakirjat hiippakuntavaltuuston jäsenten ja kirkolliskokousedustajien vaaleissa. </w:t>
      </w:r>
      <w:r w:rsidRPr="00CB3AAA">
        <w:rPr>
          <w:rFonts w:ascii="Times New Roman" w:eastAsia="Times New Roman" w:hAnsi="Times New Roman" w:cs="Times New Roman"/>
          <w:sz w:val="24"/>
          <w:szCs w:val="24"/>
          <w:lang w:eastAsia="fi-FI"/>
        </w:rPr>
        <w:t>Pykälässä säädettäisiin vaaleissa käytettävistä äänestyslipuista ja muista vaaliasiakirjoista. Äänestysliput vastaavat kooltaan ja ulkoasultaan seurakuntavaaleissa käytettäviä äänestyslippuja. Äänestyslippujen väri määräytyy vaalien mukaan. Ehdokaslistojen värit noudattavat kyseisen vaalin äänestyslippujen väriä.</w:t>
      </w:r>
    </w:p>
    <w:p w14:paraId="13DE3387"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163EF64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Kirkkohallituksen velvollisuutena on huolehtia vaaliasiakirjoista ja toimittaa tarvittavat vaaliasiakirjat ja äänestysliput hiippakuntien vaalilautakunnille, jotka vastaavat muun muassa äänestyslippujen edelleen jakamisesta. Äänestyslippuja lukuun ottamatta vaaliasiakirjat ovat nykyisin suurelta osin sähköisiä. </w:t>
      </w:r>
    </w:p>
    <w:p w14:paraId="4E6B809C"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87BC94F"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76 §.</w:t>
      </w:r>
      <w:r w:rsidRPr="00CB3AAA">
        <w:rPr>
          <w:rFonts w:ascii="Times New Roman" w:eastAsia="Times New Roman" w:hAnsi="Times New Roman" w:cs="Times New Roman"/>
          <w:i/>
          <w:sz w:val="24"/>
          <w:szCs w:val="24"/>
          <w:lang w:eastAsia="fi-FI"/>
        </w:rPr>
        <w:t xml:space="preserve"> Vaalikokoukset hiippakuntavaltuuston jäsenten ja kirkolliskokousedustajien vaaleissa. </w:t>
      </w:r>
      <w:r w:rsidRPr="00CB3AAA">
        <w:rPr>
          <w:rFonts w:ascii="Times New Roman" w:eastAsia="Times New Roman" w:hAnsi="Times New Roman" w:cs="Times New Roman"/>
          <w:sz w:val="24"/>
          <w:szCs w:val="24"/>
          <w:lang w:eastAsia="fi-FI"/>
        </w:rPr>
        <w:t>Papit äänestävät rovastikunnittain järjestettävissä pappien kokouksissa ja maallikot seurakunnittain järjestettävissä vaalikokouksissa.</w:t>
      </w:r>
    </w:p>
    <w:p w14:paraId="0D31ADDA"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FE68D4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77 §.</w:t>
      </w:r>
      <w:r w:rsidRPr="00CB3AAA">
        <w:rPr>
          <w:rFonts w:ascii="Times New Roman" w:eastAsia="Times New Roman" w:hAnsi="Times New Roman" w:cs="Times New Roman"/>
          <w:i/>
          <w:sz w:val="24"/>
          <w:szCs w:val="24"/>
          <w:lang w:eastAsia="fi-FI"/>
        </w:rPr>
        <w:t xml:space="preserve"> Ennakkoäänestys hiippakuntavaltuuston jäsenten ja kirkolliskokousedustajien vaaleissa. </w:t>
      </w:r>
      <w:r w:rsidRPr="00CB3AAA">
        <w:rPr>
          <w:rFonts w:ascii="Times New Roman" w:eastAsia="Times New Roman" w:hAnsi="Times New Roman" w:cs="Times New Roman"/>
          <w:sz w:val="24"/>
          <w:szCs w:val="24"/>
          <w:lang w:eastAsia="fi-FI"/>
        </w:rPr>
        <w:t xml:space="preserve">Pykälässä säädettäisiin mahdollisuudesta äänestää ennakkoon sekä hiippakuntavaltuuston jäsenten että kirkolliskokousedustajien vaaleissa. Jos pappi ei voi saapua rovastikunnan pappien kokoukseen tai maallikkojäsenen ja maallikkoedustajan vaalissa äänioikeutettu ei voi saapua seurakunnan vaalikokoukseen, hän voi lähettää äänestyslippunsa postitse. </w:t>
      </w:r>
    </w:p>
    <w:p w14:paraId="45E73B1E"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1AC7A641" w14:textId="5B006E2A"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Ennakkoon lähetetyn äänestyslipun on oltava perillä ennen va</w:t>
      </w:r>
      <w:r w:rsidR="00F6642B">
        <w:rPr>
          <w:rFonts w:ascii="Times New Roman" w:eastAsia="Times New Roman" w:hAnsi="Times New Roman" w:cs="Times New Roman"/>
          <w:sz w:val="24"/>
          <w:szCs w:val="24"/>
          <w:lang w:eastAsia="fi-FI"/>
        </w:rPr>
        <w:t>alikokouksen alkua. Vaalikokous</w:t>
      </w:r>
      <w:r w:rsidRPr="00CB3AAA">
        <w:rPr>
          <w:rFonts w:ascii="Times New Roman" w:eastAsia="Times New Roman" w:hAnsi="Times New Roman" w:cs="Times New Roman"/>
          <w:sz w:val="24"/>
          <w:szCs w:val="24"/>
          <w:lang w:eastAsia="fi-FI"/>
        </w:rPr>
        <w:t>kutsussa on tiedotettava tästä sekä muista käytännön järjestelyistä. Ilmoitettava on esimerkiksi, mihin osoitteeseen äänestyslippu on lähetettävä. Pykälän 2 momentissa mainitulla aineistolla tarkoitetaan ehdokaslistojen yhdistelmää, äänestyslippua ja vaalikuorta.</w:t>
      </w:r>
    </w:p>
    <w:p w14:paraId="52D3CD35"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7841D8F0"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Lääninrovastin ja kirkkoherran vastuulla on, että annetut ennakkoäänet toimitetaan varsinaiseen vaalikokoukseen. Jos kirkkovaltuuston jäsen tai seurakuntaneuvoston tai yhteisen kirkkovaltuuston jäsen on äänestänyt ennakkoon, ei hänellä ole enää oikeutta äänestää toistamiseen, vaikka hän olisikin läsnä vaalikokouksessa. Äänioikeutta ei ole myöskään varajäsenellä, jollei kyse ole kirkkolain 9 luvun 14 §:n 2 momentin mukaisesta varajäsenestä. </w:t>
      </w:r>
    </w:p>
    <w:p w14:paraId="227445E5"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12C5A6A"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78 §. </w:t>
      </w:r>
      <w:r w:rsidRPr="00CB3AAA">
        <w:rPr>
          <w:rFonts w:ascii="Times New Roman" w:eastAsia="Times New Roman" w:hAnsi="Times New Roman" w:cs="Times New Roman"/>
          <w:i/>
          <w:sz w:val="24"/>
          <w:szCs w:val="24"/>
          <w:lang w:eastAsia="fi-FI"/>
        </w:rPr>
        <w:t xml:space="preserve">Vaalikokousten valmistelutoimet. </w:t>
      </w:r>
      <w:r w:rsidRPr="00CB3AAA">
        <w:rPr>
          <w:rFonts w:ascii="Times New Roman" w:eastAsia="Times New Roman" w:hAnsi="Times New Roman" w:cs="Times New Roman"/>
          <w:sz w:val="24"/>
          <w:szCs w:val="24"/>
          <w:lang w:eastAsia="fi-FI"/>
        </w:rPr>
        <w:t xml:space="preserve">Kirkkoherra vastaa maallikkojäsenten ja maallikkoedustajien vaalien valmistelutoimista. Varsinaisen vaalikokouksen johtamisesta vastaa kuitenkin kirkkovaltuuston puheenjohtaja tai seurakuntaneuvoston varapuheenjohtaja. Lääninrovasti vastaa pappisjäsenten ja pappisedustajien vaalien valmistelutoimista ja vaalikokouksen johtamisesta. </w:t>
      </w:r>
    </w:p>
    <w:p w14:paraId="61AA1B49"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6D954549"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79 §.</w:t>
      </w:r>
      <w:r w:rsidRPr="00CB3AAA">
        <w:rPr>
          <w:rFonts w:ascii="Times New Roman" w:eastAsia="Times New Roman" w:hAnsi="Times New Roman" w:cs="Times New Roman"/>
          <w:i/>
          <w:sz w:val="24"/>
          <w:szCs w:val="24"/>
          <w:lang w:eastAsia="fi-FI"/>
        </w:rPr>
        <w:t xml:space="preserve"> Äänestäminen hiippakuntavaltuuston jäsenten ja kirkolliskokousedustajien vaaleissa. </w:t>
      </w:r>
      <w:r w:rsidRPr="00CB3AAA">
        <w:rPr>
          <w:rFonts w:ascii="Times New Roman" w:eastAsia="Times New Roman" w:hAnsi="Times New Roman" w:cs="Times New Roman"/>
          <w:sz w:val="24"/>
          <w:szCs w:val="24"/>
          <w:lang w:eastAsia="fi-FI"/>
        </w:rPr>
        <w:t xml:space="preserve">Äänestämiseen ja äänestyslipun leimaamiseen sovelletaan seurakuntavaaleja koskevia säännöksiä. Kukin äänioikeutettu äänestää yhtä ehdokasta. Ahvenanmaan maakunnan maallikkojäsenten ja -edustajien vaaleissa äänestetään 72 §:ssä tarkoitettua ehdokaslistaa. Vaalikokouksessa äänestyksen alkaessa ennakkoäänen sisältävät vaalikuoret avataan, äänestysliput leimataan ja pudotetaan vaaliuurnaan niitä lukematta. </w:t>
      </w:r>
    </w:p>
    <w:p w14:paraId="55E5A918"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128FE4E1"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3 momentissa säädetään tilanteesta, jossa vaalikokouksen puheenjohtaja arvioi, ettei äänensä antaneella ole äänioikeutta. Äänestyslippua ei tällöin pudoteta vaaliuurnaan muiden äänien joukkoon. Se suljetaan äänestäneen nimellä varustettuun erilliseen kuoreen tai ennakkoäänenä annettu vaalikuori jätetään avaamatta. Kuoret lähetetään vaalilautakunnalle. Ratkaisun perustelut on merkittävä vaalikokouksessa pidettävään pöytäkirjaan. </w:t>
      </w:r>
    </w:p>
    <w:p w14:paraId="6694D4EF"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354C39D2"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80 §. </w:t>
      </w:r>
      <w:r w:rsidRPr="00CB3AAA">
        <w:rPr>
          <w:rFonts w:ascii="Times New Roman" w:eastAsia="Times New Roman" w:hAnsi="Times New Roman" w:cs="Times New Roman"/>
          <w:i/>
          <w:sz w:val="24"/>
          <w:szCs w:val="24"/>
          <w:lang w:eastAsia="fi-FI"/>
        </w:rPr>
        <w:t xml:space="preserve">Äänestyksen päättämistoimet ja vaalikokouksen pöytäkirja. </w:t>
      </w:r>
      <w:r w:rsidRPr="00CB3AAA">
        <w:rPr>
          <w:rFonts w:ascii="Times New Roman" w:eastAsia="Times New Roman" w:hAnsi="Times New Roman" w:cs="Times New Roman"/>
          <w:sz w:val="24"/>
          <w:szCs w:val="24"/>
          <w:lang w:eastAsia="fi-FI"/>
        </w:rPr>
        <w:t xml:space="preserve">Pykälässä säädettäisiin vaalikokouksen puheenjohtajan tehtävistä äänestyksen päättyessä sekä vaalitoimituksen pöytäkirjasta ja sen sisällöstä. Tarvittaessa pöytäkirjaan tehdään myös 79 §:n 3 momentissa tarkoitetut merkinnät. Tarkistettu pöytäkirja lähetetään vaalilautakunnalle äänestyslippujen mukana. </w:t>
      </w:r>
    </w:p>
    <w:p w14:paraId="76B9BF25"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4852FBF7"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81 §. </w:t>
      </w:r>
      <w:r w:rsidRPr="00CB3AAA">
        <w:rPr>
          <w:rFonts w:ascii="Times New Roman" w:eastAsia="Times New Roman" w:hAnsi="Times New Roman" w:cs="Times New Roman"/>
          <w:i/>
          <w:sz w:val="24"/>
          <w:szCs w:val="24"/>
          <w:lang w:eastAsia="fi-FI"/>
        </w:rPr>
        <w:t xml:space="preserve">Hiippakuntavaltuuston jäsenten ja kirkolliskokousedustajien vaalien tulosten laskeminen ja vahvistaminen. </w:t>
      </w:r>
      <w:r w:rsidRPr="00CB3AAA">
        <w:rPr>
          <w:rFonts w:ascii="Times New Roman" w:eastAsia="Times New Roman" w:hAnsi="Times New Roman" w:cs="Times New Roman"/>
          <w:sz w:val="24"/>
          <w:szCs w:val="24"/>
          <w:lang w:eastAsia="fi-FI"/>
        </w:rPr>
        <w:t xml:space="preserve">Pykälässä säädettäisiin vaalilautakunnassa tapahtuvasta kaikkien neljän vaalin tulosten laskemisesta ja vahvistamisesta. Äänten laskennassa ja tulosten vahvistamisessa noudatetaan seurakuntavaaleja koskevia säännöksiä. Maallikkojäsenten ja maallikkoedustajien vaaleissa on otettava huomioon 69 §:ssä tarkoitetut äänimäärät. </w:t>
      </w:r>
    </w:p>
    <w:p w14:paraId="4EE6E4FA"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329901EE" w14:textId="621F941F"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82 §. </w:t>
      </w:r>
      <w:r w:rsidRPr="00CB3AAA">
        <w:rPr>
          <w:rFonts w:ascii="Times New Roman" w:eastAsia="Times New Roman" w:hAnsi="Times New Roman" w:cs="Times New Roman"/>
          <w:i/>
          <w:sz w:val="24"/>
          <w:szCs w:val="24"/>
          <w:lang w:eastAsia="fi-FI"/>
        </w:rPr>
        <w:t xml:space="preserve">Vaalien tulosten ilmoittaminen ja valtakirjojen antaminen. </w:t>
      </w:r>
      <w:r w:rsidRPr="00CB3AAA">
        <w:rPr>
          <w:rFonts w:ascii="Times New Roman" w:eastAsia="Times New Roman" w:hAnsi="Times New Roman" w:cs="Times New Roman"/>
          <w:sz w:val="24"/>
          <w:szCs w:val="24"/>
          <w:lang w:eastAsia="fi-FI"/>
        </w:rPr>
        <w:t xml:space="preserve">Pykälässä säädettäisiin vaalien tulosten ilmoittamiseen liittyvistä toimenpiteistä, jotka kuuluvat vaalilautakunnan tehtäviin. </w:t>
      </w:r>
      <w:r w:rsidR="00F645F5" w:rsidRPr="00E80AF3">
        <w:rPr>
          <w:rFonts w:ascii="Times New Roman" w:eastAsia="Times New Roman" w:hAnsi="Times New Roman" w:cs="Times New Roman"/>
          <w:sz w:val="24"/>
          <w:szCs w:val="24"/>
          <w:lang w:eastAsia="fi-FI"/>
        </w:rPr>
        <w:t xml:space="preserve">Vaalin tuloksen nähtävillä pitämisestä yleisessä tietoverkossa säädettäisiin kirkkolain 10 luvun 22 §:n 2 momentissa. </w:t>
      </w:r>
      <w:r w:rsidRPr="00E80AF3">
        <w:rPr>
          <w:rFonts w:ascii="Times New Roman" w:eastAsia="Times New Roman" w:hAnsi="Times New Roman" w:cs="Times New Roman"/>
          <w:sz w:val="24"/>
          <w:szCs w:val="24"/>
          <w:lang w:eastAsia="fi-FI"/>
        </w:rPr>
        <w:t>Va</w:t>
      </w:r>
      <w:r w:rsidRPr="00CB3AAA">
        <w:rPr>
          <w:rFonts w:ascii="Times New Roman" w:eastAsia="Times New Roman" w:hAnsi="Times New Roman" w:cs="Times New Roman"/>
          <w:sz w:val="24"/>
          <w:szCs w:val="24"/>
          <w:lang w:eastAsia="fi-FI"/>
        </w:rPr>
        <w:t>alilautakunta huolehtii myös valtakirjojen antamisesta valituille.</w:t>
      </w:r>
      <w:r w:rsidR="00F645F5">
        <w:rPr>
          <w:rFonts w:ascii="Times New Roman" w:eastAsia="Times New Roman" w:hAnsi="Times New Roman" w:cs="Times New Roman"/>
          <w:sz w:val="24"/>
          <w:szCs w:val="24"/>
          <w:lang w:eastAsia="fi-FI"/>
        </w:rPr>
        <w:t xml:space="preserve"> </w:t>
      </w:r>
    </w:p>
    <w:p w14:paraId="0AEB3273"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32EBE114"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83 §. </w:t>
      </w:r>
      <w:r w:rsidRPr="00CB3AAA">
        <w:rPr>
          <w:rFonts w:ascii="Times New Roman" w:eastAsia="Times New Roman" w:hAnsi="Times New Roman" w:cs="Times New Roman"/>
          <w:i/>
          <w:sz w:val="24"/>
          <w:szCs w:val="24"/>
          <w:lang w:eastAsia="fi-FI"/>
        </w:rPr>
        <w:t xml:space="preserve">Hiippakuntavaltuuston jäsenten ja kirkolliskokousedustajien vaalien vaaliasiakirjojen säilyttäminen. </w:t>
      </w:r>
      <w:r w:rsidRPr="00CB3AAA">
        <w:rPr>
          <w:rFonts w:ascii="Times New Roman" w:eastAsia="Times New Roman" w:hAnsi="Times New Roman" w:cs="Times New Roman"/>
          <w:sz w:val="24"/>
          <w:szCs w:val="24"/>
          <w:lang w:eastAsia="fi-FI"/>
        </w:rPr>
        <w:t xml:space="preserve">Vaalipöytäkirja ja vaalien tuloksia koskevat laskelmat on säilytettävä pysyvästi. Äänestysliput ja ehdokaslistojen yhdistelmät säilytetään vain seuraavien vaalien toimittamiseen asti. Säilytyspaikka on tuomiokapitulin arkisto. </w:t>
      </w:r>
    </w:p>
    <w:p w14:paraId="7BFB2144"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E267909"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84 §. </w:t>
      </w:r>
      <w:r w:rsidRPr="00CB3AAA">
        <w:rPr>
          <w:rFonts w:ascii="Times New Roman" w:eastAsia="Times New Roman" w:hAnsi="Times New Roman" w:cs="Times New Roman"/>
          <w:i/>
          <w:sz w:val="24"/>
          <w:szCs w:val="24"/>
          <w:lang w:eastAsia="fi-FI"/>
        </w:rPr>
        <w:t xml:space="preserve">Piispan vaalin vaalitoimien aloittaminen ja äänioikeutettujen lukumäärän määräytyminen. </w:t>
      </w:r>
      <w:r w:rsidRPr="00CB3AAA">
        <w:rPr>
          <w:rFonts w:ascii="Times New Roman" w:eastAsia="Times New Roman" w:hAnsi="Times New Roman" w:cs="Times New Roman"/>
          <w:sz w:val="24"/>
          <w:szCs w:val="24"/>
          <w:lang w:eastAsia="fi-FI"/>
        </w:rPr>
        <w:t>Ehdotetun 4 luvun 1 §:n mukaan tuomiokapitulin on määrättävä piispan vaali toimitettavaksi, kun virka on tullut avoimeksi. Tässä pykälässä säädettäisiin tuomiokapitulin tarkemmista toimenpiteistä ja maallikkovalitsijoiden valinnasta seurakunnissa. Vaali voidaan toimittaa aikaisintaan 30 päivän kuluttua valitsijayhdistysten perustamisasiakirjojen hyväksymistä koskevan määräajan päättymisestä.</w:t>
      </w:r>
    </w:p>
    <w:p w14:paraId="6C383672"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44FE0DA9"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2 momentissa säädettäisiin äänioikeutettujen pappien ja lehtorien lukumäärän määräytymisestä. Pykälän 3 momentin mukaan jokainen seurakunta valitsee ainakin yhden maallikkovalitsijan seurakuntien läsnä olevien jäsenten lukumäärien suhteessa tuomiokapitulin määräämän jaon mukaisesti. </w:t>
      </w:r>
    </w:p>
    <w:p w14:paraId="438DA049"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615ED97E"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85 §. </w:t>
      </w:r>
      <w:r w:rsidRPr="00CB3AAA">
        <w:rPr>
          <w:rFonts w:ascii="Times New Roman" w:eastAsia="Times New Roman" w:hAnsi="Times New Roman" w:cs="Times New Roman"/>
          <w:i/>
          <w:sz w:val="24"/>
          <w:szCs w:val="24"/>
          <w:lang w:eastAsia="fi-FI"/>
        </w:rPr>
        <w:t xml:space="preserve">Piispan vaalissa äänioikeutettujen luettelot. </w:t>
      </w:r>
      <w:r w:rsidRPr="00CB3AAA">
        <w:rPr>
          <w:rFonts w:ascii="Times New Roman" w:eastAsia="Times New Roman" w:hAnsi="Times New Roman" w:cs="Times New Roman"/>
          <w:sz w:val="24"/>
          <w:szCs w:val="24"/>
          <w:lang w:eastAsia="fi-FI"/>
        </w:rPr>
        <w:t xml:space="preserve">Tuomiokapituli laatii hiippakunnan papeista ja lehtoreista äänioikeutettujen luettelon nimikirjatietojen perusteella ja toimittaa kutakin rovastikuntaa koskevan otteen asianomaiselle lääninrovastille. Luettelon perusteella tuomiokapituli määrittää maallikkovalitsijoiden lukumäärän ja jakaa maallikkovalitsijat seurakuntien kesken 84 §:n 3 momentissa säädetyllä tavalla. Seurakuntien maallikkovalitsijoiden määrät on ilmoitettava kirkkoherroille. </w:t>
      </w:r>
    </w:p>
    <w:p w14:paraId="2B4AE783"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0ECAB375"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Pykälän 2 momentissa säädettäisiin lääninrovastin tehtävistä rovastikunnallisen äänioikeutettujen luettelon laatimisessa. Pykälän 3 momentti koskee arkkipiispan vaalia.</w:t>
      </w:r>
    </w:p>
    <w:p w14:paraId="73A06201"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11534C93" w14:textId="67D7427B"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lastRenderedPageBreak/>
        <w:t xml:space="preserve">86 §. </w:t>
      </w:r>
      <w:r w:rsidRPr="00CB3AAA">
        <w:rPr>
          <w:rFonts w:ascii="Times New Roman" w:eastAsia="Times New Roman" w:hAnsi="Times New Roman" w:cs="Times New Roman"/>
          <w:i/>
          <w:sz w:val="24"/>
          <w:szCs w:val="24"/>
          <w:lang w:eastAsia="fi-FI"/>
        </w:rPr>
        <w:t xml:space="preserve">Äänioikeuden käyttäminen arkkipiispan ja piispan vaalissa. </w:t>
      </w:r>
      <w:r w:rsidRPr="00CB3AAA">
        <w:rPr>
          <w:rFonts w:ascii="Times New Roman" w:eastAsia="Times New Roman" w:hAnsi="Times New Roman" w:cs="Times New Roman"/>
          <w:sz w:val="24"/>
          <w:szCs w:val="24"/>
          <w:lang w:eastAsia="fi-FI"/>
        </w:rPr>
        <w:t xml:space="preserve">Pykälässä säädettäisiin </w:t>
      </w:r>
      <w:r w:rsidR="007E3140">
        <w:rPr>
          <w:rFonts w:ascii="Times New Roman" w:eastAsia="Times New Roman" w:hAnsi="Times New Roman" w:cs="Times New Roman"/>
          <w:sz w:val="24"/>
          <w:szCs w:val="24"/>
          <w:lang w:eastAsia="fi-FI"/>
        </w:rPr>
        <w:t xml:space="preserve">äänioikeuden käyttämisestä sekä </w:t>
      </w:r>
      <w:r w:rsidRPr="00CB3AAA">
        <w:rPr>
          <w:rFonts w:ascii="Times New Roman" w:eastAsia="Times New Roman" w:hAnsi="Times New Roman" w:cs="Times New Roman"/>
          <w:sz w:val="24"/>
          <w:szCs w:val="24"/>
          <w:lang w:eastAsia="fi-FI"/>
        </w:rPr>
        <w:t xml:space="preserve">siitä, miten </w:t>
      </w:r>
      <w:r w:rsidR="007E3140">
        <w:rPr>
          <w:rFonts w:ascii="Times New Roman" w:eastAsia="Times New Roman" w:hAnsi="Times New Roman" w:cs="Times New Roman"/>
          <w:sz w:val="24"/>
          <w:szCs w:val="24"/>
          <w:lang w:eastAsia="fi-FI"/>
        </w:rPr>
        <w:t>sitä</w:t>
      </w:r>
      <w:r w:rsidRPr="00CB3AAA">
        <w:rPr>
          <w:rFonts w:ascii="Times New Roman" w:eastAsia="Times New Roman" w:hAnsi="Times New Roman" w:cs="Times New Roman"/>
          <w:sz w:val="24"/>
          <w:szCs w:val="24"/>
          <w:lang w:eastAsia="fi-FI"/>
        </w:rPr>
        <w:t xml:space="preserve"> käytetään arkkipiispan tai piispan vaalissa tilanteessa, jossa samalla henkilöllä on äänioikeus usealla perusteella.</w:t>
      </w:r>
    </w:p>
    <w:p w14:paraId="6ADCC343"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43AD584D"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87 §. </w:t>
      </w:r>
      <w:r w:rsidRPr="00CB3AAA">
        <w:rPr>
          <w:rFonts w:ascii="Times New Roman" w:eastAsia="Times New Roman" w:hAnsi="Times New Roman" w:cs="Times New Roman"/>
          <w:i/>
          <w:sz w:val="24"/>
          <w:szCs w:val="24"/>
          <w:lang w:eastAsia="fi-FI"/>
        </w:rPr>
        <w:t xml:space="preserve">Valitsijayhdistykset ja ehdokasasettelu piispan vaalissa. </w:t>
      </w:r>
      <w:r w:rsidRPr="00CB3AAA">
        <w:rPr>
          <w:rFonts w:ascii="Times New Roman" w:eastAsia="Times New Roman" w:hAnsi="Times New Roman" w:cs="Times New Roman"/>
          <w:sz w:val="24"/>
          <w:szCs w:val="24"/>
          <w:lang w:eastAsia="fi-FI"/>
        </w:rPr>
        <w:t>Pykälässä säädettäisiin valitsijayhdistyksen perustamisesta ja sen oikeudesta asettaa ehdokas piispan vaalissa. Valitsijayhdistyksen perustajajäseninä tulee olla 30 vaaleissa äänioikeutettua valitsijaa. Henkilö voi olla perustajajäsenenä vain yhdessä valitsijayhdistyksessä. Pykälän 4 momentin mukaan ehdokas tulee valituksi piispaksi ilman vaalia, jos piispan vaaliin ei aseteta muita ehdokkaita.</w:t>
      </w:r>
    </w:p>
    <w:p w14:paraId="323BC7C5"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6C2164F3" w14:textId="1E74E291"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88 §. </w:t>
      </w:r>
      <w:r w:rsidRPr="00CB3AAA">
        <w:rPr>
          <w:rFonts w:ascii="Times New Roman" w:eastAsia="Times New Roman" w:hAnsi="Times New Roman" w:cs="Times New Roman"/>
          <w:i/>
          <w:sz w:val="24"/>
          <w:szCs w:val="24"/>
          <w:lang w:eastAsia="fi-FI"/>
        </w:rPr>
        <w:t>Piispan vaalin perus</w:t>
      </w:r>
      <w:r w:rsidR="00431924">
        <w:rPr>
          <w:rFonts w:ascii="Times New Roman" w:eastAsia="Times New Roman" w:hAnsi="Times New Roman" w:cs="Times New Roman"/>
          <w:i/>
          <w:sz w:val="24"/>
          <w:szCs w:val="24"/>
          <w:lang w:eastAsia="fi-FI"/>
        </w:rPr>
        <w:t xml:space="preserve">tamisasiakirjojen </w:t>
      </w:r>
      <w:r w:rsidR="00431924" w:rsidRPr="00E80AF3">
        <w:rPr>
          <w:rFonts w:ascii="Times New Roman" w:eastAsia="Times New Roman" w:hAnsi="Times New Roman" w:cs="Times New Roman"/>
          <w:i/>
          <w:sz w:val="24"/>
          <w:szCs w:val="24"/>
          <w:lang w:eastAsia="fi-FI"/>
        </w:rPr>
        <w:t>hyväksyminen</w:t>
      </w:r>
      <w:r w:rsidRPr="00E80AF3">
        <w:rPr>
          <w:rFonts w:ascii="Times New Roman" w:eastAsia="Times New Roman" w:hAnsi="Times New Roman" w:cs="Times New Roman"/>
          <w:i/>
          <w:sz w:val="24"/>
          <w:szCs w:val="24"/>
          <w:lang w:eastAsia="fi-FI"/>
        </w:rPr>
        <w:t xml:space="preserve"> j</w:t>
      </w:r>
      <w:r w:rsidRPr="00CB3AAA">
        <w:rPr>
          <w:rFonts w:ascii="Times New Roman" w:eastAsia="Times New Roman" w:hAnsi="Times New Roman" w:cs="Times New Roman"/>
          <w:i/>
          <w:sz w:val="24"/>
          <w:szCs w:val="24"/>
          <w:lang w:eastAsia="fi-FI"/>
        </w:rPr>
        <w:t xml:space="preserve">a vaalin valmistelutoimet. </w:t>
      </w:r>
      <w:r w:rsidRPr="00CB3AAA">
        <w:rPr>
          <w:rFonts w:ascii="Times New Roman" w:eastAsia="Times New Roman" w:hAnsi="Times New Roman" w:cs="Times New Roman"/>
          <w:sz w:val="24"/>
          <w:szCs w:val="24"/>
          <w:lang w:eastAsia="fi-FI"/>
        </w:rPr>
        <w:t xml:space="preserve">Pykälässä säädettäisiin tuomiokapitulin tehtävistä ehdokasasettelun päättymisen jälkeen. Vaalissa käytettävän äänestyslipun tulee olla kooltaan ja ulkoasultaan seurakuntavaaleissa käytettävän äänestyslipun mukainen. </w:t>
      </w:r>
    </w:p>
    <w:p w14:paraId="3A6B8FBB"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582ABC75"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89 §. </w:t>
      </w:r>
      <w:r w:rsidRPr="00CB3AAA">
        <w:rPr>
          <w:rFonts w:ascii="Times New Roman" w:eastAsia="Times New Roman" w:hAnsi="Times New Roman" w:cs="Times New Roman"/>
          <w:i/>
          <w:sz w:val="24"/>
          <w:szCs w:val="24"/>
          <w:lang w:eastAsia="fi-FI"/>
        </w:rPr>
        <w:t xml:space="preserve">Piispan vaalin toimittaminen. </w:t>
      </w:r>
      <w:r w:rsidRPr="00CB3AAA">
        <w:rPr>
          <w:rFonts w:ascii="Times New Roman" w:eastAsia="Times New Roman" w:hAnsi="Times New Roman" w:cs="Times New Roman"/>
          <w:sz w:val="24"/>
          <w:szCs w:val="24"/>
          <w:lang w:eastAsia="fi-FI"/>
        </w:rPr>
        <w:t>Pykälässä säädettäisiin piispan vaalin ja arkkipiispan vaalin vaalikokouksista ja niiden johtamisesta.</w:t>
      </w:r>
    </w:p>
    <w:p w14:paraId="4B75D77E"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7A8CA9D8"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90 §. </w:t>
      </w:r>
      <w:r w:rsidRPr="00CB3AAA">
        <w:rPr>
          <w:rFonts w:ascii="Times New Roman" w:eastAsia="Times New Roman" w:hAnsi="Times New Roman" w:cs="Times New Roman"/>
          <w:i/>
          <w:sz w:val="24"/>
          <w:szCs w:val="24"/>
          <w:lang w:eastAsia="fi-FI"/>
        </w:rPr>
        <w:t xml:space="preserve">Äänestäminen piispan vaalissa. </w:t>
      </w:r>
      <w:r w:rsidRPr="00CB3AAA">
        <w:rPr>
          <w:rFonts w:ascii="Times New Roman" w:eastAsia="Times New Roman" w:hAnsi="Times New Roman" w:cs="Times New Roman"/>
          <w:sz w:val="24"/>
          <w:szCs w:val="24"/>
          <w:lang w:eastAsia="fi-FI"/>
        </w:rPr>
        <w:t>Äänestäminen piispan vaalissa tapahtuu samoin kuin seurakuntavaaleissa. Vaalitoimituksessa ei sallita keskustelua. Tämä edellyttää, että äänestäjillä on ollut mahdollisuus etukäteen hankkia tietoa ehdokkaista. Käytännössä hiippakunnan alueella on järjestetty ehdokkaiden yhteisiä vaalipaneeleja ennen varsinaista vaalipäivää.</w:t>
      </w:r>
    </w:p>
    <w:p w14:paraId="02D8DF75"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015CBF68"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2 momentissa säädettäisiin ennakkoäänestämisestä piispan vaalissa. Äänioikeutettu, jolla ei ole mahdollisuutta osallistua vaalikokoukseen, voi toimittaa äänensä postitse. Vaalikokouksen puheenjohtajan on äänestyksen alkaessa huolehdittava siitä, että ennakkoäänet pannaan samaan uurnaan vaalikokouksessa annettavien äänien kanssa. </w:t>
      </w:r>
    </w:p>
    <w:p w14:paraId="55014772"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5E2796AD"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3 momentissa säädetään ennakkoäänien käsittelystä vaalikokouksessa silloin, kun puheenjohtaja toteaa, ettei äänensä antaneella ole äänioikeutta kyseisessä vaalissa. Koska vaalien tulos lasketaan alustavasti jo vaalikokouksen yhteydessä, on pykälän 4 momenttiin otettu säännös äänestyslipun mitättömyydestä. </w:t>
      </w:r>
    </w:p>
    <w:p w14:paraId="2D1EC63F"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2FCC56E6" w14:textId="77777777"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91 §. </w:t>
      </w:r>
      <w:r w:rsidRPr="00CB3AAA">
        <w:rPr>
          <w:rFonts w:ascii="Times New Roman" w:eastAsia="Times New Roman" w:hAnsi="Times New Roman" w:cs="Times New Roman"/>
          <w:i/>
          <w:sz w:val="24"/>
          <w:szCs w:val="24"/>
          <w:lang w:eastAsia="fi-FI"/>
        </w:rPr>
        <w:t xml:space="preserve">Piispan vaalin pöytäkirja. </w:t>
      </w:r>
      <w:r w:rsidRPr="00CB3AAA">
        <w:rPr>
          <w:rFonts w:ascii="Times New Roman" w:eastAsia="Times New Roman" w:hAnsi="Times New Roman" w:cs="Times New Roman"/>
          <w:sz w:val="24"/>
          <w:szCs w:val="24"/>
          <w:lang w:eastAsia="fi-FI"/>
        </w:rPr>
        <w:t xml:space="preserve">Pykälässä säädettäisiin vaalitoimituksesta pidettävästä pöytäkirjasta, sen sisällöstä, allekirjoittamisesta ja tarkastamisesta. Vaalikokouksen puheenjohtajana lääninrovasti huolehtii pöytäkirjan ja äänestyslippujen toimittamisesta tuomiokapituliin. </w:t>
      </w:r>
    </w:p>
    <w:p w14:paraId="10A82399"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4D2E71A6" w14:textId="5D68A59E"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92 §. </w:t>
      </w:r>
      <w:r w:rsidRPr="00CB3AAA">
        <w:rPr>
          <w:rFonts w:ascii="Times New Roman" w:eastAsia="Times New Roman" w:hAnsi="Times New Roman" w:cs="Times New Roman"/>
          <w:i/>
          <w:sz w:val="24"/>
          <w:szCs w:val="24"/>
          <w:lang w:eastAsia="fi-FI"/>
        </w:rPr>
        <w:t xml:space="preserve">Piispan </w:t>
      </w:r>
      <w:r w:rsidRPr="007E3140">
        <w:rPr>
          <w:rFonts w:ascii="Times New Roman" w:eastAsia="Times New Roman" w:hAnsi="Times New Roman" w:cs="Times New Roman"/>
          <w:i/>
          <w:sz w:val="24"/>
          <w:szCs w:val="24"/>
          <w:lang w:eastAsia="fi-FI"/>
        </w:rPr>
        <w:t xml:space="preserve">vaalin </w:t>
      </w:r>
      <w:r w:rsidR="00AE2432" w:rsidRPr="007E3140">
        <w:rPr>
          <w:rFonts w:ascii="Times New Roman" w:eastAsia="Times New Roman" w:hAnsi="Times New Roman" w:cs="Times New Roman"/>
          <w:i/>
          <w:sz w:val="24"/>
          <w:szCs w:val="24"/>
          <w:lang w:eastAsia="fi-FI"/>
        </w:rPr>
        <w:t>tuloksen laskeminen</w:t>
      </w:r>
      <w:r w:rsidRPr="007E3140">
        <w:rPr>
          <w:rFonts w:ascii="Times New Roman" w:eastAsia="Times New Roman" w:hAnsi="Times New Roman" w:cs="Times New Roman"/>
          <w:i/>
          <w:sz w:val="24"/>
          <w:szCs w:val="24"/>
          <w:lang w:eastAsia="fi-FI"/>
        </w:rPr>
        <w:t xml:space="preserve">. </w:t>
      </w:r>
      <w:r w:rsidR="00AE2432" w:rsidRPr="007E3140">
        <w:rPr>
          <w:rFonts w:ascii="Times New Roman" w:eastAsia="Times New Roman" w:hAnsi="Times New Roman" w:cs="Times New Roman"/>
          <w:sz w:val="24"/>
          <w:szCs w:val="24"/>
          <w:lang w:eastAsia="fi-FI"/>
        </w:rPr>
        <w:t xml:space="preserve">Pykälän </w:t>
      </w:r>
      <w:r w:rsidR="00FE2F42" w:rsidRPr="007E3140">
        <w:rPr>
          <w:rFonts w:ascii="Times New Roman" w:eastAsia="Times New Roman" w:hAnsi="Times New Roman" w:cs="Times New Roman"/>
          <w:sz w:val="24"/>
          <w:szCs w:val="24"/>
          <w:lang w:eastAsia="fi-FI"/>
        </w:rPr>
        <w:t xml:space="preserve">1 momentissa säädettäisiin piispan vaalin tuloksen laskemisen käytännön toimista. </w:t>
      </w:r>
      <w:r w:rsidRPr="007E3140">
        <w:rPr>
          <w:rFonts w:ascii="Times New Roman" w:eastAsia="Times New Roman" w:hAnsi="Times New Roman" w:cs="Times New Roman"/>
          <w:sz w:val="24"/>
          <w:szCs w:val="24"/>
          <w:lang w:eastAsia="fi-FI"/>
        </w:rPr>
        <w:t xml:space="preserve">Tuomiokapituli laskee vaalin lopullisen tuloksen ja tekee tarvittavat päätökset äänestyslipun mitättömyydestä. </w:t>
      </w:r>
      <w:r w:rsidR="00FE2F42" w:rsidRPr="007E3140">
        <w:rPr>
          <w:rFonts w:ascii="Times New Roman" w:eastAsia="Times New Roman" w:hAnsi="Times New Roman" w:cs="Times New Roman"/>
          <w:sz w:val="24"/>
          <w:szCs w:val="24"/>
          <w:lang w:eastAsia="fi-FI"/>
        </w:rPr>
        <w:t>Pykälän 2 momentti koskee ehdokkaiden äänimäärän laskemista</w:t>
      </w:r>
      <w:r w:rsidR="009E44E0" w:rsidRPr="007E3140">
        <w:rPr>
          <w:rFonts w:ascii="Times New Roman" w:eastAsia="Times New Roman" w:hAnsi="Times New Roman" w:cs="Times New Roman"/>
          <w:sz w:val="24"/>
          <w:szCs w:val="24"/>
          <w:lang w:eastAsia="fi-FI"/>
        </w:rPr>
        <w:t xml:space="preserve"> arkkipiispan vaalissa</w:t>
      </w:r>
      <w:r w:rsidR="00FE2F42" w:rsidRPr="007E3140">
        <w:rPr>
          <w:rFonts w:ascii="Times New Roman" w:eastAsia="Times New Roman" w:hAnsi="Times New Roman" w:cs="Times New Roman"/>
          <w:sz w:val="24"/>
          <w:szCs w:val="24"/>
          <w:lang w:eastAsia="fi-FI"/>
        </w:rPr>
        <w:t>. Sen mukaan</w:t>
      </w:r>
      <w:r w:rsidR="009E44E0" w:rsidRPr="007E3140">
        <w:rPr>
          <w:rFonts w:ascii="Times New Roman" w:eastAsia="Times New Roman" w:hAnsi="Times New Roman" w:cs="Times New Roman"/>
          <w:sz w:val="24"/>
          <w:szCs w:val="24"/>
          <w:lang w:eastAsia="fi-FI"/>
        </w:rPr>
        <w:t xml:space="preserve"> arkkihiippakunnan äänioikeutettujen antamat äänet jae</w:t>
      </w:r>
      <w:r w:rsidR="007E3140" w:rsidRPr="007E3140">
        <w:rPr>
          <w:rFonts w:ascii="Times New Roman" w:eastAsia="Times New Roman" w:hAnsi="Times New Roman" w:cs="Times New Roman"/>
          <w:sz w:val="24"/>
          <w:szCs w:val="24"/>
          <w:lang w:eastAsia="fi-FI"/>
        </w:rPr>
        <w:t>ttaisiin luvulla kolme</w:t>
      </w:r>
      <w:r w:rsidR="009E44E0" w:rsidRPr="007E3140">
        <w:rPr>
          <w:rFonts w:ascii="Times New Roman" w:eastAsia="Times New Roman" w:hAnsi="Times New Roman" w:cs="Times New Roman"/>
          <w:sz w:val="24"/>
          <w:szCs w:val="24"/>
          <w:lang w:eastAsia="fi-FI"/>
        </w:rPr>
        <w:t xml:space="preserve">. </w:t>
      </w:r>
      <w:r w:rsidR="0058208A" w:rsidRPr="007E3140">
        <w:rPr>
          <w:rFonts w:ascii="Times New Roman" w:eastAsia="Times New Roman" w:hAnsi="Times New Roman" w:cs="Times New Roman"/>
          <w:sz w:val="24"/>
          <w:szCs w:val="24"/>
          <w:lang w:eastAsia="fi-FI"/>
        </w:rPr>
        <w:t>Tähän lukuun lisättäisii</w:t>
      </w:r>
      <w:r w:rsidR="009E44E0" w:rsidRPr="007E3140">
        <w:rPr>
          <w:rFonts w:ascii="Times New Roman" w:eastAsia="Times New Roman" w:hAnsi="Times New Roman" w:cs="Times New Roman"/>
          <w:sz w:val="24"/>
          <w:szCs w:val="24"/>
          <w:lang w:eastAsia="fi-FI"/>
        </w:rPr>
        <w:t>n muiden hiippakuntien ja kokonaiskirkon edustajien äänioikeutettujen antam</w:t>
      </w:r>
      <w:r w:rsidR="0058208A" w:rsidRPr="007E3140">
        <w:rPr>
          <w:rFonts w:ascii="Times New Roman" w:eastAsia="Times New Roman" w:hAnsi="Times New Roman" w:cs="Times New Roman"/>
          <w:sz w:val="24"/>
          <w:szCs w:val="24"/>
          <w:lang w:eastAsia="fi-FI"/>
        </w:rPr>
        <w:t>at</w:t>
      </w:r>
      <w:r w:rsidR="009E44E0" w:rsidRPr="007E3140">
        <w:rPr>
          <w:rFonts w:ascii="Times New Roman" w:eastAsia="Times New Roman" w:hAnsi="Times New Roman" w:cs="Times New Roman"/>
          <w:sz w:val="24"/>
          <w:szCs w:val="24"/>
          <w:lang w:eastAsia="fi-FI"/>
        </w:rPr>
        <w:t xml:space="preserve"> ään</w:t>
      </w:r>
      <w:r w:rsidR="0058208A" w:rsidRPr="007E3140">
        <w:rPr>
          <w:rFonts w:ascii="Times New Roman" w:eastAsia="Times New Roman" w:hAnsi="Times New Roman" w:cs="Times New Roman"/>
          <w:sz w:val="24"/>
          <w:szCs w:val="24"/>
          <w:lang w:eastAsia="fi-FI"/>
        </w:rPr>
        <w:t>et</w:t>
      </w:r>
      <w:r w:rsidR="009E44E0" w:rsidRPr="007E3140">
        <w:rPr>
          <w:rFonts w:ascii="Times New Roman" w:eastAsia="Times New Roman" w:hAnsi="Times New Roman" w:cs="Times New Roman"/>
          <w:sz w:val="24"/>
          <w:szCs w:val="24"/>
          <w:lang w:eastAsia="fi-FI"/>
        </w:rPr>
        <w:t>, ja näin saatu tulos olisi ehdokkaan äänimäärä</w:t>
      </w:r>
      <w:r w:rsidR="00FE2F42" w:rsidRPr="007E3140">
        <w:rPr>
          <w:rFonts w:ascii="Times New Roman" w:eastAsia="Times New Roman" w:hAnsi="Times New Roman" w:cs="Times New Roman"/>
          <w:sz w:val="24"/>
          <w:szCs w:val="24"/>
          <w:lang w:eastAsia="fi-FI"/>
        </w:rPr>
        <w:t>.</w:t>
      </w:r>
      <w:r w:rsidR="00FE2F42">
        <w:rPr>
          <w:rFonts w:ascii="Times New Roman" w:eastAsia="Times New Roman" w:hAnsi="Times New Roman" w:cs="Times New Roman"/>
          <w:sz w:val="24"/>
          <w:szCs w:val="24"/>
          <w:lang w:eastAsia="fi-FI"/>
        </w:rPr>
        <w:t xml:space="preserve"> </w:t>
      </w:r>
    </w:p>
    <w:p w14:paraId="1D6A6DB7"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9CABAB6" w14:textId="4288A078"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 xml:space="preserve">93 §. </w:t>
      </w:r>
      <w:r w:rsidRPr="00CB3AAA">
        <w:rPr>
          <w:rFonts w:ascii="Times New Roman" w:eastAsia="Times New Roman" w:hAnsi="Times New Roman" w:cs="Times New Roman"/>
          <w:i/>
          <w:sz w:val="24"/>
          <w:szCs w:val="24"/>
          <w:lang w:eastAsia="fi-FI"/>
        </w:rPr>
        <w:t xml:space="preserve">Piispan vaalin tuloksen vahvistaminen ja uuden vaalin toimittaminen. </w:t>
      </w:r>
      <w:r w:rsidRPr="00CB3AAA">
        <w:rPr>
          <w:rFonts w:ascii="Times New Roman" w:eastAsia="Times New Roman" w:hAnsi="Times New Roman" w:cs="Times New Roman"/>
          <w:sz w:val="24"/>
          <w:szCs w:val="24"/>
          <w:lang w:eastAsia="fi-FI"/>
        </w:rPr>
        <w:t xml:space="preserve">Pykälän 1 momentissa säädettäisiin vaalin tuloksen vahvistamisesta, </w:t>
      </w:r>
      <w:r w:rsidRPr="007E3140">
        <w:rPr>
          <w:rFonts w:ascii="Times New Roman" w:eastAsia="Times New Roman" w:hAnsi="Times New Roman" w:cs="Times New Roman"/>
          <w:sz w:val="24"/>
          <w:szCs w:val="24"/>
          <w:lang w:eastAsia="fi-FI"/>
        </w:rPr>
        <w:t xml:space="preserve">jos </w:t>
      </w:r>
      <w:r w:rsidR="00C4370E" w:rsidRPr="007E3140">
        <w:rPr>
          <w:rFonts w:ascii="Times New Roman" w:eastAsia="Times New Roman" w:hAnsi="Times New Roman" w:cs="Times New Roman"/>
          <w:sz w:val="24"/>
          <w:szCs w:val="24"/>
          <w:lang w:eastAsia="fi-FI"/>
        </w:rPr>
        <w:t xml:space="preserve">jonkun ehdokkaan äänimäärä on </w:t>
      </w:r>
      <w:r w:rsidRPr="007E3140">
        <w:rPr>
          <w:rFonts w:ascii="Times New Roman" w:eastAsia="Times New Roman" w:hAnsi="Times New Roman" w:cs="Times New Roman"/>
          <w:sz w:val="24"/>
          <w:szCs w:val="24"/>
          <w:lang w:eastAsia="fi-FI"/>
        </w:rPr>
        <w:t>yli puolet</w:t>
      </w:r>
      <w:r w:rsidR="00C4370E" w:rsidRPr="007E3140">
        <w:rPr>
          <w:rFonts w:ascii="Times New Roman" w:eastAsia="Times New Roman" w:hAnsi="Times New Roman" w:cs="Times New Roman"/>
          <w:sz w:val="24"/>
          <w:szCs w:val="24"/>
          <w:lang w:eastAsia="fi-FI"/>
        </w:rPr>
        <w:t xml:space="preserve"> ehdokkaiden yhteenlasketu</w:t>
      </w:r>
      <w:r w:rsidR="009419DF" w:rsidRPr="007E3140">
        <w:rPr>
          <w:rFonts w:ascii="Times New Roman" w:eastAsia="Times New Roman" w:hAnsi="Times New Roman" w:cs="Times New Roman"/>
          <w:sz w:val="24"/>
          <w:szCs w:val="24"/>
          <w:lang w:eastAsia="fi-FI"/>
        </w:rPr>
        <w:t>sta äänimäärä</w:t>
      </w:r>
      <w:r w:rsidR="00C4370E" w:rsidRPr="007E3140">
        <w:rPr>
          <w:rFonts w:ascii="Times New Roman" w:eastAsia="Times New Roman" w:hAnsi="Times New Roman" w:cs="Times New Roman"/>
          <w:sz w:val="24"/>
          <w:szCs w:val="24"/>
          <w:lang w:eastAsia="fi-FI"/>
        </w:rPr>
        <w:t>stä</w:t>
      </w:r>
      <w:r w:rsidRPr="007E3140">
        <w:rPr>
          <w:rFonts w:ascii="Times New Roman" w:eastAsia="Times New Roman" w:hAnsi="Times New Roman" w:cs="Times New Roman"/>
          <w:sz w:val="24"/>
          <w:szCs w:val="24"/>
          <w:lang w:eastAsia="fi-FI"/>
        </w:rPr>
        <w:t>. Lisäksi säädettäisiin tuloksen ilmoittamisesta ehdokkaille ja valitsijayhdistyksen asiamiehille sekä vahvistamispäätöksen pitämisestä nähtäv</w:t>
      </w:r>
      <w:r w:rsidR="0010779A" w:rsidRPr="007E3140">
        <w:rPr>
          <w:rFonts w:ascii="Times New Roman" w:eastAsia="Times New Roman" w:hAnsi="Times New Roman" w:cs="Times New Roman"/>
          <w:sz w:val="24"/>
          <w:szCs w:val="24"/>
          <w:lang w:eastAsia="fi-FI"/>
        </w:rPr>
        <w:t>illä</w:t>
      </w:r>
      <w:r w:rsidRPr="007E3140">
        <w:rPr>
          <w:rFonts w:ascii="Times New Roman" w:eastAsia="Times New Roman" w:hAnsi="Times New Roman" w:cs="Times New Roman"/>
          <w:sz w:val="24"/>
          <w:szCs w:val="24"/>
          <w:lang w:eastAsia="fi-FI"/>
        </w:rPr>
        <w:t xml:space="preserve"> </w:t>
      </w:r>
      <w:r w:rsidR="0092218F">
        <w:rPr>
          <w:rFonts w:ascii="Times New Roman" w:eastAsia="Times New Roman" w:hAnsi="Times New Roman" w:cs="Times New Roman"/>
          <w:sz w:val="24"/>
          <w:szCs w:val="24"/>
          <w:lang w:eastAsia="fi-FI"/>
        </w:rPr>
        <w:t xml:space="preserve">yleisessä tietoverkossa. </w:t>
      </w:r>
      <w:r w:rsidRPr="007E3140">
        <w:rPr>
          <w:rFonts w:ascii="Times New Roman" w:eastAsia="Times New Roman" w:hAnsi="Times New Roman" w:cs="Times New Roman"/>
          <w:sz w:val="24"/>
          <w:szCs w:val="24"/>
          <w:lang w:eastAsia="fi-FI"/>
        </w:rPr>
        <w:t>Muutoksenhakuaika al</w:t>
      </w:r>
      <w:r w:rsidR="00683C17" w:rsidRPr="007E3140">
        <w:rPr>
          <w:rFonts w:ascii="Times New Roman" w:eastAsia="Times New Roman" w:hAnsi="Times New Roman" w:cs="Times New Roman"/>
          <w:sz w:val="24"/>
          <w:szCs w:val="24"/>
          <w:lang w:eastAsia="fi-FI"/>
        </w:rPr>
        <w:t>kaa kulua kirkkolain 10 luvun 2</w:t>
      </w:r>
      <w:r w:rsidR="007E3140" w:rsidRPr="007E3140">
        <w:rPr>
          <w:rFonts w:ascii="Times New Roman" w:eastAsia="Times New Roman" w:hAnsi="Times New Roman" w:cs="Times New Roman"/>
          <w:sz w:val="24"/>
          <w:szCs w:val="24"/>
          <w:lang w:eastAsia="fi-FI"/>
        </w:rPr>
        <w:t>4</w:t>
      </w:r>
      <w:r w:rsidRPr="007E3140">
        <w:rPr>
          <w:rFonts w:ascii="Times New Roman" w:eastAsia="Times New Roman" w:hAnsi="Times New Roman" w:cs="Times New Roman"/>
          <w:sz w:val="24"/>
          <w:szCs w:val="24"/>
          <w:lang w:eastAsia="fi-FI"/>
        </w:rPr>
        <w:t xml:space="preserve"> §:n mukaan siitä, kun tuomiokapitulin </w:t>
      </w:r>
      <w:r w:rsidRPr="007E3140">
        <w:rPr>
          <w:rFonts w:ascii="Times New Roman" w:eastAsia="Times New Roman" w:hAnsi="Times New Roman" w:cs="Times New Roman"/>
          <w:sz w:val="24"/>
          <w:szCs w:val="24"/>
          <w:lang w:eastAsia="fi-FI"/>
        </w:rPr>
        <w:lastRenderedPageBreak/>
        <w:t>pöytäkirja asetetaan yleisesti nähtäville</w:t>
      </w:r>
      <w:r w:rsidR="007E3140">
        <w:rPr>
          <w:rFonts w:ascii="Times New Roman" w:eastAsia="Times New Roman" w:hAnsi="Times New Roman" w:cs="Times New Roman"/>
          <w:sz w:val="24"/>
          <w:szCs w:val="24"/>
          <w:lang w:eastAsia="fi-FI"/>
        </w:rPr>
        <w:t xml:space="preserve"> julkaisemalla se yleisessä tietoverkossa</w:t>
      </w:r>
      <w:r w:rsidRPr="007E3140">
        <w:rPr>
          <w:rFonts w:ascii="Times New Roman" w:eastAsia="Times New Roman" w:hAnsi="Times New Roman" w:cs="Times New Roman"/>
          <w:sz w:val="24"/>
          <w:szCs w:val="24"/>
          <w:lang w:eastAsia="fi-FI"/>
        </w:rPr>
        <w:t xml:space="preserve">. Viranhoitomääräyksen antamisesta säädettäisiin </w:t>
      </w:r>
      <w:r w:rsidR="00C4370E" w:rsidRPr="007E3140">
        <w:rPr>
          <w:rFonts w:ascii="Times New Roman" w:eastAsia="Times New Roman" w:hAnsi="Times New Roman" w:cs="Times New Roman"/>
          <w:sz w:val="24"/>
          <w:szCs w:val="24"/>
          <w:lang w:eastAsia="fi-FI"/>
        </w:rPr>
        <w:t xml:space="preserve">kirkkojärjestyksen </w:t>
      </w:r>
      <w:r w:rsidRPr="007E3140">
        <w:rPr>
          <w:rFonts w:ascii="Times New Roman" w:eastAsia="Times New Roman" w:hAnsi="Times New Roman" w:cs="Times New Roman"/>
          <w:sz w:val="24"/>
          <w:szCs w:val="24"/>
          <w:lang w:eastAsia="fi-FI"/>
        </w:rPr>
        <w:t>4 luvun 1 §:</w:t>
      </w:r>
      <w:proofErr w:type="spellStart"/>
      <w:r w:rsidRPr="007E3140">
        <w:rPr>
          <w:rFonts w:ascii="Times New Roman" w:eastAsia="Times New Roman" w:hAnsi="Times New Roman" w:cs="Times New Roman"/>
          <w:sz w:val="24"/>
          <w:szCs w:val="24"/>
          <w:lang w:eastAsia="fi-FI"/>
        </w:rPr>
        <w:t>ssä</w:t>
      </w:r>
      <w:proofErr w:type="spellEnd"/>
      <w:r w:rsidRPr="007E3140">
        <w:rPr>
          <w:rFonts w:ascii="Times New Roman" w:eastAsia="Times New Roman" w:hAnsi="Times New Roman" w:cs="Times New Roman"/>
          <w:sz w:val="24"/>
          <w:szCs w:val="24"/>
          <w:lang w:eastAsia="fi-FI"/>
        </w:rPr>
        <w:t>.</w:t>
      </w:r>
      <w:r w:rsidRPr="00CB3AAA">
        <w:rPr>
          <w:rFonts w:ascii="Times New Roman" w:eastAsia="Times New Roman" w:hAnsi="Times New Roman" w:cs="Times New Roman"/>
          <w:sz w:val="24"/>
          <w:szCs w:val="24"/>
          <w:lang w:eastAsia="fi-FI"/>
        </w:rPr>
        <w:t xml:space="preserve"> </w:t>
      </w:r>
    </w:p>
    <w:p w14:paraId="16FFC3C0" w14:textId="77777777" w:rsidR="002833D4" w:rsidRDefault="002833D4" w:rsidP="002833D4">
      <w:pPr>
        <w:spacing w:after="0" w:line="240" w:lineRule="auto"/>
        <w:jc w:val="both"/>
        <w:rPr>
          <w:rFonts w:ascii="Times New Roman" w:eastAsia="Times New Roman" w:hAnsi="Times New Roman" w:cs="Times New Roman"/>
          <w:sz w:val="24"/>
          <w:szCs w:val="24"/>
          <w:lang w:eastAsia="fi-FI"/>
        </w:rPr>
      </w:pPr>
    </w:p>
    <w:p w14:paraId="41697D95" w14:textId="517E18E5"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sz w:val="24"/>
          <w:szCs w:val="24"/>
          <w:lang w:eastAsia="fi-FI"/>
        </w:rPr>
        <w:t xml:space="preserve">Pykälän 2 momentissa säädettäisiin tilanteesta, jossa kukaan ehdokkaista ei ensimmäisessä vaalissa ole saanut </w:t>
      </w:r>
      <w:r w:rsidR="00C4370E" w:rsidRPr="00943EA4">
        <w:rPr>
          <w:rFonts w:ascii="Times New Roman" w:eastAsia="Times New Roman" w:hAnsi="Times New Roman" w:cs="Times New Roman"/>
          <w:sz w:val="24"/>
          <w:szCs w:val="24"/>
          <w:lang w:eastAsia="fi-FI"/>
        </w:rPr>
        <w:t>enemmistöä</w:t>
      </w:r>
      <w:r w:rsidRPr="00943EA4">
        <w:rPr>
          <w:rFonts w:ascii="Times New Roman" w:eastAsia="Times New Roman" w:hAnsi="Times New Roman" w:cs="Times New Roman"/>
          <w:sz w:val="24"/>
          <w:szCs w:val="24"/>
          <w:lang w:eastAsia="fi-FI"/>
        </w:rPr>
        <w:t xml:space="preserve"> ä</w:t>
      </w:r>
      <w:r w:rsidRPr="00CB3AAA">
        <w:rPr>
          <w:rFonts w:ascii="Times New Roman" w:eastAsia="Times New Roman" w:hAnsi="Times New Roman" w:cs="Times New Roman"/>
          <w:sz w:val="24"/>
          <w:szCs w:val="24"/>
          <w:lang w:eastAsia="fi-FI"/>
        </w:rPr>
        <w:t xml:space="preserve">änistä. Tuomiokapituli määrää tällöin toimitettavaksi uuden vaalin. Vaalien toimittamisessa noudatetaan samoja säännöksiä kuin ensimmäisellä vaalikierroksella. </w:t>
      </w:r>
    </w:p>
    <w:p w14:paraId="6D054E0D"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07039014" w14:textId="0D8590AD" w:rsidR="00CB3AAA" w:rsidRPr="00CB3AAA"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94 §.</w:t>
      </w:r>
      <w:r w:rsidRPr="00CB3AAA">
        <w:rPr>
          <w:rFonts w:ascii="Times New Roman" w:eastAsia="Times New Roman" w:hAnsi="Times New Roman" w:cs="Times New Roman"/>
          <w:sz w:val="24"/>
          <w:szCs w:val="24"/>
          <w:lang w:eastAsia="fi-FI"/>
        </w:rPr>
        <w:t xml:space="preserve"> </w:t>
      </w:r>
      <w:r w:rsidRPr="00E80AF3">
        <w:rPr>
          <w:rFonts w:ascii="Times New Roman" w:eastAsia="Times New Roman" w:hAnsi="Times New Roman" w:cs="Times New Roman"/>
          <w:i/>
          <w:sz w:val="24"/>
          <w:szCs w:val="24"/>
          <w:lang w:eastAsia="fi-FI"/>
        </w:rPr>
        <w:t xml:space="preserve">Piispan vaalin </w:t>
      </w:r>
      <w:r w:rsidR="001B255F" w:rsidRPr="00E80AF3">
        <w:rPr>
          <w:rFonts w:ascii="Times New Roman" w:eastAsia="Times New Roman" w:hAnsi="Times New Roman" w:cs="Times New Roman"/>
          <w:i/>
          <w:sz w:val="24"/>
          <w:szCs w:val="24"/>
          <w:lang w:eastAsia="fi-FI"/>
        </w:rPr>
        <w:t>keskeyty</w:t>
      </w:r>
      <w:r w:rsidRPr="00E80AF3">
        <w:rPr>
          <w:rFonts w:ascii="Times New Roman" w:eastAsia="Times New Roman" w:hAnsi="Times New Roman" w:cs="Times New Roman"/>
          <w:i/>
          <w:sz w:val="24"/>
          <w:szCs w:val="24"/>
          <w:lang w:eastAsia="fi-FI"/>
        </w:rPr>
        <w:t>minen.</w:t>
      </w:r>
      <w:r w:rsidRPr="00CB3AAA">
        <w:rPr>
          <w:rFonts w:ascii="Times New Roman" w:eastAsia="Times New Roman" w:hAnsi="Times New Roman" w:cs="Times New Roman"/>
          <w:i/>
          <w:sz w:val="24"/>
          <w:szCs w:val="24"/>
          <w:lang w:eastAsia="fi-FI"/>
        </w:rPr>
        <w:t xml:space="preserve"> </w:t>
      </w:r>
      <w:r w:rsidRPr="00CB3AAA">
        <w:rPr>
          <w:rFonts w:ascii="Times New Roman" w:eastAsia="Times New Roman" w:hAnsi="Times New Roman" w:cs="Times New Roman"/>
          <w:sz w:val="24"/>
          <w:szCs w:val="24"/>
          <w:lang w:eastAsia="fi-FI"/>
        </w:rPr>
        <w:t>Piispan vaaliin on ryhdyttävä uudelleen kolmessa erityistilanteessa: 1) ehdokkaaksi asetettu kuolee tai tulee pysyvästi estyneeksi ennen ensimmäisen vaalin vaalitoimituksen päättymistä, 2) toisessa vaalissa mukana oleva ehdokas kuolee tai tulee pysyvästi estyneeksi ennen toisen vaalin vaalitoimituksen päättymistä ja 3) piispaksi valittu kuolee tai tulee pysyvästi estyneeksi ennen kuin hänelle on annettu viranhoitomääräys.</w:t>
      </w:r>
    </w:p>
    <w:p w14:paraId="7F90367D" w14:textId="77777777" w:rsidR="002833D4" w:rsidRDefault="002833D4" w:rsidP="002833D4">
      <w:pPr>
        <w:spacing w:after="0" w:line="240" w:lineRule="auto"/>
        <w:jc w:val="both"/>
        <w:rPr>
          <w:rFonts w:ascii="Times New Roman" w:eastAsia="Times New Roman" w:hAnsi="Times New Roman" w:cs="Times New Roman"/>
          <w:b/>
          <w:sz w:val="24"/>
          <w:szCs w:val="24"/>
          <w:lang w:eastAsia="fi-FI"/>
        </w:rPr>
      </w:pPr>
    </w:p>
    <w:p w14:paraId="57D51FA7" w14:textId="0F965CA1" w:rsidR="00CB3AAA" w:rsidRPr="00077A78" w:rsidRDefault="00CB3AAA" w:rsidP="002833D4">
      <w:pPr>
        <w:spacing w:after="0" w:line="240" w:lineRule="auto"/>
        <w:jc w:val="both"/>
        <w:rPr>
          <w:rFonts w:ascii="Times New Roman" w:eastAsia="Times New Roman" w:hAnsi="Times New Roman" w:cs="Times New Roman"/>
          <w:sz w:val="24"/>
          <w:szCs w:val="24"/>
          <w:lang w:eastAsia="fi-FI"/>
        </w:rPr>
      </w:pPr>
      <w:r w:rsidRPr="00CB3AAA">
        <w:rPr>
          <w:rFonts w:ascii="Times New Roman" w:eastAsia="Times New Roman" w:hAnsi="Times New Roman" w:cs="Times New Roman"/>
          <w:b/>
          <w:sz w:val="24"/>
          <w:szCs w:val="24"/>
          <w:lang w:eastAsia="fi-FI"/>
        </w:rPr>
        <w:t>95 §.</w:t>
      </w:r>
      <w:r w:rsidRPr="00CB3AAA">
        <w:rPr>
          <w:rFonts w:ascii="Times New Roman" w:eastAsia="Times New Roman" w:hAnsi="Times New Roman" w:cs="Times New Roman"/>
          <w:i/>
          <w:sz w:val="24"/>
          <w:szCs w:val="24"/>
          <w:lang w:eastAsia="fi-FI"/>
        </w:rPr>
        <w:t xml:space="preserve"> Pappisasessorin vaali. </w:t>
      </w:r>
      <w:r w:rsidRPr="00CB3AAA">
        <w:rPr>
          <w:rFonts w:ascii="Times New Roman" w:eastAsia="Times New Roman" w:hAnsi="Times New Roman" w:cs="Times New Roman"/>
          <w:sz w:val="24"/>
          <w:szCs w:val="24"/>
          <w:lang w:eastAsia="fi-FI"/>
        </w:rPr>
        <w:t>Tuomiokapituli määrää pappisasessorin vaalin ajankohdan. Vaalin toimittaminen kuuluu rovastikunnittain lääninrovasteille. Pappisas</w:t>
      </w:r>
      <w:r w:rsidR="00077A78">
        <w:rPr>
          <w:rFonts w:ascii="Times New Roman" w:eastAsia="Times New Roman" w:hAnsi="Times New Roman" w:cs="Times New Roman"/>
          <w:sz w:val="24"/>
          <w:szCs w:val="24"/>
          <w:lang w:eastAsia="fi-FI"/>
        </w:rPr>
        <w:t>essorin vaali</w:t>
      </w:r>
      <w:r w:rsidRPr="00CB3AAA">
        <w:rPr>
          <w:rFonts w:ascii="Times New Roman" w:eastAsia="Times New Roman" w:hAnsi="Times New Roman" w:cs="Times New Roman"/>
          <w:sz w:val="24"/>
          <w:szCs w:val="24"/>
          <w:lang w:eastAsia="fi-FI"/>
        </w:rPr>
        <w:t xml:space="preserve"> toimitettaisiin samalla tavoin kuin </w:t>
      </w:r>
      <w:r w:rsidR="00077A78">
        <w:rPr>
          <w:rFonts w:ascii="Times New Roman" w:eastAsia="Times New Roman" w:hAnsi="Times New Roman" w:cs="Times New Roman"/>
          <w:sz w:val="24"/>
          <w:szCs w:val="24"/>
          <w:lang w:eastAsia="fi-FI"/>
        </w:rPr>
        <w:t>piispan vaalit. Äänioikeus vaal</w:t>
      </w:r>
      <w:r w:rsidRPr="00CB3AAA">
        <w:rPr>
          <w:rFonts w:ascii="Times New Roman" w:eastAsia="Times New Roman" w:hAnsi="Times New Roman" w:cs="Times New Roman"/>
          <w:sz w:val="24"/>
          <w:szCs w:val="24"/>
          <w:lang w:eastAsia="fi-FI"/>
        </w:rPr>
        <w:t>issa määräytyy kirkkolain 9 luvun 17 ja 18 §:n perusteella.</w:t>
      </w:r>
    </w:p>
    <w:p w14:paraId="4220DDA7" w14:textId="77777777" w:rsidR="00501005" w:rsidRDefault="00501005" w:rsidP="00DD4A8F">
      <w:pPr>
        <w:spacing w:after="0" w:line="240" w:lineRule="auto"/>
        <w:jc w:val="both"/>
        <w:rPr>
          <w:rFonts w:ascii="Times New Roman" w:eastAsia="Times New Roman" w:hAnsi="Times New Roman" w:cs="Times New Roman"/>
          <w:sz w:val="24"/>
          <w:szCs w:val="24"/>
          <w:lang w:eastAsia="fi-FI"/>
        </w:rPr>
      </w:pPr>
    </w:p>
    <w:p w14:paraId="3C3EC8E1" w14:textId="116A44AD"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10 luku </w:t>
      </w:r>
      <w:r w:rsidR="00EA4BEF">
        <w:rPr>
          <w:rFonts w:ascii="Times New Roman" w:eastAsia="Times New Roman" w:hAnsi="Times New Roman" w:cs="Times New Roman"/>
          <w:b/>
          <w:sz w:val="24"/>
          <w:szCs w:val="24"/>
          <w:lang w:eastAsia="fi-FI"/>
        </w:rPr>
        <w:t>Hallintoasian käsittely</w:t>
      </w:r>
    </w:p>
    <w:p w14:paraId="4FAD28B8" w14:textId="77777777" w:rsidR="00CD5E06" w:rsidRPr="00CD5E06" w:rsidRDefault="00CD5E06" w:rsidP="00CD5E06">
      <w:pPr>
        <w:spacing w:after="0" w:line="240" w:lineRule="auto"/>
        <w:jc w:val="both"/>
        <w:rPr>
          <w:rFonts w:ascii="Times New Roman" w:eastAsia="Times New Roman" w:hAnsi="Times New Roman" w:cs="Times New Roman"/>
          <w:sz w:val="24"/>
          <w:szCs w:val="24"/>
          <w:lang w:eastAsia="fi-FI"/>
        </w:rPr>
      </w:pPr>
    </w:p>
    <w:p w14:paraId="40FFF189"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1 §.</w:t>
      </w:r>
      <w:r w:rsidRPr="00CD5E06">
        <w:rPr>
          <w:rFonts w:ascii="Times New Roman" w:eastAsia="Times New Roman" w:hAnsi="Times New Roman" w:cs="Times New Roman"/>
          <w:i/>
          <w:sz w:val="24"/>
          <w:szCs w:val="24"/>
          <w:lang w:eastAsia="fi-FI"/>
        </w:rPr>
        <w:t xml:space="preserve"> Vaaleja koskevien määräaikojen noudattaminen. </w:t>
      </w:r>
      <w:r w:rsidRPr="00CD5E06">
        <w:rPr>
          <w:rFonts w:ascii="Times New Roman" w:eastAsia="Times New Roman" w:hAnsi="Times New Roman" w:cs="Times New Roman"/>
          <w:sz w:val="24"/>
          <w:szCs w:val="24"/>
          <w:lang w:eastAsia="fi-FI"/>
        </w:rPr>
        <w:t xml:space="preserve">Vaaleja koskevassa 9 luvussa on lukuisia määräaikoja ja -päiviä koskevia säännöksiä. Kirkon hallinto- ja lainkäyttöasioissa sovellettaisiin kirkkolain </w:t>
      </w:r>
      <w:r w:rsidRPr="00CE0D92">
        <w:rPr>
          <w:rFonts w:ascii="Times New Roman" w:eastAsia="Times New Roman" w:hAnsi="Times New Roman" w:cs="Times New Roman"/>
          <w:sz w:val="24"/>
          <w:szCs w:val="24"/>
          <w:lang w:eastAsia="fi-FI"/>
        </w:rPr>
        <w:t>10 luvun 3 §:n mukaan</w:t>
      </w:r>
      <w:r w:rsidRPr="00CD5E06">
        <w:rPr>
          <w:rFonts w:ascii="Times New Roman" w:eastAsia="Times New Roman" w:hAnsi="Times New Roman" w:cs="Times New Roman"/>
          <w:sz w:val="24"/>
          <w:szCs w:val="24"/>
          <w:lang w:eastAsia="fi-FI"/>
        </w:rPr>
        <w:t xml:space="preserve"> säädettyjen määräaikain laskemisesta annettua lakia, mutta vaalien määräajoista on tarpeen säätää erikseen. </w:t>
      </w:r>
    </w:p>
    <w:p w14:paraId="35E1F4AE" w14:textId="77777777" w:rsidR="00CD5E06" w:rsidRPr="00CD5E06" w:rsidRDefault="00CD5E06" w:rsidP="00611E8B">
      <w:pPr>
        <w:spacing w:after="120" w:line="240" w:lineRule="auto"/>
        <w:jc w:val="both"/>
        <w:rPr>
          <w:rFonts w:ascii="Times New Roman" w:eastAsia="Times New Roman" w:hAnsi="Times New Roman" w:cs="Times New Roman"/>
          <w:i/>
          <w:sz w:val="24"/>
          <w:szCs w:val="24"/>
          <w:lang w:eastAsia="fi-FI"/>
        </w:rPr>
      </w:pPr>
      <w:r w:rsidRPr="00CD5E06">
        <w:rPr>
          <w:rFonts w:ascii="Times New Roman" w:eastAsia="Times New Roman" w:hAnsi="Times New Roman" w:cs="Times New Roman"/>
          <w:sz w:val="24"/>
          <w:szCs w:val="24"/>
          <w:lang w:eastAsia="fi-FI"/>
        </w:rPr>
        <w:t>Vaalin toimittamisesta vastuussa olevien vaaliviranomaisten tulee ryhtyä kaikkiin vaalia varten tarvittaviin toimiin säädettyinä määräaikoina ja -päivinä. Äänioikeutetun vaalitoimi, jonka määräaika päättyisi pyhäpäivänä, arkilauantaina tai muuna niihin rinnastettavana päivänä, voidaan kuitenkin suorittaa ensimmäisenä arkipäivänä kyseisen päivän jälkeen. Jos vaaliin liittyvä vaaliviranomaisen toimenpide on riippuvainen äänioikeutetun vaalitoimesta, siirtyy vaaliviranomaisen vastaava toimenpide.</w:t>
      </w:r>
      <w:r w:rsidRPr="00CD5E06">
        <w:rPr>
          <w:rFonts w:ascii="Times New Roman" w:eastAsia="Times New Roman" w:hAnsi="Times New Roman" w:cs="Times New Roman"/>
          <w:i/>
          <w:sz w:val="24"/>
          <w:szCs w:val="24"/>
          <w:lang w:eastAsia="fi-FI"/>
        </w:rPr>
        <w:t xml:space="preserve"> </w:t>
      </w:r>
    </w:p>
    <w:p w14:paraId="713DD51A" w14:textId="72EEE160" w:rsidR="00844A31"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2 §.</w:t>
      </w:r>
      <w:r w:rsidRPr="00CD5E06">
        <w:rPr>
          <w:rFonts w:ascii="Times New Roman" w:eastAsia="Times New Roman" w:hAnsi="Times New Roman" w:cs="Times New Roman"/>
          <w:i/>
          <w:sz w:val="24"/>
          <w:szCs w:val="24"/>
          <w:lang w:eastAsia="fi-FI"/>
        </w:rPr>
        <w:t xml:space="preserve"> Julkiset kuulutukset. </w:t>
      </w:r>
      <w:r w:rsidR="007921FB">
        <w:rPr>
          <w:rFonts w:ascii="Times New Roman" w:eastAsia="Times New Roman" w:hAnsi="Times New Roman" w:cs="Times New Roman"/>
          <w:sz w:val="24"/>
          <w:szCs w:val="24"/>
          <w:lang w:eastAsia="fi-FI"/>
        </w:rPr>
        <w:t>Pykäläst</w:t>
      </w:r>
      <w:r w:rsidRPr="00CD5E06">
        <w:rPr>
          <w:rFonts w:ascii="Times New Roman" w:eastAsia="Times New Roman" w:hAnsi="Times New Roman" w:cs="Times New Roman"/>
          <w:sz w:val="24"/>
          <w:szCs w:val="24"/>
          <w:lang w:eastAsia="fi-FI"/>
        </w:rPr>
        <w:t xml:space="preserve">ä </w:t>
      </w:r>
      <w:r w:rsidR="007921FB">
        <w:rPr>
          <w:rFonts w:ascii="Times New Roman" w:eastAsia="Times New Roman" w:hAnsi="Times New Roman" w:cs="Times New Roman"/>
          <w:sz w:val="24"/>
          <w:szCs w:val="24"/>
          <w:lang w:eastAsia="fi-FI"/>
        </w:rPr>
        <w:t>poistettaisiin</w:t>
      </w:r>
      <w:r w:rsidR="00A44D6C">
        <w:rPr>
          <w:rFonts w:ascii="Times New Roman" w:eastAsia="Times New Roman" w:hAnsi="Times New Roman" w:cs="Times New Roman"/>
          <w:sz w:val="24"/>
          <w:szCs w:val="24"/>
          <w:lang w:eastAsia="fi-FI"/>
        </w:rPr>
        <w:t xml:space="preserve"> </w:t>
      </w:r>
      <w:r w:rsidR="007921FB">
        <w:rPr>
          <w:rFonts w:ascii="Times New Roman" w:eastAsia="Times New Roman" w:hAnsi="Times New Roman" w:cs="Times New Roman"/>
          <w:sz w:val="24"/>
          <w:szCs w:val="24"/>
          <w:lang w:eastAsia="fi-FI"/>
        </w:rPr>
        <w:t xml:space="preserve">säännös </w:t>
      </w:r>
      <w:r w:rsidR="00A44D6C">
        <w:rPr>
          <w:rFonts w:ascii="Times New Roman" w:eastAsia="Times New Roman" w:hAnsi="Times New Roman" w:cs="Times New Roman"/>
          <w:sz w:val="24"/>
          <w:szCs w:val="24"/>
          <w:lang w:eastAsia="fi-FI"/>
        </w:rPr>
        <w:t>julkisten kuulutusten julkaisemisesta seurakun</w:t>
      </w:r>
      <w:r w:rsidR="007921FB">
        <w:rPr>
          <w:rFonts w:ascii="Times New Roman" w:eastAsia="Times New Roman" w:hAnsi="Times New Roman" w:cs="Times New Roman"/>
          <w:sz w:val="24"/>
          <w:szCs w:val="24"/>
          <w:lang w:eastAsia="fi-FI"/>
        </w:rPr>
        <w:t>nan</w:t>
      </w:r>
      <w:r w:rsidR="00A44D6C">
        <w:rPr>
          <w:rFonts w:ascii="Times New Roman" w:eastAsia="Times New Roman" w:hAnsi="Times New Roman" w:cs="Times New Roman"/>
          <w:sz w:val="24"/>
          <w:szCs w:val="24"/>
          <w:lang w:eastAsia="fi-FI"/>
        </w:rPr>
        <w:t xml:space="preserve"> ilmoitustaululla. </w:t>
      </w:r>
      <w:r w:rsidR="00655083">
        <w:rPr>
          <w:rFonts w:ascii="Times New Roman" w:eastAsia="Times New Roman" w:hAnsi="Times New Roman" w:cs="Times New Roman"/>
          <w:sz w:val="24"/>
          <w:szCs w:val="24"/>
          <w:lang w:eastAsia="fi-FI"/>
        </w:rPr>
        <w:t>Kuitenkin e</w:t>
      </w:r>
      <w:r w:rsidR="00A44D6C">
        <w:rPr>
          <w:rFonts w:ascii="Times New Roman" w:eastAsia="Times New Roman" w:hAnsi="Times New Roman" w:cs="Times New Roman"/>
          <w:sz w:val="24"/>
          <w:szCs w:val="24"/>
          <w:lang w:eastAsia="fi-FI"/>
        </w:rPr>
        <w:t>simerkiksi vaalia koskevissa</w:t>
      </w:r>
      <w:r w:rsidR="00655083">
        <w:rPr>
          <w:rFonts w:ascii="Times New Roman" w:eastAsia="Times New Roman" w:hAnsi="Times New Roman" w:cs="Times New Roman"/>
          <w:sz w:val="24"/>
          <w:szCs w:val="24"/>
          <w:lang w:eastAsia="fi-FI"/>
        </w:rPr>
        <w:t xml:space="preserve"> säännöksissä saattaa </w:t>
      </w:r>
      <w:r w:rsidR="00A44D6C">
        <w:rPr>
          <w:rFonts w:ascii="Times New Roman" w:eastAsia="Times New Roman" w:hAnsi="Times New Roman" w:cs="Times New Roman"/>
          <w:sz w:val="24"/>
          <w:szCs w:val="24"/>
          <w:lang w:eastAsia="fi-FI"/>
        </w:rPr>
        <w:t xml:space="preserve">edelleen olla poikkeavia säännöksiä ilmoitustaulun käytöstä, jolloin </w:t>
      </w:r>
      <w:r w:rsidR="00844A31">
        <w:rPr>
          <w:rFonts w:ascii="Times New Roman" w:eastAsia="Times New Roman" w:hAnsi="Times New Roman" w:cs="Times New Roman"/>
          <w:sz w:val="24"/>
          <w:szCs w:val="24"/>
          <w:lang w:eastAsia="fi-FI"/>
        </w:rPr>
        <w:t>seurakunnan on noudatettava kyseisi</w:t>
      </w:r>
      <w:r w:rsidR="00655083">
        <w:rPr>
          <w:rFonts w:ascii="Times New Roman" w:eastAsia="Times New Roman" w:hAnsi="Times New Roman" w:cs="Times New Roman"/>
          <w:sz w:val="24"/>
          <w:szCs w:val="24"/>
          <w:lang w:eastAsia="fi-FI"/>
        </w:rPr>
        <w:t>ssä</w:t>
      </w:r>
      <w:r w:rsidR="00844A31">
        <w:rPr>
          <w:rFonts w:ascii="Times New Roman" w:eastAsia="Times New Roman" w:hAnsi="Times New Roman" w:cs="Times New Roman"/>
          <w:sz w:val="24"/>
          <w:szCs w:val="24"/>
          <w:lang w:eastAsia="fi-FI"/>
        </w:rPr>
        <w:t xml:space="preserve"> </w:t>
      </w:r>
      <w:r w:rsidR="00655083">
        <w:rPr>
          <w:rFonts w:ascii="Times New Roman" w:eastAsia="Times New Roman" w:hAnsi="Times New Roman" w:cs="Times New Roman"/>
          <w:sz w:val="24"/>
          <w:szCs w:val="24"/>
          <w:lang w:eastAsia="fi-FI"/>
        </w:rPr>
        <w:t xml:space="preserve">vaalisäännöksissä säädettyjä </w:t>
      </w:r>
      <w:r w:rsidR="007921FB">
        <w:rPr>
          <w:rFonts w:ascii="Times New Roman" w:eastAsia="Times New Roman" w:hAnsi="Times New Roman" w:cs="Times New Roman"/>
          <w:sz w:val="24"/>
          <w:szCs w:val="24"/>
          <w:lang w:eastAsia="fi-FI"/>
        </w:rPr>
        <w:t xml:space="preserve">menettelyjä </w:t>
      </w:r>
      <w:r w:rsidR="00655083">
        <w:rPr>
          <w:rFonts w:ascii="Times New Roman" w:eastAsia="Times New Roman" w:hAnsi="Times New Roman" w:cs="Times New Roman"/>
          <w:sz w:val="24"/>
          <w:szCs w:val="24"/>
          <w:lang w:eastAsia="fi-FI"/>
        </w:rPr>
        <w:t>kuulutusten ja ilmoitusten julkaisemise</w:t>
      </w:r>
      <w:r w:rsidR="007921FB">
        <w:rPr>
          <w:rFonts w:ascii="Times New Roman" w:eastAsia="Times New Roman" w:hAnsi="Times New Roman" w:cs="Times New Roman"/>
          <w:sz w:val="24"/>
          <w:szCs w:val="24"/>
          <w:lang w:eastAsia="fi-FI"/>
        </w:rPr>
        <w:t>sta</w:t>
      </w:r>
      <w:r w:rsidR="00844A31">
        <w:rPr>
          <w:rFonts w:ascii="Times New Roman" w:eastAsia="Times New Roman" w:hAnsi="Times New Roman" w:cs="Times New Roman"/>
          <w:sz w:val="24"/>
          <w:szCs w:val="24"/>
          <w:lang w:eastAsia="fi-FI"/>
        </w:rPr>
        <w:t xml:space="preserve">. </w:t>
      </w:r>
    </w:p>
    <w:p w14:paraId="6A7EFDCB" w14:textId="569FB47A" w:rsidR="00844A31" w:rsidRDefault="00844A31"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Pykälän 1 momentissa säädettäisiin julkisen kuulutuksen pitämisestä nähtävänä yleisessä tietoverkossa. Kuulutusten tulisi olla nähtävänä yleisessä tietoverkossa vähintään 14 vuorokautta, jolloin varmistettaisiin se, että kuulutus olisi nähtävänä saman ajan kuin muussa hallintolainsäädännössä on säädetty. Momentissa säädettyä määräaikaa noudatettaisiin, jos kuulutuksen asiasisällöstä ei muuta johdu tai kuulutuksesta ei olisi toisin säädetty tai määrätty. Henkilötietojen käsittelyssä noudatettaisiin samaa menettelyä kuin eh</w:t>
      </w:r>
      <w:r w:rsidR="001449BF">
        <w:rPr>
          <w:rFonts w:ascii="Times New Roman" w:eastAsia="Times New Roman" w:hAnsi="Times New Roman" w:cs="Times New Roman"/>
          <w:sz w:val="24"/>
          <w:szCs w:val="24"/>
          <w:lang w:eastAsia="fi-FI"/>
        </w:rPr>
        <w:t>dotetussa kirkkolain 10 luvun 22</w:t>
      </w:r>
      <w:r>
        <w:rPr>
          <w:rFonts w:ascii="Times New Roman" w:eastAsia="Times New Roman" w:hAnsi="Times New Roman" w:cs="Times New Roman"/>
          <w:sz w:val="24"/>
          <w:szCs w:val="24"/>
          <w:lang w:eastAsia="fi-FI"/>
        </w:rPr>
        <w:t xml:space="preserve"> §:</w:t>
      </w:r>
      <w:proofErr w:type="spellStart"/>
      <w:r>
        <w:rPr>
          <w:rFonts w:ascii="Times New Roman" w:eastAsia="Times New Roman" w:hAnsi="Times New Roman" w:cs="Times New Roman"/>
          <w:sz w:val="24"/>
          <w:szCs w:val="24"/>
          <w:lang w:eastAsia="fi-FI"/>
        </w:rPr>
        <w:t>ssä</w:t>
      </w:r>
      <w:proofErr w:type="spellEnd"/>
      <w:r>
        <w:rPr>
          <w:rFonts w:ascii="Times New Roman" w:eastAsia="Times New Roman" w:hAnsi="Times New Roman" w:cs="Times New Roman"/>
          <w:sz w:val="24"/>
          <w:szCs w:val="24"/>
          <w:lang w:eastAsia="fi-FI"/>
        </w:rPr>
        <w:t xml:space="preserve">. </w:t>
      </w:r>
    </w:p>
    <w:p w14:paraId="38747DDE" w14:textId="6C253569" w:rsidR="00CD5E06" w:rsidRPr="00CD5E06" w:rsidRDefault="00CD5E06" w:rsidP="00611E8B">
      <w:pPr>
        <w:spacing w:after="120" w:line="240" w:lineRule="auto"/>
        <w:jc w:val="both"/>
        <w:rPr>
          <w:rFonts w:ascii="Times New Roman" w:eastAsia="Times New Roman" w:hAnsi="Times New Roman" w:cs="Times New Roman"/>
          <w:i/>
          <w:sz w:val="24"/>
          <w:szCs w:val="24"/>
          <w:lang w:eastAsia="fi-FI"/>
        </w:rPr>
      </w:pPr>
      <w:r w:rsidRPr="00CD5E06">
        <w:rPr>
          <w:rFonts w:ascii="Times New Roman" w:eastAsia="Times New Roman" w:hAnsi="Times New Roman" w:cs="Times New Roman"/>
          <w:iCs/>
          <w:sz w:val="24"/>
          <w:szCs w:val="24"/>
          <w:lang w:eastAsia="fi-FI"/>
        </w:rPr>
        <w:t>Kaksikielisessä seurakunnassa kuulutus on kielilain nojalla julkaistava molemmilla kielillä.</w:t>
      </w:r>
      <w:r w:rsidRPr="00CD5E06">
        <w:rPr>
          <w:rFonts w:ascii="Times New Roman" w:eastAsia="Times New Roman" w:hAnsi="Times New Roman" w:cs="Times New Roman"/>
          <w:sz w:val="24"/>
          <w:szCs w:val="24"/>
          <w:lang w:eastAsia="fi-FI"/>
        </w:rPr>
        <w:t xml:space="preserve"> Pykälään ehdotetaan lisättäväksi, että kuulutus voidaan julkaista tai siitä voidaan ilmoittaa myös vastaavassa sähköisessä julkaisussa. Erityissäännöksissä </w:t>
      </w:r>
      <w:r w:rsidR="00285D75">
        <w:rPr>
          <w:rFonts w:ascii="Times New Roman" w:eastAsia="Times New Roman" w:hAnsi="Times New Roman" w:cs="Times New Roman"/>
          <w:sz w:val="24"/>
          <w:szCs w:val="24"/>
          <w:lang w:eastAsia="fi-FI"/>
        </w:rPr>
        <w:t>voidaan säätää</w:t>
      </w:r>
      <w:r w:rsidR="00285D75" w:rsidRPr="00285D75">
        <w:rPr>
          <w:rFonts w:ascii="Times New Roman" w:eastAsia="Times New Roman" w:hAnsi="Times New Roman" w:cs="Times New Roman"/>
          <w:sz w:val="24"/>
          <w:szCs w:val="24"/>
          <w:lang w:eastAsia="fi-FI"/>
        </w:rPr>
        <w:t xml:space="preserve"> julkisista kuulutuk</w:t>
      </w:r>
      <w:r w:rsidR="00285D75">
        <w:rPr>
          <w:rFonts w:ascii="Times New Roman" w:eastAsia="Times New Roman" w:hAnsi="Times New Roman" w:cs="Times New Roman"/>
          <w:sz w:val="24"/>
          <w:szCs w:val="24"/>
          <w:lang w:eastAsia="fi-FI"/>
        </w:rPr>
        <w:t>sista ja niistä</w:t>
      </w:r>
      <w:r w:rsidR="006A21B3">
        <w:rPr>
          <w:rFonts w:ascii="Times New Roman" w:eastAsia="Times New Roman" w:hAnsi="Times New Roman" w:cs="Times New Roman"/>
          <w:sz w:val="24"/>
          <w:szCs w:val="24"/>
          <w:lang w:eastAsia="fi-FI"/>
        </w:rPr>
        <w:t xml:space="preserve"> ilmoittamisesta pykälästä</w:t>
      </w:r>
      <w:r w:rsidR="00285D75" w:rsidRPr="00285D75">
        <w:rPr>
          <w:rFonts w:ascii="Times New Roman" w:eastAsia="Times New Roman" w:hAnsi="Times New Roman" w:cs="Times New Roman"/>
          <w:sz w:val="24"/>
          <w:szCs w:val="24"/>
          <w:lang w:eastAsia="fi-FI"/>
        </w:rPr>
        <w:t xml:space="preserve"> poikkeavalla tavalla. Esimerkiksi 9 luvun vaalisäännöksissä on erityissäännöksiä vaaleja ko</w:t>
      </w:r>
      <w:r w:rsidR="006A21B3">
        <w:rPr>
          <w:rFonts w:ascii="Times New Roman" w:eastAsia="Times New Roman" w:hAnsi="Times New Roman" w:cs="Times New Roman"/>
          <w:sz w:val="24"/>
          <w:szCs w:val="24"/>
          <w:lang w:eastAsia="fi-FI"/>
        </w:rPr>
        <w:t xml:space="preserve">skevista kuulutuksista ja </w:t>
      </w:r>
      <w:r w:rsidR="00285D75" w:rsidRPr="00285D75">
        <w:rPr>
          <w:rFonts w:ascii="Times New Roman" w:eastAsia="Times New Roman" w:hAnsi="Times New Roman" w:cs="Times New Roman"/>
          <w:sz w:val="24"/>
          <w:szCs w:val="24"/>
          <w:lang w:eastAsia="fi-FI"/>
        </w:rPr>
        <w:t>ilmoituksista</w:t>
      </w:r>
      <w:r w:rsidRPr="00CD5E06">
        <w:rPr>
          <w:rFonts w:ascii="Times New Roman" w:eastAsia="Times New Roman" w:hAnsi="Times New Roman" w:cs="Times New Roman"/>
          <w:sz w:val="24"/>
          <w:szCs w:val="24"/>
          <w:lang w:eastAsia="fi-FI"/>
        </w:rPr>
        <w:t>.</w:t>
      </w:r>
    </w:p>
    <w:p w14:paraId="680D9280"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t>3 §.</w:t>
      </w:r>
      <w:r w:rsidRPr="00CD5E06">
        <w:rPr>
          <w:rFonts w:ascii="Times New Roman" w:eastAsia="Times New Roman" w:hAnsi="Times New Roman" w:cs="Times New Roman"/>
          <w:i/>
          <w:sz w:val="24"/>
          <w:szCs w:val="24"/>
          <w:lang w:eastAsia="fi-FI"/>
        </w:rPr>
        <w:t xml:space="preserve"> Nimenkirjoitusoikeus. </w:t>
      </w:r>
      <w:r w:rsidRPr="00CD5E06">
        <w:rPr>
          <w:rFonts w:ascii="Times New Roman" w:eastAsia="Times New Roman" w:hAnsi="Times New Roman" w:cs="Times New Roman"/>
          <w:sz w:val="24"/>
          <w:szCs w:val="24"/>
          <w:lang w:eastAsia="fi-FI"/>
        </w:rPr>
        <w:t>Pykälässä säädettäisiin, mikä toimielin päättää viranomaisen nimenkirjoitusoikeudesta. Selvyyden vuoksi pykälässä ehdotetaan säädettäväksi myös hiippakunnan, kirkkohallituksen ja kirkon keskusrahaston nimenkirjoitusoikeudesta päättämisestä.</w:t>
      </w:r>
    </w:p>
    <w:p w14:paraId="29E58470" w14:textId="77777777" w:rsidR="00BB4F5F" w:rsidRDefault="00CD5E06" w:rsidP="00865027">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b/>
          <w:sz w:val="24"/>
          <w:szCs w:val="24"/>
          <w:lang w:eastAsia="fi-FI"/>
        </w:rPr>
        <w:lastRenderedPageBreak/>
        <w:t>4 §.</w:t>
      </w:r>
      <w:r w:rsidRPr="00CD5E06">
        <w:rPr>
          <w:rFonts w:ascii="Times New Roman" w:eastAsia="Times New Roman" w:hAnsi="Times New Roman" w:cs="Times New Roman"/>
          <w:i/>
          <w:sz w:val="24"/>
          <w:szCs w:val="24"/>
          <w:lang w:eastAsia="fi-FI"/>
        </w:rPr>
        <w:t xml:space="preserve"> </w:t>
      </w:r>
      <w:r w:rsidR="009A28E5">
        <w:rPr>
          <w:rFonts w:ascii="Times New Roman" w:eastAsia="Times New Roman" w:hAnsi="Times New Roman" w:cs="Times New Roman"/>
          <w:i/>
          <w:sz w:val="24"/>
          <w:szCs w:val="24"/>
          <w:lang w:eastAsia="fi-FI"/>
        </w:rPr>
        <w:t xml:space="preserve">Lapsivaikutusten arviointi. </w:t>
      </w:r>
      <w:r w:rsidR="009A28E5" w:rsidRPr="00865027">
        <w:rPr>
          <w:rFonts w:ascii="Times New Roman" w:eastAsia="Times New Roman" w:hAnsi="Times New Roman" w:cs="Times New Roman"/>
          <w:sz w:val="24"/>
          <w:szCs w:val="24"/>
          <w:lang w:eastAsia="fi-FI"/>
        </w:rPr>
        <w:t>Pykälässä sää</w:t>
      </w:r>
      <w:r w:rsidR="009A28E5" w:rsidRPr="009A28E5">
        <w:rPr>
          <w:rFonts w:ascii="Times New Roman" w:eastAsia="Times New Roman" w:hAnsi="Times New Roman" w:cs="Times New Roman"/>
          <w:sz w:val="24"/>
          <w:szCs w:val="24"/>
          <w:lang w:eastAsia="fi-FI"/>
        </w:rPr>
        <w:t>detään lapsiin kohdistuvien vai</w:t>
      </w:r>
      <w:r w:rsidR="009A28E5" w:rsidRPr="00865027">
        <w:rPr>
          <w:rFonts w:ascii="Times New Roman" w:eastAsia="Times New Roman" w:hAnsi="Times New Roman" w:cs="Times New Roman"/>
          <w:sz w:val="24"/>
          <w:szCs w:val="24"/>
          <w:lang w:eastAsia="fi-FI"/>
        </w:rPr>
        <w:t>kutusten arvioinnis</w:t>
      </w:r>
      <w:r w:rsidR="009A28E5">
        <w:rPr>
          <w:rFonts w:ascii="Times New Roman" w:eastAsia="Times New Roman" w:hAnsi="Times New Roman" w:cs="Times New Roman"/>
          <w:sz w:val="24"/>
          <w:szCs w:val="24"/>
          <w:lang w:eastAsia="fi-FI"/>
        </w:rPr>
        <w:t>ta kirkon</w:t>
      </w:r>
      <w:r w:rsidR="009A28E5" w:rsidRPr="009A28E5">
        <w:rPr>
          <w:rFonts w:ascii="Times New Roman" w:eastAsia="Times New Roman" w:hAnsi="Times New Roman" w:cs="Times New Roman"/>
          <w:sz w:val="24"/>
          <w:szCs w:val="24"/>
          <w:lang w:eastAsia="fi-FI"/>
        </w:rPr>
        <w:t xml:space="preserve"> viranomaisen pää</w:t>
      </w:r>
      <w:r w:rsidR="009A28E5" w:rsidRPr="00865027">
        <w:rPr>
          <w:rFonts w:ascii="Times New Roman" w:eastAsia="Times New Roman" w:hAnsi="Times New Roman" w:cs="Times New Roman"/>
          <w:sz w:val="24"/>
          <w:szCs w:val="24"/>
          <w:lang w:eastAsia="fi-FI"/>
        </w:rPr>
        <w:t>töksenteon valmistelussa. Lapsiin kohdistuvien vaikutusten arvioinnin tarkoitukse</w:t>
      </w:r>
      <w:r w:rsidR="009A28E5" w:rsidRPr="009A28E5">
        <w:rPr>
          <w:rFonts w:ascii="Times New Roman" w:eastAsia="Times New Roman" w:hAnsi="Times New Roman" w:cs="Times New Roman"/>
          <w:sz w:val="24"/>
          <w:szCs w:val="24"/>
          <w:lang w:eastAsia="fi-FI"/>
        </w:rPr>
        <w:t>na on edistää lapsen edun toteutumista kirkon</w:t>
      </w:r>
      <w:r w:rsidR="009A28E5" w:rsidRPr="00865027">
        <w:rPr>
          <w:rFonts w:ascii="Times New Roman" w:eastAsia="Times New Roman" w:hAnsi="Times New Roman" w:cs="Times New Roman"/>
          <w:sz w:val="24"/>
          <w:szCs w:val="24"/>
          <w:lang w:eastAsia="fi-FI"/>
        </w:rPr>
        <w:t xml:space="preserve"> viranomaisen toiminnassa. </w:t>
      </w:r>
      <w:r w:rsidR="009A28E5" w:rsidRPr="009A28E5">
        <w:rPr>
          <w:rFonts w:ascii="Times New Roman" w:eastAsia="Times New Roman" w:hAnsi="Times New Roman" w:cs="Times New Roman"/>
          <w:sz w:val="24"/>
          <w:szCs w:val="24"/>
          <w:lang w:eastAsia="fi-FI"/>
        </w:rPr>
        <w:t>Pykälä velvoittaa kirko</w:t>
      </w:r>
      <w:r w:rsidR="009A28E5" w:rsidRPr="00865027">
        <w:rPr>
          <w:rFonts w:ascii="Times New Roman" w:eastAsia="Times New Roman" w:hAnsi="Times New Roman" w:cs="Times New Roman"/>
          <w:sz w:val="24"/>
          <w:szCs w:val="24"/>
          <w:lang w:eastAsia="fi-FI"/>
        </w:rPr>
        <w:t xml:space="preserve">n viranomaisen arvioimaan </w:t>
      </w:r>
      <w:r w:rsidR="009A28E5" w:rsidRPr="009A28E5">
        <w:rPr>
          <w:rFonts w:ascii="Times New Roman" w:eastAsia="Times New Roman" w:hAnsi="Times New Roman" w:cs="Times New Roman"/>
          <w:sz w:val="24"/>
          <w:szCs w:val="24"/>
          <w:lang w:eastAsia="fi-FI"/>
        </w:rPr>
        <w:t>ja huomioimaan päätösten valmis</w:t>
      </w:r>
      <w:r w:rsidR="009A28E5" w:rsidRPr="00865027">
        <w:rPr>
          <w:rFonts w:ascii="Times New Roman" w:eastAsia="Times New Roman" w:hAnsi="Times New Roman" w:cs="Times New Roman"/>
          <w:sz w:val="24"/>
          <w:szCs w:val="24"/>
          <w:lang w:eastAsia="fi-FI"/>
        </w:rPr>
        <w:t>telussa päätösten vaikutukset lapsii</w:t>
      </w:r>
      <w:r w:rsidR="009A28E5" w:rsidRPr="009A28E5">
        <w:rPr>
          <w:rFonts w:ascii="Times New Roman" w:eastAsia="Times New Roman" w:hAnsi="Times New Roman" w:cs="Times New Roman"/>
          <w:sz w:val="24"/>
          <w:szCs w:val="24"/>
          <w:lang w:eastAsia="fi-FI"/>
        </w:rPr>
        <w:t>n. Välinee</w:t>
      </w:r>
      <w:r w:rsidR="009A28E5" w:rsidRPr="00865027">
        <w:rPr>
          <w:rFonts w:ascii="Times New Roman" w:eastAsia="Times New Roman" w:hAnsi="Times New Roman" w:cs="Times New Roman"/>
          <w:sz w:val="24"/>
          <w:szCs w:val="24"/>
          <w:lang w:eastAsia="fi-FI"/>
        </w:rPr>
        <w:t>nä tähän</w:t>
      </w:r>
      <w:r w:rsidR="009A28E5" w:rsidRPr="009A28E5">
        <w:rPr>
          <w:rFonts w:ascii="Times New Roman" w:eastAsia="Times New Roman" w:hAnsi="Times New Roman" w:cs="Times New Roman"/>
          <w:sz w:val="24"/>
          <w:szCs w:val="24"/>
          <w:lang w:eastAsia="fi-FI"/>
        </w:rPr>
        <w:t xml:space="preserve"> on lapsivaikutusten arviointi</w:t>
      </w:r>
      <w:r w:rsidR="009A28E5" w:rsidRPr="00865027">
        <w:rPr>
          <w:rFonts w:ascii="Times New Roman" w:eastAsia="Times New Roman" w:hAnsi="Times New Roman" w:cs="Times New Roman"/>
          <w:sz w:val="24"/>
          <w:szCs w:val="24"/>
          <w:lang w:eastAsia="fi-FI"/>
        </w:rPr>
        <w:t>menettely. Arviointi on mahdollista toteuttaa osana asioiden tavanomaista valmistelua.</w:t>
      </w:r>
      <w:r w:rsidR="009A28E5" w:rsidRPr="009A28E5">
        <w:t xml:space="preserve"> </w:t>
      </w:r>
      <w:r w:rsidR="009A28E5" w:rsidRPr="009A28E5">
        <w:rPr>
          <w:rFonts w:ascii="Times New Roman" w:eastAsia="Times New Roman" w:hAnsi="Times New Roman" w:cs="Times New Roman"/>
          <w:sz w:val="24"/>
          <w:szCs w:val="24"/>
          <w:lang w:eastAsia="fi-FI"/>
        </w:rPr>
        <w:t>Sä</w:t>
      </w:r>
      <w:r w:rsidR="009A28E5">
        <w:rPr>
          <w:rFonts w:ascii="Times New Roman" w:eastAsia="Times New Roman" w:hAnsi="Times New Roman" w:cs="Times New Roman"/>
          <w:sz w:val="24"/>
          <w:szCs w:val="24"/>
          <w:lang w:eastAsia="fi-FI"/>
        </w:rPr>
        <w:t>ännöksen mukaan päätösten lapsi</w:t>
      </w:r>
      <w:r w:rsidR="009A28E5" w:rsidRPr="009A28E5">
        <w:rPr>
          <w:rFonts w:ascii="Times New Roman" w:eastAsia="Times New Roman" w:hAnsi="Times New Roman" w:cs="Times New Roman"/>
          <w:sz w:val="24"/>
          <w:szCs w:val="24"/>
          <w:lang w:eastAsia="fi-FI"/>
        </w:rPr>
        <w:t>vaikutusten arvi</w:t>
      </w:r>
      <w:r w:rsidR="009A28E5">
        <w:rPr>
          <w:rFonts w:ascii="Times New Roman" w:eastAsia="Times New Roman" w:hAnsi="Times New Roman" w:cs="Times New Roman"/>
          <w:sz w:val="24"/>
          <w:szCs w:val="24"/>
          <w:lang w:eastAsia="fi-FI"/>
        </w:rPr>
        <w:t>ointi koskee kaikkia kirko</w:t>
      </w:r>
      <w:r w:rsidR="009A28E5" w:rsidRPr="009A28E5">
        <w:rPr>
          <w:rFonts w:ascii="Times New Roman" w:eastAsia="Times New Roman" w:hAnsi="Times New Roman" w:cs="Times New Roman"/>
          <w:sz w:val="24"/>
          <w:szCs w:val="24"/>
          <w:lang w:eastAsia="fi-FI"/>
        </w:rPr>
        <w:t>n viranomaisen tekemien päätösten ja ratkaisujen valmistelua.</w:t>
      </w:r>
      <w:r w:rsidR="009A28E5" w:rsidRPr="009A28E5">
        <w:t xml:space="preserve"> </w:t>
      </w:r>
      <w:r w:rsidR="009A28E5" w:rsidRPr="009A28E5">
        <w:rPr>
          <w:rFonts w:ascii="Times New Roman" w:eastAsia="Times New Roman" w:hAnsi="Times New Roman" w:cs="Times New Roman"/>
          <w:sz w:val="24"/>
          <w:szCs w:val="24"/>
          <w:lang w:eastAsia="fi-FI"/>
        </w:rPr>
        <w:t>Pykälän mukaan lapsivaikutusten arvioinnin tekee se viran</w:t>
      </w:r>
      <w:r w:rsidR="009A28E5">
        <w:rPr>
          <w:rFonts w:ascii="Times New Roman" w:eastAsia="Times New Roman" w:hAnsi="Times New Roman" w:cs="Times New Roman"/>
          <w:sz w:val="24"/>
          <w:szCs w:val="24"/>
          <w:lang w:eastAsia="fi-FI"/>
        </w:rPr>
        <w:t>omainen, jossa asia tulee ensim</w:t>
      </w:r>
      <w:r w:rsidR="009A28E5" w:rsidRPr="009A28E5">
        <w:rPr>
          <w:rFonts w:ascii="Times New Roman" w:eastAsia="Times New Roman" w:hAnsi="Times New Roman" w:cs="Times New Roman"/>
          <w:sz w:val="24"/>
          <w:szCs w:val="24"/>
          <w:lang w:eastAsia="fi-FI"/>
        </w:rPr>
        <w:t>mäisen kerran päätettäväksi. Tämä tarkoittaa sitä, että lapsivaikutusten arviointia ei aloiteta uudelleen sa</w:t>
      </w:r>
      <w:r w:rsidR="009A28E5">
        <w:rPr>
          <w:rFonts w:ascii="Times New Roman" w:eastAsia="Times New Roman" w:hAnsi="Times New Roman" w:cs="Times New Roman"/>
          <w:sz w:val="24"/>
          <w:szCs w:val="24"/>
          <w:lang w:eastAsia="fi-FI"/>
        </w:rPr>
        <w:t xml:space="preserve">masta asiasta toisessa asiaa mahdollisesti käsittelevässä viranomaisessa kuten esimerkiksi alistusviranomaisessa. </w:t>
      </w:r>
    </w:p>
    <w:p w14:paraId="41D56A56" w14:textId="18C428F3" w:rsidR="009A28E5" w:rsidRPr="00865027" w:rsidRDefault="00BB4F5F" w:rsidP="009A28E5">
      <w:pPr>
        <w:spacing w:after="120" w:line="240" w:lineRule="auto"/>
        <w:jc w:val="both"/>
        <w:rPr>
          <w:rFonts w:ascii="Times New Roman" w:eastAsia="Times New Roman" w:hAnsi="Times New Roman" w:cs="Times New Roman"/>
          <w:sz w:val="24"/>
          <w:szCs w:val="24"/>
          <w:lang w:eastAsia="fi-FI"/>
        </w:rPr>
      </w:pPr>
      <w:r w:rsidRPr="00BB4F5F">
        <w:rPr>
          <w:rFonts w:ascii="Times New Roman" w:eastAsia="Cambria" w:hAnsi="Times New Roman" w:cs="Times New Roman"/>
          <w:sz w:val="24"/>
          <w:szCs w:val="24"/>
        </w:rPr>
        <w:t>Pykälän toinen momentti sisältää määritelmän siitä, mitä lapsella tässä pykälässä tarkoitetaan. Määritelmän perustana on YK:n Lapsen oikeuksien sopimus, joka koskee kaikkia alle 18-vuotiaita.</w:t>
      </w:r>
    </w:p>
    <w:p w14:paraId="6BBA2512" w14:textId="21FABE57" w:rsidR="00CD5E06" w:rsidRDefault="009A28E5"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 xml:space="preserve">5 §. </w:t>
      </w:r>
      <w:r w:rsidR="00CD5E06" w:rsidRPr="00CD5E06">
        <w:rPr>
          <w:rFonts w:ascii="Times New Roman" w:eastAsia="Times New Roman" w:hAnsi="Times New Roman" w:cs="Times New Roman"/>
          <w:i/>
          <w:sz w:val="24"/>
          <w:szCs w:val="24"/>
          <w:lang w:eastAsia="fi-FI"/>
        </w:rPr>
        <w:t xml:space="preserve">Päätöksenteko toimielimessä. </w:t>
      </w:r>
      <w:r w:rsidR="00CD5E06" w:rsidRPr="00CD5E06">
        <w:rPr>
          <w:rFonts w:ascii="Times New Roman" w:eastAsia="Times New Roman" w:hAnsi="Times New Roman" w:cs="Times New Roman"/>
          <w:sz w:val="24"/>
          <w:szCs w:val="24"/>
          <w:lang w:eastAsia="fi-FI"/>
        </w:rPr>
        <w:t xml:space="preserve">Pykälässä säädetään päätöksentekomenettelystä ja toimielimen puheenjohtajan tehtävistä ja vastuusta. </w:t>
      </w:r>
    </w:p>
    <w:p w14:paraId="37B616E3" w14:textId="02FB5409" w:rsidR="00EE3B42" w:rsidRPr="00367234" w:rsidRDefault="00EE3B42" w:rsidP="00EE3B42">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6</w:t>
      </w:r>
      <w:r w:rsidRPr="00367234">
        <w:rPr>
          <w:rFonts w:ascii="Times New Roman" w:eastAsia="Times New Roman" w:hAnsi="Times New Roman" w:cs="Times New Roman"/>
          <w:b/>
          <w:sz w:val="24"/>
          <w:szCs w:val="24"/>
          <w:lang w:eastAsia="fi-FI"/>
        </w:rPr>
        <w:t xml:space="preserve"> §.</w:t>
      </w:r>
      <w:r w:rsidRPr="00367234">
        <w:rPr>
          <w:rFonts w:ascii="Times New Roman" w:eastAsia="Times New Roman" w:hAnsi="Times New Roman" w:cs="Times New Roman"/>
          <w:sz w:val="24"/>
          <w:szCs w:val="24"/>
          <w:lang w:eastAsia="fi-FI"/>
        </w:rPr>
        <w:t xml:space="preserve"> </w:t>
      </w:r>
      <w:r w:rsidRPr="00367234">
        <w:rPr>
          <w:rFonts w:ascii="Times New Roman" w:eastAsia="Times New Roman" w:hAnsi="Times New Roman" w:cs="Times New Roman"/>
          <w:i/>
          <w:iCs/>
          <w:sz w:val="24"/>
          <w:szCs w:val="24"/>
          <w:lang w:eastAsia="fi-FI"/>
        </w:rPr>
        <w:t xml:space="preserve">Varajäsenen kutsuminen ja tilapäinen puheenjohtaja. </w:t>
      </w:r>
      <w:r w:rsidRPr="00367234">
        <w:rPr>
          <w:rFonts w:ascii="Times New Roman" w:eastAsia="Times New Roman" w:hAnsi="Times New Roman" w:cs="Times New Roman"/>
          <w:sz w:val="24"/>
          <w:szCs w:val="24"/>
          <w:lang w:eastAsia="fi-FI"/>
        </w:rPr>
        <w:t xml:space="preserve">Toimielimen kokoukseen kutsutaan varajäsen, kun varsinainen jäsen on tilapäisesti estynyt osallistumasta kokoukseen. Varajäsen voidaan kutsua myös käsittelemään tiettyä asiaa, jossa varsinainen jäsen on esteellinen. Asianomaisen toimielimen työjärjestyksessä tai ohje- tai johtosäännössä määrätään tarkemmin varajäsenen kutsumisesta kokoukseen. Jos toimielimen puheenjohtaja ja varapuheenjohtaja ovat molemmat poissa tai esteellisiä, kokousta tai yksittäistä asiaa varten valitaan tilapäinen puheenjohtaja. </w:t>
      </w:r>
    </w:p>
    <w:p w14:paraId="5F2D04F2" w14:textId="2729C64E" w:rsidR="00CD5E06" w:rsidRPr="00CD5E06" w:rsidRDefault="00EE3B42"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7</w:t>
      </w:r>
      <w:r w:rsidR="00CD5E06" w:rsidRPr="00CD5E06">
        <w:rPr>
          <w:rFonts w:ascii="Times New Roman" w:eastAsia="Times New Roman" w:hAnsi="Times New Roman" w:cs="Times New Roman"/>
          <w:b/>
          <w:sz w:val="24"/>
          <w:szCs w:val="24"/>
          <w:lang w:eastAsia="fi-FI"/>
        </w:rPr>
        <w:t xml:space="preserve"> §.</w:t>
      </w:r>
      <w:r w:rsidR="00CD5E06" w:rsidRPr="00CD5E06">
        <w:rPr>
          <w:rFonts w:ascii="Times New Roman" w:eastAsia="Times New Roman" w:hAnsi="Times New Roman" w:cs="Times New Roman"/>
          <w:i/>
          <w:sz w:val="24"/>
          <w:szCs w:val="24"/>
          <w:lang w:eastAsia="fi-FI"/>
        </w:rPr>
        <w:t xml:space="preserve"> Pöytäkirja. </w:t>
      </w:r>
      <w:r w:rsidR="00CD5E06" w:rsidRPr="00CD5E06">
        <w:rPr>
          <w:rFonts w:ascii="Times New Roman" w:eastAsia="Times New Roman" w:hAnsi="Times New Roman" w:cs="Times New Roman"/>
          <w:sz w:val="24"/>
          <w:szCs w:val="24"/>
          <w:lang w:eastAsia="fi-FI"/>
        </w:rPr>
        <w:t>Pöytäkirjoja ovat toimielimen kokouks</w:t>
      </w:r>
      <w:r w:rsidR="009765D6">
        <w:rPr>
          <w:rFonts w:ascii="Times New Roman" w:eastAsia="Times New Roman" w:hAnsi="Times New Roman" w:cs="Times New Roman"/>
          <w:sz w:val="24"/>
          <w:szCs w:val="24"/>
          <w:lang w:eastAsia="fi-FI"/>
        </w:rPr>
        <w:t xml:space="preserve">essa pidettävät </w:t>
      </w:r>
      <w:r w:rsidR="009765D6" w:rsidRPr="00CE0D92">
        <w:rPr>
          <w:rFonts w:ascii="Times New Roman" w:eastAsia="Times New Roman" w:hAnsi="Times New Roman" w:cs="Times New Roman"/>
          <w:sz w:val="24"/>
          <w:szCs w:val="24"/>
          <w:lang w:eastAsia="fi-FI"/>
        </w:rPr>
        <w:t>pöytäkirjat</w:t>
      </w:r>
      <w:r w:rsidR="00CD5E06" w:rsidRPr="00CE0D92">
        <w:rPr>
          <w:rFonts w:ascii="Times New Roman" w:eastAsia="Times New Roman" w:hAnsi="Times New Roman" w:cs="Times New Roman"/>
          <w:sz w:val="24"/>
          <w:szCs w:val="24"/>
          <w:lang w:eastAsia="fi-FI"/>
        </w:rPr>
        <w:t xml:space="preserve"> ja viranhaltijan</w:t>
      </w:r>
      <w:r w:rsidR="00CD5E06" w:rsidRPr="00CD5E06">
        <w:rPr>
          <w:rFonts w:ascii="Times New Roman" w:eastAsia="Times New Roman" w:hAnsi="Times New Roman" w:cs="Times New Roman"/>
          <w:sz w:val="24"/>
          <w:szCs w:val="24"/>
          <w:lang w:eastAsia="fi-FI"/>
        </w:rPr>
        <w:t xml:space="preserve"> päätöspöytäkirjat eli niin sanotut päätösluettelot. Pöytäkirjojen tarkoituksena on välittää tietoa sekä mahdollistaa oikeusturva ja valvonta. Pöytäkirjalla on julkinen luotettavuus siten, että tarkastetun pöytäkirjan tietojen katsotaan pitävän paikkansa, jollei muuta osoiteta. </w:t>
      </w:r>
    </w:p>
    <w:p w14:paraId="5D2396D9"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Päätöksiä tekevän toimielimen kokouksesta on aina pidettävä pöytäkirjaa. Viranhaltijan tekemistä päätöksistä on pidettävä pöytäkirjaa, jollei pöytäkirja päätöksen luonteen johdosta ole tarpeeton. Esimerkiksi osa juoksevaan hallintoon kuuluvista ratkaisuista on luonteeltaan sellaisia, että pöytäkirjaa ei tarvita tai sitä ei käytännössä edes voida pitää. Pöytäkirjaa ei tarvita, kun päätöksistä laaditaan toimituskirja tai siitä jää muu asiakirja, josta päätös käy selville. Tällainen muu asiakirja voi olla myös kirjanpidossa säilytettävä tosite tai automaattisella tietojenkäsittelyllä ylläpidettävään tietokantaan tallennettu tieto.</w:t>
      </w:r>
    </w:p>
    <w:p w14:paraId="395EE1FE"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Käytännössä päätöspöytäkirjoja on kahdenlaisia: pöytäkirja muodostuu viranhaltijan tekemistä yksittäisistä päätöksistä (joko yksi tai useampia erillisiä päätöksiä) tai niin sanotusta päätösluettelosta. Yhdellä viranhaltijalla voi olla useampia päätöspöytäkirjoja esimerkiksi ryhmiteltynä erilaisten asioiden mukaan. Käsiteltävän asian laatu ratkaisee, kumpaa pöytäkirjan muotoa käytetään. Jos asia ei vaadi valmistelutoimenpiteiden selostamista, riittää pelkkä päätösten kirjaaminen eli päätösluettelon pitäminen. Koska viranhaltija tekee yleensä päätöksensä yksin (ilman esittelyä), ei pöytäkirjaa tarkasteta. Riittävää on, että viranhaltija itse allekirjoittaa tekemänsä päätökset eli päätöspöytäkirjan.</w:t>
      </w:r>
    </w:p>
    <w:p w14:paraId="08109AFA"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Hallintolain 45 §:n mukaan päätös on perusteltava ilmoittamalla sovelletut säännökset ja ne seikat ja selvitykset, jotka ovat vaikuttaneet ratkaisuun. Perustelut voidaan jättää esittämättä kyseisen pykälän 2 momentissa säädetystä syystä. </w:t>
      </w:r>
    </w:p>
    <w:p w14:paraId="00162A29" w14:textId="0F005692" w:rsidR="00CD5E06" w:rsidRPr="00CD5E06" w:rsidRDefault="00EE3B42"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8</w:t>
      </w:r>
      <w:r w:rsidR="00CD5E06" w:rsidRPr="00CD5E06">
        <w:rPr>
          <w:rFonts w:ascii="Times New Roman" w:eastAsia="Times New Roman" w:hAnsi="Times New Roman" w:cs="Times New Roman"/>
          <w:b/>
          <w:sz w:val="24"/>
          <w:szCs w:val="24"/>
          <w:lang w:eastAsia="fi-FI"/>
        </w:rPr>
        <w:t xml:space="preserve"> §.</w:t>
      </w:r>
      <w:r w:rsidR="00CD5E06" w:rsidRPr="00CD5E06">
        <w:rPr>
          <w:rFonts w:ascii="Times New Roman" w:eastAsia="Times New Roman" w:hAnsi="Times New Roman" w:cs="Times New Roman"/>
          <w:i/>
          <w:sz w:val="24"/>
          <w:szCs w:val="24"/>
          <w:lang w:eastAsia="fi-FI"/>
        </w:rPr>
        <w:t xml:space="preserve"> Velvollisuus antaa tietoja. </w:t>
      </w:r>
      <w:r w:rsidR="00CD5E06" w:rsidRPr="00CD5E06">
        <w:rPr>
          <w:rFonts w:ascii="Times New Roman" w:eastAsia="Times New Roman" w:hAnsi="Times New Roman" w:cs="Times New Roman"/>
          <w:sz w:val="24"/>
          <w:szCs w:val="24"/>
          <w:lang w:eastAsia="fi-FI"/>
        </w:rPr>
        <w:t>Kirkkohallitus kokoaa kirkon toiminnasta tietoa, jota käytetään viestinnässä, suunnittelussa, päätöksenteossa, tutkimustoiminnassa, edunvalvonnassa sekä kirkon ja seurakuntien toiminnan kehittämisessä. Seurakunnat voivat hyödyntää kirkkohallituksen kokoamia tilastoja toimintansa suunnittelussa ja päätöksenteossa. Tiedot seurakuntien ja seurakuntayhtymien toiminnasta ja taloudesta kertovat, mitä yksittäiset seurakunnat ja kirkko kokonaisuutena tarjoavat kansalaisille ja millä tavalla ne tehtäväänsä toteuttavat.</w:t>
      </w:r>
    </w:p>
    <w:p w14:paraId="6D5C295A" w14:textId="4BC2A898" w:rsidR="00CD5E06" w:rsidRPr="00CD5E06" w:rsidRDefault="00EE3B42"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lastRenderedPageBreak/>
        <w:t>9</w:t>
      </w:r>
      <w:r w:rsidR="00CD5E06" w:rsidRPr="00CD5E06">
        <w:rPr>
          <w:rFonts w:ascii="Times New Roman" w:eastAsia="Times New Roman" w:hAnsi="Times New Roman" w:cs="Times New Roman"/>
          <w:b/>
          <w:sz w:val="24"/>
          <w:szCs w:val="24"/>
          <w:lang w:eastAsia="fi-FI"/>
        </w:rPr>
        <w:t xml:space="preserve"> §.</w:t>
      </w:r>
      <w:r w:rsidR="00CD5E06" w:rsidRPr="00CD5E06">
        <w:rPr>
          <w:rFonts w:ascii="Times New Roman" w:eastAsia="Times New Roman" w:hAnsi="Times New Roman" w:cs="Times New Roman"/>
          <w:i/>
          <w:sz w:val="24"/>
          <w:szCs w:val="24"/>
          <w:lang w:eastAsia="fi-FI"/>
        </w:rPr>
        <w:t xml:space="preserve"> Arkistonmuodostajat ja vastuu arkistotoimesta. </w:t>
      </w:r>
      <w:r w:rsidR="00CD5E06" w:rsidRPr="00CD5E06">
        <w:rPr>
          <w:rFonts w:ascii="Times New Roman" w:eastAsia="Times New Roman" w:hAnsi="Times New Roman" w:cs="Times New Roman"/>
          <w:sz w:val="24"/>
          <w:szCs w:val="24"/>
          <w:lang w:eastAsia="fi-FI"/>
        </w:rPr>
        <w:t xml:space="preserve">Pykälässä säädettäisiin arkistonmuodostajista. On tarkoituksenmukaista, että seurakuntayhtymä ja siihen kuuluvat seurakunnat muodostaisivat yhden arkistonmuodostajan. Sitä puoltavat tehtäväpohjainen arkistonmuodostussuunnitelma, seurakuntayhtymän ja siihen kuuluvien seurakuntien tehtävät sekä tehtävien hoitamisessa syntyvät asiakirjamäärät. Seurakuntayhtymää ja siihen kuuluvia seurakuntia varten hyväksyttäisiin yksi arkistonmuodostussuunnitelma ja arkistosääntö, joissa otettaisiin huomioon seurakuntayhtymän ja siihen kuuluvien seurakuntien asiakirjahallinto ja arkistotoimi. Seurakunnat, jotka eivät kuulu seurakuntayhtymään, olisivat nykyisellä tavalla itsenäisiä arkistonmuodostajia. </w:t>
      </w:r>
    </w:p>
    <w:p w14:paraId="03AB6653"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Hiippakunta ja siihen kuuluvat toimielimet muodostaisivat yhden arkistonmuodostajan. Myös piispan arkistot olisi tarkoituksenmukaista sisällyttää hiippakunnan arkistonmuodostussuunnitelmaan. Myös rovastikunta on arkistonmuodostaja. Tästä olisi nimenomainen maininta säännöksessä. Kirkon keskushallinto olisi yksi arkistonmuodostaja, jossa kirkkohallituksella olisi keskeinen rooli. </w:t>
      </w:r>
    </w:p>
    <w:p w14:paraId="61812C62"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Pykälän 2 momentissa säädettäisiin toimielimistä, joilla olisi vastuu arkistotoimen järjestämisestä ja arkistonmuodostajalle kuuluvien päätösten tekemisestä, kuten arkistosäännön ja arkistonmuodostussuunnitelman hyväksymisestä. Yksittäisessä seurakunnassa vastuu ja tehtävät kuuluisivat kirkkoneuvostolle, seurakuntayhtymässä yhteiselle kirkkoneuvostolle. Hiippakunnassa arkistotoimen järjestäminen kuuluisi tuomiokapitulille. Kun tuomiokapituli päättää rovastikuntajaosta ja lääninrovasti toimii piispan ja tuomiokapitulin apuna rovastikunnan hallinnossa, tuomiokapituli päättäisi arkistotoimen järjestämisestä myös hiippakuntansa rovastikuntien osalta.</w:t>
      </w:r>
    </w:p>
    <w:p w14:paraId="33908837"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Kirkon keskushallinnossa arkistotoimen järjestämisvastuu kuuluisi kirkkohallitukselle. Se hyväksyisi koko keskushallintoa koskevan arkistosäännön ja siihen kuuluvan arkistonmuodostussuunnitelman. Kirkon keskushallinnolla olisi oma yhteinen päätearkistonsa, johon koottaisiin kaikkien keskushallinnon toimielinten pysyvästi säilytettävät asiakirjat.  </w:t>
      </w:r>
    </w:p>
    <w:p w14:paraId="4AC66CF0"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Pykälän 2 momentissa säädettäisiin lisäksi, että arkistotoimen järjestämisestä vastuussa olevan tahon olisi määrättävä viranhaltija tai työntekijä, joka vastaa arkistotoimesta. Koska erityisesti seurakunnissa ja seurakuntayhtymissä vastuu arkistotoimen järjestämisestä kuuluu luottamuselimelle, edellyttää käytännön vastuu viranhaltijaa tai työntekijää, jolla on riittävä päätösvalta ja tehtävän edellyttämä koulutus. Kirkkolaissa ei enää säädettäisi, että kirkkoherra johtaa ja valvoo kirkonarkistoa. Kirkkoherra voidaan edelleen yksittäisessä seurakunnassa valita arkistovastaavaksi, mutta muukin viranhaltija tai työntekijä voidaan valita tähän tehtävään. Rovastikunnassa tuomiokapituli voi määrätä tehtävään lääninrovastin, jolloin järjestely vastaa nykytilannetta, jossa lääninrovasti vastaa rovastikunnan arkistosta. Kirkkohallituksessa on tällä hetkellä arkistosta vastaava viranhaltija, joten kirkon keskushallinnon osalta säännös vastaisi nykyistä järjestelyä. </w:t>
      </w:r>
    </w:p>
    <w:p w14:paraId="394E0D8D" w14:textId="4DDAF28E" w:rsidR="00CD5E06" w:rsidRPr="00CD5E06" w:rsidRDefault="00EE3B42"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t>10</w:t>
      </w:r>
      <w:r w:rsidR="00CD5E06" w:rsidRPr="00CD5E06">
        <w:rPr>
          <w:rFonts w:ascii="Times New Roman" w:eastAsia="Times New Roman" w:hAnsi="Times New Roman" w:cs="Times New Roman"/>
          <w:b/>
          <w:sz w:val="24"/>
          <w:szCs w:val="24"/>
          <w:lang w:eastAsia="fi-FI"/>
        </w:rPr>
        <w:t xml:space="preserve"> §.</w:t>
      </w:r>
      <w:r w:rsidR="00CD5E06" w:rsidRPr="00CD5E06">
        <w:rPr>
          <w:rFonts w:ascii="Times New Roman" w:eastAsia="Times New Roman" w:hAnsi="Times New Roman" w:cs="Times New Roman"/>
          <w:i/>
          <w:sz w:val="24"/>
          <w:szCs w:val="24"/>
          <w:lang w:eastAsia="fi-FI"/>
        </w:rPr>
        <w:t xml:space="preserve"> Arkistotila. </w:t>
      </w:r>
      <w:r w:rsidR="00CD5E06" w:rsidRPr="00CD5E06">
        <w:rPr>
          <w:rFonts w:ascii="Times New Roman" w:eastAsia="Times New Roman" w:hAnsi="Times New Roman" w:cs="Times New Roman"/>
          <w:sz w:val="24"/>
          <w:szCs w:val="24"/>
          <w:lang w:eastAsia="fi-FI"/>
        </w:rPr>
        <w:t xml:space="preserve">Asiakirjat tulee säilyttää tiloissa, joissa ne ovat turvassa tuhoutumiselta, vahingoittumiselta ja asiattomalta käytöltä. Jos arkistotoimen piiriin kuuluvia asiakirjoja säilytetään väliaikaisesti henkilökunnan huoneissa tai niin kutsutuissa väliarkistoissa, niistä tulee huolehtia siten, että niiden säilyvyys turvataan. Pysyvästi säilytettäviä asiakirjoja on säilytettävä tiloissa, jotka on rakennettu tai kunnostettu arkistoiksi. Tällaista pysyvästi säilytettävää arkistomateriaalia varten tehtyä arkistohuonetta kutsutaan päätearkistoksi. Pykälässä säädettäisiin nimenomaisesti, että pysyvästi säilytettävät asiakirjat on säilytettävä päätearkistossa. Manuaaliset kirkonkirjat ovat osa seurakunnan arkistoa, joten pykälä koskee myös niitä.   </w:t>
      </w:r>
    </w:p>
    <w:p w14:paraId="026AB650"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Pykälän 2 momentissa säädettäisiin päätearkiston piirustuksia koskevasta pakollisesta lausuntomenettelystä. Ennen kuin seurakunnan tai seurakuntayhtymän päätearkiston piirustukset hyväksytään, niistä on pyydettävä kirkkohallituksen lausunto. Säännöksen soveltamisalaa laajennettaisiin koskemaan myös tuomiokapitulien päätearkistojen piirustuksia. </w:t>
      </w:r>
    </w:p>
    <w:p w14:paraId="52E0D79B" w14:textId="5D8D68A7" w:rsidR="00CD5E06" w:rsidRPr="00CD5E06" w:rsidRDefault="00EE3B42" w:rsidP="00611E8B">
      <w:pPr>
        <w:spacing w:after="12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b/>
          <w:sz w:val="24"/>
          <w:szCs w:val="24"/>
          <w:lang w:eastAsia="fi-FI"/>
        </w:rPr>
        <w:lastRenderedPageBreak/>
        <w:t>11</w:t>
      </w:r>
      <w:r w:rsidR="00CD5E06" w:rsidRPr="00CD5E06">
        <w:rPr>
          <w:rFonts w:ascii="Times New Roman" w:eastAsia="Times New Roman" w:hAnsi="Times New Roman" w:cs="Times New Roman"/>
          <w:b/>
          <w:sz w:val="24"/>
          <w:szCs w:val="24"/>
          <w:lang w:eastAsia="fi-FI"/>
        </w:rPr>
        <w:t xml:space="preserve"> §.</w:t>
      </w:r>
      <w:r w:rsidR="00CD5E06" w:rsidRPr="00CD5E06">
        <w:rPr>
          <w:rFonts w:ascii="Times New Roman" w:eastAsia="Times New Roman" w:hAnsi="Times New Roman" w:cs="Times New Roman"/>
          <w:i/>
          <w:sz w:val="24"/>
          <w:szCs w:val="24"/>
          <w:lang w:eastAsia="fi-FI"/>
        </w:rPr>
        <w:t xml:space="preserve"> Asiakirjojen tallettaminen arkistolaitokseen. </w:t>
      </w:r>
      <w:r w:rsidR="00CD5E06" w:rsidRPr="00CD5E06">
        <w:rPr>
          <w:rFonts w:ascii="Times New Roman" w:eastAsia="Times New Roman" w:hAnsi="Times New Roman" w:cs="Times New Roman"/>
          <w:sz w:val="24"/>
          <w:szCs w:val="24"/>
          <w:lang w:eastAsia="fi-FI"/>
        </w:rPr>
        <w:t xml:space="preserve">Pykälässä säädettäisiin pysyvästi säilytettävien asiakirjojen tallettamisesta arkistolaitokseen. Tallettamisesta päättäisi kirkkoneuvosto, yhteinen kirkkoneuvosto, tuomiokapituli tai kirkkohallitus. </w:t>
      </w:r>
    </w:p>
    <w:p w14:paraId="16BC2629"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 xml:space="preserve">Arkistolain 14 §:n 3 momentin mukaan kansallisarkisto ja maakunta-arkisto voivat erillisen sopimuksen perusteella ottaa vastaan myös muiden kuin valtion arkistonmuodostajien pysyvästi säilytettäviä asiakirjoja. Näin ollen asiakirjojen tallettaminen yleisarkistoon voi tapahtua arkistonmuodostajan ja arkistolaitoksen välisellä sopimuksella. </w:t>
      </w:r>
    </w:p>
    <w:p w14:paraId="4B10BD00" w14:textId="77777777" w:rsidR="00CD5E06" w:rsidRPr="00CD5E06" w:rsidRDefault="00CD5E06" w:rsidP="00611E8B">
      <w:pPr>
        <w:spacing w:after="120" w:line="240" w:lineRule="auto"/>
        <w:jc w:val="both"/>
        <w:rPr>
          <w:rFonts w:ascii="Times New Roman" w:eastAsia="Times New Roman" w:hAnsi="Times New Roman" w:cs="Times New Roman"/>
          <w:sz w:val="24"/>
          <w:szCs w:val="24"/>
          <w:lang w:eastAsia="fi-FI"/>
        </w:rPr>
      </w:pPr>
      <w:r w:rsidRPr="00CD5E06">
        <w:rPr>
          <w:rFonts w:ascii="Times New Roman" w:eastAsia="Times New Roman" w:hAnsi="Times New Roman" w:cs="Times New Roman"/>
          <w:sz w:val="24"/>
          <w:szCs w:val="24"/>
          <w:lang w:eastAsia="fi-FI"/>
        </w:rPr>
        <w:t>Kirkonkirjojen tallettamisesta arkistolaitokseen säädetään 3 luvussa.</w:t>
      </w:r>
    </w:p>
    <w:p w14:paraId="5BD4BD22" w14:textId="77777777" w:rsidR="00CD5E06" w:rsidRPr="00DD4A8F" w:rsidRDefault="00CD5E06" w:rsidP="00DD4A8F">
      <w:pPr>
        <w:spacing w:after="0" w:line="240" w:lineRule="auto"/>
        <w:jc w:val="both"/>
        <w:rPr>
          <w:rFonts w:ascii="Times New Roman" w:eastAsia="Times New Roman" w:hAnsi="Times New Roman" w:cs="Times New Roman"/>
          <w:sz w:val="24"/>
          <w:szCs w:val="24"/>
          <w:lang w:eastAsia="fi-FI"/>
        </w:rPr>
      </w:pPr>
    </w:p>
    <w:p w14:paraId="45706F91"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sz w:val="24"/>
          <w:szCs w:val="24"/>
          <w:lang w:eastAsia="fi-FI"/>
        </w:rPr>
        <w:t xml:space="preserve">11 luku </w:t>
      </w:r>
      <w:r w:rsidRPr="00942A03">
        <w:rPr>
          <w:rFonts w:ascii="Times New Roman" w:eastAsia="Times New Roman" w:hAnsi="Times New Roman" w:cs="Times New Roman"/>
          <w:b/>
          <w:sz w:val="24"/>
          <w:szCs w:val="24"/>
          <w:lang w:eastAsia="fi-FI"/>
        </w:rPr>
        <w:t>Erinäiset säännökset</w:t>
      </w:r>
    </w:p>
    <w:p w14:paraId="0574F335"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p>
    <w:p w14:paraId="72A2F073"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b/>
          <w:sz w:val="24"/>
          <w:szCs w:val="24"/>
          <w:lang w:eastAsia="fi-FI"/>
        </w:rPr>
        <w:t>1 §.</w:t>
      </w:r>
      <w:r w:rsidRPr="00942A03">
        <w:rPr>
          <w:rFonts w:ascii="Times New Roman" w:eastAsia="Times New Roman" w:hAnsi="Times New Roman" w:cs="Times New Roman"/>
          <w:i/>
          <w:sz w:val="24"/>
          <w:szCs w:val="24"/>
          <w:lang w:eastAsia="fi-FI"/>
        </w:rPr>
        <w:t xml:space="preserve"> Kirkolliset kunniamerkit. </w:t>
      </w:r>
      <w:r w:rsidRPr="00942A03">
        <w:rPr>
          <w:rFonts w:ascii="Times New Roman" w:eastAsia="Times New Roman" w:hAnsi="Times New Roman" w:cs="Times New Roman"/>
          <w:sz w:val="24"/>
          <w:szCs w:val="24"/>
          <w:lang w:eastAsia="fi-FI"/>
        </w:rPr>
        <w:t>Arkkipiispa myöntää Pyhän Henrikin ristin ja Mikael Agricolan ristin kirkkohallituksen asettaman toimielimen esityksestä. Kirkkohallitus päättää muiden kunnia- ja ansiomerkkien myöntämisestä ja peruuttamisesta.</w:t>
      </w:r>
    </w:p>
    <w:p w14:paraId="206EE12E" w14:textId="77777777" w:rsidR="00942A03" w:rsidRDefault="00942A03" w:rsidP="00942A03">
      <w:pPr>
        <w:spacing w:after="0" w:line="240" w:lineRule="auto"/>
        <w:jc w:val="both"/>
        <w:rPr>
          <w:rFonts w:ascii="Times New Roman" w:eastAsia="Times New Roman" w:hAnsi="Times New Roman" w:cs="Times New Roman"/>
          <w:b/>
          <w:sz w:val="24"/>
          <w:szCs w:val="24"/>
          <w:lang w:eastAsia="fi-FI"/>
        </w:rPr>
      </w:pPr>
    </w:p>
    <w:p w14:paraId="6FEF4E75"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b/>
          <w:sz w:val="24"/>
          <w:szCs w:val="24"/>
          <w:lang w:eastAsia="fi-FI"/>
        </w:rPr>
        <w:t>2 §.</w:t>
      </w:r>
      <w:r w:rsidRPr="00942A03">
        <w:rPr>
          <w:rFonts w:ascii="Times New Roman" w:eastAsia="Times New Roman" w:hAnsi="Times New Roman" w:cs="Times New Roman"/>
          <w:i/>
          <w:sz w:val="24"/>
          <w:szCs w:val="24"/>
          <w:lang w:eastAsia="fi-FI"/>
        </w:rPr>
        <w:t xml:space="preserve"> Vaakunan käyttäminen. </w:t>
      </w:r>
      <w:r w:rsidRPr="00942A03">
        <w:rPr>
          <w:rFonts w:ascii="Times New Roman" w:eastAsia="Times New Roman" w:hAnsi="Times New Roman" w:cs="Times New Roman"/>
          <w:sz w:val="24"/>
          <w:szCs w:val="24"/>
          <w:lang w:eastAsia="fi-FI"/>
        </w:rPr>
        <w:t>Vaakunaa tai sen tunnuskuvaa irrotettuna kilvestä voidaan käyttää esimerkiksi painettuna kuvana. Vaakunaa tai tunnuskuvaa käytettäessä on aina noudatettava heraldisia periaatteita.</w:t>
      </w:r>
    </w:p>
    <w:p w14:paraId="58C15D5A" w14:textId="77777777" w:rsidR="00942A03" w:rsidRDefault="00942A03" w:rsidP="00942A03">
      <w:pPr>
        <w:spacing w:after="0" w:line="240" w:lineRule="auto"/>
        <w:jc w:val="both"/>
        <w:rPr>
          <w:rFonts w:ascii="Times New Roman" w:eastAsia="Times New Roman" w:hAnsi="Times New Roman" w:cs="Times New Roman"/>
          <w:b/>
          <w:sz w:val="24"/>
          <w:szCs w:val="24"/>
          <w:lang w:eastAsia="fi-FI"/>
        </w:rPr>
      </w:pPr>
    </w:p>
    <w:p w14:paraId="4AA1C0E2"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b/>
          <w:sz w:val="24"/>
          <w:szCs w:val="24"/>
          <w:lang w:eastAsia="fi-FI"/>
        </w:rPr>
        <w:t xml:space="preserve">3 §. </w:t>
      </w:r>
      <w:r w:rsidRPr="00942A03">
        <w:rPr>
          <w:rFonts w:ascii="Times New Roman" w:eastAsia="Times New Roman" w:hAnsi="Times New Roman" w:cs="Times New Roman"/>
          <w:i/>
          <w:sz w:val="24"/>
          <w:szCs w:val="24"/>
          <w:lang w:eastAsia="fi-FI"/>
        </w:rPr>
        <w:t xml:space="preserve">Sinetin ja leiman tunnuskuva. </w:t>
      </w:r>
      <w:r w:rsidRPr="00942A03">
        <w:rPr>
          <w:rFonts w:ascii="Times New Roman" w:eastAsia="Times New Roman" w:hAnsi="Times New Roman" w:cs="Times New Roman"/>
          <w:sz w:val="24"/>
          <w:szCs w:val="24"/>
          <w:lang w:eastAsia="fi-FI"/>
        </w:rPr>
        <w:t>Pykälässä säädettäisiin siitä, mitä tunnuskuvia sineteissä ja leimoissa käytetään. Keskusrekisteri voi käyttää tunnuskuvana esimerkiksi siihen kuuluvan seurakunnan kirkkoa.</w:t>
      </w:r>
    </w:p>
    <w:p w14:paraId="0D273604" w14:textId="77777777" w:rsidR="00942A03" w:rsidRDefault="00942A03" w:rsidP="00942A03">
      <w:pPr>
        <w:spacing w:after="0" w:line="240" w:lineRule="auto"/>
        <w:jc w:val="both"/>
        <w:rPr>
          <w:rFonts w:ascii="Times New Roman" w:eastAsia="Times New Roman" w:hAnsi="Times New Roman" w:cs="Times New Roman"/>
          <w:b/>
          <w:sz w:val="24"/>
          <w:szCs w:val="24"/>
          <w:lang w:eastAsia="fi-FI"/>
        </w:rPr>
      </w:pPr>
    </w:p>
    <w:p w14:paraId="3A718AF9"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b/>
          <w:sz w:val="24"/>
          <w:szCs w:val="24"/>
          <w:lang w:eastAsia="fi-FI"/>
        </w:rPr>
        <w:t>4 §.</w:t>
      </w:r>
      <w:r w:rsidRPr="00942A03">
        <w:rPr>
          <w:rFonts w:ascii="Times New Roman" w:eastAsia="Times New Roman" w:hAnsi="Times New Roman" w:cs="Times New Roman"/>
          <w:i/>
          <w:sz w:val="24"/>
          <w:szCs w:val="24"/>
          <w:lang w:eastAsia="fi-FI"/>
        </w:rPr>
        <w:t xml:space="preserve"> Sinetin ja leiman muoto ja koko. </w:t>
      </w:r>
      <w:r w:rsidRPr="00942A03">
        <w:rPr>
          <w:rFonts w:ascii="Times New Roman" w:eastAsia="Times New Roman" w:hAnsi="Times New Roman" w:cs="Times New Roman"/>
          <w:sz w:val="24"/>
          <w:szCs w:val="24"/>
          <w:lang w:eastAsia="fi-FI"/>
        </w:rPr>
        <w:t xml:space="preserve">Pykälässä määriteltäisiin sinettien ja leimojen muoto ja koko. </w:t>
      </w:r>
    </w:p>
    <w:p w14:paraId="344FF5A5" w14:textId="77777777" w:rsidR="00942A03" w:rsidRDefault="00942A03" w:rsidP="00942A03">
      <w:pPr>
        <w:spacing w:after="0" w:line="240" w:lineRule="auto"/>
        <w:jc w:val="both"/>
        <w:rPr>
          <w:rFonts w:ascii="Times New Roman" w:eastAsia="Times New Roman" w:hAnsi="Times New Roman" w:cs="Times New Roman"/>
          <w:b/>
          <w:sz w:val="24"/>
          <w:szCs w:val="24"/>
          <w:lang w:eastAsia="fi-FI"/>
        </w:rPr>
      </w:pPr>
    </w:p>
    <w:p w14:paraId="30ED4960"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b/>
          <w:sz w:val="24"/>
          <w:szCs w:val="24"/>
          <w:lang w:eastAsia="fi-FI"/>
        </w:rPr>
        <w:t>5 §.</w:t>
      </w:r>
      <w:r w:rsidRPr="00942A03">
        <w:rPr>
          <w:rFonts w:ascii="Times New Roman" w:eastAsia="Times New Roman" w:hAnsi="Times New Roman" w:cs="Times New Roman"/>
          <w:i/>
          <w:sz w:val="24"/>
          <w:szCs w:val="24"/>
          <w:lang w:eastAsia="fi-FI"/>
        </w:rPr>
        <w:t xml:space="preserve"> Sinetin ja leiman teksti ja kieli. </w:t>
      </w:r>
      <w:r w:rsidRPr="00942A03">
        <w:rPr>
          <w:rFonts w:ascii="Times New Roman" w:eastAsia="Times New Roman" w:hAnsi="Times New Roman" w:cs="Times New Roman"/>
          <w:sz w:val="24"/>
          <w:szCs w:val="24"/>
          <w:lang w:eastAsia="fi-FI"/>
        </w:rPr>
        <w:t>Pykälässä säädettäisiin sineteissä ja leimoissa käytettävistä teksteistä ja kielistä.</w:t>
      </w:r>
    </w:p>
    <w:p w14:paraId="7A8F8BA3" w14:textId="77777777" w:rsidR="00942A03" w:rsidRDefault="00942A03" w:rsidP="00942A03">
      <w:pPr>
        <w:spacing w:after="0" w:line="240" w:lineRule="auto"/>
        <w:jc w:val="both"/>
        <w:rPr>
          <w:rFonts w:ascii="Times New Roman" w:eastAsia="Times New Roman" w:hAnsi="Times New Roman" w:cs="Times New Roman"/>
          <w:b/>
          <w:sz w:val="24"/>
          <w:szCs w:val="24"/>
          <w:lang w:eastAsia="fi-FI"/>
        </w:rPr>
      </w:pPr>
    </w:p>
    <w:p w14:paraId="1A24B654" w14:textId="77777777" w:rsidR="00942A03" w:rsidRPr="00942A03" w:rsidRDefault="00942A03" w:rsidP="00942A03">
      <w:pPr>
        <w:spacing w:after="0" w:line="240" w:lineRule="auto"/>
        <w:jc w:val="both"/>
        <w:rPr>
          <w:rFonts w:ascii="Times New Roman" w:eastAsia="Times New Roman" w:hAnsi="Times New Roman" w:cs="Times New Roman"/>
          <w:sz w:val="24"/>
          <w:szCs w:val="24"/>
          <w:lang w:eastAsia="fi-FI"/>
        </w:rPr>
      </w:pPr>
      <w:r w:rsidRPr="00942A03">
        <w:rPr>
          <w:rFonts w:ascii="Times New Roman" w:eastAsia="Times New Roman" w:hAnsi="Times New Roman" w:cs="Times New Roman"/>
          <w:b/>
          <w:sz w:val="24"/>
          <w:szCs w:val="24"/>
          <w:lang w:eastAsia="fi-FI"/>
        </w:rPr>
        <w:t>6 §.</w:t>
      </w:r>
      <w:r w:rsidRPr="00942A03">
        <w:rPr>
          <w:rFonts w:ascii="Times New Roman" w:eastAsia="Times New Roman" w:hAnsi="Times New Roman" w:cs="Times New Roman"/>
          <w:i/>
          <w:sz w:val="24"/>
          <w:szCs w:val="24"/>
          <w:lang w:eastAsia="fi-FI"/>
        </w:rPr>
        <w:t xml:space="preserve"> Sinetin ja leiman hävittäminen. </w:t>
      </w:r>
      <w:r w:rsidRPr="00942A03">
        <w:rPr>
          <w:rFonts w:ascii="Times New Roman" w:eastAsia="Times New Roman" w:hAnsi="Times New Roman" w:cs="Times New Roman"/>
          <w:sz w:val="24"/>
          <w:szCs w:val="24"/>
          <w:lang w:eastAsia="fi-FI"/>
        </w:rPr>
        <w:t>Sinettien ja leimojen hävittämiseen tulee suhtautua harkiten, koska ne ovat osa kirkon kulttuuriperintöä. Asiantuntijalausunnon pyytäminen ennen päätöstä sinetin tai leiman hävittämisestä muuttuisi harkinnanvaraisesta pakolliseksi. Lausuntoa tulee pyytää kirkkohallituksen asiantuntijalta, maakuntamuseolta tai Kansallisarkistolta. Korvattavasta, kulumisen vuoksi hävitettävästä leimasimesta ei tarvitse pyytää lausuntoa.</w:t>
      </w:r>
    </w:p>
    <w:p w14:paraId="6FECDE1A" w14:textId="77777777" w:rsidR="00942A03" w:rsidRDefault="00942A03" w:rsidP="00942A03">
      <w:pPr>
        <w:spacing w:after="0" w:line="240" w:lineRule="auto"/>
        <w:jc w:val="both"/>
        <w:rPr>
          <w:rFonts w:ascii="Times New Roman" w:eastAsia="Times New Roman" w:hAnsi="Times New Roman" w:cs="Times New Roman"/>
          <w:b/>
          <w:sz w:val="24"/>
          <w:szCs w:val="24"/>
          <w:lang w:eastAsia="fi-FI"/>
        </w:rPr>
      </w:pPr>
    </w:p>
    <w:p w14:paraId="3F262793" w14:textId="77777777" w:rsidR="00D16F74" w:rsidRDefault="00D16F74" w:rsidP="00942A03">
      <w:pPr>
        <w:spacing w:after="0" w:line="240" w:lineRule="auto"/>
        <w:jc w:val="both"/>
        <w:rPr>
          <w:rFonts w:ascii="Times New Roman" w:eastAsia="Times New Roman" w:hAnsi="Times New Roman" w:cs="Times New Roman"/>
          <w:b/>
          <w:sz w:val="24"/>
          <w:szCs w:val="24"/>
          <w:lang w:eastAsia="fi-FI"/>
        </w:rPr>
      </w:pPr>
    </w:p>
    <w:p w14:paraId="4A5DBB32" w14:textId="14276C05" w:rsidR="00DF7301" w:rsidRPr="00E80AF3" w:rsidRDefault="00DF7301" w:rsidP="00942A03">
      <w:pPr>
        <w:spacing w:after="0" w:line="240" w:lineRule="auto"/>
        <w:jc w:val="both"/>
        <w:rPr>
          <w:rFonts w:ascii="Times New Roman" w:eastAsia="Times New Roman" w:hAnsi="Times New Roman" w:cs="Times New Roman"/>
          <w:i/>
          <w:sz w:val="24"/>
          <w:szCs w:val="24"/>
          <w:lang w:eastAsia="fi-FI"/>
        </w:rPr>
      </w:pPr>
      <w:r w:rsidRPr="00E80AF3">
        <w:rPr>
          <w:rFonts w:ascii="Times New Roman" w:eastAsia="Times New Roman" w:hAnsi="Times New Roman" w:cs="Times New Roman"/>
          <w:sz w:val="24"/>
          <w:szCs w:val="24"/>
          <w:lang w:eastAsia="fi-FI"/>
        </w:rPr>
        <w:t xml:space="preserve">12 luku </w:t>
      </w:r>
      <w:r w:rsidR="00942A03" w:rsidRPr="00E80AF3">
        <w:rPr>
          <w:rFonts w:ascii="Times New Roman" w:eastAsia="Times New Roman" w:hAnsi="Times New Roman" w:cs="Times New Roman"/>
          <w:b/>
          <w:sz w:val="24"/>
          <w:szCs w:val="24"/>
          <w:lang w:eastAsia="fi-FI"/>
        </w:rPr>
        <w:t>Voimaantulo</w:t>
      </w:r>
      <w:r w:rsidR="001114F3" w:rsidRPr="00E80AF3">
        <w:rPr>
          <w:rFonts w:ascii="Times New Roman" w:eastAsia="Times New Roman" w:hAnsi="Times New Roman" w:cs="Times New Roman"/>
          <w:b/>
          <w:sz w:val="24"/>
          <w:szCs w:val="24"/>
          <w:lang w:eastAsia="fi-FI"/>
        </w:rPr>
        <w:t xml:space="preserve"> ja siirtymäsäännökset</w:t>
      </w:r>
      <w:r w:rsidR="00942A03" w:rsidRPr="00E80AF3">
        <w:rPr>
          <w:rFonts w:ascii="Times New Roman" w:eastAsia="Times New Roman" w:hAnsi="Times New Roman" w:cs="Times New Roman"/>
          <w:i/>
          <w:sz w:val="24"/>
          <w:szCs w:val="24"/>
          <w:lang w:eastAsia="fi-FI"/>
        </w:rPr>
        <w:t xml:space="preserve"> </w:t>
      </w:r>
    </w:p>
    <w:p w14:paraId="4767AA32" w14:textId="77777777" w:rsidR="00DF7301" w:rsidRPr="00E80AF3" w:rsidRDefault="00DF7301" w:rsidP="00942A03">
      <w:pPr>
        <w:spacing w:after="0" w:line="240" w:lineRule="auto"/>
        <w:jc w:val="both"/>
        <w:rPr>
          <w:rFonts w:ascii="Times New Roman" w:eastAsia="Times New Roman" w:hAnsi="Times New Roman" w:cs="Times New Roman"/>
          <w:sz w:val="24"/>
          <w:szCs w:val="24"/>
          <w:lang w:eastAsia="fi-FI"/>
        </w:rPr>
      </w:pPr>
    </w:p>
    <w:p w14:paraId="0B205C59" w14:textId="5B70F2B5" w:rsidR="00DF7301" w:rsidRPr="00E80AF3" w:rsidRDefault="00DF7301" w:rsidP="00942A03">
      <w:pPr>
        <w:spacing w:after="0" w:line="240" w:lineRule="auto"/>
        <w:jc w:val="both"/>
        <w:rPr>
          <w:rFonts w:ascii="Times New Roman" w:eastAsia="Times New Roman" w:hAnsi="Times New Roman" w:cs="Times New Roman"/>
          <w:sz w:val="24"/>
          <w:szCs w:val="24"/>
          <w:lang w:eastAsia="fi-FI"/>
        </w:rPr>
      </w:pPr>
      <w:r w:rsidRPr="00E80AF3">
        <w:rPr>
          <w:rFonts w:ascii="Times New Roman" w:eastAsia="Times New Roman" w:hAnsi="Times New Roman" w:cs="Times New Roman"/>
          <w:b/>
          <w:sz w:val="24"/>
          <w:szCs w:val="24"/>
          <w:lang w:eastAsia="fi-FI"/>
        </w:rPr>
        <w:t xml:space="preserve">1 §. </w:t>
      </w:r>
      <w:r w:rsidRPr="00E80AF3">
        <w:rPr>
          <w:rFonts w:ascii="Times New Roman" w:eastAsia="Times New Roman" w:hAnsi="Times New Roman" w:cs="Times New Roman"/>
          <w:i/>
          <w:sz w:val="24"/>
          <w:szCs w:val="24"/>
          <w:lang w:eastAsia="fi-FI"/>
        </w:rPr>
        <w:t xml:space="preserve">Voimaantulo. </w:t>
      </w:r>
      <w:r w:rsidRPr="00E80AF3">
        <w:rPr>
          <w:rFonts w:ascii="Times New Roman" w:eastAsia="Times New Roman" w:hAnsi="Times New Roman" w:cs="Times New Roman"/>
          <w:sz w:val="24"/>
          <w:szCs w:val="24"/>
          <w:lang w:eastAsia="fi-FI"/>
        </w:rPr>
        <w:t xml:space="preserve">Kirkkojärjestys tulisi voimaan yhtä aikaa uuden kirkkolain kanssa. </w:t>
      </w:r>
    </w:p>
    <w:p w14:paraId="1639FB84" w14:textId="77777777" w:rsidR="00DF7301" w:rsidRPr="00E80AF3" w:rsidRDefault="00DF7301" w:rsidP="00942A03">
      <w:pPr>
        <w:spacing w:after="0" w:line="240" w:lineRule="auto"/>
        <w:jc w:val="both"/>
        <w:rPr>
          <w:rFonts w:ascii="Times New Roman" w:eastAsia="Times New Roman" w:hAnsi="Times New Roman" w:cs="Times New Roman"/>
          <w:sz w:val="24"/>
          <w:szCs w:val="24"/>
          <w:lang w:eastAsia="fi-FI"/>
        </w:rPr>
      </w:pPr>
    </w:p>
    <w:p w14:paraId="467F618D" w14:textId="2BBA2C91" w:rsidR="00DD4A8F" w:rsidRDefault="00DF7301" w:rsidP="00942A03">
      <w:pPr>
        <w:spacing w:after="0" w:line="240" w:lineRule="auto"/>
        <w:jc w:val="both"/>
        <w:rPr>
          <w:rFonts w:ascii="Times New Roman" w:eastAsia="Times New Roman" w:hAnsi="Times New Roman" w:cs="Times New Roman"/>
          <w:sz w:val="24"/>
          <w:szCs w:val="24"/>
          <w:lang w:eastAsia="fi-FI"/>
        </w:rPr>
      </w:pPr>
      <w:r w:rsidRPr="00E80AF3">
        <w:rPr>
          <w:rFonts w:ascii="Times New Roman" w:eastAsia="Times New Roman" w:hAnsi="Times New Roman" w:cs="Times New Roman"/>
          <w:b/>
          <w:sz w:val="24"/>
          <w:szCs w:val="24"/>
          <w:lang w:eastAsia="fi-FI"/>
        </w:rPr>
        <w:t xml:space="preserve">2 §. </w:t>
      </w:r>
      <w:r w:rsidRPr="00E80AF3">
        <w:rPr>
          <w:rFonts w:ascii="Times New Roman" w:eastAsia="Times New Roman" w:hAnsi="Times New Roman" w:cs="Times New Roman"/>
          <w:i/>
          <w:sz w:val="24"/>
          <w:szCs w:val="24"/>
          <w:lang w:eastAsia="fi-FI"/>
        </w:rPr>
        <w:t xml:space="preserve">Siirtymäsäännökset. </w:t>
      </w:r>
      <w:r w:rsidR="00942A03" w:rsidRPr="00E80AF3">
        <w:rPr>
          <w:rFonts w:ascii="Times New Roman" w:eastAsia="Times New Roman" w:hAnsi="Times New Roman" w:cs="Times New Roman"/>
          <w:sz w:val="24"/>
          <w:szCs w:val="24"/>
          <w:lang w:eastAsia="fi-FI"/>
        </w:rPr>
        <w:t>Pykälässä säädettäisiin uuden kirkkojärjestyksen siirtymäsäännöksistä</w:t>
      </w:r>
      <w:r w:rsidR="00235EB3" w:rsidRPr="00E80AF3">
        <w:rPr>
          <w:rFonts w:ascii="Times New Roman" w:eastAsia="Times New Roman" w:hAnsi="Times New Roman" w:cs="Times New Roman"/>
          <w:sz w:val="24"/>
          <w:szCs w:val="24"/>
          <w:lang w:eastAsia="fi-FI"/>
        </w:rPr>
        <w:t>.</w:t>
      </w:r>
      <w:r w:rsidRPr="00E80AF3">
        <w:rPr>
          <w:rFonts w:ascii="Times New Roman" w:eastAsia="Times New Roman" w:hAnsi="Times New Roman" w:cs="Times New Roman"/>
          <w:sz w:val="24"/>
          <w:szCs w:val="24"/>
          <w:lang w:eastAsia="fi-FI"/>
        </w:rPr>
        <w:t xml:space="preserve"> Siirtymäsäännökset koskevat lähinnä viranhaltijoita koskevien säännösten soveltamista.</w:t>
      </w:r>
      <w:r>
        <w:rPr>
          <w:rFonts w:ascii="Times New Roman" w:eastAsia="Times New Roman" w:hAnsi="Times New Roman" w:cs="Times New Roman"/>
          <w:sz w:val="24"/>
          <w:szCs w:val="24"/>
          <w:lang w:eastAsia="fi-FI"/>
        </w:rPr>
        <w:t xml:space="preserve"> </w:t>
      </w:r>
    </w:p>
    <w:p w14:paraId="42523707" w14:textId="77777777" w:rsidR="00C51B08" w:rsidRDefault="00C51B08" w:rsidP="00942A03">
      <w:pPr>
        <w:spacing w:after="0" w:line="240" w:lineRule="auto"/>
        <w:jc w:val="both"/>
        <w:rPr>
          <w:rFonts w:ascii="Times New Roman" w:eastAsia="Times New Roman" w:hAnsi="Times New Roman" w:cs="Times New Roman"/>
          <w:sz w:val="24"/>
          <w:szCs w:val="24"/>
          <w:lang w:eastAsia="fi-FI"/>
        </w:rPr>
      </w:pPr>
    </w:p>
    <w:p w14:paraId="35C91861" w14:textId="77777777" w:rsidR="00D16F74" w:rsidRDefault="00D16F74" w:rsidP="00942A03">
      <w:pPr>
        <w:spacing w:after="0" w:line="240" w:lineRule="auto"/>
        <w:jc w:val="both"/>
        <w:rPr>
          <w:rFonts w:ascii="Times New Roman" w:eastAsia="Times New Roman" w:hAnsi="Times New Roman" w:cs="Times New Roman"/>
          <w:b/>
          <w:sz w:val="24"/>
          <w:szCs w:val="24"/>
          <w:lang w:eastAsia="fi-FI"/>
        </w:rPr>
      </w:pPr>
    </w:p>
    <w:p w14:paraId="6715D8C3" w14:textId="75E44B64" w:rsidR="00C51B08" w:rsidRDefault="00C51B08" w:rsidP="00942A03">
      <w:pPr>
        <w:spacing w:after="0" w:line="240" w:lineRule="auto"/>
        <w:jc w:val="both"/>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t xml:space="preserve">3 Voimaantulo </w:t>
      </w:r>
    </w:p>
    <w:p w14:paraId="4C29AD25" w14:textId="77777777" w:rsidR="00C51B08" w:rsidRDefault="00C51B08" w:rsidP="00942A03">
      <w:pPr>
        <w:spacing w:after="0" w:line="240" w:lineRule="auto"/>
        <w:jc w:val="both"/>
        <w:rPr>
          <w:rFonts w:ascii="Times New Roman" w:eastAsia="Times New Roman" w:hAnsi="Times New Roman" w:cs="Times New Roman"/>
          <w:b/>
          <w:sz w:val="24"/>
          <w:szCs w:val="24"/>
          <w:lang w:eastAsia="fi-FI"/>
        </w:rPr>
      </w:pPr>
    </w:p>
    <w:p w14:paraId="6994152A" w14:textId="25A48A21" w:rsidR="00D85335" w:rsidRDefault="00F22745" w:rsidP="00942A03">
      <w:pPr>
        <w:spacing w:after="0" w:line="240" w:lineRule="auto"/>
        <w:jc w:val="both"/>
        <w:rPr>
          <w:rFonts w:ascii="Times New Roman" w:eastAsia="Times New Roman" w:hAnsi="Times New Roman" w:cs="Times New Roman"/>
          <w:b/>
          <w:sz w:val="24"/>
          <w:szCs w:val="24"/>
          <w:lang w:eastAsia="fi-FI"/>
        </w:rPr>
      </w:pPr>
      <w:r w:rsidRPr="00F22745">
        <w:rPr>
          <w:rFonts w:ascii="Times New Roman" w:eastAsia="Times New Roman" w:hAnsi="Times New Roman" w:cs="Times New Roman"/>
          <w:sz w:val="24"/>
          <w:szCs w:val="24"/>
          <w:lang w:eastAsia="fi-FI"/>
        </w:rPr>
        <w:t xml:space="preserve">Kirkkolaki ja kirkkojärjestys ehdotetaan tulevaksi voimaan mahdollisimman pian niiden hyväksymisen jälkeen. </w:t>
      </w:r>
      <w:r w:rsidR="001449BF">
        <w:rPr>
          <w:rFonts w:ascii="Times New Roman" w:eastAsia="Times New Roman" w:hAnsi="Times New Roman" w:cs="Times New Roman"/>
          <w:sz w:val="24"/>
          <w:szCs w:val="24"/>
          <w:lang w:eastAsia="fi-FI"/>
        </w:rPr>
        <w:t xml:space="preserve">Tarkoituksenmukaista olisi, että uudet säädökset tulisivat voimaan vuoden 2018 seurakuntavaaleja seuraavan vuoden alusta eli tammikuun 1 päivänä 2019. </w:t>
      </w:r>
    </w:p>
    <w:p w14:paraId="70FCDDC6" w14:textId="77777777" w:rsidR="00D85335" w:rsidRDefault="00D85335" w:rsidP="00942A03">
      <w:pPr>
        <w:spacing w:after="0" w:line="240" w:lineRule="auto"/>
        <w:jc w:val="both"/>
        <w:rPr>
          <w:rFonts w:ascii="Times New Roman" w:eastAsia="Times New Roman" w:hAnsi="Times New Roman" w:cs="Times New Roman"/>
          <w:b/>
          <w:sz w:val="24"/>
          <w:szCs w:val="24"/>
          <w:lang w:eastAsia="fi-FI"/>
        </w:rPr>
      </w:pPr>
    </w:p>
    <w:p w14:paraId="29DEFE59" w14:textId="6AD0665C" w:rsidR="00C51B08" w:rsidRPr="00DD4A8F" w:rsidRDefault="00C51B08" w:rsidP="00942A03">
      <w:pPr>
        <w:spacing w:after="0" w:line="240" w:lineRule="auto"/>
        <w:jc w:val="both"/>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lastRenderedPageBreak/>
        <w:t>4 Suhde perustuslakiin ja säätämisjärjestys</w:t>
      </w:r>
    </w:p>
    <w:p w14:paraId="1FCE4567" w14:textId="77777777" w:rsidR="00DD4A8F" w:rsidRPr="00DD4A8F" w:rsidRDefault="00DD4A8F" w:rsidP="00DD4A8F">
      <w:pPr>
        <w:spacing w:after="0" w:line="240" w:lineRule="auto"/>
        <w:rPr>
          <w:rFonts w:ascii="Times New Roman" w:eastAsia="Times New Roman" w:hAnsi="Times New Roman" w:cs="Times New Roman"/>
          <w:sz w:val="24"/>
          <w:szCs w:val="24"/>
          <w:lang w:eastAsia="fi-FI"/>
        </w:rPr>
      </w:pPr>
    </w:p>
    <w:p w14:paraId="422AC2DB"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r w:rsidRPr="00657C81">
        <w:rPr>
          <w:rFonts w:ascii="Times New Roman" w:eastAsia="Times New Roman" w:hAnsi="Times New Roman" w:cs="Times New Roman"/>
          <w:sz w:val="24"/>
          <w:szCs w:val="24"/>
          <w:lang w:eastAsia="fi-FI"/>
        </w:rPr>
        <w:t xml:space="preserve">Perustuslain 76 §:n mukaan kirkkolaissa säädetään evankelis-luterilaisen kirkon järjestysmuodosta ja hallinnosta. Kirkkolain säätämisjärjestyksestä ja kirkkolakia koskevasta aloiteoikeudesta on voimassa, mitä niistä mainitussa laissa erikseen säädetään. Perustuslain 80 §:n mukaan lailla on säädettävä yksilön oikeuksien ja velvollisuuksien perusteista sekä asioista, jotka perustuslain mukaan muuten kuuluvat lain alaan.    </w:t>
      </w:r>
    </w:p>
    <w:p w14:paraId="7D82265E"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p>
    <w:p w14:paraId="0506EA0D"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r w:rsidRPr="00657C81">
        <w:rPr>
          <w:rFonts w:ascii="Times New Roman" w:eastAsia="Times New Roman" w:hAnsi="Times New Roman" w:cs="Times New Roman"/>
          <w:sz w:val="24"/>
          <w:szCs w:val="24"/>
          <w:lang w:eastAsia="fi-FI"/>
        </w:rPr>
        <w:t xml:space="preserve">Päälinjaus sen suhteen, mistä asioista säädetään kirkkolaissa ja mitkä asiat kirkon sisäisinä asioina kuuluvat kirkon sisäisiin säädöksiin, tehtiin vuoden 1994 kirkkolain säätämisen yhteydessä.  Aiempi vuoden 1964 kirkkolaki jaettiin kolmeen säädökseen: eduskunnan annettavaan kirkkolakiin ja kirkolliskokouksen hyväksymistä edellyttäviin kirkkojärjestykseen ja kirkon vaalijärjestykseen. Tuolloin katsottiin, että kirkkolakiin kuuluvat ennen kaikkea kirkon ja valtion suhdetta sekä kirkon järjestysmuotoa ja hallintoa koskevat säännökset. Samoin kirkkolakiin katsottiin kuuluvaksi kirkkolain säätämisjärjestystä sekä kirkon hallinnollista ja kielellistä jakoa koskevat säännökset. Lisäksi kirkon jäsenten sekä kirkon ja seurakuntien viranhaltijoiden oikeusturvaa koskevien säännösten sekä muutoksenhakusäännösten katsottiin kuuluvan kirkkolain piiriin. </w:t>
      </w:r>
    </w:p>
    <w:p w14:paraId="754D989C"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p>
    <w:p w14:paraId="3CE49919"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r w:rsidRPr="00657C81">
        <w:rPr>
          <w:rFonts w:ascii="Times New Roman" w:eastAsia="Times New Roman" w:hAnsi="Times New Roman" w:cs="Times New Roman"/>
          <w:sz w:val="24"/>
          <w:szCs w:val="24"/>
          <w:lang w:eastAsia="fi-FI"/>
        </w:rPr>
        <w:t xml:space="preserve">Kirkkojärjestykseen otettiin säännökset kirkon ja seurakunnan toiminnasta ja kirkon sisäisistä asioista sekä ne määräykset kirkon ja seurakuntien järjestysmuodosta ja hallinnon yksityiskohdista, jotka täytäntöönpanoa tai soveltamista koskevina jätettiin kirkkolain ulkopuolelle. Kirkkojärjestykseen otettiin myös virkoja ja viranhaltijoita koskevia täytäntöönpanomääräysten luontoisia säännöksiä. Kirkon vaalijärjestykseen kuuluivat puolestaan kirkollisia vaaleja koskevat </w:t>
      </w:r>
      <w:proofErr w:type="spellStart"/>
      <w:r w:rsidRPr="00657C81">
        <w:rPr>
          <w:rFonts w:ascii="Times New Roman" w:eastAsia="Times New Roman" w:hAnsi="Times New Roman" w:cs="Times New Roman"/>
          <w:sz w:val="24"/>
          <w:szCs w:val="24"/>
          <w:lang w:eastAsia="fi-FI"/>
        </w:rPr>
        <w:t>soveltamis</w:t>
      </w:r>
      <w:proofErr w:type="spellEnd"/>
      <w:r w:rsidRPr="00657C81">
        <w:rPr>
          <w:rFonts w:ascii="Times New Roman" w:eastAsia="Times New Roman" w:hAnsi="Times New Roman" w:cs="Times New Roman"/>
          <w:sz w:val="24"/>
          <w:szCs w:val="24"/>
          <w:lang w:eastAsia="fi-FI"/>
        </w:rPr>
        <w:t xml:space="preserve">- ja täytäntöönpanomääräykset. </w:t>
      </w:r>
    </w:p>
    <w:p w14:paraId="28D23ACF"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p>
    <w:p w14:paraId="2426F22A"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r w:rsidRPr="00657C81">
        <w:rPr>
          <w:rFonts w:ascii="Times New Roman" w:eastAsia="Times New Roman" w:hAnsi="Times New Roman" w:cs="Times New Roman"/>
          <w:sz w:val="24"/>
          <w:szCs w:val="24"/>
          <w:lang w:eastAsia="fi-FI"/>
        </w:rPr>
        <w:t>Perustuslakiuudistuksen jälkeen kirkollisia säädöksiä on tarkennettu siten, että kirkkojärjestyksestä on siirretty kirkkolakiin säännöksiä, joiden katsottiin yksilön oikeuksia ja velvollisuuksia sääntelevinä edellyttävän säätämistä laissa. Näin tapahtui esimerkiksi hautaustointa koskevan säädösuudistuksen yhteydessä vuonna 2004 (HE 121/2003 vp.) sekä kirkon ja seurakuntien viranhaltijoita koskevan säännösuudistuksen yhteydessä vuonna 2012 (HE 41/2012 vp.).</w:t>
      </w:r>
    </w:p>
    <w:p w14:paraId="0524FC5E"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p>
    <w:p w14:paraId="76F26415" w14:textId="77777777" w:rsidR="00657C81" w:rsidRPr="00657C81" w:rsidRDefault="00657C81" w:rsidP="00657C81">
      <w:pPr>
        <w:spacing w:after="0" w:line="240" w:lineRule="auto"/>
        <w:jc w:val="both"/>
        <w:rPr>
          <w:rFonts w:ascii="Times New Roman" w:eastAsia="Times New Roman" w:hAnsi="Times New Roman" w:cs="Times New Roman"/>
          <w:sz w:val="24"/>
          <w:szCs w:val="24"/>
          <w:lang w:bidi="en-US"/>
        </w:rPr>
      </w:pPr>
      <w:r w:rsidRPr="00657C81">
        <w:rPr>
          <w:rFonts w:ascii="Times New Roman" w:eastAsia="Times New Roman" w:hAnsi="Times New Roman" w:cs="Times New Roman"/>
          <w:sz w:val="24"/>
          <w:szCs w:val="24"/>
          <w:lang w:bidi="en-US"/>
        </w:rPr>
        <w:t xml:space="preserve">Ehdotuksessa perustuslain 76 §:n mukaisella kirkon järjestysmuodolla on katsottu tarkoitettavan sitä ulkoista muotoa, jossa kirkon toimintaa harjoitetaan. Säännökset järjestysmuodosta määrittävät kirkon ja sen seurakuntien päätöksenteko-organisaation ja toimivallan perusteet. Lisäksi kirkkolain alaan kuuluu kysymys siitä, mitkä tasot kirkon organisaatiossa ovat oikeussubjekteja. Edelleen kirkkolain alaan katsotaan ehdotuksessa kuuluvan kirkon ja valtion suhteita koskevat säännökset, kirkkolain säätämisjärjestystä koskeva säännös sekä lainsäädäntövallan delegointia koskevat säännökset. Myös yksilön oikeuksien ja velvollisuuksien perusteita koskevat säännökset sekä oikeusturvaa ja hallintomenettelyjä koskevat säännökset ovat kirkkolaissa. </w:t>
      </w:r>
    </w:p>
    <w:p w14:paraId="4BF673D6" w14:textId="77777777" w:rsidR="00657C81" w:rsidRPr="00657C81" w:rsidRDefault="00657C81" w:rsidP="00657C81">
      <w:pPr>
        <w:spacing w:after="0" w:line="240" w:lineRule="auto"/>
        <w:jc w:val="both"/>
        <w:rPr>
          <w:rFonts w:ascii="Times New Roman" w:eastAsia="Times New Roman" w:hAnsi="Times New Roman" w:cs="Times New Roman"/>
          <w:sz w:val="24"/>
          <w:szCs w:val="24"/>
          <w:lang w:bidi="en-US"/>
        </w:rPr>
      </w:pPr>
    </w:p>
    <w:p w14:paraId="48C6BC79" w14:textId="77777777" w:rsidR="00657C81" w:rsidRPr="00657C81" w:rsidRDefault="00657C81" w:rsidP="00657C81">
      <w:pPr>
        <w:spacing w:after="0" w:line="240" w:lineRule="auto"/>
        <w:jc w:val="both"/>
        <w:rPr>
          <w:rFonts w:ascii="Times New Roman" w:eastAsia="Times New Roman" w:hAnsi="Times New Roman" w:cs="Times New Roman"/>
          <w:sz w:val="24"/>
          <w:szCs w:val="24"/>
          <w:lang w:bidi="en-US"/>
        </w:rPr>
      </w:pPr>
      <w:r w:rsidRPr="00657C81">
        <w:rPr>
          <w:rFonts w:ascii="Times New Roman" w:eastAsia="Times New Roman" w:hAnsi="Times New Roman" w:cs="Times New Roman"/>
          <w:sz w:val="24"/>
          <w:szCs w:val="24"/>
          <w:lang w:bidi="en-US"/>
        </w:rPr>
        <w:t xml:space="preserve">Perustuslain 80 §:ssä säädettyjen lainsäädäntövallan delegointia koskevien periaatteiden mukaan viranomainen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 Kirkon kannalta asiaa arvioitaessa ja otettaessa huomioon kirkon perustuslain 76 §:ään pohjautuva oikeus itse päättää järjestysmuodostaan ja hallinnostaan sekä se, että kirkon sisäinen autonomia nauttii perustuslain suojaa uskonnonvapautta koskevien perusoikeussäännösten perusteella (mm. </w:t>
      </w:r>
      <w:proofErr w:type="spellStart"/>
      <w:r w:rsidRPr="00657C81">
        <w:rPr>
          <w:rFonts w:ascii="Times New Roman" w:eastAsia="Times New Roman" w:hAnsi="Times New Roman" w:cs="Times New Roman"/>
          <w:sz w:val="24"/>
          <w:szCs w:val="24"/>
          <w:lang w:bidi="en-US"/>
        </w:rPr>
        <w:t>PeVL</w:t>
      </w:r>
      <w:proofErr w:type="spellEnd"/>
      <w:r w:rsidRPr="00657C81">
        <w:rPr>
          <w:rFonts w:ascii="Times New Roman" w:eastAsia="Times New Roman" w:hAnsi="Times New Roman" w:cs="Times New Roman"/>
          <w:sz w:val="24"/>
          <w:szCs w:val="24"/>
          <w:lang w:bidi="en-US"/>
        </w:rPr>
        <w:t xml:space="preserve"> lausunto 57/2001 vp), kirkkolaissa voidaan antaa kirkolliselle viranomaiselle oikeus antaa määräyksiä kirkkolain ja kirkkojärjestyksen täytäntöönpanosta ja soveltamisesta. Ehdotetussa kirkkolaissa </w:t>
      </w:r>
      <w:r w:rsidRPr="00657C81">
        <w:rPr>
          <w:rFonts w:ascii="Times New Roman" w:eastAsia="Times New Roman" w:hAnsi="Times New Roman" w:cs="Times New Roman"/>
          <w:sz w:val="24"/>
          <w:szCs w:val="24"/>
          <w:lang w:bidi="en-US"/>
        </w:rPr>
        <w:lastRenderedPageBreak/>
        <w:t>säädettäisiin kirkkohallitukselle ja piispainkokoukselle oikeus antaa määräyksiä kirkkolain ja kirkkojärjestyksen täytäntöönpanosta ja soveltamisesta.</w:t>
      </w:r>
    </w:p>
    <w:p w14:paraId="0B393EBC" w14:textId="77777777" w:rsidR="00657C81" w:rsidRPr="00657C81" w:rsidRDefault="00657C81" w:rsidP="00657C81">
      <w:pPr>
        <w:spacing w:after="0" w:line="240" w:lineRule="auto"/>
        <w:jc w:val="both"/>
        <w:rPr>
          <w:rFonts w:ascii="Times New Roman" w:eastAsia="Times New Roman" w:hAnsi="Times New Roman" w:cs="Times New Roman"/>
          <w:sz w:val="24"/>
          <w:szCs w:val="24"/>
          <w:lang w:bidi="en-US"/>
        </w:rPr>
      </w:pPr>
    </w:p>
    <w:p w14:paraId="2E285E6E" w14:textId="6DBB1DCB"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r w:rsidRPr="00657C81">
        <w:rPr>
          <w:rFonts w:ascii="Times New Roman" w:eastAsia="Times New Roman" w:hAnsi="Times New Roman" w:cs="Times New Roman"/>
          <w:sz w:val="24"/>
          <w:szCs w:val="24"/>
          <w:lang w:bidi="en-US"/>
        </w:rPr>
        <w:t xml:space="preserve">Ehdotetussa kirkkojärjestyksessä säädettäisiin kirkon sisäisistä asioista kuten jumalanpalveluksen toimittamisesta ja kirkollista toimituksista sekä kirkon järjestysmuodosta ja hallinnosta siltä osin, kun katsotaan olevan kyse kirkon sisäisistä asioista. Kirkkojärjestyksen säännöksillä myös täydennettäisiin kirkkolain säännöksiä, jolloin kirkkojärjestyksen säännökset olisivat pääosin </w:t>
      </w:r>
      <w:proofErr w:type="spellStart"/>
      <w:r w:rsidRPr="00657C81">
        <w:rPr>
          <w:rFonts w:ascii="Times New Roman" w:eastAsia="Times New Roman" w:hAnsi="Times New Roman" w:cs="Times New Roman"/>
          <w:sz w:val="24"/>
          <w:szCs w:val="24"/>
          <w:lang w:bidi="en-US"/>
        </w:rPr>
        <w:t>soveltamis</w:t>
      </w:r>
      <w:proofErr w:type="spellEnd"/>
      <w:r w:rsidRPr="00657C81">
        <w:rPr>
          <w:rFonts w:ascii="Times New Roman" w:eastAsia="Times New Roman" w:hAnsi="Times New Roman" w:cs="Times New Roman"/>
          <w:sz w:val="24"/>
          <w:szCs w:val="24"/>
          <w:lang w:bidi="en-US"/>
        </w:rPr>
        <w:t>- ja täytäntöön</w:t>
      </w:r>
      <w:r w:rsidR="001449BF">
        <w:rPr>
          <w:rFonts w:ascii="Times New Roman" w:eastAsia="Times New Roman" w:hAnsi="Times New Roman" w:cs="Times New Roman"/>
          <w:sz w:val="24"/>
          <w:szCs w:val="24"/>
          <w:lang w:bidi="en-US"/>
        </w:rPr>
        <w:t>panomääräysten kaltaisia. K</w:t>
      </w:r>
      <w:r w:rsidRPr="00657C81">
        <w:rPr>
          <w:rFonts w:ascii="Times New Roman" w:eastAsia="Times New Roman" w:hAnsi="Times New Roman" w:cs="Times New Roman"/>
          <w:sz w:val="24"/>
          <w:szCs w:val="24"/>
          <w:lang w:bidi="en-US"/>
        </w:rPr>
        <w:t xml:space="preserve">irkollisia vaaleja koskevat menettelysäännökset ehdotetaan otettavaksi kirkkojärjestykseen. </w:t>
      </w:r>
    </w:p>
    <w:p w14:paraId="5DBB7B46"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p>
    <w:p w14:paraId="7C751A0C" w14:textId="77777777" w:rsidR="00657C81" w:rsidRPr="00657C81" w:rsidRDefault="00657C81" w:rsidP="00657C81">
      <w:pPr>
        <w:spacing w:after="0" w:line="240" w:lineRule="auto"/>
        <w:jc w:val="both"/>
        <w:rPr>
          <w:rFonts w:ascii="Times New Roman" w:eastAsia="Times New Roman" w:hAnsi="Times New Roman" w:cs="Times New Roman"/>
          <w:sz w:val="24"/>
          <w:szCs w:val="24"/>
          <w:lang w:eastAsia="fi-FI"/>
        </w:rPr>
      </w:pPr>
      <w:r w:rsidRPr="00657C81">
        <w:rPr>
          <w:rFonts w:ascii="Times New Roman" w:eastAsia="Times New Roman" w:hAnsi="Times New Roman" w:cs="Times New Roman"/>
          <w:sz w:val="24"/>
          <w:szCs w:val="24"/>
          <w:lang w:eastAsia="fi-FI"/>
        </w:rPr>
        <w:t xml:space="preserve">Ehdotuksessa on kyse pääosin kirkkolainsäädännön kodifioinnista eikä sen voida katsoa sisältävän perustuslain kanssa olevia ristiriitaisia normeja. Tästä syystä kirkkolaki voidaan säätää tavallisen lain säätämisjärjestyksessä. </w:t>
      </w:r>
    </w:p>
    <w:p w14:paraId="33753499" w14:textId="77777777" w:rsidR="00657C81" w:rsidRDefault="00657C81" w:rsidP="00657C81">
      <w:pPr>
        <w:spacing w:after="0" w:line="240" w:lineRule="auto"/>
        <w:jc w:val="both"/>
        <w:rPr>
          <w:rFonts w:ascii="Times New Roman" w:eastAsia="Times New Roman" w:hAnsi="Times New Roman" w:cs="Times New Roman"/>
          <w:sz w:val="24"/>
          <w:szCs w:val="24"/>
          <w:lang w:eastAsia="fi-FI"/>
        </w:rPr>
      </w:pPr>
    </w:p>
    <w:p w14:paraId="7EB16C07" w14:textId="065C031D" w:rsidR="00BB41F9" w:rsidRPr="00BB41F9" w:rsidRDefault="00BB41F9" w:rsidP="00BB41F9">
      <w:pPr>
        <w:spacing w:after="0" w:line="240" w:lineRule="auto"/>
        <w:jc w:val="both"/>
        <w:rPr>
          <w:rFonts w:ascii="Times New Roman" w:eastAsia="Times New Roman" w:hAnsi="Times New Roman" w:cs="Times New Roman"/>
          <w:sz w:val="24"/>
          <w:szCs w:val="24"/>
          <w:lang w:eastAsia="fi-FI"/>
        </w:rPr>
      </w:pPr>
      <w:r w:rsidRPr="00BB41F9">
        <w:rPr>
          <w:rFonts w:ascii="Times New Roman" w:eastAsia="Times New Roman" w:hAnsi="Times New Roman" w:cs="Times New Roman"/>
          <w:sz w:val="24"/>
          <w:szCs w:val="24"/>
          <w:lang w:eastAsia="fi-FI"/>
        </w:rPr>
        <w:t>Edellä esitetyn perusteella annetaan kirkollisko</w:t>
      </w:r>
      <w:r>
        <w:rPr>
          <w:rFonts w:ascii="Times New Roman" w:eastAsia="Times New Roman" w:hAnsi="Times New Roman" w:cs="Times New Roman"/>
          <w:sz w:val="24"/>
          <w:szCs w:val="24"/>
          <w:lang w:eastAsia="fi-FI"/>
        </w:rPr>
        <w:t>kouksen hyväksyttäväksi uusi kirkkolaki</w:t>
      </w:r>
      <w:r w:rsidRPr="00BB41F9">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ja kirkkojärjestys</w:t>
      </w:r>
      <w:r w:rsidRPr="00BB41F9">
        <w:rPr>
          <w:rFonts w:ascii="Times New Roman" w:eastAsia="Times New Roman" w:hAnsi="Times New Roman" w:cs="Times New Roman"/>
          <w:sz w:val="24"/>
          <w:szCs w:val="24"/>
          <w:lang w:eastAsia="fi-FI"/>
        </w:rPr>
        <w:t xml:space="preserve">: </w:t>
      </w:r>
    </w:p>
    <w:p w14:paraId="7BC95958" w14:textId="77777777" w:rsidR="00BB41F9" w:rsidRPr="00657C81" w:rsidRDefault="00BB41F9" w:rsidP="00657C81">
      <w:pPr>
        <w:spacing w:after="0" w:line="240" w:lineRule="auto"/>
        <w:jc w:val="both"/>
        <w:rPr>
          <w:rFonts w:ascii="Times New Roman" w:eastAsia="Times New Roman" w:hAnsi="Times New Roman" w:cs="Times New Roman"/>
          <w:sz w:val="24"/>
          <w:szCs w:val="24"/>
          <w:lang w:eastAsia="fi-FI"/>
        </w:rPr>
      </w:pPr>
    </w:p>
    <w:p w14:paraId="290BE4D0" w14:textId="77777777" w:rsidR="00657C81" w:rsidRDefault="00657C81" w:rsidP="00235EB3">
      <w:pPr>
        <w:spacing w:after="0" w:line="240" w:lineRule="auto"/>
        <w:jc w:val="both"/>
        <w:rPr>
          <w:rFonts w:ascii="Times New Roman" w:eastAsia="Times New Roman" w:hAnsi="Times New Roman" w:cs="Times New Roman"/>
          <w:sz w:val="24"/>
          <w:szCs w:val="24"/>
          <w:lang w:eastAsia="fi-FI"/>
        </w:rPr>
      </w:pPr>
    </w:p>
    <w:p w14:paraId="6599DE49" w14:textId="0BC59DD8" w:rsidR="0048147D" w:rsidRPr="0048147D" w:rsidRDefault="00235EB3" w:rsidP="009B2326">
      <w:pPr>
        <w:jc w:val="right"/>
        <w:rPr>
          <w:rFonts w:ascii="Times New Roman" w:eastAsia="Times New Roman" w:hAnsi="Times New Roman" w:cs="Times New Roman"/>
          <w:i/>
          <w:sz w:val="24"/>
          <w:szCs w:val="24"/>
          <w:lang w:eastAsia="fi-FI"/>
        </w:rPr>
      </w:pPr>
      <w:r>
        <w:rPr>
          <w:rFonts w:ascii="Times New Roman" w:eastAsia="Times New Roman" w:hAnsi="Times New Roman" w:cs="Times New Roman"/>
          <w:sz w:val="24"/>
          <w:szCs w:val="24"/>
          <w:lang w:eastAsia="fi-FI"/>
        </w:rPr>
        <w:br w:type="page"/>
      </w:r>
      <w:r w:rsidR="0048147D" w:rsidRPr="0048147D">
        <w:rPr>
          <w:rFonts w:ascii="Times New Roman" w:eastAsia="Times New Roman" w:hAnsi="Times New Roman" w:cs="Times New Roman"/>
          <w:i/>
          <w:sz w:val="24"/>
          <w:szCs w:val="24"/>
          <w:lang w:eastAsia="fi-FI"/>
        </w:rPr>
        <w:lastRenderedPageBreak/>
        <w:t>Säädösehdotukset</w:t>
      </w:r>
    </w:p>
    <w:p w14:paraId="25CC3545" w14:textId="43F63A81" w:rsidR="0048147D" w:rsidRPr="0048147D" w:rsidRDefault="0048147D" w:rsidP="0048147D">
      <w:pPr>
        <w:spacing w:after="0" w:line="240" w:lineRule="auto"/>
        <w:ind w:firstLine="142"/>
        <w:jc w:val="both"/>
        <w:rPr>
          <w:rFonts w:ascii="Times New Roman" w:eastAsia="Times New Roman" w:hAnsi="Times New Roman" w:cs="Times New Roman"/>
          <w:b/>
          <w:sz w:val="28"/>
          <w:szCs w:val="28"/>
          <w:lang w:eastAsia="fi-FI"/>
        </w:rPr>
      </w:pPr>
      <w:r w:rsidRPr="0048147D">
        <w:rPr>
          <w:rFonts w:ascii="Times New Roman" w:eastAsia="Times New Roman" w:hAnsi="Times New Roman" w:cs="Times New Roman"/>
          <w:sz w:val="24"/>
          <w:szCs w:val="24"/>
          <w:lang w:eastAsia="fi-FI"/>
        </w:rPr>
        <w:t xml:space="preserve"> </w:t>
      </w:r>
      <w:r w:rsidRPr="0048147D">
        <w:rPr>
          <w:rFonts w:ascii="Times New Roman" w:eastAsia="Times New Roman" w:hAnsi="Times New Roman" w:cs="Times New Roman"/>
          <w:b/>
          <w:sz w:val="28"/>
          <w:szCs w:val="28"/>
          <w:lang w:eastAsia="fi-FI"/>
        </w:rPr>
        <w:t>1.</w:t>
      </w:r>
    </w:p>
    <w:p w14:paraId="26247009" w14:textId="77777777" w:rsidR="0048147D" w:rsidRPr="0048147D" w:rsidRDefault="0048147D" w:rsidP="0048147D">
      <w:pPr>
        <w:spacing w:after="0" w:line="240" w:lineRule="auto"/>
        <w:ind w:firstLine="142"/>
        <w:jc w:val="both"/>
        <w:rPr>
          <w:rFonts w:ascii="Times New Roman" w:eastAsia="Times New Roman" w:hAnsi="Times New Roman" w:cs="Times New Roman"/>
          <w:b/>
          <w:sz w:val="28"/>
          <w:szCs w:val="28"/>
          <w:lang w:eastAsia="fi-FI"/>
        </w:rPr>
      </w:pPr>
    </w:p>
    <w:p w14:paraId="5EEAC62F" w14:textId="77777777" w:rsidR="0048147D" w:rsidRPr="0048147D" w:rsidRDefault="0048147D" w:rsidP="0048147D">
      <w:pPr>
        <w:spacing w:after="0" w:line="240" w:lineRule="auto"/>
        <w:ind w:firstLine="142"/>
        <w:jc w:val="center"/>
        <w:rPr>
          <w:rFonts w:ascii="Times New Roman" w:eastAsia="Times New Roman" w:hAnsi="Times New Roman" w:cs="Times New Roman"/>
          <w:b/>
          <w:sz w:val="28"/>
          <w:szCs w:val="28"/>
          <w:lang w:eastAsia="fi-FI"/>
        </w:rPr>
      </w:pPr>
      <w:r w:rsidRPr="0048147D">
        <w:rPr>
          <w:rFonts w:ascii="Times New Roman" w:eastAsia="Times New Roman" w:hAnsi="Times New Roman" w:cs="Times New Roman"/>
          <w:b/>
          <w:sz w:val="28"/>
          <w:szCs w:val="28"/>
          <w:lang w:eastAsia="fi-FI"/>
        </w:rPr>
        <w:t>Kirkkolaki</w:t>
      </w:r>
    </w:p>
    <w:p w14:paraId="393997FE" w14:textId="77777777" w:rsidR="00F22745" w:rsidRPr="00F22745" w:rsidRDefault="00F22745" w:rsidP="00F22745">
      <w:pPr>
        <w:spacing w:after="0" w:line="240" w:lineRule="auto"/>
        <w:ind w:firstLine="142"/>
        <w:jc w:val="both"/>
        <w:rPr>
          <w:rFonts w:ascii="Times New Roman" w:eastAsia="Times New Roman" w:hAnsi="Times New Roman" w:cs="Times New Roman"/>
          <w:sz w:val="24"/>
          <w:szCs w:val="24"/>
          <w:lang w:eastAsia="fi-FI"/>
        </w:rPr>
      </w:pPr>
    </w:p>
    <w:p w14:paraId="04A49FA7" w14:textId="77777777" w:rsidR="00D20086" w:rsidRPr="00D20086" w:rsidRDefault="00D20086" w:rsidP="00D20086">
      <w:pPr>
        <w:spacing w:after="0" w:line="240" w:lineRule="auto"/>
        <w:ind w:firstLine="284"/>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 xml:space="preserve">Kirkolliskokouksen ehdotuksen ja eduskunnan päätöksen mukaisesti säädetään: </w:t>
      </w:r>
    </w:p>
    <w:p w14:paraId="3A8D701B" w14:textId="77777777" w:rsidR="00D20086" w:rsidRPr="00D20086" w:rsidRDefault="00D20086" w:rsidP="00D20086">
      <w:pPr>
        <w:spacing w:after="0" w:line="240" w:lineRule="auto"/>
        <w:jc w:val="center"/>
        <w:rPr>
          <w:rFonts w:ascii="Times New Roman" w:eastAsia="Times New Roman" w:hAnsi="Times New Roman" w:cs="Times New Roman"/>
          <w:b/>
          <w:sz w:val="28"/>
          <w:szCs w:val="28"/>
          <w:lang w:eastAsia="fi-FI"/>
        </w:rPr>
      </w:pPr>
    </w:p>
    <w:p w14:paraId="5F129C9D"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1 luku</w:t>
      </w:r>
    </w:p>
    <w:p w14:paraId="680F26F2"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2856120B" w14:textId="77777777" w:rsidR="00D20086" w:rsidRPr="00D20086" w:rsidRDefault="00D20086" w:rsidP="00D20086">
      <w:pPr>
        <w:spacing w:after="0" w:line="240" w:lineRule="auto"/>
        <w:jc w:val="center"/>
        <w:rPr>
          <w:rFonts w:ascii="Times New Roman" w:eastAsia="Times New Roman" w:hAnsi="Times New Roman" w:cs="Times New Roman"/>
          <w:b/>
          <w:sz w:val="24"/>
          <w:szCs w:val="24"/>
          <w:lang w:eastAsia="fi-FI"/>
        </w:rPr>
      </w:pPr>
      <w:r w:rsidRPr="00D20086">
        <w:rPr>
          <w:rFonts w:ascii="Times New Roman" w:eastAsia="Times New Roman" w:hAnsi="Times New Roman" w:cs="Times New Roman"/>
          <w:b/>
          <w:sz w:val="24"/>
          <w:szCs w:val="24"/>
          <w:lang w:eastAsia="fi-FI"/>
        </w:rPr>
        <w:t>Yleiset säännökset</w:t>
      </w:r>
    </w:p>
    <w:p w14:paraId="08FEFAB4"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38E4828A"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1 §</w:t>
      </w:r>
    </w:p>
    <w:p w14:paraId="4C0253D2" w14:textId="77777777" w:rsidR="00D20086" w:rsidRPr="00D20086" w:rsidRDefault="00D20086" w:rsidP="00D20086">
      <w:pPr>
        <w:spacing w:after="0" w:line="240" w:lineRule="auto"/>
        <w:jc w:val="center"/>
        <w:rPr>
          <w:rFonts w:ascii="Times New Roman" w:eastAsia="Times New Roman" w:hAnsi="Times New Roman" w:cs="Times New Roman"/>
          <w:i/>
          <w:sz w:val="24"/>
          <w:szCs w:val="24"/>
          <w:lang w:eastAsia="fi-FI"/>
        </w:rPr>
      </w:pPr>
      <w:r w:rsidRPr="00D20086">
        <w:rPr>
          <w:rFonts w:ascii="Times New Roman" w:eastAsia="Times New Roman" w:hAnsi="Times New Roman" w:cs="Times New Roman"/>
          <w:i/>
          <w:sz w:val="24"/>
          <w:szCs w:val="24"/>
          <w:lang w:eastAsia="fi-FI"/>
        </w:rPr>
        <w:t>Soveltamisala</w:t>
      </w:r>
    </w:p>
    <w:p w14:paraId="10567FE0"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61746D05"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Tässä laissa säädetään Suomen evankelis-luterilaisen kirkon (</w:t>
      </w:r>
      <w:r w:rsidRPr="00D20086">
        <w:rPr>
          <w:rFonts w:ascii="Times New Roman" w:eastAsia="Times New Roman" w:hAnsi="Times New Roman" w:cs="Times New Roman"/>
          <w:i/>
          <w:sz w:val="24"/>
          <w:szCs w:val="24"/>
          <w:lang w:eastAsia="fi-FI"/>
        </w:rPr>
        <w:t>kirkko</w:t>
      </w:r>
      <w:r w:rsidRPr="00D20086">
        <w:rPr>
          <w:rFonts w:ascii="Times New Roman" w:eastAsia="Times New Roman" w:hAnsi="Times New Roman" w:cs="Times New Roman"/>
          <w:sz w:val="24"/>
          <w:szCs w:val="24"/>
          <w:lang w:eastAsia="fi-FI"/>
        </w:rPr>
        <w:t>) järjestysmuodosta ja hallinnosta.</w:t>
      </w:r>
    </w:p>
    <w:p w14:paraId="4A873EF1" w14:textId="7279AC23"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 xml:space="preserve">Kirkon toiminnasta sekä tarkemmin kirkon </w:t>
      </w:r>
      <w:r w:rsidR="00615D1B">
        <w:rPr>
          <w:rFonts w:ascii="Times New Roman" w:eastAsia="Times New Roman" w:hAnsi="Times New Roman" w:cs="Times New Roman"/>
          <w:sz w:val="24"/>
          <w:szCs w:val="24"/>
          <w:lang w:eastAsia="fi-FI"/>
        </w:rPr>
        <w:t xml:space="preserve">tunnustuksesta, </w:t>
      </w:r>
      <w:r w:rsidRPr="00D20086">
        <w:rPr>
          <w:rFonts w:ascii="Times New Roman" w:eastAsia="Times New Roman" w:hAnsi="Times New Roman" w:cs="Times New Roman"/>
          <w:sz w:val="24"/>
          <w:szCs w:val="24"/>
          <w:lang w:eastAsia="fi-FI"/>
        </w:rPr>
        <w:t>järjestysmuodosta ja hallinnosta säädetään kirkkojärjestyksessä.</w:t>
      </w:r>
      <w:r w:rsidR="00625239">
        <w:rPr>
          <w:rFonts w:ascii="Times New Roman" w:eastAsia="Times New Roman" w:hAnsi="Times New Roman" w:cs="Times New Roman"/>
          <w:sz w:val="24"/>
          <w:szCs w:val="24"/>
          <w:lang w:eastAsia="fi-FI"/>
        </w:rPr>
        <w:t xml:space="preserve"> </w:t>
      </w:r>
      <w:r w:rsidR="00625239" w:rsidRPr="00E80AF3">
        <w:rPr>
          <w:rFonts w:ascii="Times New Roman" w:eastAsia="Times New Roman" w:hAnsi="Times New Roman" w:cs="Times New Roman"/>
          <w:sz w:val="24"/>
          <w:szCs w:val="24"/>
          <w:lang w:eastAsia="fi-FI"/>
        </w:rPr>
        <w:t>J</w:t>
      </w:r>
      <w:r w:rsidR="00C93589" w:rsidRPr="00E80AF3">
        <w:rPr>
          <w:rFonts w:ascii="Times New Roman" w:eastAsia="Times New Roman" w:hAnsi="Times New Roman" w:cs="Times New Roman"/>
          <w:sz w:val="24"/>
          <w:szCs w:val="24"/>
          <w:lang w:eastAsia="fi-FI"/>
        </w:rPr>
        <w:t xml:space="preserve">umalanpalveluksista ja kirkollisista toimituksista määrätään </w:t>
      </w:r>
      <w:r w:rsidR="00625239" w:rsidRPr="00E80AF3">
        <w:rPr>
          <w:rFonts w:ascii="Times New Roman" w:eastAsia="Times New Roman" w:hAnsi="Times New Roman" w:cs="Times New Roman"/>
          <w:sz w:val="24"/>
          <w:szCs w:val="24"/>
          <w:lang w:eastAsia="fi-FI"/>
        </w:rPr>
        <w:t>lisäksi</w:t>
      </w:r>
      <w:r w:rsidR="00625239">
        <w:rPr>
          <w:rFonts w:ascii="Times New Roman" w:eastAsia="Times New Roman" w:hAnsi="Times New Roman" w:cs="Times New Roman"/>
          <w:sz w:val="24"/>
          <w:szCs w:val="24"/>
          <w:lang w:eastAsia="fi-FI"/>
        </w:rPr>
        <w:t xml:space="preserve"> </w:t>
      </w:r>
      <w:r w:rsidR="00C93589">
        <w:rPr>
          <w:rFonts w:ascii="Times New Roman" w:eastAsia="Times New Roman" w:hAnsi="Times New Roman" w:cs="Times New Roman"/>
          <w:sz w:val="24"/>
          <w:szCs w:val="24"/>
          <w:lang w:eastAsia="fi-FI"/>
        </w:rPr>
        <w:t xml:space="preserve">kirkkokäsikirjassa. </w:t>
      </w:r>
    </w:p>
    <w:p w14:paraId="4186937E" w14:textId="02FFD0F3"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 xml:space="preserve">Kirkkojärjestyksen </w:t>
      </w:r>
      <w:r w:rsidR="00C93589">
        <w:rPr>
          <w:rFonts w:ascii="Times New Roman" w:eastAsia="Times New Roman" w:hAnsi="Times New Roman" w:cs="Times New Roman"/>
          <w:sz w:val="24"/>
          <w:szCs w:val="24"/>
          <w:lang w:eastAsia="fi-FI"/>
        </w:rPr>
        <w:t xml:space="preserve">ja kirkkokäsikirjan </w:t>
      </w:r>
      <w:r w:rsidRPr="00D20086">
        <w:rPr>
          <w:rFonts w:ascii="Times New Roman" w:eastAsia="Times New Roman" w:hAnsi="Times New Roman" w:cs="Times New Roman"/>
          <w:sz w:val="24"/>
          <w:szCs w:val="24"/>
          <w:lang w:eastAsia="fi-FI"/>
        </w:rPr>
        <w:t>hyväksyy kirkolliskokous. Kirkkojärjestys julkaistaan Suomen säädöskokoelmassa.</w:t>
      </w:r>
    </w:p>
    <w:p w14:paraId="62D530D9"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27BFDA23"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2 §</w:t>
      </w:r>
    </w:p>
    <w:p w14:paraId="1D6C1732" w14:textId="1120C5AD" w:rsidR="00D20086" w:rsidRDefault="00D20086" w:rsidP="00D20086">
      <w:pPr>
        <w:spacing w:after="0" w:line="240" w:lineRule="auto"/>
        <w:jc w:val="center"/>
        <w:rPr>
          <w:rFonts w:ascii="Times New Roman" w:eastAsia="Times New Roman" w:hAnsi="Times New Roman" w:cs="Times New Roman"/>
          <w:i/>
          <w:sz w:val="24"/>
          <w:szCs w:val="24"/>
          <w:lang w:eastAsia="fi-FI"/>
        </w:rPr>
      </w:pPr>
      <w:r w:rsidRPr="00D20086">
        <w:rPr>
          <w:rFonts w:ascii="Times New Roman" w:eastAsia="Times New Roman" w:hAnsi="Times New Roman" w:cs="Times New Roman"/>
          <w:i/>
          <w:sz w:val="24"/>
          <w:szCs w:val="24"/>
          <w:lang w:eastAsia="fi-FI"/>
        </w:rPr>
        <w:t xml:space="preserve">Kirkon </w:t>
      </w:r>
      <w:r w:rsidR="00615D1B">
        <w:rPr>
          <w:rFonts w:ascii="Times New Roman" w:eastAsia="Times New Roman" w:hAnsi="Times New Roman" w:cs="Times New Roman"/>
          <w:i/>
          <w:sz w:val="24"/>
          <w:szCs w:val="24"/>
          <w:lang w:eastAsia="fi-FI"/>
        </w:rPr>
        <w:t xml:space="preserve">tunnustus ja </w:t>
      </w:r>
      <w:r w:rsidRPr="00D20086">
        <w:rPr>
          <w:rFonts w:ascii="Times New Roman" w:eastAsia="Times New Roman" w:hAnsi="Times New Roman" w:cs="Times New Roman"/>
          <w:i/>
          <w:sz w:val="24"/>
          <w:szCs w:val="24"/>
          <w:lang w:eastAsia="fi-FI"/>
        </w:rPr>
        <w:t>tehtävä</w:t>
      </w:r>
    </w:p>
    <w:p w14:paraId="537D29C8" w14:textId="77777777" w:rsidR="00615D1B" w:rsidRPr="00D20086" w:rsidRDefault="00615D1B" w:rsidP="00615D1B">
      <w:pPr>
        <w:spacing w:after="0" w:line="240" w:lineRule="auto"/>
        <w:rPr>
          <w:rFonts w:ascii="Times New Roman" w:eastAsia="Times New Roman" w:hAnsi="Times New Roman" w:cs="Times New Roman"/>
          <w:i/>
          <w:sz w:val="24"/>
          <w:szCs w:val="24"/>
          <w:lang w:eastAsia="fi-FI"/>
        </w:rPr>
      </w:pPr>
    </w:p>
    <w:p w14:paraId="56C293FB" w14:textId="65C9B64C" w:rsidR="00D20086" w:rsidRDefault="00615D1B" w:rsidP="00615D1B">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Kirkko tunnustaa sitä Raamattuun perustuvaa kristillistä uskoa, joka on lausuttu kolmessa vanhan kirkon uskontunnustuksessa sekä luterilaisissa tunnustuskirjoissa.   </w:t>
      </w:r>
    </w:p>
    <w:p w14:paraId="01B3F495" w14:textId="27EA34A6" w:rsidR="00D20086" w:rsidRPr="00D20086" w:rsidRDefault="00615D1B" w:rsidP="00D20086">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w:t>
      </w:r>
      <w:r w:rsidR="00D20086" w:rsidRPr="00D20086">
        <w:rPr>
          <w:rFonts w:ascii="Times New Roman" w:eastAsia="Times New Roman" w:hAnsi="Times New Roman" w:cs="Times New Roman"/>
          <w:sz w:val="24"/>
          <w:szCs w:val="24"/>
          <w:lang w:eastAsia="fi-FI"/>
        </w:rPr>
        <w:t>irkko julistaa tunnustuksensa mukaisesti Jumalan sanaa ja jakaa sakramentteja sekä toimii muutenkin kristillisen sanoman levittämiseksi ja lähimmäisenrakkauden toteuttamiseksi.</w:t>
      </w:r>
    </w:p>
    <w:p w14:paraId="6FBA96EC"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643CCEAD"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3 §</w:t>
      </w:r>
    </w:p>
    <w:p w14:paraId="04D38DD6"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i/>
          <w:iCs/>
          <w:sz w:val="24"/>
          <w:szCs w:val="24"/>
          <w:lang w:eastAsia="fi-FI"/>
        </w:rPr>
        <w:t>Kirkon jäsenyys</w:t>
      </w:r>
    </w:p>
    <w:p w14:paraId="42F4F9B9"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4B1D03C6" w14:textId="12CEF78D" w:rsidR="00D20086" w:rsidRPr="00615557"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Kirkon jäseneksi liittymiseen ja kirkosta eroamiseen sovelletaan uskonnonvapausla</w:t>
      </w:r>
      <w:r w:rsidR="00625239">
        <w:rPr>
          <w:rFonts w:ascii="Times New Roman" w:eastAsia="Times New Roman" w:hAnsi="Times New Roman" w:cs="Times New Roman"/>
          <w:sz w:val="24"/>
          <w:szCs w:val="24"/>
          <w:lang w:eastAsia="fi-FI"/>
        </w:rPr>
        <w:t xml:space="preserve">kia (453/2003). Alle </w:t>
      </w:r>
      <w:r w:rsidR="00625239" w:rsidRPr="00615557">
        <w:rPr>
          <w:rFonts w:ascii="Times New Roman" w:eastAsia="Times New Roman" w:hAnsi="Times New Roman" w:cs="Times New Roman"/>
          <w:sz w:val="24"/>
          <w:szCs w:val="24"/>
          <w:lang w:eastAsia="fi-FI"/>
        </w:rPr>
        <w:t>12-</w:t>
      </w:r>
      <w:r w:rsidRPr="00615557">
        <w:rPr>
          <w:rFonts w:ascii="Times New Roman" w:eastAsia="Times New Roman" w:hAnsi="Times New Roman" w:cs="Times New Roman"/>
          <w:sz w:val="24"/>
          <w:szCs w:val="24"/>
          <w:lang w:eastAsia="fi-FI"/>
        </w:rPr>
        <w:t>vuotias lapsi voidaan liittää kirkon jäseneksi, jos hänen vanhempansa tai huoltajansa on kirkon jäsen ja jos lapsen jäsenyydestä on sovittu tai päätetty siten kuin uskonnonvapauslaissa säädetään.</w:t>
      </w:r>
    </w:p>
    <w:p w14:paraId="3326AD67" w14:textId="77777777" w:rsidR="00D20086" w:rsidRPr="00615557"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615557">
        <w:rPr>
          <w:rFonts w:ascii="Times New Roman" w:eastAsia="Times New Roman" w:hAnsi="Times New Roman" w:cs="Times New Roman"/>
          <w:sz w:val="24"/>
          <w:szCs w:val="24"/>
          <w:lang w:eastAsia="fi-FI"/>
        </w:rPr>
        <w:t>Kirkon jäseneksi voi liittyä Suomen kansalainen sekä ulkomaalainen, jolla on kotikuntalaissa (201/1994) tarkoitettu kotikunta Suomessa. Suomessa asuva, kotikuntaa vailla oleva ulkomaalainen voi liittyä kirkon jäseneksi, jos hän on osallistunut seurakunnan toimintaan kolmen kuukauden ajan.</w:t>
      </w:r>
    </w:p>
    <w:p w14:paraId="6DD72687" w14:textId="2B8B846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615557">
        <w:rPr>
          <w:rFonts w:ascii="Times New Roman" w:eastAsia="Times New Roman" w:hAnsi="Times New Roman" w:cs="Times New Roman"/>
          <w:sz w:val="24"/>
          <w:szCs w:val="24"/>
          <w:lang w:eastAsia="fi-FI"/>
        </w:rPr>
        <w:t xml:space="preserve">Kirkon jäseneksi liittyvä ei voi samanaikaisesti olla muun uskonnollisen yhdyskunnan jäsen. Muulla uskonnollisella yhdyskunnalla </w:t>
      </w:r>
      <w:r w:rsidR="00625239" w:rsidRPr="00615557">
        <w:rPr>
          <w:rFonts w:ascii="Times New Roman" w:eastAsia="Times New Roman" w:hAnsi="Times New Roman" w:cs="Times New Roman"/>
          <w:sz w:val="24"/>
          <w:szCs w:val="24"/>
          <w:lang w:eastAsia="fi-FI"/>
        </w:rPr>
        <w:t xml:space="preserve">tarkoitetaan </w:t>
      </w:r>
      <w:r w:rsidRPr="00615557">
        <w:rPr>
          <w:rFonts w:ascii="Times New Roman" w:eastAsia="Times New Roman" w:hAnsi="Times New Roman" w:cs="Times New Roman"/>
          <w:sz w:val="24"/>
          <w:szCs w:val="24"/>
          <w:lang w:eastAsia="fi-FI"/>
        </w:rPr>
        <w:t xml:space="preserve">tässä luvussa sellaista uskonnollista yhdyskuntaa, jonka kanssa kirkolliskokous </w:t>
      </w:r>
      <w:r w:rsidR="00625239" w:rsidRPr="00615557">
        <w:rPr>
          <w:rFonts w:ascii="Times New Roman" w:eastAsia="Times New Roman" w:hAnsi="Times New Roman" w:cs="Times New Roman"/>
          <w:sz w:val="24"/>
          <w:szCs w:val="24"/>
          <w:lang w:eastAsia="fi-FI"/>
        </w:rPr>
        <w:t>ei ole hyväksynyt sopimusta</w:t>
      </w:r>
      <w:r w:rsidRPr="00615557">
        <w:rPr>
          <w:rFonts w:ascii="Times New Roman" w:eastAsia="Times New Roman" w:hAnsi="Times New Roman" w:cs="Times New Roman"/>
          <w:sz w:val="24"/>
          <w:szCs w:val="24"/>
          <w:lang w:eastAsia="fi-FI"/>
        </w:rPr>
        <w:t xml:space="preserve"> jäsenyyden vastavuoroisista edellytyksistä.</w:t>
      </w:r>
    </w:p>
    <w:p w14:paraId="5A9BA2FA" w14:textId="77777777" w:rsidR="00A73CAF" w:rsidRDefault="00A73CAF" w:rsidP="00D20086">
      <w:pPr>
        <w:spacing w:after="0" w:line="240" w:lineRule="auto"/>
        <w:jc w:val="center"/>
        <w:rPr>
          <w:rFonts w:ascii="Times New Roman" w:eastAsia="Times New Roman" w:hAnsi="Times New Roman" w:cs="Times New Roman"/>
          <w:sz w:val="24"/>
          <w:szCs w:val="24"/>
          <w:lang w:eastAsia="fi-FI"/>
        </w:rPr>
      </w:pPr>
    </w:p>
    <w:p w14:paraId="5D191260" w14:textId="54A3514A" w:rsidR="00D20086" w:rsidRPr="00D20086" w:rsidRDefault="00D20086" w:rsidP="00CA3E6F">
      <w:pPr>
        <w:jc w:val="center"/>
        <w:rPr>
          <w:rFonts w:ascii="Times New Roman" w:eastAsia="Times New Roman" w:hAnsi="Times New Roman" w:cs="Times New Roman"/>
          <w:i/>
          <w:sz w:val="24"/>
          <w:szCs w:val="24"/>
          <w:lang w:eastAsia="fi-FI"/>
        </w:rPr>
      </w:pPr>
      <w:r w:rsidRPr="00D20086">
        <w:rPr>
          <w:rFonts w:ascii="Times New Roman" w:eastAsia="Times New Roman" w:hAnsi="Times New Roman" w:cs="Times New Roman"/>
          <w:sz w:val="24"/>
          <w:szCs w:val="24"/>
          <w:lang w:eastAsia="fi-FI"/>
        </w:rPr>
        <w:t>4 §</w:t>
      </w:r>
      <w:r w:rsidR="00CA3E6F">
        <w:rPr>
          <w:rFonts w:ascii="Times New Roman" w:eastAsia="Times New Roman" w:hAnsi="Times New Roman" w:cs="Times New Roman"/>
          <w:sz w:val="24"/>
          <w:szCs w:val="24"/>
          <w:lang w:eastAsia="fi-FI"/>
        </w:rPr>
        <w:br/>
      </w:r>
      <w:r w:rsidRPr="00D20086">
        <w:rPr>
          <w:rFonts w:ascii="Times New Roman" w:eastAsia="Times New Roman" w:hAnsi="Times New Roman" w:cs="Times New Roman"/>
          <w:i/>
          <w:sz w:val="24"/>
          <w:szCs w:val="24"/>
          <w:lang w:eastAsia="fi-FI"/>
        </w:rPr>
        <w:t>Jäsenyyden lakkaaminen</w:t>
      </w:r>
    </w:p>
    <w:p w14:paraId="0780F112"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Kirkon jäsenyys lakkaa, kun:</w:t>
      </w:r>
    </w:p>
    <w:p w14:paraId="78ACF5B6"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1) jäsen eroaa kirkosta;</w:t>
      </w:r>
    </w:p>
    <w:p w14:paraId="1E5B2D79"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2) jäsen liittyy muun uskonnollisen yhdyskunnan jäseneksi;</w:t>
      </w:r>
    </w:p>
    <w:p w14:paraId="2AEC333B"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lastRenderedPageBreak/>
        <w:t>3) jäsenellä ei ole enää kotikuntaa tai väestökirjanpitokuntaa Suomessa;</w:t>
      </w:r>
    </w:p>
    <w:p w14:paraId="427621B8"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u w:val="single"/>
          <w:lang w:eastAsia="fi-FI"/>
        </w:rPr>
      </w:pPr>
      <w:r w:rsidRPr="00D20086">
        <w:rPr>
          <w:rFonts w:ascii="Times New Roman" w:eastAsia="Times New Roman" w:hAnsi="Times New Roman" w:cs="Times New Roman"/>
          <w:sz w:val="24"/>
          <w:szCs w:val="24"/>
          <w:lang w:eastAsia="fi-FI"/>
        </w:rPr>
        <w:t>4) kotikuntaa vailla oleva ulkomaalainen jäsen ei enää asu Suomessa.</w:t>
      </w:r>
    </w:p>
    <w:p w14:paraId="48F86E07"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7DA1E8BE"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5 §</w:t>
      </w:r>
    </w:p>
    <w:p w14:paraId="1B7BAAD8" w14:textId="4AEE72F5" w:rsidR="00D20086" w:rsidRPr="00D20086" w:rsidRDefault="00D20086" w:rsidP="00D20086">
      <w:pPr>
        <w:spacing w:after="0" w:line="240" w:lineRule="auto"/>
        <w:jc w:val="center"/>
        <w:rPr>
          <w:rFonts w:ascii="Times New Roman" w:eastAsia="Times New Roman" w:hAnsi="Times New Roman" w:cs="Times New Roman"/>
          <w:i/>
          <w:iCs/>
          <w:sz w:val="24"/>
          <w:szCs w:val="24"/>
          <w:lang w:eastAsia="fi-FI"/>
        </w:rPr>
      </w:pPr>
      <w:r w:rsidRPr="00D20086">
        <w:rPr>
          <w:rFonts w:ascii="Times New Roman" w:eastAsia="Times New Roman" w:hAnsi="Times New Roman" w:cs="Times New Roman"/>
          <w:i/>
          <w:iCs/>
          <w:sz w:val="24"/>
          <w:szCs w:val="24"/>
          <w:lang w:eastAsia="fi-FI"/>
        </w:rPr>
        <w:t>Kirkkolain säätäminen sekä esitykset ja lausunnot</w:t>
      </w:r>
    </w:p>
    <w:p w14:paraId="7255E27A"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63DE637F" w14:textId="02C4349F" w:rsidR="00D20086" w:rsidRPr="00615557"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 xml:space="preserve">Kirkolla on yksinoikeus ehdottaa kirkkolakia kaikesta, mikä koskee ainoastaan kirkon omia asioita, sekä kirkkolain muuttamista ja kumoamista. Kirkon ehdotuksen tekee kirkolliskokous. Kirkolliskokouksen ehdotuksen tutkiminen ja vahvistaminen on </w:t>
      </w:r>
      <w:r w:rsidR="00625239" w:rsidRPr="00615557">
        <w:rPr>
          <w:rFonts w:ascii="Times New Roman" w:eastAsia="Times New Roman" w:hAnsi="Times New Roman" w:cs="Times New Roman"/>
          <w:sz w:val="24"/>
          <w:szCs w:val="24"/>
          <w:lang w:eastAsia="fi-FI"/>
        </w:rPr>
        <w:t>eduskunnan ja tasavallan presidentin</w:t>
      </w:r>
      <w:r w:rsidRPr="00615557">
        <w:rPr>
          <w:rFonts w:ascii="Times New Roman" w:eastAsia="Times New Roman" w:hAnsi="Times New Roman" w:cs="Times New Roman"/>
          <w:sz w:val="24"/>
          <w:szCs w:val="24"/>
          <w:lang w:eastAsia="fi-FI"/>
        </w:rPr>
        <w:t xml:space="preserve"> tehtävä.</w:t>
      </w:r>
    </w:p>
    <w:p w14:paraId="659BDEAB" w14:textId="77777777" w:rsidR="00D20086" w:rsidRPr="00615557"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615557">
        <w:rPr>
          <w:rFonts w:ascii="Times New Roman" w:eastAsia="Times New Roman" w:hAnsi="Times New Roman" w:cs="Times New Roman"/>
          <w:sz w:val="24"/>
          <w:szCs w:val="24"/>
          <w:lang w:eastAsia="fi-FI"/>
        </w:rPr>
        <w:t>Kirkolliskokouksen tekemää kirkkolakiehdotusta tutkittaessa voidaan oikaista ehdotuksessa oleva sellainen lainsäädäntötekninen seikka, joka ei vaikuta kirkkolakiehdotuksen sisältöön. Oikaisu voidaan tehdä kirkkohallituksen annettua asiasta lausunnon tai tehtyä siitä aloitteen.</w:t>
      </w:r>
    </w:p>
    <w:p w14:paraId="27BA36AA" w14:textId="30EB1CCC"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615557">
        <w:rPr>
          <w:rFonts w:ascii="Times New Roman" w:eastAsia="Times New Roman" w:hAnsi="Times New Roman" w:cs="Times New Roman"/>
          <w:sz w:val="24"/>
          <w:szCs w:val="24"/>
          <w:lang w:eastAsia="fi-FI"/>
        </w:rPr>
        <w:t>Kirkolla on oikeus tehdä esity</w:t>
      </w:r>
      <w:r w:rsidR="00625239" w:rsidRPr="00615557">
        <w:rPr>
          <w:rFonts w:ascii="Times New Roman" w:eastAsia="Times New Roman" w:hAnsi="Times New Roman" w:cs="Times New Roman"/>
          <w:sz w:val="24"/>
          <w:szCs w:val="24"/>
          <w:lang w:eastAsia="fi-FI"/>
        </w:rPr>
        <w:t>s</w:t>
      </w:r>
      <w:r w:rsidRPr="00615557">
        <w:rPr>
          <w:rFonts w:ascii="Times New Roman" w:eastAsia="Times New Roman" w:hAnsi="Times New Roman" w:cs="Times New Roman"/>
          <w:sz w:val="24"/>
          <w:szCs w:val="24"/>
          <w:lang w:eastAsia="fi-FI"/>
        </w:rPr>
        <w:t xml:space="preserve"> kirkkoa koskevaksi muuksi lain</w:t>
      </w:r>
      <w:r w:rsidR="00625239" w:rsidRPr="00615557">
        <w:rPr>
          <w:rFonts w:ascii="Times New Roman" w:eastAsia="Times New Roman" w:hAnsi="Times New Roman" w:cs="Times New Roman"/>
          <w:sz w:val="24"/>
          <w:szCs w:val="24"/>
          <w:lang w:eastAsia="fi-FI"/>
        </w:rPr>
        <w:t>säädännöksi sekä tehdä esitys tai antaa lausunto</w:t>
      </w:r>
      <w:r w:rsidRPr="00615557">
        <w:rPr>
          <w:rFonts w:ascii="Times New Roman" w:eastAsia="Times New Roman" w:hAnsi="Times New Roman" w:cs="Times New Roman"/>
          <w:sz w:val="24"/>
          <w:szCs w:val="24"/>
          <w:lang w:eastAsia="fi-FI"/>
        </w:rPr>
        <w:t xml:space="preserve"> valtion viranomaisille kirkon opi</w:t>
      </w:r>
      <w:r w:rsidR="00625239" w:rsidRPr="00615557">
        <w:rPr>
          <w:rFonts w:ascii="Times New Roman" w:eastAsia="Times New Roman" w:hAnsi="Times New Roman" w:cs="Times New Roman"/>
          <w:sz w:val="24"/>
          <w:szCs w:val="24"/>
          <w:lang w:eastAsia="fi-FI"/>
        </w:rPr>
        <w:t>n ja tehtävän kannalta tärkeästä yhteiskunnallisesta asia</w:t>
      </w:r>
      <w:r w:rsidRPr="00615557">
        <w:rPr>
          <w:rFonts w:ascii="Times New Roman" w:eastAsia="Times New Roman" w:hAnsi="Times New Roman" w:cs="Times New Roman"/>
          <w:sz w:val="24"/>
          <w:szCs w:val="24"/>
          <w:lang w:eastAsia="fi-FI"/>
        </w:rPr>
        <w:t>sta.</w:t>
      </w:r>
    </w:p>
    <w:p w14:paraId="2DCFEADB"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Kirkolle on varattava tilaisuus antaa lausunto säädettäessä asiasta, joka koskee kirkon suhdetta valtioon tai toisiin uskonnollisiin yhdyskuntiin.</w:t>
      </w:r>
    </w:p>
    <w:p w14:paraId="1C7197E5"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4CDCF8D8"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6 §</w:t>
      </w:r>
    </w:p>
    <w:p w14:paraId="34616466" w14:textId="77777777" w:rsidR="00D20086" w:rsidRPr="00D20086" w:rsidRDefault="00D20086" w:rsidP="00D20086">
      <w:pPr>
        <w:spacing w:after="0" w:line="240" w:lineRule="auto"/>
        <w:jc w:val="center"/>
        <w:rPr>
          <w:rFonts w:ascii="Times New Roman" w:eastAsia="Times New Roman" w:hAnsi="Times New Roman" w:cs="Times New Roman"/>
          <w:i/>
          <w:iCs/>
          <w:sz w:val="24"/>
          <w:szCs w:val="24"/>
          <w:lang w:eastAsia="fi-FI"/>
        </w:rPr>
      </w:pPr>
      <w:r w:rsidRPr="00D20086">
        <w:rPr>
          <w:rFonts w:ascii="Times New Roman" w:eastAsia="Times New Roman" w:hAnsi="Times New Roman" w:cs="Times New Roman"/>
          <w:i/>
          <w:iCs/>
          <w:sz w:val="24"/>
          <w:szCs w:val="24"/>
          <w:lang w:eastAsia="fi-FI"/>
        </w:rPr>
        <w:t xml:space="preserve">Kirkolliset juhlapäivät </w:t>
      </w:r>
    </w:p>
    <w:p w14:paraId="17557613" w14:textId="77777777" w:rsidR="00D20086" w:rsidRPr="00D20086" w:rsidRDefault="00D20086" w:rsidP="00D20086">
      <w:pPr>
        <w:spacing w:after="0" w:line="240" w:lineRule="auto"/>
        <w:jc w:val="center"/>
        <w:rPr>
          <w:rFonts w:ascii="Times New Roman" w:eastAsia="Times New Roman" w:hAnsi="Times New Roman" w:cs="Times New Roman"/>
          <w:b/>
          <w:bCs/>
          <w:sz w:val="24"/>
          <w:szCs w:val="24"/>
          <w:lang w:eastAsia="fi-FI"/>
        </w:rPr>
      </w:pPr>
    </w:p>
    <w:p w14:paraId="449F6249"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Kirkollisia juhlapäiviä ovat joulupäivä, toinen joulupäivä, uudenvuodenpäivä, loppiainen, pitkäperjantai, pääsiäispäivä, toinen pääsiäispäivä, helatorstai, helluntai, juhannuspäivä ja pyhäinpäivä.</w:t>
      </w:r>
    </w:p>
    <w:p w14:paraId="318A6AE1"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Juhlapäivien aika määräytyy niin kuin läntisessä kristikunnassa vanhastaan on ollut tapana. Kuitenkin juhannuspäivää vietetään kesäkuun 19 päivää seuraavana lauantaina ja pyhäinpäivää lokakuun 30 päivää seuraavana lauantaina.</w:t>
      </w:r>
    </w:p>
    <w:p w14:paraId="263303D8"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0E274199"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7 §</w:t>
      </w:r>
    </w:p>
    <w:p w14:paraId="5ADA72E9" w14:textId="77777777" w:rsidR="00D20086" w:rsidRPr="00D20086" w:rsidRDefault="00D20086" w:rsidP="00D20086">
      <w:pPr>
        <w:spacing w:after="0" w:line="240" w:lineRule="auto"/>
        <w:jc w:val="center"/>
        <w:rPr>
          <w:rFonts w:ascii="Times New Roman" w:eastAsia="Times New Roman" w:hAnsi="Times New Roman" w:cs="Times New Roman"/>
          <w:i/>
          <w:sz w:val="24"/>
          <w:szCs w:val="24"/>
          <w:lang w:eastAsia="fi-FI"/>
        </w:rPr>
      </w:pPr>
      <w:r w:rsidRPr="00D20086">
        <w:rPr>
          <w:rFonts w:ascii="Times New Roman" w:eastAsia="Times New Roman" w:hAnsi="Times New Roman" w:cs="Times New Roman"/>
          <w:i/>
          <w:sz w:val="24"/>
          <w:szCs w:val="24"/>
          <w:lang w:eastAsia="fi-FI"/>
        </w:rPr>
        <w:t>Kolehti</w:t>
      </w:r>
    </w:p>
    <w:p w14:paraId="09772B0A"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3BBAE2AB" w14:textId="77777777" w:rsidR="00D20086" w:rsidRPr="00D20086" w:rsidRDefault="00D20086" w:rsidP="00D20086">
      <w:pPr>
        <w:spacing w:after="0" w:line="240" w:lineRule="auto"/>
        <w:ind w:firstLine="142"/>
        <w:jc w:val="both"/>
        <w:rPr>
          <w:rFonts w:ascii="Times New Roman" w:eastAsia="Times New Roman" w:hAnsi="Times New Roman" w:cs="Times New Roman"/>
          <w:sz w:val="24"/>
          <w:szCs w:val="24"/>
          <w:lang w:eastAsia="fi-FI"/>
        </w:rPr>
      </w:pPr>
      <w:r w:rsidRPr="00D20086">
        <w:rPr>
          <w:rFonts w:ascii="Times New Roman" w:eastAsia="Times New Roman" w:hAnsi="Times New Roman" w:cs="Times New Roman"/>
          <w:sz w:val="24"/>
          <w:szCs w:val="24"/>
          <w:lang w:eastAsia="fi-FI"/>
        </w:rPr>
        <w:t>Jumalanpalveluksissa sekä muissa kirkollisissa ja seurakunnallisissa tilaisuuksissa voidaan kerätä kolehti kirkon ja seurakunnan toiminnan sekä niiden tehtävää vastaavien tarkoitusten tukemiseksi.</w:t>
      </w:r>
    </w:p>
    <w:p w14:paraId="0B969144" w14:textId="77777777" w:rsidR="00D20086" w:rsidRPr="00D20086" w:rsidRDefault="00D20086" w:rsidP="00D20086">
      <w:pPr>
        <w:spacing w:after="0" w:line="240" w:lineRule="auto"/>
        <w:jc w:val="center"/>
        <w:rPr>
          <w:rFonts w:ascii="Times New Roman" w:eastAsia="Times New Roman" w:hAnsi="Times New Roman" w:cs="Times New Roman"/>
          <w:sz w:val="24"/>
          <w:szCs w:val="24"/>
          <w:lang w:eastAsia="fi-FI"/>
        </w:rPr>
      </w:pPr>
    </w:p>
    <w:p w14:paraId="2A4F9AB2" w14:textId="77777777" w:rsidR="00D20086" w:rsidRPr="00D20086" w:rsidRDefault="00D20086" w:rsidP="00D20086"/>
    <w:p w14:paraId="0C9E2EC0"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2 luku</w:t>
      </w:r>
    </w:p>
    <w:p w14:paraId="2B7443E8"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265DF20D" w14:textId="77777777" w:rsidR="00A73CAF" w:rsidRPr="00A73CAF" w:rsidRDefault="00A73CAF" w:rsidP="00A73CAF">
      <w:pPr>
        <w:spacing w:after="0" w:line="240" w:lineRule="auto"/>
        <w:jc w:val="center"/>
        <w:rPr>
          <w:rFonts w:ascii="Times New Roman" w:eastAsia="Times New Roman" w:hAnsi="Times New Roman" w:cs="Times New Roman"/>
          <w:b/>
          <w:sz w:val="24"/>
          <w:szCs w:val="24"/>
          <w:lang w:eastAsia="fi-FI"/>
        </w:rPr>
      </w:pPr>
      <w:r w:rsidRPr="00A73CAF">
        <w:rPr>
          <w:rFonts w:ascii="Times New Roman" w:eastAsia="Times New Roman" w:hAnsi="Times New Roman" w:cs="Times New Roman"/>
          <w:b/>
          <w:sz w:val="24"/>
          <w:szCs w:val="24"/>
          <w:lang w:eastAsia="fi-FI"/>
        </w:rPr>
        <w:t>Kirkon hallinnollinen jako</w:t>
      </w:r>
    </w:p>
    <w:p w14:paraId="7D1B9D3C"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276BEFB3" w14:textId="77777777"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r w:rsidRPr="00A73CAF">
        <w:rPr>
          <w:rFonts w:ascii="Times New Roman" w:eastAsia="Times New Roman" w:hAnsi="Times New Roman" w:cs="Times New Roman"/>
          <w:i/>
          <w:sz w:val="24"/>
          <w:szCs w:val="24"/>
          <w:lang w:eastAsia="fi-FI"/>
        </w:rPr>
        <w:t>Hallinnollinen jako ja kielisäännökset</w:t>
      </w:r>
    </w:p>
    <w:p w14:paraId="72D764E4"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4C4667E1"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 §</w:t>
      </w:r>
    </w:p>
    <w:p w14:paraId="18F721AF"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Seurakunta ja seurakuntayhtymä</w:t>
      </w:r>
    </w:p>
    <w:p w14:paraId="5BD3FBE2"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6E72E79D"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Kirkon jäsenet kuuluvat seurakuntiin, joilla kullakin on määrätty alueensa. Seurakuntajako noudattaa kuntajakoa siten, että seurakunnan tai seurakuntayhtymän alue muodostuu yhden tai useamman kunnan alueesta.</w:t>
      </w:r>
    </w:p>
    <w:p w14:paraId="492C5C0F"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Samalla alueella voi olla kielen perusteella useita seurakuntia. Saman kunnan alueella olevien seurakuntien on muodostettava seurakuntayhtymä. </w:t>
      </w:r>
    </w:p>
    <w:p w14:paraId="27D95F34" w14:textId="77777777" w:rsidR="00F55C8A" w:rsidRDefault="00F55C8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052CB802" w14:textId="5B56B13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lastRenderedPageBreak/>
        <w:t>2 §</w:t>
      </w:r>
    </w:p>
    <w:p w14:paraId="3707687B"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Seurakunnan jäsenet</w:t>
      </w:r>
    </w:p>
    <w:p w14:paraId="323FFE8A"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5C14D563"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Kirkon jäsen on sen seurakunnan jäsen, jonka alueella hänellä on kotikuntalaissa tarkoitettu kotikunta ja siellä oleva asuinpaikka tai väestökirjanpitokunta. Kotikuntaa vailla oleva ulkomaalainen kirkon jäsen on sen seurakunnan jäsen, jonka alueella hän asuu. Kirkkohallitus voi antaa määräyksiä siitä, milloin kirkon jäsen voi olla kotikuntansa alueella olevan muun seurakunnan jäsen.</w:t>
      </w:r>
    </w:p>
    <w:p w14:paraId="264B2E54"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Jäsenet, joilla on väestökirjanpitokunta Suomessa, ovat seurakunnan poissa olevia jäseniä. Muut jäsenet ovat seurakunnan läsnä olevia jäseniä. </w:t>
      </w:r>
    </w:p>
    <w:p w14:paraId="2D3D0D8E"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1A3DCD8A"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3 §</w:t>
      </w:r>
    </w:p>
    <w:p w14:paraId="1BAB6044"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Hiippakunta</w:t>
      </w:r>
    </w:p>
    <w:p w14:paraId="1898C4DB"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37C4C938"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 Seurakunta kuuluu hiippakuntaan, jolla on määrätty alue. </w:t>
      </w:r>
    </w:p>
    <w:p w14:paraId="13684403"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Seurakunta, jonka läsnä olevien jäsenten enemmistön kieli on ruotsi, kuuluu Porvoon hiippakuntaan.</w:t>
      </w:r>
    </w:p>
    <w:p w14:paraId="2205D253"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Seurakunta, jonka läsnä olevien jäsenten enemmistön kieli on muu kuin suomi tai ruotsi, kuuluu siihen hiippakuntaan, johon se perustettaessa määrätään.</w:t>
      </w:r>
    </w:p>
    <w:p w14:paraId="54628C93"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63B7B5BF"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4 §</w:t>
      </w:r>
    </w:p>
    <w:p w14:paraId="1B8F8B7D"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Hiippakuntajaosta päättäminen</w:t>
      </w:r>
    </w:p>
    <w:p w14:paraId="6CE70988" w14:textId="77777777" w:rsidR="00A73CAF" w:rsidRPr="00A73CAF" w:rsidRDefault="00A73CAF" w:rsidP="00A73CAF">
      <w:pPr>
        <w:spacing w:after="0" w:line="240" w:lineRule="auto"/>
        <w:jc w:val="center"/>
        <w:rPr>
          <w:rFonts w:ascii="Times New Roman" w:eastAsia="Times New Roman" w:hAnsi="Times New Roman" w:cs="Times New Roman"/>
          <w:iCs/>
          <w:sz w:val="24"/>
          <w:szCs w:val="24"/>
          <w:lang w:eastAsia="fi-FI"/>
        </w:rPr>
      </w:pPr>
    </w:p>
    <w:p w14:paraId="76659F6A"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Kirkolliskokous päättää hiippakunnan perustamisesta ja lakkauttamisesta sekä sen rajojen muuttamisesta.</w:t>
      </w:r>
    </w:p>
    <w:p w14:paraId="33A18CD6"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Kirkkohallitus päättää:</w:t>
      </w:r>
    </w:p>
    <w:p w14:paraId="57A4B3CD"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 seurakunnan siirtämisestä toiseen hiippakuntaan, jos seurakunnan läsnä olevien jäsenten  enemmistön kieli on vaihtunut ja muuttunut tilanne on kestänyt viisi vuotta;</w:t>
      </w:r>
    </w:p>
    <w:p w14:paraId="649292F1"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2) seurakunnan kuulumisesta hiippakuntaan, jos eri hiippakuntiin kuuluvat seurakunnat yhdistetään, niiden tilalle perustetaan uusi seurakunta tai niistä muodostetaan seurakuntayhtymä, taikka seurakunta liittyy toisen hiippakunnan tuomiokapitulin alaiseen seurakuntayhtymään. </w:t>
      </w:r>
    </w:p>
    <w:p w14:paraId="661C0EBA"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5D6DD3FA"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5 §</w:t>
      </w:r>
    </w:p>
    <w:p w14:paraId="564B26A5"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Seurakuntayhtymän kuuluminen tuomiokapitulin toimivallan piiriin</w:t>
      </w:r>
    </w:p>
    <w:p w14:paraId="1C166D06"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236133EE"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Seurakuntayhtymä kuuluu sen hiippakunnan tuomiokapitulin toimivallan piiriin, jonka alueella se sijaitsee. Jos seurakuntayhtymään kuuluvien seurakuntien läsnä olevien jäsenten enemmistön kieli on ruotsi, seurakuntayhtymä kuuluu Porvoon hiippakunnan tuomiokapitulin toimivallan piiriin.</w:t>
      </w:r>
    </w:p>
    <w:p w14:paraId="63120681"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Jos seurakuntayhtymään kuuluvien seurakuntien läsnä olevien jäsenten enemmistön kieli on vuoden vaihteessa toimitettavan laskennan mukaan vaihtunut ja muuttunut tilanne on kestänyt viisi vuotta, on yhteisen kirkkovaltuuston todettava tämä päätöksellään. Seurakuntayhtymä siirtyy toisen tuomiokapitulin toimivallan piiriin seuraavan kalenterivuoden alusta lukien. Yhteisen kirkkovaltuuston on lähetettävä päätös tiedoksi tuomiokapituleille ja kirkkohallitukselle. </w:t>
      </w:r>
    </w:p>
    <w:p w14:paraId="459062EC"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77223D59"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6 §</w:t>
      </w:r>
    </w:p>
    <w:p w14:paraId="31C30CAF"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 xml:space="preserve">Seurakunnan kieli </w:t>
      </w:r>
    </w:p>
    <w:p w14:paraId="22CA74CF"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4BEFFDDE"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Seurakunta on suomenkielinen, ruotsinkielinen tai kaksikielinen, jollei seurakunnan kielestä tai siihen liittyvistä muista jäsenyysedellytyksistä seurakuntaa perustettaessa tai muutoin erikseen muuta määrätä. Seurakunta on kaksikielinen, kun seurakunnan läsnä olevien jäsenten suomenkielinen tai </w:t>
      </w:r>
      <w:r w:rsidRPr="00A73CAF">
        <w:rPr>
          <w:rFonts w:ascii="Times New Roman" w:eastAsia="Times New Roman" w:hAnsi="Times New Roman" w:cs="Times New Roman"/>
          <w:sz w:val="24"/>
          <w:szCs w:val="24"/>
          <w:lang w:eastAsia="fi-FI"/>
        </w:rPr>
        <w:lastRenderedPageBreak/>
        <w:t>ruotsinkielinen vähemmistö on niin suuri, että kunta vastaavasti kielilain (423/2003) säännösten mukaan on kaksikielinen. Jos samalla alueella on kielen perusteella useita seurakuntia, ne ovat aina yksikielisiä.</w:t>
      </w:r>
    </w:p>
    <w:p w14:paraId="50EB113A"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Ahvenanmaan maakunnan alueella seurakunnat ovat yksikielisiä. Kokonaan tai osittain saamelaisten kotiseutualueeseen kuuluvat seurakunnat ovat kaksikielisiä siten, että niissä noudatetaan, mitä saamen kielestä tässä laissa ja kirkkojärjestyksessä säädetään.</w:t>
      </w:r>
    </w:p>
    <w:p w14:paraId="6500C745" w14:textId="4AD94590"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Kirkkohallitus määrää joka viides vuosi seurakunnassa edellisen kalenterivuoden lopussa läsnä olleiden jäsenten kielellisen jakauman perusteella, mitkä seurakunnat ovat suomenkielisiä tai ruotsinkielisiä ja mitkä kaksikielisiä. Kirkkovaltuuston tai seurakuntaneuvoston esityksestä kirkkohallitus voi määrätä seurakunnan kaksikieliseksi seuraavaksi viisivuotiskaudeksi, vaikka seurakunta </w:t>
      </w:r>
      <w:r w:rsidRPr="00EC7B89">
        <w:rPr>
          <w:rFonts w:ascii="Times New Roman" w:eastAsia="Times New Roman" w:hAnsi="Times New Roman" w:cs="Times New Roman"/>
          <w:sz w:val="24"/>
          <w:szCs w:val="24"/>
          <w:lang w:eastAsia="fi-FI"/>
        </w:rPr>
        <w:t xml:space="preserve">olisi </w:t>
      </w:r>
      <w:r w:rsidR="00625239" w:rsidRPr="00EC7B89">
        <w:rPr>
          <w:rFonts w:ascii="Times New Roman" w:eastAsia="Times New Roman" w:hAnsi="Times New Roman" w:cs="Times New Roman"/>
          <w:sz w:val="24"/>
          <w:szCs w:val="24"/>
          <w:lang w:eastAsia="fi-FI"/>
        </w:rPr>
        <w:t xml:space="preserve">1 momentin perusteella </w:t>
      </w:r>
      <w:r w:rsidRPr="00EC7B89">
        <w:rPr>
          <w:rFonts w:ascii="Times New Roman" w:eastAsia="Times New Roman" w:hAnsi="Times New Roman" w:cs="Times New Roman"/>
          <w:sz w:val="24"/>
          <w:szCs w:val="24"/>
          <w:lang w:eastAsia="fi-FI"/>
        </w:rPr>
        <w:t>yksikielinen.</w:t>
      </w:r>
      <w:r w:rsidRPr="00A73CAF">
        <w:rPr>
          <w:rFonts w:ascii="Times New Roman" w:eastAsia="Times New Roman" w:hAnsi="Times New Roman" w:cs="Times New Roman"/>
          <w:sz w:val="24"/>
          <w:szCs w:val="24"/>
          <w:lang w:eastAsia="fi-FI"/>
        </w:rPr>
        <w:t xml:space="preserve"> </w:t>
      </w:r>
    </w:p>
    <w:p w14:paraId="69E97CCD"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3D65C367"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7 §</w:t>
      </w:r>
    </w:p>
    <w:p w14:paraId="7855A990" w14:textId="77777777"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r w:rsidRPr="00A73CAF">
        <w:rPr>
          <w:rFonts w:ascii="Times New Roman" w:eastAsia="Times New Roman" w:hAnsi="Times New Roman" w:cs="Times New Roman"/>
          <w:i/>
          <w:sz w:val="24"/>
          <w:szCs w:val="24"/>
          <w:lang w:eastAsia="fi-FI"/>
        </w:rPr>
        <w:t>Seurakuntayhtymän kieli</w:t>
      </w:r>
    </w:p>
    <w:p w14:paraId="0956E789" w14:textId="77777777"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p>
    <w:p w14:paraId="65FD2DBC"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Seurakuntayhtymä on yksikielinen, jos siihen kuuluu ainoastaan </w:t>
      </w:r>
      <w:proofErr w:type="spellStart"/>
      <w:r w:rsidRPr="00A73CAF">
        <w:rPr>
          <w:rFonts w:ascii="Times New Roman" w:eastAsia="Times New Roman" w:hAnsi="Times New Roman" w:cs="Times New Roman"/>
          <w:sz w:val="24"/>
          <w:szCs w:val="24"/>
          <w:lang w:eastAsia="fi-FI"/>
        </w:rPr>
        <w:t>samankielisiä</w:t>
      </w:r>
      <w:proofErr w:type="spellEnd"/>
      <w:r w:rsidRPr="00A73CAF">
        <w:rPr>
          <w:rFonts w:ascii="Times New Roman" w:eastAsia="Times New Roman" w:hAnsi="Times New Roman" w:cs="Times New Roman"/>
          <w:sz w:val="24"/>
          <w:szCs w:val="24"/>
          <w:lang w:eastAsia="fi-FI"/>
        </w:rPr>
        <w:t xml:space="preserve"> seurakuntia, ja kaksikielinen, jos siihen kuuluu erikielisiä seurakuntia tai vähintään yksi kaksikielinen seurakunta. Seurakuntayhtymän enemmistön kieli määräytyy siihen kuuluvien seurakuntien läsnä olevien jäsenten enemmistön kielen mukaan. </w:t>
      </w:r>
    </w:p>
    <w:p w14:paraId="3CD083A0"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777503D7"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8 §</w:t>
      </w:r>
    </w:p>
    <w:p w14:paraId="1BB89DC7"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Kirkon keskushallinnon ja hiippakunnan viranomaisten kieli</w:t>
      </w:r>
    </w:p>
    <w:p w14:paraId="148992BE"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p>
    <w:p w14:paraId="7CCF4661"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Kirkolliskokous, piispainkokous ja kirkkohallitus ovat kaksikielisiä viranomaisia.</w:t>
      </w:r>
    </w:p>
    <w:p w14:paraId="36CC02C1"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Hiippakunnan viranomaiset ovat yksikielisiä, jos hiippakuntaan kuuluu vain yksikielisiä seurakuntia, ja kaksikielisiä, jos hiippakuntaan kuuluu vähintään yksi kaksikielinen seurakunta tai seurakuntayhtymä. </w:t>
      </w:r>
    </w:p>
    <w:p w14:paraId="4B928858"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Kaksikielinen tuomiokapituli voi toimia seurakunnan tai seurakuntayhtymän kielellä, kun se hoitaa yksikielisen seurakunnan tai seurakuntayhtymän hallintoon liittyviä tehtäviä.</w:t>
      </w:r>
    </w:p>
    <w:p w14:paraId="4F8576D4"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4E2C7B35"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9 §</w:t>
      </w:r>
    </w:p>
    <w:p w14:paraId="03482A3C"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Kirkon viranomaisessa noudatettavat kielisäännökset</w:t>
      </w:r>
    </w:p>
    <w:p w14:paraId="0288DF6C" w14:textId="77777777" w:rsidR="00A73CAF" w:rsidRPr="00A73CAF" w:rsidRDefault="00A73CAF" w:rsidP="00A73CAF">
      <w:pPr>
        <w:spacing w:after="0" w:line="240" w:lineRule="auto"/>
        <w:jc w:val="center"/>
        <w:rPr>
          <w:rFonts w:ascii="Times New Roman" w:eastAsia="Times New Roman" w:hAnsi="Times New Roman" w:cs="Times New Roman"/>
          <w:b/>
          <w:bCs/>
          <w:sz w:val="24"/>
          <w:szCs w:val="24"/>
          <w:lang w:eastAsia="fi-FI"/>
        </w:rPr>
      </w:pPr>
    </w:p>
    <w:p w14:paraId="57EFD860" w14:textId="77777777" w:rsidR="00A73CAF" w:rsidRPr="00A73CAF" w:rsidRDefault="00A73CAF" w:rsidP="002F775A">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Jollei tässä laissa toisin säädetä, kirkon viranomaisessa sovelletaan kielilain säännöksiä:</w:t>
      </w:r>
    </w:p>
    <w:p w14:paraId="274CB6CF"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 oikeudesta käyttää suomen ja ruotsin kieltä viranomaisessa;</w:t>
      </w:r>
    </w:p>
    <w:p w14:paraId="450DF086"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2) asian käsittelykielestä viranomaisessa;</w:t>
      </w:r>
    </w:p>
    <w:p w14:paraId="42D12FE7"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3) toimituskirjan ja muun asiakirjan kielestä;</w:t>
      </w:r>
    </w:p>
    <w:p w14:paraId="6E2787FB"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4) kielellisten oikeuksien turvaamisesta;</w:t>
      </w:r>
    </w:p>
    <w:p w14:paraId="7D98AAEE"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5) viranomaisen työkielestä;</w:t>
      </w:r>
    </w:p>
    <w:p w14:paraId="64E26B50"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6) yleisessä tiedottamisessa käytettävästä kielestä;</w:t>
      </w:r>
    </w:p>
    <w:p w14:paraId="5D3BC9D5"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7) kielellisten oikeuksien edistämisestä. </w:t>
      </w:r>
    </w:p>
    <w:p w14:paraId="59BACE30"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Hiippakunnan ja kirkon keskushallinnon viranomaiseen sovelletaan, mitä kielilaissa säädetään valtion viranomaisesta.  Seurakunnan ja seurakuntayhtymän viranomaiseen sovelletaan, mitä kielilaissa säädetään kunnallisesta viranomaisesta. </w:t>
      </w:r>
    </w:p>
    <w:p w14:paraId="6E84F129" w14:textId="5E918C8A"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Mitä saamen kielilaissa (1086/2003) säädetään valtion viranomaisesta, </w:t>
      </w:r>
      <w:r w:rsidRPr="00EC7B89">
        <w:rPr>
          <w:rFonts w:ascii="Times New Roman" w:eastAsia="Times New Roman" w:hAnsi="Times New Roman" w:cs="Times New Roman"/>
          <w:sz w:val="24"/>
          <w:szCs w:val="24"/>
          <w:lang w:eastAsia="fi-FI"/>
        </w:rPr>
        <w:t xml:space="preserve">koskee Oulun hiippakunnan tuomiokapitulia ja hiippakuntavaltuustoa, ja mitä kunnan viranomaisesta, </w:t>
      </w:r>
      <w:r w:rsidR="00625239" w:rsidRPr="00EC7B89">
        <w:rPr>
          <w:rFonts w:ascii="Times New Roman" w:eastAsia="Times New Roman" w:hAnsi="Times New Roman" w:cs="Times New Roman"/>
          <w:sz w:val="24"/>
          <w:szCs w:val="24"/>
          <w:lang w:eastAsia="fi-FI"/>
        </w:rPr>
        <w:t xml:space="preserve">koskee </w:t>
      </w:r>
      <w:r w:rsidRPr="00EC7B89">
        <w:rPr>
          <w:rFonts w:ascii="Times New Roman" w:eastAsia="Times New Roman" w:hAnsi="Times New Roman" w:cs="Times New Roman"/>
          <w:sz w:val="24"/>
          <w:szCs w:val="24"/>
          <w:lang w:eastAsia="fi-FI"/>
        </w:rPr>
        <w:t>saamelaisten</w:t>
      </w:r>
      <w:r w:rsidRPr="00A73CAF">
        <w:rPr>
          <w:rFonts w:ascii="Times New Roman" w:eastAsia="Times New Roman" w:hAnsi="Times New Roman" w:cs="Times New Roman"/>
          <w:sz w:val="24"/>
          <w:szCs w:val="24"/>
          <w:lang w:eastAsia="fi-FI"/>
        </w:rPr>
        <w:t xml:space="preserve"> kotiseutualueella kokonaan tai osittain olevaa seurakuntaa.</w:t>
      </w:r>
    </w:p>
    <w:p w14:paraId="7D24970B"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275CA5F1" w14:textId="77777777" w:rsidR="00C82F27" w:rsidRDefault="00C82F27" w:rsidP="00A73CAF">
      <w:pPr>
        <w:spacing w:after="0" w:line="240" w:lineRule="auto"/>
        <w:jc w:val="center"/>
        <w:rPr>
          <w:rFonts w:ascii="Times New Roman" w:eastAsia="Times New Roman" w:hAnsi="Times New Roman" w:cs="Times New Roman"/>
          <w:sz w:val="24"/>
          <w:szCs w:val="24"/>
          <w:lang w:eastAsia="fi-FI"/>
        </w:rPr>
      </w:pPr>
    </w:p>
    <w:p w14:paraId="2856D044" w14:textId="77777777" w:rsidR="00C82F27" w:rsidRDefault="00C82F27" w:rsidP="00A73CAF">
      <w:pPr>
        <w:spacing w:after="0" w:line="240" w:lineRule="auto"/>
        <w:jc w:val="center"/>
        <w:rPr>
          <w:rFonts w:ascii="Times New Roman" w:eastAsia="Times New Roman" w:hAnsi="Times New Roman" w:cs="Times New Roman"/>
          <w:sz w:val="24"/>
          <w:szCs w:val="24"/>
          <w:lang w:eastAsia="fi-FI"/>
        </w:rPr>
      </w:pPr>
    </w:p>
    <w:p w14:paraId="1F95D89E"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lastRenderedPageBreak/>
        <w:t>10 §</w:t>
      </w:r>
    </w:p>
    <w:p w14:paraId="77BD41C1"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 xml:space="preserve">Toiminnassa käytettävä kieli </w:t>
      </w:r>
    </w:p>
    <w:p w14:paraId="32907250" w14:textId="77777777" w:rsidR="00A73CAF" w:rsidRPr="00A73CAF" w:rsidRDefault="00A73CAF" w:rsidP="00A73CAF">
      <w:pPr>
        <w:spacing w:after="0" w:line="240" w:lineRule="auto"/>
        <w:jc w:val="center"/>
        <w:rPr>
          <w:rFonts w:ascii="Times New Roman" w:eastAsia="Times New Roman" w:hAnsi="Times New Roman" w:cs="Times New Roman"/>
          <w:bCs/>
          <w:i/>
          <w:iCs/>
          <w:sz w:val="24"/>
          <w:szCs w:val="24"/>
          <w:lang w:eastAsia="fi-FI"/>
        </w:rPr>
      </w:pPr>
    </w:p>
    <w:p w14:paraId="6A7E41CC"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Jumalanpalveluksia ja muuta toimintaa on tarpeen mukaan järjestettävä sekä suomen että ruotsin kielellä ja saamelaisten kotiseutualueella myös saamen kielellä. Jumalanpalveluksessa ja kirkollisessa toimituksessa voidaan käyttää muutakin kieltä.</w:t>
      </w:r>
    </w:p>
    <w:p w14:paraId="08AF2E0B"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Kirkon jäsenellä on oikeus saada häntä koskevat kirkolliset toimitukset omalla kielellään suomeksi tai ruotsiksi tai saamelaisten kotiseutualueella saameksi.</w:t>
      </w:r>
    </w:p>
    <w:p w14:paraId="438603EF" w14:textId="77777777" w:rsidR="00A73CAF" w:rsidRDefault="00A73CAF" w:rsidP="00A73CAF">
      <w:pPr>
        <w:spacing w:after="0" w:line="240" w:lineRule="auto"/>
        <w:jc w:val="center"/>
        <w:rPr>
          <w:rFonts w:ascii="Times New Roman" w:eastAsia="Times New Roman" w:hAnsi="Times New Roman" w:cs="Times New Roman"/>
          <w:sz w:val="24"/>
          <w:szCs w:val="24"/>
          <w:lang w:eastAsia="fi-FI"/>
        </w:rPr>
      </w:pPr>
    </w:p>
    <w:p w14:paraId="18726C43" w14:textId="77777777" w:rsidR="00CA3E6F" w:rsidRPr="00A73CAF" w:rsidRDefault="00CA3E6F" w:rsidP="00A73CAF">
      <w:pPr>
        <w:spacing w:after="0" w:line="240" w:lineRule="auto"/>
        <w:jc w:val="center"/>
        <w:rPr>
          <w:rFonts w:ascii="Times New Roman" w:eastAsia="Times New Roman" w:hAnsi="Times New Roman" w:cs="Times New Roman"/>
          <w:sz w:val="24"/>
          <w:szCs w:val="24"/>
          <w:lang w:eastAsia="fi-FI"/>
        </w:rPr>
      </w:pPr>
    </w:p>
    <w:p w14:paraId="0751BA8D" w14:textId="3DED0B43" w:rsidR="00A73CAF" w:rsidRPr="00A73CAF" w:rsidRDefault="002A4F45" w:rsidP="00A73CAF">
      <w:pPr>
        <w:spacing w:after="0" w:line="240" w:lineRule="auto"/>
        <w:jc w:val="center"/>
        <w:rPr>
          <w:rFonts w:ascii="Times New Roman" w:eastAsia="Times New Roman" w:hAnsi="Times New Roman" w:cs="Times New Roman"/>
          <w:i/>
          <w:sz w:val="24"/>
          <w:szCs w:val="24"/>
          <w:lang w:eastAsia="fi-FI"/>
        </w:rPr>
      </w:pPr>
      <w:r>
        <w:rPr>
          <w:rFonts w:ascii="Times New Roman" w:eastAsia="Times New Roman" w:hAnsi="Times New Roman" w:cs="Times New Roman"/>
          <w:i/>
          <w:sz w:val="24"/>
          <w:szCs w:val="24"/>
          <w:lang w:eastAsia="fi-FI"/>
        </w:rPr>
        <w:t>Seurakuntajaon muuttaminen</w:t>
      </w:r>
    </w:p>
    <w:p w14:paraId="1EB1198F" w14:textId="77777777" w:rsidR="00A73CAF" w:rsidRDefault="00A73CAF" w:rsidP="00A73CAF">
      <w:pPr>
        <w:spacing w:after="0" w:line="240" w:lineRule="auto"/>
        <w:jc w:val="center"/>
        <w:rPr>
          <w:rFonts w:ascii="Times New Roman" w:eastAsia="Times New Roman" w:hAnsi="Times New Roman" w:cs="Times New Roman"/>
          <w:sz w:val="24"/>
          <w:szCs w:val="24"/>
          <w:lang w:eastAsia="fi-FI"/>
        </w:rPr>
      </w:pPr>
    </w:p>
    <w:p w14:paraId="60E3CF46" w14:textId="15DD13DA" w:rsidR="005B5ACB" w:rsidRDefault="005B5ACB" w:rsidP="00A73CAF">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11 §</w:t>
      </w:r>
    </w:p>
    <w:p w14:paraId="1E03E10B" w14:textId="5D4F5627" w:rsidR="005B5ACB" w:rsidRDefault="005B5ACB" w:rsidP="00A73CAF">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i/>
          <w:sz w:val="24"/>
          <w:szCs w:val="24"/>
          <w:lang w:eastAsia="fi-FI"/>
        </w:rPr>
        <w:t>Seurakuntajaon muuttaminen</w:t>
      </w:r>
    </w:p>
    <w:p w14:paraId="47A90CB4" w14:textId="77777777" w:rsidR="005B5ACB" w:rsidRDefault="005B5ACB" w:rsidP="00A73CAF">
      <w:pPr>
        <w:spacing w:after="0" w:line="240" w:lineRule="auto"/>
        <w:jc w:val="center"/>
        <w:rPr>
          <w:rFonts w:ascii="Times New Roman" w:eastAsia="Times New Roman" w:hAnsi="Times New Roman" w:cs="Times New Roman"/>
          <w:sz w:val="24"/>
          <w:szCs w:val="24"/>
          <w:lang w:eastAsia="fi-FI"/>
        </w:rPr>
      </w:pPr>
    </w:p>
    <w:p w14:paraId="5A4494B4" w14:textId="77777777" w:rsidR="002F775A" w:rsidRDefault="005B5ACB" w:rsidP="002F775A">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Seurakuntajaon muuttamisella </w:t>
      </w:r>
      <w:r w:rsidRPr="00EC7B89">
        <w:rPr>
          <w:rFonts w:ascii="Times New Roman" w:eastAsia="Times New Roman" w:hAnsi="Times New Roman" w:cs="Times New Roman"/>
          <w:sz w:val="24"/>
          <w:szCs w:val="24"/>
          <w:lang w:eastAsia="fi-FI"/>
        </w:rPr>
        <w:t>tarkoitetaan</w:t>
      </w:r>
      <w:r w:rsidR="00625239" w:rsidRPr="00EC7B89">
        <w:rPr>
          <w:rFonts w:ascii="Times New Roman" w:eastAsia="Times New Roman" w:hAnsi="Times New Roman" w:cs="Times New Roman"/>
          <w:sz w:val="24"/>
          <w:szCs w:val="24"/>
          <w:lang w:eastAsia="fi-FI"/>
        </w:rPr>
        <w:t>, että</w:t>
      </w:r>
      <w:r w:rsidR="004750EC" w:rsidRPr="00EC7B89">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w:t>
      </w:r>
    </w:p>
    <w:p w14:paraId="0FCF122D" w14:textId="77777777" w:rsidR="002F775A" w:rsidRDefault="005B5ACB" w:rsidP="002A2215">
      <w:pPr>
        <w:pStyle w:val="Luettelokappale"/>
        <w:numPr>
          <w:ilvl w:val="0"/>
          <w:numId w:val="9"/>
        </w:numPr>
        <w:spacing w:after="0" w:line="240" w:lineRule="auto"/>
        <w:jc w:val="both"/>
        <w:rPr>
          <w:rFonts w:ascii="Times New Roman" w:eastAsia="Times New Roman" w:hAnsi="Times New Roman" w:cs="Times New Roman"/>
          <w:sz w:val="24"/>
          <w:szCs w:val="24"/>
          <w:lang w:eastAsia="fi-FI"/>
        </w:rPr>
      </w:pPr>
      <w:r w:rsidRPr="002F775A">
        <w:rPr>
          <w:rFonts w:ascii="Times New Roman" w:eastAsia="Times New Roman" w:hAnsi="Times New Roman" w:cs="Times New Roman"/>
          <w:sz w:val="24"/>
          <w:szCs w:val="24"/>
          <w:lang w:eastAsia="fi-FI"/>
        </w:rPr>
        <w:t xml:space="preserve">seurakunta lakkaa </w:t>
      </w:r>
      <w:r w:rsidR="00326149" w:rsidRPr="002F775A">
        <w:rPr>
          <w:rFonts w:ascii="Times New Roman" w:eastAsia="Times New Roman" w:hAnsi="Times New Roman" w:cs="Times New Roman"/>
          <w:sz w:val="24"/>
          <w:szCs w:val="24"/>
          <w:lang w:eastAsia="fi-FI"/>
        </w:rPr>
        <w:t>sen liittyessä</w:t>
      </w:r>
      <w:r w:rsidRPr="002F775A">
        <w:rPr>
          <w:rFonts w:ascii="Times New Roman" w:eastAsia="Times New Roman" w:hAnsi="Times New Roman" w:cs="Times New Roman"/>
          <w:sz w:val="24"/>
          <w:szCs w:val="24"/>
          <w:lang w:eastAsia="fi-FI"/>
        </w:rPr>
        <w:t xml:space="preserve"> </w:t>
      </w:r>
      <w:r w:rsidR="00326149" w:rsidRPr="002F775A">
        <w:rPr>
          <w:rFonts w:ascii="Times New Roman" w:eastAsia="Times New Roman" w:hAnsi="Times New Roman" w:cs="Times New Roman"/>
          <w:sz w:val="24"/>
          <w:szCs w:val="24"/>
          <w:lang w:eastAsia="fi-FI"/>
        </w:rPr>
        <w:t xml:space="preserve">toiseen </w:t>
      </w:r>
      <w:r w:rsidRPr="002F775A">
        <w:rPr>
          <w:rFonts w:ascii="Times New Roman" w:eastAsia="Times New Roman" w:hAnsi="Times New Roman" w:cs="Times New Roman"/>
          <w:sz w:val="24"/>
          <w:szCs w:val="24"/>
          <w:lang w:eastAsia="fi-FI"/>
        </w:rPr>
        <w:t>seurakuntaan</w:t>
      </w:r>
      <w:r w:rsidR="00326149" w:rsidRPr="002F775A">
        <w:rPr>
          <w:rFonts w:ascii="Times New Roman" w:eastAsia="Times New Roman" w:hAnsi="Times New Roman" w:cs="Times New Roman"/>
          <w:sz w:val="24"/>
          <w:szCs w:val="24"/>
          <w:lang w:eastAsia="fi-FI"/>
        </w:rPr>
        <w:t>;</w:t>
      </w:r>
    </w:p>
    <w:p w14:paraId="26B69794" w14:textId="77777777" w:rsidR="002F775A" w:rsidRDefault="005B5ACB" w:rsidP="00643803">
      <w:pPr>
        <w:pStyle w:val="Luettelokappale"/>
        <w:numPr>
          <w:ilvl w:val="0"/>
          <w:numId w:val="9"/>
        </w:numPr>
        <w:spacing w:after="0" w:line="240" w:lineRule="auto"/>
        <w:jc w:val="both"/>
        <w:rPr>
          <w:rFonts w:ascii="Times New Roman" w:eastAsia="Times New Roman" w:hAnsi="Times New Roman" w:cs="Times New Roman"/>
          <w:sz w:val="24"/>
          <w:szCs w:val="24"/>
          <w:lang w:eastAsia="fi-FI"/>
        </w:rPr>
      </w:pPr>
      <w:r w:rsidRPr="002F775A">
        <w:rPr>
          <w:rFonts w:ascii="Times New Roman" w:eastAsia="Times New Roman" w:hAnsi="Times New Roman" w:cs="Times New Roman"/>
          <w:sz w:val="24"/>
          <w:szCs w:val="24"/>
          <w:lang w:eastAsia="fi-FI"/>
        </w:rPr>
        <w:t xml:space="preserve">seurakunnat lakkaavat </w:t>
      </w:r>
      <w:r w:rsidR="00326149" w:rsidRPr="002F775A">
        <w:rPr>
          <w:rFonts w:ascii="Times New Roman" w:eastAsia="Times New Roman" w:hAnsi="Times New Roman" w:cs="Times New Roman"/>
          <w:sz w:val="24"/>
          <w:szCs w:val="24"/>
          <w:lang w:eastAsia="fi-FI"/>
        </w:rPr>
        <w:t>niiden yhdistyessä uudeksi seurakunnaksi</w:t>
      </w:r>
      <w:r w:rsidR="00014C22" w:rsidRPr="002F775A">
        <w:rPr>
          <w:rFonts w:ascii="Times New Roman" w:eastAsia="Times New Roman" w:hAnsi="Times New Roman" w:cs="Times New Roman"/>
          <w:sz w:val="24"/>
          <w:szCs w:val="24"/>
          <w:lang w:eastAsia="fi-FI"/>
        </w:rPr>
        <w:t xml:space="preserve">; </w:t>
      </w:r>
    </w:p>
    <w:p w14:paraId="53BDB70D" w14:textId="6CA12F79" w:rsidR="008E6FED" w:rsidRPr="002F775A" w:rsidRDefault="005B5ACB" w:rsidP="002F775A">
      <w:pPr>
        <w:pStyle w:val="Luettelokappale"/>
        <w:numPr>
          <w:ilvl w:val="0"/>
          <w:numId w:val="9"/>
        </w:numPr>
        <w:spacing w:after="0" w:line="240" w:lineRule="auto"/>
        <w:jc w:val="both"/>
        <w:rPr>
          <w:rFonts w:ascii="Times New Roman" w:eastAsia="Times New Roman" w:hAnsi="Times New Roman" w:cs="Times New Roman"/>
          <w:sz w:val="24"/>
          <w:szCs w:val="24"/>
          <w:lang w:eastAsia="fi-FI"/>
        </w:rPr>
      </w:pPr>
      <w:r w:rsidRPr="002F775A">
        <w:rPr>
          <w:rFonts w:ascii="Times New Roman" w:eastAsia="Times New Roman" w:hAnsi="Times New Roman" w:cs="Times New Roman"/>
          <w:sz w:val="24"/>
          <w:szCs w:val="24"/>
          <w:lang w:eastAsia="fi-FI"/>
        </w:rPr>
        <w:t>seurakunnan alue jaetaan kahden tai useamman seurakunnan k</w:t>
      </w:r>
      <w:r w:rsidR="008E6FED" w:rsidRPr="002F775A">
        <w:rPr>
          <w:rFonts w:ascii="Times New Roman" w:eastAsia="Times New Roman" w:hAnsi="Times New Roman" w:cs="Times New Roman"/>
          <w:sz w:val="24"/>
          <w:szCs w:val="24"/>
          <w:lang w:eastAsia="fi-FI"/>
        </w:rPr>
        <w:t>esken siten, että jaettava seura-</w:t>
      </w:r>
    </w:p>
    <w:p w14:paraId="39CB04BF" w14:textId="302462C3" w:rsidR="004750EC" w:rsidRPr="008E6FED" w:rsidRDefault="005B5ACB" w:rsidP="008E6FED">
      <w:pPr>
        <w:spacing w:after="0" w:line="240" w:lineRule="auto"/>
        <w:ind w:left="142"/>
        <w:jc w:val="both"/>
        <w:rPr>
          <w:rFonts w:ascii="Times New Roman" w:eastAsia="Times New Roman" w:hAnsi="Times New Roman" w:cs="Times New Roman"/>
          <w:sz w:val="24"/>
          <w:szCs w:val="24"/>
          <w:lang w:eastAsia="fi-FI"/>
        </w:rPr>
      </w:pPr>
      <w:r w:rsidRPr="008E6FED">
        <w:rPr>
          <w:rFonts w:ascii="Times New Roman" w:eastAsia="Times New Roman" w:hAnsi="Times New Roman" w:cs="Times New Roman"/>
          <w:sz w:val="24"/>
          <w:szCs w:val="24"/>
          <w:lang w:eastAsia="fi-FI"/>
        </w:rPr>
        <w:t>kunta lakkaa</w:t>
      </w:r>
      <w:r w:rsidR="004750EC" w:rsidRPr="008E6FED">
        <w:rPr>
          <w:rFonts w:ascii="Times New Roman" w:eastAsia="Times New Roman" w:hAnsi="Times New Roman" w:cs="Times New Roman"/>
          <w:sz w:val="24"/>
          <w:szCs w:val="24"/>
          <w:lang w:eastAsia="fi-FI"/>
        </w:rPr>
        <w:t xml:space="preserve">; </w:t>
      </w:r>
    </w:p>
    <w:p w14:paraId="0F7CB78B" w14:textId="4A677D96" w:rsidR="005B5ACB" w:rsidRDefault="004750EC" w:rsidP="004750EC">
      <w:pPr>
        <w:pStyle w:val="Luettelokappale"/>
        <w:numPr>
          <w:ilvl w:val="0"/>
          <w:numId w:val="9"/>
        </w:numPr>
        <w:spacing w:after="0" w:line="240" w:lineRule="auto"/>
        <w:jc w:val="both"/>
        <w:rPr>
          <w:rFonts w:ascii="Times New Roman" w:eastAsia="Times New Roman" w:hAnsi="Times New Roman" w:cs="Times New Roman"/>
          <w:sz w:val="24"/>
          <w:szCs w:val="24"/>
          <w:lang w:eastAsia="fi-FI"/>
        </w:rPr>
      </w:pPr>
      <w:r w:rsidRPr="004750EC">
        <w:rPr>
          <w:rFonts w:ascii="Times New Roman" w:eastAsia="Times New Roman" w:hAnsi="Times New Roman" w:cs="Times New Roman"/>
          <w:sz w:val="24"/>
          <w:szCs w:val="24"/>
          <w:lang w:eastAsia="fi-FI"/>
        </w:rPr>
        <w:t xml:space="preserve">osa seurakunnan alueesta </w:t>
      </w:r>
      <w:r>
        <w:rPr>
          <w:rFonts w:ascii="Times New Roman" w:eastAsia="Times New Roman" w:hAnsi="Times New Roman" w:cs="Times New Roman"/>
          <w:sz w:val="24"/>
          <w:szCs w:val="24"/>
          <w:lang w:eastAsia="fi-FI"/>
        </w:rPr>
        <w:t>siirretään toiseen seurakuntaan;</w:t>
      </w:r>
    </w:p>
    <w:p w14:paraId="5FC2CB81" w14:textId="618F1D64" w:rsidR="004750EC" w:rsidRDefault="004750EC" w:rsidP="004750EC">
      <w:pPr>
        <w:pStyle w:val="Luettelokappale"/>
        <w:numPr>
          <w:ilvl w:val="0"/>
          <w:numId w:val="9"/>
        </w:num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perustetaan uusi seurakunta; tai</w:t>
      </w:r>
    </w:p>
    <w:p w14:paraId="4F05ED1A" w14:textId="2D12C414" w:rsidR="004750EC" w:rsidRPr="004750EC" w:rsidRDefault="004750EC" w:rsidP="004750EC">
      <w:pPr>
        <w:pStyle w:val="Luettelokappale"/>
        <w:numPr>
          <w:ilvl w:val="0"/>
          <w:numId w:val="9"/>
        </w:num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seurakunta lakkautetaan. </w:t>
      </w:r>
    </w:p>
    <w:p w14:paraId="0E35CA21" w14:textId="40981DF1" w:rsidR="00014C22" w:rsidRDefault="00014C22" w:rsidP="004750EC">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Seurakuntajaon muuttamisesta päättää kirkkohallitus.</w:t>
      </w:r>
    </w:p>
    <w:p w14:paraId="53FF47FF" w14:textId="77777777" w:rsidR="00014C22" w:rsidRPr="004750EC" w:rsidRDefault="00014C22" w:rsidP="004750EC">
      <w:pPr>
        <w:spacing w:after="0" w:line="240" w:lineRule="auto"/>
        <w:ind w:left="142"/>
        <w:jc w:val="both"/>
        <w:rPr>
          <w:rFonts w:ascii="Times New Roman" w:eastAsia="Times New Roman" w:hAnsi="Times New Roman" w:cs="Times New Roman"/>
          <w:sz w:val="24"/>
          <w:szCs w:val="24"/>
          <w:lang w:eastAsia="fi-FI"/>
        </w:rPr>
      </w:pPr>
    </w:p>
    <w:p w14:paraId="1E938FE4" w14:textId="77777777" w:rsidR="005B5ACB" w:rsidRPr="00A73CAF" w:rsidRDefault="005B5ACB" w:rsidP="00A73CAF">
      <w:pPr>
        <w:spacing w:after="0" w:line="240" w:lineRule="auto"/>
        <w:jc w:val="center"/>
        <w:rPr>
          <w:rFonts w:ascii="Times New Roman" w:eastAsia="Times New Roman" w:hAnsi="Times New Roman" w:cs="Times New Roman"/>
          <w:sz w:val="24"/>
          <w:szCs w:val="24"/>
          <w:lang w:eastAsia="fi-FI"/>
        </w:rPr>
      </w:pPr>
    </w:p>
    <w:p w14:paraId="0B2E512E"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12 §</w:t>
      </w:r>
    </w:p>
    <w:p w14:paraId="3FD06C6C" w14:textId="7C5F0300"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r w:rsidRPr="00A73CAF">
        <w:rPr>
          <w:rFonts w:ascii="Times New Roman" w:eastAsia="Times New Roman" w:hAnsi="Times New Roman" w:cs="Times New Roman"/>
          <w:i/>
          <w:sz w:val="24"/>
          <w:szCs w:val="24"/>
          <w:lang w:eastAsia="fi-FI"/>
        </w:rPr>
        <w:t>Seu</w:t>
      </w:r>
      <w:r w:rsidR="00AD0F4E">
        <w:rPr>
          <w:rFonts w:ascii="Times New Roman" w:eastAsia="Times New Roman" w:hAnsi="Times New Roman" w:cs="Times New Roman"/>
          <w:i/>
          <w:sz w:val="24"/>
          <w:szCs w:val="24"/>
          <w:lang w:eastAsia="fi-FI"/>
        </w:rPr>
        <w:t>rakunnan nimen muuttaminen</w:t>
      </w:r>
    </w:p>
    <w:p w14:paraId="39DC4C1E" w14:textId="77777777"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p>
    <w:p w14:paraId="5360EF6B" w14:textId="3D541E76"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Seurakunnan nimi voidaan muuttaa seurakuntajaon muut</w:t>
      </w:r>
      <w:r w:rsidR="000940B9">
        <w:rPr>
          <w:rFonts w:ascii="Times New Roman" w:eastAsia="Times New Roman" w:hAnsi="Times New Roman" w:cs="Times New Roman"/>
          <w:sz w:val="24"/>
          <w:szCs w:val="24"/>
          <w:lang w:eastAsia="fi-FI"/>
        </w:rPr>
        <w:t>tamisessa</w:t>
      </w:r>
      <w:r w:rsidRPr="00A73CAF">
        <w:rPr>
          <w:rFonts w:ascii="Times New Roman" w:eastAsia="Times New Roman" w:hAnsi="Times New Roman" w:cs="Times New Roman"/>
          <w:sz w:val="24"/>
          <w:szCs w:val="24"/>
          <w:lang w:eastAsia="fi-FI"/>
        </w:rPr>
        <w:t xml:space="preserve"> sovellettavaa menettelyä</w:t>
      </w:r>
      <w:r w:rsidR="009A44D2" w:rsidRPr="009A44D2">
        <w:rPr>
          <w:rFonts w:ascii="Times New Roman" w:eastAsia="Times New Roman" w:hAnsi="Times New Roman" w:cs="Times New Roman"/>
          <w:sz w:val="24"/>
          <w:szCs w:val="24"/>
          <w:lang w:eastAsia="fi-FI"/>
        </w:rPr>
        <w:t xml:space="preserve"> </w:t>
      </w:r>
      <w:r w:rsidR="009A44D2" w:rsidRPr="00EC7B89">
        <w:rPr>
          <w:rFonts w:ascii="Times New Roman" w:eastAsia="Times New Roman" w:hAnsi="Times New Roman" w:cs="Times New Roman"/>
          <w:sz w:val="24"/>
          <w:szCs w:val="24"/>
          <w:lang w:eastAsia="fi-FI"/>
        </w:rPr>
        <w:t>noudattaen</w:t>
      </w:r>
      <w:r w:rsidRPr="00EC7B89">
        <w:rPr>
          <w:rFonts w:ascii="Times New Roman" w:eastAsia="Times New Roman" w:hAnsi="Times New Roman" w:cs="Times New Roman"/>
          <w:sz w:val="24"/>
          <w:szCs w:val="24"/>
          <w:lang w:eastAsia="fi-FI"/>
        </w:rPr>
        <w:t>.</w:t>
      </w:r>
    </w:p>
    <w:p w14:paraId="48CDB184"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161FE009"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13 §</w:t>
      </w:r>
    </w:p>
    <w:p w14:paraId="0C786CCE" w14:textId="64030F8F"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Seurakuntajaon m</w:t>
      </w:r>
      <w:r w:rsidR="002C2C39">
        <w:rPr>
          <w:rFonts w:ascii="Times New Roman" w:eastAsia="Times New Roman" w:hAnsi="Times New Roman" w:cs="Times New Roman"/>
          <w:i/>
          <w:iCs/>
          <w:sz w:val="24"/>
          <w:szCs w:val="24"/>
          <w:lang w:eastAsia="fi-FI"/>
        </w:rPr>
        <w:t>uuttamisen</w:t>
      </w:r>
      <w:r w:rsidRPr="00A73CAF">
        <w:rPr>
          <w:rFonts w:ascii="Times New Roman" w:eastAsia="Times New Roman" w:hAnsi="Times New Roman" w:cs="Times New Roman"/>
          <w:i/>
          <w:iCs/>
          <w:sz w:val="24"/>
          <w:szCs w:val="24"/>
          <w:lang w:eastAsia="fi-FI"/>
        </w:rPr>
        <w:t xml:space="preserve"> edellytykset</w:t>
      </w:r>
    </w:p>
    <w:p w14:paraId="02F2C5A0" w14:textId="77777777" w:rsidR="00A73CAF" w:rsidRPr="00A73CAF" w:rsidRDefault="00A73CAF" w:rsidP="00A73CAF">
      <w:pPr>
        <w:spacing w:after="0" w:line="240" w:lineRule="auto"/>
        <w:jc w:val="center"/>
        <w:rPr>
          <w:rFonts w:ascii="Times New Roman" w:eastAsia="Times New Roman" w:hAnsi="Times New Roman" w:cs="Times New Roman"/>
          <w:bCs/>
          <w:sz w:val="24"/>
          <w:szCs w:val="24"/>
          <w:lang w:eastAsia="fi-FI"/>
        </w:rPr>
      </w:pPr>
    </w:p>
    <w:p w14:paraId="369433BD" w14:textId="0502ADD8"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Seurakuntajakoa voidaan muuttaa, jos muutos on kirkon tehtävän toteuttamisen kannalta tarkoituksenmukainen ja muutos </w:t>
      </w:r>
      <w:r w:rsidR="00424549">
        <w:rPr>
          <w:rFonts w:ascii="Times New Roman" w:eastAsia="Times New Roman" w:hAnsi="Times New Roman" w:cs="Times New Roman"/>
          <w:sz w:val="24"/>
          <w:szCs w:val="24"/>
          <w:lang w:eastAsia="fi-FI"/>
        </w:rPr>
        <w:t>parantaa</w:t>
      </w:r>
      <w:r w:rsidRPr="00A73CAF">
        <w:rPr>
          <w:rFonts w:ascii="Times New Roman" w:eastAsia="Times New Roman" w:hAnsi="Times New Roman" w:cs="Times New Roman"/>
          <w:sz w:val="24"/>
          <w:szCs w:val="24"/>
          <w:lang w:eastAsia="fi-FI"/>
        </w:rPr>
        <w:t xml:space="preserve"> seurakuntien tai seurakuntayhtym</w:t>
      </w:r>
      <w:r w:rsidR="00D82C4F">
        <w:rPr>
          <w:rFonts w:ascii="Times New Roman" w:eastAsia="Times New Roman" w:hAnsi="Times New Roman" w:cs="Times New Roman"/>
          <w:sz w:val="24"/>
          <w:szCs w:val="24"/>
          <w:lang w:eastAsia="fi-FI"/>
        </w:rPr>
        <w:t>än</w:t>
      </w:r>
      <w:r w:rsidRPr="00A73CAF">
        <w:rPr>
          <w:rFonts w:ascii="Times New Roman" w:eastAsia="Times New Roman" w:hAnsi="Times New Roman" w:cs="Times New Roman"/>
          <w:sz w:val="24"/>
          <w:szCs w:val="24"/>
          <w:lang w:eastAsia="fi-FI"/>
        </w:rPr>
        <w:t xml:space="preserve"> toimintakykyä, toiminnan taloudellisuutta tai seurakuntalaisten kielellisten oikeuksien toteutumista.</w:t>
      </w:r>
    </w:p>
    <w:p w14:paraId="6E919E5F" w14:textId="0823D7BB"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Seurakuntajakoa voidaan muuttaa vain </w:t>
      </w:r>
      <w:r w:rsidR="00284143">
        <w:rPr>
          <w:rFonts w:ascii="Times New Roman" w:eastAsia="Times New Roman" w:hAnsi="Times New Roman" w:cs="Times New Roman"/>
          <w:sz w:val="24"/>
          <w:szCs w:val="24"/>
          <w:lang w:eastAsia="fi-FI"/>
        </w:rPr>
        <w:t xml:space="preserve">erityisen </w:t>
      </w:r>
      <w:r w:rsidR="00B50190">
        <w:rPr>
          <w:rFonts w:ascii="Times New Roman" w:eastAsia="Times New Roman" w:hAnsi="Times New Roman" w:cs="Times New Roman"/>
          <w:sz w:val="24"/>
          <w:szCs w:val="24"/>
          <w:lang w:eastAsia="fi-FI"/>
        </w:rPr>
        <w:t xml:space="preserve">painavasta </w:t>
      </w:r>
      <w:r w:rsidRPr="00A73CAF">
        <w:rPr>
          <w:rFonts w:ascii="Times New Roman" w:eastAsia="Times New Roman" w:hAnsi="Times New Roman" w:cs="Times New Roman"/>
          <w:sz w:val="24"/>
          <w:szCs w:val="24"/>
          <w:lang w:eastAsia="fi-FI"/>
        </w:rPr>
        <w:t>syystä, jos muutoksesta aiheutuu, että seurakunnan enemmistön kieli muuttuu vähemmistön kieleksi.</w:t>
      </w:r>
    </w:p>
    <w:p w14:paraId="637582A5"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2E21CF95"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14 §</w:t>
      </w:r>
    </w:p>
    <w:p w14:paraId="4A1DB448" w14:textId="52D3D969"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Aloite seurakuntajaon muut</w:t>
      </w:r>
      <w:r w:rsidR="000940B9">
        <w:rPr>
          <w:rFonts w:ascii="Times New Roman" w:eastAsia="Times New Roman" w:hAnsi="Times New Roman" w:cs="Times New Roman"/>
          <w:i/>
          <w:iCs/>
          <w:sz w:val="24"/>
          <w:szCs w:val="24"/>
          <w:lang w:eastAsia="fi-FI"/>
        </w:rPr>
        <w:t>tamiseksi</w:t>
      </w:r>
    </w:p>
    <w:p w14:paraId="709A055F" w14:textId="77777777" w:rsidR="00A73CAF" w:rsidRPr="00A73CAF" w:rsidRDefault="00A73CAF" w:rsidP="00A73CAF">
      <w:pPr>
        <w:spacing w:after="0" w:line="240" w:lineRule="auto"/>
        <w:jc w:val="center"/>
        <w:rPr>
          <w:rFonts w:ascii="Times New Roman" w:eastAsia="Times New Roman" w:hAnsi="Times New Roman" w:cs="Times New Roman"/>
          <w:bCs/>
          <w:sz w:val="24"/>
          <w:szCs w:val="24"/>
          <w:lang w:eastAsia="fi-FI"/>
        </w:rPr>
      </w:pPr>
    </w:p>
    <w:p w14:paraId="5FCCF7D5" w14:textId="244875DA"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Aloitteen seurakuntajaon muut</w:t>
      </w:r>
      <w:r w:rsidR="000940B9">
        <w:rPr>
          <w:rFonts w:ascii="Times New Roman" w:eastAsia="Times New Roman" w:hAnsi="Times New Roman" w:cs="Times New Roman"/>
          <w:sz w:val="24"/>
          <w:szCs w:val="24"/>
          <w:lang w:eastAsia="fi-FI"/>
        </w:rPr>
        <w:t>tamiseksi</w:t>
      </w:r>
      <w:r w:rsidRPr="00A73CAF">
        <w:rPr>
          <w:rFonts w:ascii="Times New Roman" w:eastAsia="Times New Roman" w:hAnsi="Times New Roman" w:cs="Times New Roman"/>
          <w:sz w:val="24"/>
          <w:szCs w:val="24"/>
          <w:lang w:eastAsia="fi-FI"/>
        </w:rPr>
        <w:t xml:space="preserve"> voi tehdä seurakunnan kirkkovaltuusto tai seurakuntaneuvosto sekä tuomiokapituli tai piispa. Jos seurakuntajaon muutostarve johtuu kuntajaon muutoksesta tai koskee muuta kuin suomenkielistä, ruotsinkielistä tai kaksikielistä seurakuntaa, asian voi panna vireille myös kirkkohallitus. </w:t>
      </w:r>
    </w:p>
    <w:p w14:paraId="554C9CFD" w14:textId="722DED5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Kirkkoneuvoston tai seurakuntaneuvoston on viipymättä ilmoitettava aloitteesta </w:t>
      </w:r>
      <w:r w:rsidR="009A44D2" w:rsidRPr="00EC7B89">
        <w:rPr>
          <w:rFonts w:ascii="Times New Roman" w:eastAsia="Times New Roman" w:hAnsi="Times New Roman" w:cs="Times New Roman"/>
          <w:sz w:val="24"/>
          <w:szCs w:val="24"/>
          <w:lang w:eastAsia="fi-FI"/>
        </w:rPr>
        <w:t>noudattaen kirkkojärjestyksessä säädettyä menettelyä</w:t>
      </w:r>
      <w:r w:rsidRPr="00EC7B89">
        <w:rPr>
          <w:rFonts w:ascii="Times New Roman" w:eastAsia="Times New Roman" w:hAnsi="Times New Roman" w:cs="Times New Roman"/>
          <w:sz w:val="24"/>
          <w:szCs w:val="24"/>
          <w:lang w:eastAsia="fi-FI"/>
        </w:rPr>
        <w:t xml:space="preserve"> julkisista kuulutuksista.</w:t>
      </w:r>
    </w:p>
    <w:p w14:paraId="4FD261B5" w14:textId="6747D67A" w:rsidR="00804DAD"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lastRenderedPageBreak/>
        <w:t xml:space="preserve">Seurakunnan jäsenille on varattava mahdollisuus jättää aloitteesta kannanotto tuomiokapitulille </w:t>
      </w:r>
      <w:r w:rsidR="009A44D2" w:rsidRPr="00EC7B89">
        <w:rPr>
          <w:rFonts w:ascii="Times New Roman" w:eastAsia="Times New Roman" w:hAnsi="Times New Roman" w:cs="Times New Roman"/>
          <w:sz w:val="24"/>
          <w:szCs w:val="24"/>
          <w:lang w:eastAsia="fi-FI"/>
        </w:rPr>
        <w:t>14</w:t>
      </w:r>
      <w:r w:rsidRPr="00EC7B89">
        <w:rPr>
          <w:rFonts w:ascii="Times New Roman" w:eastAsia="Times New Roman" w:hAnsi="Times New Roman" w:cs="Times New Roman"/>
          <w:sz w:val="24"/>
          <w:szCs w:val="24"/>
          <w:lang w:eastAsia="fi-FI"/>
        </w:rPr>
        <w:t xml:space="preserve"> päivän kuluessa aloitetta koske</w:t>
      </w:r>
      <w:r w:rsidR="009A44D2" w:rsidRPr="00EC7B89">
        <w:rPr>
          <w:rFonts w:ascii="Times New Roman" w:eastAsia="Times New Roman" w:hAnsi="Times New Roman" w:cs="Times New Roman"/>
          <w:sz w:val="24"/>
          <w:szCs w:val="24"/>
          <w:lang w:eastAsia="fi-FI"/>
        </w:rPr>
        <w:t>van kuulutuksen julkaisemisesta.</w:t>
      </w:r>
      <w:r w:rsidR="00804DAD">
        <w:rPr>
          <w:rFonts w:ascii="Times New Roman" w:eastAsia="Times New Roman" w:hAnsi="Times New Roman" w:cs="Times New Roman"/>
          <w:sz w:val="24"/>
          <w:szCs w:val="24"/>
          <w:lang w:eastAsia="fi-FI"/>
        </w:rPr>
        <w:t xml:space="preserve"> </w:t>
      </w:r>
    </w:p>
    <w:p w14:paraId="0E09D4C1" w14:textId="54FB4846" w:rsidR="00045C93" w:rsidRPr="00A73CAF" w:rsidRDefault="00045C93" w:rsidP="00A73CA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Jos</w:t>
      </w:r>
      <w:r w:rsidR="00865027">
        <w:rPr>
          <w:rFonts w:ascii="Times New Roman" w:eastAsia="Times New Roman" w:hAnsi="Times New Roman" w:cs="Times New Roman"/>
          <w:sz w:val="24"/>
          <w:szCs w:val="24"/>
          <w:lang w:eastAsia="fi-FI"/>
        </w:rPr>
        <w:t xml:space="preserve"> </w:t>
      </w:r>
      <w:r w:rsidR="00557621">
        <w:rPr>
          <w:rFonts w:ascii="Times New Roman" w:eastAsia="Times New Roman" w:hAnsi="Times New Roman" w:cs="Times New Roman"/>
          <w:sz w:val="24"/>
          <w:szCs w:val="24"/>
          <w:lang w:eastAsia="fi-FI"/>
        </w:rPr>
        <w:t xml:space="preserve">kirkkohallitus päättää </w:t>
      </w:r>
      <w:r w:rsidR="00865027">
        <w:rPr>
          <w:rFonts w:ascii="Times New Roman" w:eastAsia="Times New Roman" w:hAnsi="Times New Roman" w:cs="Times New Roman"/>
          <w:sz w:val="24"/>
          <w:szCs w:val="24"/>
          <w:lang w:eastAsia="fi-FI"/>
        </w:rPr>
        <w:t>seurakunnan osa</w:t>
      </w:r>
      <w:r w:rsidR="00557621">
        <w:rPr>
          <w:rFonts w:ascii="Times New Roman" w:eastAsia="Times New Roman" w:hAnsi="Times New Roman" w:cs="Times New Roman"/>
          <w:sz w:val="24"/>
          <w:szCs w:val="24"/>
          <w:lang w:eastAsia="fi-FI"/>
        </w:rPr>
        <w:t>n siirtämisestä</w:t>
      </w:r>
      <w:r w:rsidR="00865027">
        <w:rPr>
          <w:rFonts w:ascii="Times New Roman" w:eastAsia="Times New Roman" w:hAnsi="Times New Roman" w:cs="Times New Roman"/>
          <w:sz w:val="24"/>
          <w:szCs w:val="24"/>
          <w:lang w:eastAsia="fi-FI"/>
        </w:rPr>
        <w:t xml:space="preserve"> toiseen seurakuntaan v</w:t>
      </w:r>
      <w:r>
        <w:rPr>
          <w:rFonts w:ascii="Times New Roman" w:eastAsia="Times New Roman" w:hAnsi="Times New Roman" w:cs="Times New Roman"/>
          <w:sz w:val="24"/>
          <w:szCs w:val="24"/>
          <w:lang w:eastAsia="fi-FI"/>
        </w:rPr>
        <w:t>altioneuvoston tai ministeriön kuntarakennelain (1698/2009) 19 §:n ja 21 §:n 1 tai 2 momentin nojalla tekemää päätöstä vastaava</w:t>
      </w:r>
      <w:r w:rsidR="00557621">
        <w:rPr>
          <w:rFonts w:ascii="Times New Roman" w:eastAsia="Times New Roman" w:hAnsi="Times New Roman" w:cs="Times New Roman"/>
          <w:sz w:val="24"/>
          <w:szCs w:val="24"/>
          <w:lang w:eastAsia="fi-FI"/>
        </w:rPr>
        <w:t>sti</w:t>
      </w:r>
      <w:r>
        <w:rPr>
          <w:rFonts w:ascii="Times New Roman" w:eastAsia="Times New Roman" w:hAnsi="Times New Roman" w:cs="Times New Roman"/>
          <w:sz w:val="24"/>
          <w:szCs w:val="24"/>
          <w:lang w:eastAsia="fi-FI"/>
        </w:rPr>
        <w:t xml:space="preserve">, 2 ja 3 momenttia ei sovelleta. </w:t>
      </w:r>
    </w:p>
    <w:p w14:paraId="74F566DB"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0577CAA3"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15 §</w:t>
      </w:r>
    </w:p>
    <w:p w14:paraId="69156EAE"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Henkilöstön siirtäminen</w:t>
      </w:r>
    </w:p>
    <w:p w14:paraId="7644031E" w14:textId="77777777" w:rsidR="00A73CAF" w:rsidRPr="00A73CAF" w:rsidRDefault="00A73CAF" w:rsidP="00A73CAF">
      <w:pPr>
        <w:spacing w:after="0" w:line="240" w:lineRule="auto"/>
        <w:jc w:val="center"/>
        <w:rPr>
          <w:rFonts w:ascii="Times New Roman" w:eastAsia="Times New Roman" w:hAnsi="Times New Roman" w:cs="Times New Roman"/>
          <w:bCs/>
          <w:sz w:val="24"/>
          <w:szCs w:val="24"/>
          <w:lang w:eastAsia="fi-FI"/>
        </w:rPr>
      </w:pPr>
    </w:p>
    <w:p w14:paraId="2A38840B"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Jos seurakunta liitetään toiseen tai lakkautetaan tai jos seurakunnassa oleva virka tai tehtävä tulee tarpeettomaksi  seurakunnan alueen supistumisen vuoksi, sen toistaiseksi voimassa olevassa palvelussuhteessa olevat viranhaltijat ja työntekijät siirretään heille soveltuviin laajentuvan tai uuden seurakunnan taikka asianomaisen seurakuntayhtymän virkoihin tai työsopimussuhteisiin tehtäviin. </w:t>
      </w:r>
    </w:p>
    <w:p w14:paraId="552E746F"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Lakkaavan seurakunnan kirkkoherran virka lakkaa seurakuntajaon muutoksen tullessa voimaan, jolloin viran haltija siirretään laajentuvan tai uuden seurakunnan kappalaisen virkaan. Kun perustetaan uusi seurakunta, kirkkohallitus päättää, mitkä lakkaavien seurakuntien kirkkoherran viroista lakkaavat seurakuntajaon muutoksen tullessa voimaan. </w:t>
      </w:r>
    </w:p>
    <w:p w14:paraId="7235A960"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Siirretyllä viranhaltijalla ja työntekijällä on oikeus saada palvelussuhteeseensa kuuluvat edut sellaisina, etteivät ne siirron ajankohtana ole epäedullisemmat kuin hänelle aikaisemmin kuuluneet vastaavat edut.</w:t>
      </w:r>
    </w:p>
    <w:p w14:paraId="0FAFCD07"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6659307A"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16 §</w:t>
      </w:r>
    </w:p>
    <w:p w14:paraId="195ADB44" w14:textId="77777777"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r w:rsidRPr="00A73CAF">
        <w:rPr>
          <w:rFonts w:ascii="Times New Roman" w:eastAsia="Times New Roman" w:hAnsi="Times New Roman" w:cs="Times New Roman"/>
          <w:i/>
          <w:sz w:val="24"/>
          <w:szCs w:val="24"/>
          <w:lang w:eastAsia="fi-FI"/>
        </w:rPr>
        <w:t>Sopimus henkilöstön sijoittamisesta</w:t>
      </w:r>
    </w:p>
    <w:p w14:paraId="4D9A8995" w14:textId="77777777" w:rsidR="00A73CAF" w:rsidRPr="00A73CAF" w:rsidRDefault="00A73CAF" w:rsidP="00A73CAF">
      <w:pPr>
        <w:spacing w:after="0" w:line="240" w:lineRule="auto"/>
        <w:jc w:val="center"/>
        <w:rPr>
          <w:rFonts w:ascii="Times New Roman" w:eastAsia="Times New Roman" w:hAnsi="Times New Roman" w:cs="Times New Roman"/>
          <w:bCs/>
          <w:sz w:val="24"/>
          <w:szCs w:val="24"/>
          <w:lang w:eastAsia="fi-FI"/>
        </w:rPr>
      </w:pPr>
    </w:p>
    <w:p w14:paraId="3C9CF6B7"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Jos aloite seurakuntajaon muuttamiseksi koskee seurakunnan liittämistä toiseen seurakuntaan kokonaan tai osittain tai seurakuntien lakkauttamista ja uuden seurakunnan perustamista niiden tilalle, kirkkovaltuustojen ja seurakuntaneuvostojen on hyväksyttävä henkilöstön sijoittamista koskeva sopimus. Jos aloite koskee seurakunnan jakamista alueellisesti tai kielellisesti siten, että perustetaan uusi seurakunta, henkilöstön sijoittamista koskevan sopimuksen hyväksyy jaettavan seurakunnan kirkkovaltuusto tai seurakuntaneuvosto.</w:t>
      </w:r>
    </w:p>
    <w:p w14:paraId="6CB19F4C" w14:textId="0ADDE478"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Pappien sijoittamista koskeva päätös on alistettava tuomiokapitulin ratkaistavaksi. Kirkkoherrojen  sijoittamista koskeva päätös on puolestaan alistettava kirkkohallituksen ratkaistavaksi seurakuntajakoa koskevan päätöksen yhteydessä. Jos seurakunnat tulevat kuulumaan eri hiippakuntiin, pappien sijoittamista koskeva päätös alistetaan kirkkohallituksen ratkaistavaksi. Jos pappien sijoittamista koskevaa päätöstä ei ole alistettu ennen kirkkohallituksen päätöstä seurakuntajaon muut</w:t>
      </w:r>
      <w:r w:rsidR="005B17DA">
        <w:rPr>
          <w:rFonts w:ascii="Times New Roman" w:eastAsia="Times New Roman" w:hAnsi="Times New Roman" w:cs="Times New Roman"/>
          <w:sz w:val="24"/>
          <w:szCs w:val="24"/>
          <w:lang w:eastAsia="fi-FI"/>
        </w:rPr>
        <w:t>tamisesta</w:t>
      </w:r>
      <w:r w:rsidRPr="00A73CAF">
        <w:rPr>
          <w:rFonts w:ascii="Times New Roman" w:eastAsia="Times New Roman" w:hAnsi="Times New Roman" w:cs="Times New Roman"/>
          <w:sz w:val="24"/>
          <w:szCs w:val="24"/>
          <w:lang w:eastAsia="fi-FI"/>
        </w:rPr>
        <w:t xml:space="preserve">, kirkkohallitus ja tuomiokapituli päättävät sijoittamisesta. Tuomiokapituli antaa sijoitetulle papille viranhoitomääräyksen. </w:t>
      </w:r>
    </w:p>
    <w:p w14:paraId="7539181F" w14:textId="7D9292E0"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Jos sopimusta muiden viranhaltijoiden ja työntekijöiden sijoittamisesta ei ole tehty ennen seurakuntajaon muut</w:t>
      </w:r>
      <w:r w:rsidR="005B17DA">
        <w:rPr>
          <w:rFonts w:ascii="Times New Roman" w:eastAsia="Times New Roman" w:hAnsi="Times New Roman" w:cs="Times New Roman"/>
          <w:sz w:val="24"/>
          <w:szCs w:val="24"/>
          <w:lang w:eastAsia="fi-FI"/>
        </w:rPr>
        <w:t>tamista</w:t>
      </w:r>
      <w:r w:rsidRPr="00A73CAF">
        <w:rPr>
          <w:rFonts w:ascii="Times New Roman" w:eastAsia="Times New Roman" w:hAnsi="Times New Roman" w:cs="Times New Roman"/>
          <w:sz w:val="24"/>
          <w:szCs w:val="24"/>
          <w:lang w:eastAsia="fi-FI"/>
        </w:rPr>
        <w:t xml:space="preserve"> koskevan päätöksen voimaantuloa, sijoittamisesta päättää:</w:t>
      </w:r>
    </w:p>
    <w:p w14:paraId="2A5F64A9"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 järjestelytoimikunta tai uusi kirkkoneuvosto tai seurakuntaneuvosto, kun seurakunnat on liitetty yhteen tai lakkautettujen seurakuntien tilalle on perustettu uusi seurakunta;</w:t>
      </w:r>
    </w:p>
    <w:p w14:paraId="28A56390"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2) tuomiokapituli, kun osa seurakunnasta on liitetty toiseen seurakuntaan tai uusi seurakunta on perustettu jakamalla seurakunta; </w:t>
      </w:r>
    </w:p>
    <w:p w14:paraId="6BE95FAE"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3) kirkkohallitus, kun 2 kohdassa tarkoitetut seurakunnat kuuluvat eri hiippakuntiin. </w:t>
      </w:r>
    </w:p>
    <w:p w14:paraId="73088447"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1234F6EB" w14:textId="77777777" w:rsidR="00CA3E6F" w:rsidRDefault="00CA3E6F">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0B27AE82" w14:textId="78AFFAC9"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lastRenderedPageBreak/>
        <w:t>17 §</w:t>
      </w:r>
    </w:p>
    <w:p w14:paraId="1EA2E409" w14:textId="77777777" w:rsidR="00A73CAF" w:rsidRPr="00A73CAF" w:rsidRDefault="00A73CAF" w:rsidP="00A73CAF">
      <w:pPr>
        <w:spacing w:after="0" w:line="240" w:lineRule="auto"/>
        <w:jc w:val="center"/>
        <w:rPr>
          <w:rFonts w:ascii="Times New Roman" w:eastAsia="Times New Roman" w:hAnsi="Times New Roman" w:cs="Times New Roman"/>
          <w:i/>
          <w:iCs/>
          <w:sz w:val="24"/>
          <w:szCs w:val="24"/>
          <w:lang w:eastAsia="fi-FI"/>
        </w:rPr>
      </w:pPr>
      <w:r w:rsidRPr="00A73CAF">
        <w:rPr>
          <w:rFonts w:ascii="Times New Roman" w:eastAsia="Times New Roman" w:hAnsi="Times New Roman" w:cs="Times New Roman"/>
          <w:i/>
          <w:iCs/>
          <w:sz w:val="24"/>
          <w:szCs w:val="24"/>
          <w:lang w:eastAsia="fi-FI"/>
        </w:rPr>
        <w:t xml:space="preserve">Omaisuuden siirtyminen </w:t>
      </w:r>
    </w:p>
    <w:p w14:paraId="6A12F559" w14:textId="77777777" w:rsidR="00A73CAF" w:rsidRPr="00A73CAF" w:rsidRDefault="00A73CAF" w:rsidP="00A73CAF">
      <w:pPr>
        <w:spacing w:after="0" w:line="240" w:lineRule="auto"/>
        <w:jc w:val="center"/>
        <w:rPr>
          <w:rFonts w:ascii="Times New Roman" w:eastAsia="Times New Roman" w:hAnsi="Times New Roman" w:cs="Times New Roman"/>
          <w:bCs/>
          <w:sz w:val="24"/>
          <w:szCs w:val="24"/>
          <w:lang w:eastAsia="fi-FI"/>
        </w:rPr>
      </w:pPr>
    </w:p>
    <w:p w14:paraId="745B4D7E"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Kun seurakunta yhdistetään toiseen seurakuntaan tai perustettavaan uuteen seurakuntaan, myös sen omaisuus, velat ja muut vastaavat sitoumukset siirtyvät. Jos seurakunnat tulevat kuulumaan seurakuntayhtymään, omaisuuden jakoa koskevat määräykset otetaan seurakuntayhtymän perussääntöön.</w:t>
      </w:r>
    </w:p>
    <w:p w14:paraId="6DB8C5C5" w14:textId="0FCAC4B5"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Kun seurakuntia jakamalla perustetaan uusi seurakunta tai kun seurakuntajaon muutos vaikuttaa huomattavasti seurakuntien läsnä olevien jäsenten lukumääriin, seurakuntien omaisuus jaetaan seurakuntien kesken</w:t>
      </w:r>
      <w:r w:rsidR="005A1B4C">
        <w:rPr>
          <w:rFonts w:ascii="Times New Roman" w:eastAsia="Times New Roman" w:hAnsi="Times New Roman" w:cs="Times New Roman"/>
          <w:sz w:val="24"/>
          <w:szCs w:val="24"/>
          <w:lang w:eastAsia="fi-FI"/>
        </w:rPr>
        <w:t>.</w:t>
      </w:r>
    </w:p>
    <w:p w14:paraId="6487FF17"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5051FE2E"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18 §</w:t>
      </w:r>
    </w:p>
    <w:p w14:paraId="7B11FF43"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i/>
          <w:iCs/>
          <w:sz w:val="24"/>
          <w:szCs w:val="24"/>
          <w:lang w:eastAsia="fi-FI"/>
        </w:rPr>
        <w:t>Jakoperuste</w:t>
      </w:r>
    </w:p>
    <w:p w14:paraId="7C7AA034"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0760D644"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Kun seurakunta jaetaan alueellisesti eri seurakunniksi, kukin niistä saa omaisuutta läsnä olevien jäsentensä lukumäärän osoittamassa suhteessa seurakuntajaon voimaantulopäivän tilanteen mukaan.</w:t>
      </w:r>
    </w:p>
    <w:p w14:paraId="2908AD6B" w14:textId="0BB2B370"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Kun osa seurakunnan alueesta liitetään toiseen seurakuntaan tai seurakunnan osasta muodostetaan uusi seurakunta, seurakunnan omaisuus, velat ja muut vastaavat sitoumukset </w:t>
      </w:r>
      <w:r w:rsidRPr="00EC7B89">
        <w:rPr>
          <w:rFonts w:ascii="Times New Roman" w:eastAsia="Times New Roman" w:hAnsi="Times New Roman" w:cs="Times New Roman"/>
          <w:sz w:val="24"/>
          <w:szCs w:val="24"/>
          <w:lang w:eastAsia="fi-FI"/>
        </w:rPr>
        <w:t xml:space="preserve">jaetaan </w:t>
      </w:r>
      <w:r w:rsidR="00D00DE0" w:rsidRPr="00EC7B89">
        <w:rPr>
          <w:rFonts w:ascii="Times New Roman" w:eastAsia="Times New Roman" w:hAnsi="Times New Roman" w:cs="Times New Roman"/>
          <w:sz w:val="24"/>
          <w:szCs w:val="24"/>
          <w:lang w:eastAsia="fi-FI"/>
        </w:rPr>
        <w:t xml:space="preserve">liitosseurakunnalle tai uudelle seurakunnalle </w:t>
      </w:r>
      <w:r w:rsidR="004D2AAA" w:rsidRPr="00EC7B89">
        <w:rPr>
          <w:rFonts w:ascii="Times New Roman" w:eastAsia="Times New Roman" w:hAnsi="Times New Roman" w:cs="Times New Roman"/>
          <w:sz w:val="24"/>
          <w:szCs w:val="24"/>
          <w:lang w:eastAsia="fi-FI"/>
        </w:rPr>
        <w:t>seurakuntajaon voimaantulopä</w:t>
      </w:r>
      <w:r w:rsidR="00F236FE" w:rsidRPr="00EC7B89">
        <w:rPr>
          <w:rFonts w:ascii="Times New Roman" w:eastAsia="Times New Roman" w:hAnsi="Times New Roman" w:cs="Times New Roman"/>
          <w:sz w:val="24"/>
          <w:szCs w:val="24"/>
          <w:lang w:eastAsia="fi-FI"/>
        </w:rPr>
        <w:t>ivän tilanteen mukaisten</w:t>
      </w:r>
      <w:r w:rsidR="004D2AAA" w:rsidRPr="00EC7B89">
        <w:rPr>
          <w:rFonts w:ascii="Times New Roman" w:eastAsia="Times New Roman" w:hAnsi="Times New Roman" w:cs="Times New Roman"/>
          <w:sz w:val="24"/>
          <w:szCs w:val="24"/>
          <w:lang w:eastAsia="fi-FI"/>
        </w:rPr>
        <w:t xml:space="preserve"> </w:t>
      </w:r>
      <w:r w:rsidRPr="00EC7B89">
        <w:rPr>
          <w:rFonts w:ascii="Times New Roman" w:eastAsia="Times New Roman" w:hAnsi="Times New Roman" w:cs="Times New Roman"/>
          <w:sz w:val="24"/>
          <w:szCs w:val="24"/>
          <w:lang w:eastAsia="fi-FI"/>
        </w:rPr>
        <w:t>l</w:t>
      </w:r>
      <w:r w:rsidR="002F775A">
        <w:rPr>
          <w:rFonts w:ascii="Times New Roman" w:eastAsia="Times New Roman" w:hAnsi="Times New Roman" w:cs="Times New Roman"/>
          <w:sz w:val="24"/>
          <w:szCs w:val="24"/>
          <w:lang w:eastAsia="fi-FI"/>
        </w:rPr>
        <w:t>äsnä olevien jäsenten lukumäärä</w:t>
      </w:r>
      <w:r w:rsidRPr="00EC7B89">
        <w:rPr>
          <w:rFonts w:ascii="Times New Roman" w:eastAsia="Times New Roman" w:hAnsi="Times New Roman" w:cs="Times New Roman"/>
          <w:sz w:val="24"/>
          <w:szCs w:val="24"/>
          <w:lang w:eastAsia="fi-FI"/>
        </w:rPr>
        <w:t>n suhteessa</w:t>
      </w:r>
      <w:r w:rsidR="00D00DE0" w:rsidRPr="00EC7B89">
        <w:rPr>
          <w:rFonts w:ascii="Times New Roman" w:eastAsia="Times New Roman" w:hAnsi="Times New Roman" w:cs="Times New Roman"/>
          <w:sz w:val="24"/>
          <w:szCs w:val="24"/>
          <w:lang w:eastAsia="fi-FI"/>
        </w:rPr>
        <w:t>.</w:t>
      </w:r>
      <w:r w:rsidRPr="00A73CAF">
        <w:rPr>
          <w:rFonts w:ascii="Times New Roman" w:eastAsia="Times New Roman" w:hAnsi="Times New Roman" w:cs="Times New Roman"/>
          <w:sz w:val="24"/>
          <w:szCs w:val="24"/>
          <w:lang w:eastAsia="fi-FI"/>
        </w:rPr>
        <w:t xml:space="preserve"> </w:t>
      </w:r>
    </w:p>
    <w:p w14:paraId="4CF1BCFC"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Vastuuta velasta tai sitoumuksesta ei saa siirtää ilman velkojan tai muun oikeudenhaltijan suostumusta.</w:t>
      </w:r>
    </w:p>
    <w:p w14:paraId="70EBE496"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p>
    <w:p w14:paraId="24AD54EA"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19 §</w:t>
      </w:r>
    </w:p>
    <w:p w14:paraId="06A8D54D"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i/>
          <w:iCs/>
          <w:sz w:val="24"/>
          <w:szCs w:val="24"/>
          <w:lang w:eastAsia="fi-FI"/>
        </w:rPr>
        <w:t>Poikkeukset jakoperusteista</w:t>
      </w:r>
    </w:p>
    <w:p w14:paraId="160BA9B1" w14:textId="77777777" w:rsidR="00A73CAF" w:rsidRPr="00A73CAF" w:rsidRDefault="00A73CAF" w:rsidP="00A73CAF">
      <w:pPr>
        <w:spacing w:after="0" w:line="240" w:lineRule="auto"/>
        <w:jc w:val="center"/>
        <w:rPr>
          <w:rFonts w:ascii="Times New Roman" w:eastAsia="Times New Roman" w:hAnsi="Times New Roman" w:cs="Times New Roman"/>
          <w:bCs/>
          <w:i/>
          <w:iCs/>
          <w:sz w:val="24"/>
          <w:szCs w:val="24"/>
          <w:lang w:eastAsia="fi-FI"/>
        </w:rPr>
      </w:pPr>
    </w:p>
    <w:p w14:paraId="5879A00D"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Jakoperusteista poiketen ja jakoon ottamatta:</w:t>
      </w:r>
    </w:p>
    <w:p w14:paraId="4CFDE7C4"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1) on jätettävä seurakunnan pääkirkko sekä siihen kuuluvat kirkon käyttöä palvelevat rakennukset irtaimistoineen sekä kirkon yhteydessä oleva hautausmaa sille seurakunnalle, josta alue erotetaan;</w:t>
      </w:r>
    </w:p>
    <w:p w14:paraId="43B12A43"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2) on annettava sellainen kirkko, kappeli, seurakuntatalo, hautausmaa tai muu kiinteistö tai rakennus, joka pääasiallisesti palvelee tiettyä aluetta, sille seurakunnalle, johon alue tulee kuulumaan. </w:t>
      </w:r>
    </w:p>
    <w:p w14:paraId="7EAF20EE"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Jakopäätöksessä voidaan määrätä siirtyvän omaisuuden käytöstä seurakuntien kesken. </w:t>
      </w:r>
    </w:p>
    <w:p w14:paraId="1F8F4D70"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Jakoperusteista voidaan poiketa, jos niiden säännönmukaisesta soveltamisesta aiheutuisi jonkin seurakunnan talouden ilmeinen heikentyminen tai muu olennainen haitta. Jakoperusteista voidaan poiketa myös silloin, kun aiemmin toteutettu seurakuntajaon muutos joudutaan purkamaan ja säännönmukaisten jakoperusteiden soveltaminen johtaisi kohtuuttomaan lopputulokseen. Tällöin on otettava erityisesti huomioon aiemmasta seurakuntajakoa koskevasta päätöksestä kulunut aika sekä asianomaisten seurakuntien taloutta koskevat seikat.  </w:t>
      </w:r>
    </w:p>
    <w:p w14:paraId="4DDA91AF" w14:textId="77777777" w:rsidR="00A73CAF" w:rsidRDefault="00A73CAF" w:rsidP="00A73CAF">
      <w:pPr>
        <w:spacing w:after="0" w:line="240" w:lineRule="auto"/>
        <w:jc w:val="center"/>
        <w:rPr>
          <w:rFonts w:ascii="Times New Roman" w:eastAsia="Times New Roman" w:hAnsi="Times New Roman" w:cs="Times New Roman"/>
          <w:sz w:val="24"/>
          <w:szCs w:val="24"/>
          <w:lang w:eastAsia="fi-FI"/>
        </w:rPr>
      </w:pPr>
    </w:p>
    <w:p w14:paraId="5E78FC4E" w14:textId="77777777" w:rsidR="00A73CAF" w:rsidRPr="00A73CAF" w:rsidRDefault="00A73CAF" w:rsidP="00A73CAF">
      <w:pPr>
        <w:spacing w:after="0" w:line="240" w:lineRule="auto"/>
        <w:jc w:val="center"/>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20 §</w:t>
      </w:r>
    </w:p>
    <w:p w14:paraId="1AD9CA24" w14:textId="77777777" w:rsidR="00A73CAF" w:rsidRPr="00A73CAF" w:rsidRDefault="00A73CAF" w:rsidP="00A73CAF">
      <w:pPr>
        <w:spacing w:after="0" w:line="240" w:lineRule="auto"/>
        <w:jc w:val="center"/>
        <w:rPr>
          <w:rFonts w:ascii="Times New Roman" w:eastAsia="Times New Roman" w:hAnsi="Times New Roman" w:cs="Times New Roman"/>
          <w:i/>
          <w:sz w:val="24"/>
          <w:szCs w:val="24"/>
          <w:lang w:eastAsia="fi-FI"/>
        </w:rPr>
      </w:pPr>
      <w:r w:rsidRPr="00A73CAF">
        <w:rPr>
          <w:rFonts w:ascii="Times New Roman" w:eastAsia="Times New Roman" w:hAnsi="Times New Roman" w:cs="Times New Roman"/>
          <w:i/>
          <w:sz w:val="24"/>
          <w:szCs w:val="24"/>
          <w:lang w:eastAsia="fi-FI"/>
        </w:rPr>
        <w:t>Järjestelytoimikunta</w:t>
      </w:r>
    </w:p>
    <w:p w14:paraId="302C97ED" w14:textId="77777777" w:rsidR="00A73CAF" w:rsidRPr="00A73CAF" w:rsidRDefault="00A73CAF" w:rsidP="00A73CAF">
      <w:pPr>
        <w:spacing w:after="0" w:line="240" w:lineRule="auto"/>
        <w:jc w:val="center"/>
        <w:rPr>
          <w:rFonts w:ascii="Times New Roman" w:eastAsia="Times New Roman" w:hAnsi="Times New Roman" w:cs="Times New Roman"/>
          <w:bCs/>
          <w:sz w:val="24"/>
          <w:szCs w:val="24"/>
          <w:lang w:eastAsia="fi-FI"/>
        </w:rPr>
      </w:pPr>
    </w:p>
    <w:p w14:paraId="39CD3890" w14:textId="7B199FEB"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Kun kirkkohallitus on päättänyt seurakuntajaon muut</w:t>
      </w:r>
      <w:r w:rsidR="000940B9">
        <w:rPr>
          <w:rFonts w:ascii="Times New Roman" w:eastAsia="Times New Roman" w:hAnsi="Times New Roman" w:cs="Times New Roman"/>
          <w:sz w:val="24"/>
          <w:szCs w:val="24"/>
          <w:lang w:eastAsia="fi-FI"/>
        </w:rPr>
        <w:t>tamisesta</w:t>
      </w:r>
      <w:r w:rsidRPr="00A73CAF">
        <w:rPr>
          <w:rFonts w:ascii="Times New Roman" w:eastAsia="Times New Roman" w:hAnsi="Times New Roman" w:cs="Times New Roman"/>
          <w:sz w:val="24"/>
          <w:szCs w:val="24"/>
          <w:lang w:eastAsia="fi-FI"/>
        </w:rPr>
        <w:t xml:space="preserve">, jolla perustetaan uusi seurakunta tai jolla seurakuntia yhdistetään, tuomiokapitulin on viipymättä asetettava järjestelytoimikunta, joka toimii siihen saakka, kun seurakunnalla on kirkkovaltuusto ja kirkkoneuvosto tai seurakuntaneuvosto. </w:t>
      </w:r>
    </w:p>
    <w:p w14:paraId="10FFC182"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Järjestelytoimikunnan tehtävänä on:</w:t>
      </w:r>
    </w:p>
    <w:p w14:paraId="3EAF5FDC"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1) edustaa seurakuntaa; </w:t>
      </w:r>
    </w:p>
    <w:p w14:paraId="68FD4746"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2) huolehtia hallinnon järjestämisestä; </w:t>
      </w:r>
    </w:p>
    <w:p w14:paraId="57A425CA"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3) valita seurakunnan vaalilautakunta ja sen puheenjohtaja sekä päättää äänestyspaikoista;</w:t>
      </w:r>
    </w:p>
    <w:p w14:paraId="4F4A9CA9"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4) valmistella kirkkovaltuuston ensimmäisen kokouksen asiat;</w:t>
      </w:r>
    </w:p>
    <w:p w14:paraId="7C68D6E8"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5) hoitaa muut valmistelu- ja täytäntöönpanotehtävät;</w:t>
      </w:r>
    </w:p>
    <w:p w14:paraId="5D09887A"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lastRenderedPageBreak/>
        <w:t>6) tehdä henkilöstön siirtämistä ja sijoittamista koskevat päätökset, jollei 15 ja 16 §:stä muuta johdu;</w:t>
      </w:r>
    </w:p>
    <w:p w14:paraId="51C59672"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7) päättää seurakunnan tuloveroprosentista; </w:t>
      </w:r>
    </w:p>
    <w:p w14:paraId="2429835C" w14:textId="77777777" w:rsidR="00A73CAF" w:rsidRP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 xml:space="preserve">8) päättää muista seurakunnan toiminnasta aiheutuvista välttämättömistä ja kiireellisistä toimenpiteistä. </w:t>
      </w:r>
    </w:p>
    <w:p w14:paraId="67A12222" w14:textId="77777777" w:rsidR="00A73CAF" w:rsidRDefault="00A73CAF" w:rsidP="00A73CAF">
      <w:pPr>
        <w:spacing w:after="0" w:line="240" w:lineRule="auto"/>
        <w:ind w:firstLine="142"/>
        <w:jc w:val="both"/>
        <w:rPr>
          <w:rFonts w:ascii="Times New Roman" w:eastAsia="Times New Roman" w:hAnsi="Times New Roman" w:cs="Times New Roman"/>
          <w:sz w:val="24"/>
          <w:szCs w:val="24"/>
          <w:lang w:eastAsia="fi-FI"/>
        </w:rPr>
      </w:pPr>
      <w:r w:rsidRPr="00A73CAF">
        <w:rPr>
          <w:rFonts w:ascii="Times New Roman" w:eastAsia="Times New Roman" w:hAnsi="Times New Roman" w:cs="Times New Roman"/>
          <w:sz w:val="24"/>
          <w:szCs w:val="24"/>
          <w:lang w:eastAsia="fi-FI"/>
        </w:rPr>
        <w:t>Järjestelytoimikuntaan sovelletaan muutoin, mitä kirkkoneuvostosta tai seurakuntaneuvostosta säädetään.</w:t>
      </w:r>
    </w:p>
    <w:p w14:paraId="14F15FA1" w14:textId="77777777" w:rsidR="00CA3E6F" w:rsidRDefault="00CA3E6F" w:rsidP="0051229D">
      <w:pPr>
        <w:spacing w:after="0" w:line="240" w:lineRule="auto"/>
        <w:jc w:val="both"/>
        <w:rPr>
          <w:rFonts w:ascii="Times New Roman" w:eastAsia="Times New Roman" w:hAnsi="Times New Roman" w:cs="Times New Roman"/>
          <w:sz w:val="24"/>
          <w:szCs w:val="24"/>
          <w:lang w:eastAsia="fi-FI"/>
        </w:rPr>
      </w:pPr>
    </w:p>
    <w:p w14:paraId="1C9A9324" w14:textId="77777777" w:rsidR="000F15EF" w:rsidRDefault="000F15EF" w:rsidP="0051229D">
      <w:pPr>
        <w:spacing w:after="0" w:line="240" w:lineRule="auto"/>
        <w:jc w:val="both"/>
        <w:rPr>
          <w:rFonts w:ascii="Times New Roman" w:eastAsia="Times New Roman" w:hAnsi="Times New Roman" w:cs="Times New Roman"/>
          <w:sz w:val="24"/>
          <w:szCs w:val="24"/>
          <w:lang w:eastAsia="fi-FI"/>
        </w:rPr>
      </w:pPr>
    </w:p>
    <w:p w14:paraId="54A9E08F" w14:textId="23BF3642"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3 </w:t>
      </w:r>
      <w:r w:rsidRPr="0051229D">
        <w:rPr>
          <w:rFonts w:ascii="Times New Roman" w:eastAsia="Times New Roman" w:hAnsi="Times New Roman" w:cs="Times New Roman"/>
          <w:sz w:val="24"/>
          <w:szCs w:val="24"/>
          <w:lang w:eastAsia="fi-FI"/>
        </w:rPr>
        <w:t>luku</w:t>
      </w:r>
    </w:p>
    <w:p w14:paraId="14189FA0"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FB07028" w14:textId="77777777" w:rsidR="0051229D" w:rsidRPr="0051229D" w:rsidRDefault="0051229D" w:rsidP="0051229D">
      <w:pPr>
        <w:spacing w:after="0" w:line="240" w:lineRule="auto"/>
        <w:jc w:val="center"/>
        <w:rPr>
          <w:rFonts w:ascii="Times New Roman" w:eastAsia="Times New Roman" w:hAnsi="Times New Roman" w:cs="Times New Roman"/>
          <w:b/>
          <w:sz w:val="24"/>
          <w:szCs w:val="24"/>
          <w:lang w:eastAsia="fi-FI"/>
        </w:rPr>
      </w:pPr>
      <w:r w:rsidRPr="0051229D">
        <w:rPr>
          <w:rFonts w:ascii="Times New Roman" w:eastAsia="Times New Roman" w:hAnsi="Times New Roman" w:cs="Times New Roman"/>
          <w:b/>
          <w:sz w:val="24"/>
          <w:szCs w:val="24"/>
          <w:lang w:eastAsia="fi-FI"/>
        </w:rPr>
        <w:t>Seurakunta ja seurakuntayhtymä</w:t>
      </w:r>
    </w:p>
    <w:p w14:paraId="7ECB566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59BE2C71"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Seurakunta</w:t>
      </w:r>
    </w:p>
    <w:p w14:paraId="6FBBDD77"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52C061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 §</w:t>
      </w:r>
    </w:p>
    <w:p w14:paraId="6862B64D" w14:textId="77777777" w:rsidR="0051229D" w:rsidRPr="0051229D" w:rsidRDefault="0051229D" w:rsidP="0051229D">
      <w:pPr>
        <w:spacing w:after="0" w:line="240" w:lineRule="auto"/>
        <w:jc w:val="center"/>
        <w:rPr>
          <w:rFonts w:ascii="Times New Roman" w:eastAsia="Times New Roman" w:hAnsi="Times New Roman" w:cs="Times New Roman"/>
          <w:i/>
          <w:iCs/>
          <w:sz w:val="24"/>
          <w:szCs w:val="24"/>
          <w:lang w:eastAsia="fi-FI"/>
        </w:rPr>
      </w:pPr>
      <w:r w:rsidRPr="0051229D">
        <w:rPr>
          <w:rFonts w:ascii="Times New Roman" w:eastAsia="Times New Roman" w:hAnsi="Times New Roman" w:cs="Times New Roman"/>
          <w:i/>
          <w:iCs/>
          <w:sz w:val="24"/>
          <w:szCs w:val="24"/>
          <w:lang w:eastAsia="fi-FI"/>
        </w:rPr>
        <w:t>Seurakunnan tehtävä</w:t>
      </w:r>
    </w:p>
    <w:p w14:paraId="2DF88DA7" w14:textId="77777777" w:rsidR="0051229D" w:rsidRPr="0051229D" w:rsidRDefault="0051229D" w:rsidP="0051229D">
      <w:pPr>
        <w:spacing w:after="0" w:line="240" w:lineRule="auto"/>
        <w:jc w:val="center"/>
        <w:rPr>
          <w:rFonts w:ascii="Times New Roman" w:eastAsia="Times New Roman" w:hAnsi="Times New Roman" w:cs="Times New Roman"/>
          <w:i/>
          <w:iCs/>
          <w:sz w:val="24"/>
          <w:szCs w:val="24"/>
          <w:lang w:eastAsia="fi-FI"/>
        </w:rPr>
      </w:pPr>
    </w:p>
    <w:p w14:paraId="335F05CD" w14:textId="77777777" w:rsidR="0051229D" w:rsidRPr="0051229D" w:rsidRDefault="0051229D" w:rsidP="0051229D">
      <w:pPr>
        <w:spacing w:after="0" w:line="240" w:lineRule="auto"/>
        <w:ind w:firstLine="142"/>
        <w:jc w:val="both"/>
        <w:rPr>
          <w:rFonts w:ascii="Times New Roman" w:eastAsia="Times New Roman" w:hAnsi="Times New Roman" w:cs="Times New Roman"/>
          <w:iCs/>
          <w:sz w:val="24"/>
          <w:szCs w:val="24"/>
          <w:lang w:eastAsia="fi-FI"/>
        </w:rPr>
      </w:pPr>
      <w:r w:rsidRPr="0051229D">
        <w:rPr>
          <w:rFonts w:ascii="Times New Roman" w:eastAsia="Times New Roman" w:hAnsi="Times New Roman" w:cs="Times New Roman"/>
          <w:iCs/>
          <w:sz w:val="24"/>
          <w:szCs w:val="24"/>
          <w:lang w:eastAsia="fi-FI"/>
        </w:rPr>
        <w:t>Seurakunta toteuttaa kirkon tehtävää huolehtimalla jumalanpalvelusten pitämisestä, sakramenttien toimittamisesta sekä muista kirkollisista toimituksista, kristillisestä kasvatuksesta ja opetuksesta, sielunhoidosta, diakoniasta, lähetystyöstä ja muista kristilliseen sanomaan perustuvista julistus- ja palvelutehtävistä.</w:t>
      </w:r>
    </w:p>
    <w:p w14:paraId="5F6E63E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8FBC4B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w:t>
      </w:r>
    </w:p>
    <w:p w14:paraId="263E2DC9"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Seurakunnan itsehallinto</w:t>
      </w:r>
    </w:p>
    <w:p w14:paraId="3A6F4DF7"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5B0EBD5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 hoitaa tehtävänsä, hallintonsa ja omaisuutensa tämän lain ja kirkkojärjestyksen sekä erikseen annettujen säädösten mukaan.</w:t>
      </w:r>
    </w:p>
    <w:p w14:paraId="5F81BC4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Seurakunnat voivat hoitaa asioitaan ja omaisuuttaan myös seurakuntayhtymänä.</w:t>
      </w:r>
    </w:p>
    <w:p w14:paraId="0F216A5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33EE989" w14:textId="77777777" w:rsidR="009467E6" w:rsidRDefault="009467E6" w:rsidP="009467E6">
      <w:pPr>
        <w:autoSpaceDE w:val="0"/>
        <w:autoSpaceDN w:val="0"/>
        <w:adjustRightInd w:val="0"/>
        <w:spacing w:after="0" w:line="240" w:lineRule="auto"/>
        <w:jc w:val="center"/>
        <w:rPr>
          <w:rFonts w:ascii="Times New Roman" w:hAnsi="Times New Roman" w:cs="Times New Roman"/>
          <w:color w:val="000000"/>
          <w:sz w:val="23"/>
          <w:szCs w:val="23"/>
        </w:rPr>
      </w:pPr>
      <w:r w:rsidRPr="009467E6">
        <w:rPr>
          <w:rFonts w:ascii="Times New Roman" w:hAnsi="Times New Roman" w:cs="Times New Roman"/>
          <w:color w:val="000000"/>
          <w:sz w:val="23"/>
          <w:szCs w:val="23"/>
        </w:rPr>
        <w:t>3 §</w:t>
      </w:r>
    </w:p>
    <w:p w14:paraId="1F91D3F6" w14:textId="06C56502" w:rsidR="009467E6" w:rsidRPr="00557621" w:rsidRDefault="00A50A3A" w:rsidP="009467E6">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Seurakunnan j</w:t>
      </w:r>
      <w:r w:rsidR="009467E6" w:rsidRPr="00557621">
        <w:rPr>
          <w:rFonts w:ascii="Times New Roman" w:hAnsi="Times New Roman" w:cs="Times New Roman"/>
          <w:i/>
          <w:iCs/>
          <w:color w:val="000000"/>
          <w:sz w:val="24"/>
          <w:szCs w:val="24"/>
        </w:rPr>
        <w:t>äsenen osallistumis- ja vaikuttamismahdollisuudet sekä aloiteoikeus</w:t>
      </w:r>
    </w:p>
    <w:p w14:paraId="387D37C5" w14:textId="77777777" w:rsidR="009467E6" w:rsidRPr="009467E6" w:rsidRDefault="009467E6" w:rsidP="009467E6">
      <w:pPr>
        <w:autoSpaceDE w:val="0"/>
        <w:autoSpaceDN w:val="0"/>
        <w:adjustRightInd w:val="0"/>
        <w:spacing w:after="0" w:line="240" w:lineRule="auto"/>
        <w:rPr>
          <w:rFonts w:ascii="Times New Roman" w:hAnsi="Times New Roman" w:cs="Times New Roman"/>
          <w:color w:val="000000"/>
          <w:sz w:val="23"/>
          <w:szCs w:val="23"/>
        </w:rPr>
      </w:pPr>
    </w:p>
    <w:p w14:paraId="36D16246" w14:textId="286B341E" w:rsidR="009467E6" w:rsidRPr="009467E6" w:rsidRDefault="005430AD" w:rsidP="009467E6">
      <w:pPr>
        <w:autoSpaceDE w:val="0"/>
        <w:autoSpaceDN w:val="0"/>
        <w:adjustRightInd w:val="0"/>
        <w:spacing w:after="0" w:line="24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Seurakunnan jäsene</w:t>
      </w:r>
      <w:r w:rsidR="009467E6" w:rsidRPr="009467E6">
        <w:rPr>
          <w:rFonts w:ascii="Times New Roman" w:hAnsi="Times New Roman" w:cs="Times New Roman"/>
          <w:color w:val="000000"/>
          <w:sz w:val="24"/>
          <w:szCs w:val="24"/>
        </w:rPr>
        <w:t xml:space="preserve">llä on oikeus osallistua ja vaikuttaa seurakunnan toimintaan. Kirkkovaltuuston tai seurakuntaneuvoston on pidettävä huolta monipuolisista </w:t>
      </w:r>
      <w:r w:rsidR="00D00DE0" w:rsidRPr="00EC7B89">
        <w:rPr>
          <w:rFonts w:ascii="Times New Roman" w:hAnsi="Times New Roman" w:cs="Times New Roman"/>
          <w:color w:val="000000"/>
          <w:sz w:val="24"/>
          <w:szCs w:val="24"/>
        </w:rPr>
        <w:t>osallistumisen ja vaikuttamisen</w:t>
      </w:r>
      <w:r w:rsidR="009467E6" w:rsidRPr="00EC7B89">
        <w:rPr>
          <w:rFonts w:ascii="Times New Roman" w:hAnsi="Times New Roman" w:cs="Times New Roman"/>
          <w:color w:val="000000"/>
          <w:sz w:val="24"/>
          <w:szCs w:val="24"/>
        </w:rPr>
        <w:t xml:space="preserve"> m</w:t>
      </w:r>
      <w:r w:rsidR="009467E6" w:rsidRPr="009467E6">
        <w:rPr>
          <w:rFonts w:ascii="Times New Roman" w:hAnsi="Times New Roman" w:cs="Times New Roman"/>
          <w:color w:val="000000"/>
          <w:sz w:val="24"/>
          <w:szCs w:val="24"/>
        </w:rPr>
        <w:t xml:space="preserve">ahdollisuuksista. </w:t>
      </w:r>
    </w:p>
    <w:p w14:paraId="19B3EBE0" w14:textId="77777777" w:rsidR="009467E6" w:rsidRPr="009467E6" w:rsidRDefault="009467E6" w:rsidP="009467E6">
      <w:pPr>
        <w:autoSpaceDE w:val="0"/>
        <w:autoSpaceDN w:val="0"/>
        <w:adjustRightInd w:val="0"/>
        <w:spacing w:after="0" w:line="240" w:lineRule="auto"/>
        <w:ind w:firstLine="170"/>
        <w:rPr>
          <w:rFonts w:ascii="Times New Roman" w:hAnsi="Times New Roman" w:cs="Times New Roman"/>
          <w:color w:val="000000"/>
          <w:sz w:val="24"/>
          <w:szCs w:val="24"/>
        </w:rPr>
      </w:pPr>
      <w:r w:rsidRPr="009467E6">
        <w:rPr>
          <w:rFonts w:ascii="Times New Roman" w:hAnsi="Times New Roman" w:cs="Times New Roman"/>
          <w:color w:val="000000"/>
          <w:sz w:val="24"/>
          <w:szCs w:val="24"/>
        </w:rPr>
        <w:t xml:space="preserve">Osallistumista ja vaikuttamista voidaan edistää erityisesti:  </w:t>
      </w:r>
    </w:p>
    <w:p w14:paraId="266CBF0D" w14:textId="77777777" w:rsidR="009467E6" w:rsidRPr="009467E6" w:rsidRDefault="009467E6" w:rsidP="009467E6">
      <w:pPr>
        <w:autoSpaceDE w:val="0"/>
        <w:autoSpaceDN w:val="0"/>
        <w:adjustRightInd w:val="0"/>
        <w:spacing w:after="0" w:line="240" w:lineRule="auto"/>
        <w:ind w:firstLine="170"/>
        <w:rPr>
          <w:rFonts w:ascii="Times New Roman" w:hAnsi="Times New Roman" w:cs="Times New Roman"/>
          <w:color w:val="000000"/>
          <w:sz w:val="24"/>
          <w:szCs w:val="24"/>
        </w:rPr>
      </w:pPr>
      <w:r w:rsidRPr="009467E6">
        <w:rPr>
          <w:rFonts w:ascii="Times New Roman" w:hAnsi="Times New Roman" w:cs="Times New Roman"/>
          <w:color w:val="000000"/>
          <w:sz w:val="24"/>
          <w:szCs w:val="24"/>
        </w:rPr>
        <w:t xml:space="preserve">1) tiedottamalla seurakunnan asioista ja järjestämällä tarvittaessa keskustelu- ja kuulemistilaisuuksia; </w:t>
      </w:r>
    </w:p>
    <w:p w14:paraId="34EA24EC" w14:textId="77777777" w:rsidR="009467E6" w:rsidRPr="009467E6" w:rsidRDefault="009467E6" w:rsidP="009467E6">
      <w:pPr>
        <w:autoSpaceDE w:val="0"/>
        <w:autoSpaceDN w:val="0"/>
        <w:adjustRightInd w:val="0"/>
        <w:spacing w:after="0" w:line="240" w:lineRule="auto"/>
        <w:ind w:firstLine="170"/>
        <w:rPr>
          <w:rFonts w:ascii="Times New Roman" w:hAnsi="Times New Roman" w:cs="Times New Roman"/>
          <w:color w:val="000000"/>
          <w:sz w:val="24"/>
          <w:szCs w:val="24"/>
        </w:rPr>
      </w:pPr>
      <w:r w:rsidRPr="009467E6">
        <w:rPr>
          <w:rFonts w:ascii="Times New Roman" w:hAnsi="Times New Roman" w:cs="Times New Roman"/>
          <w:color w:val="000000"/>
          <w:sz w:val="24"/>
          <w:szCs w:val="24"/>
        </w:rPr>
        <w:t xml:space="preserve">2) selvittämällä seurakunnan jäsenten mielipiteitä ennen päätöksentekoa; </w:t>
      </w:r>
    </w:p>
    <w:p w14:paraId="15974B5A" w14:textId="77777777" w:rsidR="009467E6" w:rsidRPr="009467E6" w:rsidRDefault="009467E6" w:rsidP="009467E6">
      <w:pPr>
        <w:autoSpaceDE w:val="0"/>
        <w:autoSpaceDN w:val="0"/>
        <w:adjustRightInd w:val="0"/>
        <w:spacing w:after="0" w:line="240" w:lineRule="auto"/>
        <w:ind w:firstLine="170"/>
        <w:rPr>
          <w:rFonts w:ascii="Times New Roman" w:hAnsi="Times New Roman" w:cs="Times New Roman"/>
          <w:color w:val="000000"/>
          <w:sz w:val="24"/>
          <w:szCs w:val="24"/>
        </w:rPr>
      </w:pPr>
      <w:r w:rsidRPr="009467E6">
        <w:rPr>
          <w:rFonts w:ascii="Times New Roman" w:hAnsi="Times New Roman" w:cs="Times New Roman"/>
          <w:color w:val="000000"/>
          <w:sz w:val="24"/>
          <w:szCs w:val="24"/>
        </w:rPr>
        <w:t xml:space="preserve">3) järjestämällä yhteistyötä seurakunnan tehtävien hoitamisessa; </w:t>
      </w:r>
    </w:p>
    <w:p w14:paraId="68327876" w14:textId="77777777" w:rsidR="009467E6" w:rsidRPr="009467E6" w:rsidRDefault="009467E6" w:rsidP="009467E6">
      <w:pPr>
        <w:autoSpaceDE w:val="0"/>
        <w:autoSpaceDN w:val="0"/>
        <w:adjustRightInd w:val="0"/>
        <w:spacing w:after="0" w:line="240" w:lineRule="auto"/>
        <w:ind w:firstLine="170"/>
        <w:rPr>
          <w:rFonts w:ascii="Times New Roman" w:hAnsi="Times New Roman" w:cs="Times New Roman"/>
          <w:color w:val="000000"/>
          <w:sz w:val="23"/>
          <w:szCs w:val="23"/>
        </w:rPr>
      </w:pPr>
      <w:r w:rsidRPr="009467E6">
        <w:rPr>
          <w:rFonts w:ascii="Times New Roman" w:hAnsi="Times New Roman" w:cs="Times New Roman"/>
          <w:color w:val="000000"/>
          <w:sz w:val="24"/>
          <w:szCs w:val="24"/>
        </w:rPr>
        <w:t xml:space="preserve">4) </w:t>
      </w:r>
      <w:r w:rsidRPr="00557621">
        <w:rPr>
          <w:rFonts w:ascii="Times New Roman" w:hAnsi="Times New Roman" w:cs="Times New Roman"/>
          <w:color w:val="000000"/>
          <w:sz w:val="24"/>
          <w:szCs w:val="24"/>
        </w:rPr>
        <w:t xml:space="preserve">edistämällä jäsenten oma-aloitteista toiminnan suunnittelua ja valmistelua. </w:t>
      </w:r>
    </w:p>
    <w:p w14:paraId="73442C9E" w14:textId="55A03B04" w:rsidR="009467E6" w:rsidRPr="009467E6" w:rsidRDefault="009467E6" w:rsidP="009467E6">
      <w:pPr>
        <w:spacing w:after="0" w:line="240" w:lineRule="auto"/>
        <w:ind w:firstLine="142"/>
        <w:jc w:val="both"/>
        <w:rPr>
          <w:rFonts w:ascii="Times New Roman" w:eastAsia="Times New Roman" w:hAnsi="Times New Roman" w:cs="Times New Roman"/>
          <w:sz w:val="24"/>
          <w:szCs w:val="24"/>
          <w:lang w:eastAsia="fi-FI"/>
        </w:rPr>
      </w:pPr>
      <w:r w:rsidRPr="009467E6">
        <w:rPr>
          <w:rFonts w:ascii="Times New Roman" w:eastAsia="Times New Roman" w:hAnsi="Times New Roman" w:cs="Times New Roman"/>
          <w:sz w:val="24"/>
          <w:szCs w:val="24"/>
          <w:lang w:eastAsia="fi-FI"/>
        </w:rPr>
        <w:t>Seurakunnan jäsenellä on oikeus tehdä aloite seurakunnan ja seurakuntayhtymän toimintaa ja hallintoa koskevassa asiassa. Aloi</w:t>
      </w:r>
      <w:r w:rsidR="00557621">
        <w:rPr>
          <w:rFonts w:ascii="Times New Roman" w:eastAsia="Times New Roman" w:hAnsi="Times New Roman" w:cs="Times New Roman"/>
          <w:sz w:val="24"/>
          <w:szCs w:val="24"/>
          <w:lang w:eastAsia="fi-FI"/>
        </w:rPr>
        <w:t xml:space="preserve">tteen tekijälle on ilmoitettava, mihin toimenpiteisiin seurakunta on ryhtynyt </w:t>
      </w:r>
      <w:r w:rsidRPr="009467E6">
        <w:rPr>
          <w:rFonts w:ascii="Times New Roman" w:eastAsia="Times New Roman" w:hAnsi="Times New Roman" w:cs="Times New Roman"/>
          <w:sz w:val="24"/>
          <w:szCs w:val="24"/>
          <w:lang w:eastAsia="fi-FI"/>
        </w:rPr>
        <w:t>aloitteen johdosta</w:t>
      </w:r>
      <w:r w:rsidR="00557621">
        <w:rPr>
          <w:rFonts w:ascii="Times New Roman" w:eastAsia="Times New Roman" w:hAnsi="Times New Roman" w:cs="Times New Roman"/>
          <w:sz w:val="24"/>
          <w:szCs w:val="24"/>
          <w:lang w:eastAsia="fi-FI"/>
        </w:rPr>
        <w:t>.</w:t>
      </w:r>
      <w:r w:rsidRPr="009467E6">
        <w:rPr>
          <w:rFonts w:ascii="Times New Roman" w:eastAsia="Times New Roman" w:hAnsi="Times New Roman" w:cs="Times New Roman"/>
          <w:sz w:val="24"/>
          <w:szCs w:val="24"/>
          <w:lang w:eastAsia="fi-FI"/>
        </w:rPr>
        <w:t xml:space="preserve"> </w:t>
      </w:r>
    </w:p>
    <w:p w14:paraId="6D9BA08F"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66B8BE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 §</w:t>
      </w:r>
    </w:p>
    <w:p w14:paraId="2E156BA6"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Seurakunnan toimielimet</w:t>
      </w:r>
    </w:p>
    <w:p w14:paraId="06CF7E2C"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612820A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Seurakunnan hallintoa hoitavat kirkkovaltuusto, kirkkoneuvosto tai seurakuntaneuvosto ja niiden jaostot, johtokunnat sekä seurakunnan viranhaltijat.</w:t>
      </w:r>
    </w:p>
    <w:p w14:paraId="5B7A3349" w14:textId="64BEC89A" w:rsidR="0051229D" w:rsidRPr="00EC7B89"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EC7B89">
        <w:rPr>
          <w:rFonts w:ascii="Times New Roman" w:eastAsia="Times New Roman" w:hAnsi="Times New Roman" w:cs="Times New Roman"/>
          <w:sz w:val="24"/>
          <w:szCs w:val="24"/>
          <w:lang w:eastAsia="fi-FI"/>
        </w:rPr>
        <w:lastRenderedPageBreak/>
        <w:t>Kirkko</w:t>
      </w:r>
      <w:r w:rsidR="00A95FEE" w:rsidRPr="00EC7B89">
        <w:rPr>
          <w:rFonts w:ascii="Times New Roman" w:eastAsia="Times New Roman" w:hAnsi="Times New Roman" w:cs="Times New Roman"/>
          <w:sz w:val="24"/>
          <w:szCs w:val="24"/>
          <w:lang w:eastAsia="fi-FI"/>
        </w:rPr>
        <w:t xml:space="preserve">neuvoston ja </w:t>
      </w:r>
      <w:r w:rsidR="00F468E9" w:rsidRPr="00EC7B89">
        <w:rPr>
          <w:rFonts w:ascii="Times New Roman" w:eastAsia="Times New Roman" w:hAnsi="Times New Roman" w:cs="Times New Roman"/>
          <w:sz w:val="24"/>
          <w:szCs w:val="24"/>
          <w:lang w:eastAsia="fi-FI"/>
        </w:rPr>
        <w:t>seurakunta</w:t>
      </w:r>
      <w:r w:rsidRPr="00EC7B89">
        <w:rPr>
          <w:rFonts w:ascii="Times New Roman" w:eastAsia="Times New Roman" w:hAnsi="Times New Roman" w:cs="Times New Roman"/>
          <w:sz w:val="24"/>
          <w:szCs w:val="24"/>
          <w:lang w:eastAsia="fi-FI"/>
        </w:rPr>
        <w:t>neuvoston jaostoon sovelletaan, mitä kirkko</w:t>
      </w:r>
      <w:r w:rsidR="00A95FEE" w:rsidRPr="00EC7B89">
        <w:rPr>
          <w:rFonts w:ascii="Times New Roman" w:eastAsia="Times New Roman" w:hAnsi="Times New Roman" w:cs="Times New Roman"/>
          <w:sz w:val="24"/>
          <w:szCs w:val="24"/>
          <w:lang w:eastAsia="fi-FI"/>
        </w:rPr>
        <w:t>neuvostosta</w:t>
      </w:r>
      <w:r w:rsidR="00F468E9" w:rsidRPr="00EC7B89">
        <w:rPr>
          <w:rFonts w:ascii="Times New Roman" w:eastAsia="Times New Roman" w:hAnsi="Times New Roman" w:cs="Times New Roman"/>
          <w:sz w:val="24"/>
          <w:szCs w:val="24"/>
          <w:lang w:eastAsia="fi-FI"/>
        </w:rPr>
        <w:t xml:space="preserve"> tai seurakunta</w:t>
      </w:r>
      <w:r w:rsidRPr="00EC7B89">
        <w:rPr>
          <w:rFonts w:ascii="Times New Roman" w:eastAsia="Times New Roman" w:hAnsi="Times New Roman" w:cs="Times New Roman"/>
          <w:sz w:val="24"/>
          <w:szCs w:val="24"/>
          <w:lang w:eastAsia="fi-FI"/>
        </w:rPr>
        <w:t>neuvostosta säädetään.</w:t>
      </w:r>
    </w:p>
    <w:p w14:paraId="1D1E63C5" w14:textId="77777777" w:rsidR="005D0FA9" w:rsidRPr="00EC7B89" w:rsidRDefault="005D0FA9" w:rsidP="0051229D">
      <w:pPr>
        <w:spacing w:after="0" w:line="240" w:lineRule="auto"/>
        <w:jc w:val="center"/>
        <w:rPr>
          <w:rFonts w:ascii="Times New Roman" w:eastAsia="Times New Roman" w:hAnsi="Times New Roman" w:cs="Times New Roman"/>
          <w:sz w:val="24"/>
          <w:szCs w:val="24"/>
          <w:lang w:eastAsia="fi-FI"/>
        </w:rPr>
      </w:pPr>
    </w:p>
    <w:p w14:paraId="4C5BD204" w14:textId="77777777" w:rsidR="0051229D" w:rsidRPr="00EC7B89" w:rsidRDefault="0051229D" w:rsidP="0051229D">
      <w:pPr>
        <w:spacing w:after="0" w:line="240" w:lineRule="auto"/>
        <w:jc w:val="center"/>
        <w:rPr>
          <w:rFonts w:ascii="Times New Roman" w:eastAsia="Times New Roman" w:hAnsi="Times New Roman" w:cs="Times New Roman"/>
          <w:sz w:val="24"/>
          <w:szCs w:val="24"/>
          <w:lang w:eastAsia="fi-FI"/>
        </w:rPr>
      </w:pPr>
      <w:r w:rsidRPr="00EC7B89">
        <w:rPr>
          <w:rFonts w:ascii="Times New Roman" w:eastAsia="Times New Roman" w:hAnsi="Times New Roman" w:cs="Times New Roman"/>
          <w:sz w:val="24"/>
          <w:szCs w:val="24"/>
          <w:lang w:eastAsia="fi-FI"/>
        </w:rPr>
        <w:t>5 §</w:t>
      </w:r>
    </w:p>
    <w:p w14:paraId="58F56603" w14:textId="77777777" w:rsidR="0051229D" w:rsidRPr="00EC7B89" w:rsidRDefault="0051229D" w:rsidP="0051229D">
      <w:pPr>
        <w:spacing w:after="0" w:line="240" w:lineRule="auto"/>
        <w:jc w:val="center"/>
        <w:rPr>
          <w:rFonts w:ascii="Times New Roman" w:eastAsia="Times New Roman" w:hAnsi="Times New Roman" w:cs="Times New Roman"/>
          <w:i/>
          <w:sz w:val="24"/>
          <w:szCs w:val="24"/>
          <w:lang w:eastAsia="fi-FI"/>
        </w:rPr>
      </w:pPr>
      <w:r w:rsidRPr="00EC7B89">
        <w:rPr>
          <w:rFonts w:ascii="Times New Roman" w:eastAsia="Times New Roman" w:hAnsi="Times New Roman" w:cs="Times New Roman"/>
          <w:i/>
          <w:sz w:val="24"/>
          <w:szCs w:val="24"/>
          <w:lang w:eastAsia="fi-FI"/>
        </w:rPr>
        <w:t>Kirkkovaltuuston tehtävä</w:t>
      </w:r>
    </w:p>
    <w:p w14:paraId="595775C1" w14:textId="77777777" w:rsidR="0051229D" w:rsidRPr="00EC7B89" w:rsidRDefault="0051229D" w:rsidP="0051229D">
      <w:pPr>
        <w:spacing w:after="0" w:line="240" w:lineRule="auto"/>
        <w:rPr>
          <w:rFonts w:ascii="Times New Roman" w:eastAsia="Times New Roman" w:hAnsi="Times New Roman" w:cs="Times New Roman"/>
          <w:sz w:val="24"/>
          <w:szCs w:val="24"/>
          <w:lang w:eastAsia="fi-FI"/>
        </w:rPr>
      </w:pPr>
    </w:p>
    <w:p w14:paraId="0B4D3FD6" w14:textId="2665A00E"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EC7B89">
        <w:rPr>
          <w:rFonts w:ascii="Times New Roman" w:eastAsia="Times New Roman" w:hAnsi="Times New Roman" w:cs="Times New Roman"/>
          <w:sz w:val="24"/>
          <w:szCs w:val="24"/>
          <w:lang w:eastAsia="fi-FI"/>
        </w:rPr>
        <w:t>Kirkkovaltuusto</w:t>
      </w:r>
      <w:r w:rsidR="00A95FEE" w:rsidRPr="00EC7B89">
        <w:rPr>
          <w:rFonts w:ascii="Times New Roman" w:eastAsia="Times New Roman" w:hAnsi="Times New Roman" w:cs="Times New Roman"/>
          <w:sz w:val="24"/>
          <w:szCs w:val="24"/>
          <w:lang w:eastAsia="fi-FI"/>
        </w:rPr>
        <w:t xml:space="preserve"> käyttää seurakunnan päätösvaltaa, jollei toisin säädetä tai määrätä.</w:t>
      </w:r>
      <w:r w:rsidRPr="00EC7B89">
        <w:rPr>
          <w:rFonts w:ascii="Times New Roman" w:eastAsia="Times New Roman" w:hAnsi="Times New Roman" w:cs="Times New Roman"/>
          <w:sz w:val="24"/>
          <w:szCs w:val="24"/>
          <w:lang w:eastAsia="fi-FI"/>
        </w:rPr>
        <w:t xml:space="preserve"> </w:t>
      </w:r>
      <w:r w:rsidR="003E15F6" w:rsidRPr="00EC7B89">
        <w:rPr>
          <w:rFonts w:ascii="Times New Roman" w:eastAsia="Times New Roman" w:hAnsi="Times New Roman" w:cs="Times New Roman"/>
          <w:sz w:val="24"/>
          <w:szCs w:val="24"/>
          <w:lang w:eastAsia="fi-FI"/>
        </w:rPr>
        <w:t>Kirkkovaltuuston toimikausi on neljä kalenterivuotta.</w:t>
      </w:r>
      <w:r w:rsidR="003E15F6">
        <w:rPr>
          <w:rFonts w:ascii="Times New Roman" w:eastAsia="Times New Roman" w:hAnsi="Times New Roman" w:cs="Times New Roman"/>
          <w:sz w:val="24"/>
          <w:szCs w:val="24"/>
          <w:lang w:eastAsia="fi-FI"/>
        </w:rPr>
        <w:t xml:space="preserve"> </w:t>
      </w:r>
      <w:r w:rsidRPr="0051229D">
        <w:rPr>
          <w:rFonts w:ascii="Times New Roman" w:eastAsia="Times New Roman" w:hAnsi="Times New Roman" w:cs="Times New Roman"/>
          <w:sz w:val="24"/>
          <w:szCs w:val="24"/>
          <w:lang w:eastAsia="fi-FI"/>
        </w:rPr>
        <w:t xml:space="preserve"> </w:t>
      </w:r>
    </w:p>
    <w:p w14:paraId="2D96BC9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ACE1AD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6 §</w:t>
      </w:r>
    </w:p>
    <w:p w14:paraId="34C77BD9"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Päätösvallan siirtäminen</w:t>
      </w:r>
    </w:p>
    <w:p w14:paraId="63E700C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3015E76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Kirkkovaltuusto voi siirtää päätösvaltaa kirkkoneuvostolle, sen jaostolle, johtokunnalle ja viranhaltijalle. Päätösvaltaa ei saa siirtää, jos:</w:t>
      </w:r>
    </w:p>
    <w:p w14:paraId="535B1FB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1) kirkkovaltuuston on päätettävä asia tämän lain, kirkkojärjestyksen, niiden nojalla annettujen täytäntöönpanomääräysten tai muun lain mukaan; </w:t>
      </w:r>
    </w:p>
    <w:p w14:paraId="69DCFD1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2) päätöksen tekemiseen vaaditaan määräenemmistö; </w:t>
      </w:r>
    </w:p>
    <w:p w14:paraId="5DE5F8A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3) päätös on alistettava. </w:t>
      </w:r>
    </w:p>
    <w:p w14:paraId="5A80F95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Kirkkovaltuusto ei voi siirtää kirkkoneuvostolle kuuluvaa päätösvaltaa jaostolle, johtokunnalle tai viranhaltijalle, jos: </w:t>
      </w:r>
    </w:p>
    <w:p w14:paraId="20EA037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1) kirkkoneuvoston on päätettävä asia tämän lain, kirkkojärjestyksen, niiden nojalla annettujen määräysten tai muun lain mukaan; </w:t>
      </w:r>
    </w:p>
    <w:p w14:paraId="4C9431BE"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2) asia koskee esityksen tekemistä kirkkovaltuustolle; </w:t>
      </w:r>
    </w:p>
    <w:p w14:paraId="6C45185E"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 asia koskee kirkkovaltuuston tekemän päätöksen täytäntöönpanoa;</w:t>
      </w:r>
    </w:p>
    <w:p w14:paraId="31C4BFE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4) asian käsittelemistä kirkkoneuvostossa on pidettävä tarpeellisena asian merkityksen vuoksi. </w:t>
      </w:r>
    </w:p>
    <w:p w14:paraId="64025D7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9C8EE62"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7 §</w:t>
      </w:r>
    </w:p>
    <w:p w14:paraId="609D3E5D"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Ohje- ja johtosäännöt</w:t>
      </w:r>
    </w:p>
    <w:p w14:paraId="0B6E5420"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29DF70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Kirkkovaltuusto määrää päätösvallan siirrosta ohje- tai johtosäännössä.</w:t>
      </w:r>
    </w:p>
    <w:p w14:paraId="211B02F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Kirkkoneuvoston ohjesääntö on alistettava tuomiokapitulin vahvistettavaksi.</w:t>
      </w:r>
    </w:p>
    <w:p w14:paraId="244C95E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BACDA8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8 §</w:t>
      </w:r>
    </w:p>
    <w:p w14:paraId="5C3B9CEA" w14:textId="7BA5CE77" w:rsidR="0051229D" w:rsidRPr="0051229D" w:rsidRDefault="0051229D" w:rsidP="0051229D">
      <w:pPr>
        <w:spacing w:after="0" w:line="240" w:lineRule="auto"/>
        <w:jc w:val="center"/>
        <w:rPr>
          <w:rFonts w:ascii="Times New Roman" w:eastAsia="Times New Roman" w:hAnsi="Times New Roman" w:cs="Times New Roman"/>
          <w:i/>
          <w:iCs/>
          <w:sz w:val="24"/>
          <w:szCs w:val="24"/>
          <w:lang w:eastAsia="fi-FI"/>
        </w:rPr>
      </w:pPr>
      <w:r w:rsidRPr="0051229D">
        <w:rPr>
          <w:rFonts w:ascii="Times New Roman" w:eastAsia="Times New Roman" w:hAnsi="Times New Roman" w:cs="Times New Roman"/>
          <w:i/>
          <w:iCs/>
          <w:sz w:val="24"/>
          <w:szCs w:val="24"/>
          <w:lang w:eastAsia="fi-FI"/>
        </w:rPr>
        <w:t xml:space="preserve">Seurakunnan </w:t>
      </w:r>
      <w:r w:rsidR="00912125" w:rsidRPr="002D2C0C">
        <w:rPr>
          <w:rFonts w:ascii="Times New Roman" w:eastAsia="Times New Roman" w:hAnsi="Times New Roman" w:cs="Times New Roman"/>
          <w:i/>
          <w:iCs/>
          <w:sz w:val="24"/>
          <w:szCs w:val="24"/>
          <w:lang w:eastAsia="fi-FI"/>
        </w:rPr>
        <w:t>osa-alue</w:t>
      </w:r>
      <w:r w:rsidR="00DA6E33">
        <w:rPr>
          <w:rFonts w:ascii="Times New Roman" w:eastAsia="Times New Roman" w:hAnsi="Times New Roman" w:cs="Times New Roman"/>
          <w:i/>
          <w:iCs/>
          <w:sz w:val="24"/>
          <w:szCs w:val="24"/>
          <w:lang w:eastAsia="fi-FI"/>
        </w:rPr>
        <w:t xml:space="preserve">en </w:t>
      </w:r>
      <w:r w:rsidRPr="002D2C0C">
        <w:rPr>
          <w:rFonts w:ascii="Times New Roman" w:eastAsia="Times New Roman" w:hAnsi="Times New Roman" w:cs="Times New Roman"/>
          <w:i/>
          <w:iCs/>
          <w:sz w:val="24"/>
          <w:szCs w:val="24"/>
          <w:lang w:eastAsia="fi-FI"/>
        </w:rPr>
        <w:t>hallinto</w:t>
      </w:r>
    </w:p>
    <w:p w14:paraId="75FFB3EB" w14:textId="77777777" w:rsidR="0051229D" w:rsidRPr="0051229D" w:rsidRDefault="0051229D" w:rsidP="0051229D">
      <w:pPr>
        <w:spacing w:after="0" w:line="240" w:lineRule="auto"/>
        <w:jc w:val="center"/>
        <w:rPr>
          <w:rFonts w:ascii="Times New Roman" w:eastAsia="Times New Roman" w:hAnsi="Times New Roman" w:cs="Times New Roman"/>
          <w:i/>
          <w:iCs/>
          <w:sz w:val="24"/>
          <w:szCs w:val="24"/>
          <w:lang w:eastAsia="fi-FI"/>
        </w:rPr>
      </w:pPr>
    </w:p>
    <w:p w14:paraId="6DA62253" w14:textId="77777777" w:rsidR="0051229D" w:rsidRPr="0051229D" w:rsidRDefault="0051229D" w:rsidP="0051229D">
      <w:pPr>
        <w:spacing w:after="0" w:line="240" w:lineRule="auto"/>
        <w:ind w:firstLine="142"/>
        <w:jc w:val="both"/>
        <w:rPr>
          <w:rFonts w:ascii="Times New Roman" w:eastAsia="Times New Roman" w:hAnsi="Times New Roman" w:cs="Times New Roman"/>
          <w:iCs/>
          <w:sz w:val="24"/>
          <w:szCs w:val="24"/>
          <w:lang w:eastAsia="fi-FI"/>
        </w:rPr>
      </w:pPr>
      <w:r w:rsidRPr="0051229D">
        <w:rPr>
          <w:rFonts w:ascii="Times New Roman" w:eastAsia="Times New Roman" w:hAnsi="Times New Roman" w:cs="Times New Roman"/>
          <w:sz w:val="24"/>
          <w:szCs w:val="24"/>
          <w:lang w:eastAsia="fi-FI"/>
        </w:rPr>
        <w:t>Kirkkovaltuusto tai seurakuntaneuvosto</w:t>
      </w:r>
      <w:r w:rsidRPr="0051229D">
        <w:rPr>
          <w:rFonts w:ascii="Times New Roman" w:eastAsia="Times New Roman" w:hAnsi="Times New Roman" w:cs="Times New Roman"/>
          <w:iCs/>
          <w:sz w:val="24"/>
          <w:szCs w:val="24"/>
          <w:lang w:eastAsia="fi-FI"/>
        </w:rPr>
        <w:t xml:space="preserve"> voi järjestää seurakunnan osa-aluetta koskevaa hallintoa turvatakseen seurakunnan tehtävän toteutumisen ja osa-alueella asuvien jäsenten osallistumis- ja vaikuttamismahdollisuudet. </w:t>
      </w:r>
    </w:p>
    <w:p w14:paraId="197FAFFC" w14:textId="33AE88B2"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iCs/>
          <w:sz w:val="24"/>
          <w:szCs w:val="24"/>
          <w:lang w:eastAsia="fi-FI"/>
        </w:rPr>
        <w:t xml:space="preserve">Kirkkovaltuusto tai seurakuntaneuvosto voi päättää, että seurakunnan </w:t>
      </w:r>
      <w:r w:rsidRPr="002D2C0C">
        <w:rPr>
          <w:rFonts w:ascii="Times New Roman" w:eastAsia="Times New Roman" w:hAnsi="Times New Roman" w:cs="Times New Roman"/>
          <w:iCs/>
          <w:sz w:val="24"/>
          <w:szCs w:val="24"/>
          <w:lang w:eastAsia="fi-FI"/>
        </w:rPr>
        <w:t>osa-alueen</w:t>
      </w:r>
      <w:r w:rsidRPr="0051229D">
        <w:rPr>
          <w:rFonts w:ascii="Times New Roman" w:eastAsia="Times New Roman" w:hAnsi="Times New Roman" w:cs="Times New Roman"/>
          <w:iCs/>
          <w:sz w:val="24"/>
          <w:szCs w:val="24"/>
          <w:lang w:eastAsia="fi-FI"/>
        </w:rPr>
        <w:t xml:space="preserve"> asioita hoitamaan asetetun toimielimen jäsenet tai osa </w:t>
      </w:r>
      <w:r w:rsidRPr="0051229D">
        <w:rPr>
          <w:rFonts w:ascii="Times New Roman" w:eastAsia="Times New Roman" w:hAnsi="Times New Roman" w:cs="Times New Roman"/>
          <w:sz w:val="24"/>
          <w:szCs w:val="24"/>
          <w:lang w:eastAsia="fi-FI"/>
        </w:rPr>
        <w:t>jäsenistä</w:t>
      </w:r>
      <w:r w:rsidRPr="0051229D">
        <w:rPr>
          <w:rFonts w:ascii="Times New Roman" w:eastAsia="Times New Roman" w:hAnsi="Times New Roman" w:cs="Times New Roman"/>
          <w:iCs/>
          <w:sz w:val="24"/>
          <w:szCs w:val="24"/>
          <w:lang w:eastAsia="fi-FI"/>
        </w:rPr>
        <w:t xml:space="preserve"> valitaan alueella asuvien s</w:t>
      </w:r>
      <w:r w:rsidR="003E15F6">
        <w:rPr>
          <w:rFonts w:ascii="Times New Roman" w:eastAsia="Times New Roman" w:hAnsi="Times New Roman" w:cs="Times New Roman"/>
          <w:iCs/>
          <w:sz w:val="24"/>
          <w:szCs w:val="24"/>
          <w:lang w:eastAsia="fi-FI"/>
        </w:rPr>
        <w:t xml:space="preserve">eurakunnan jäsenten </w:t>
      </w:r>
      <w:r w:rsidR="003E15F6" w:rsidRPr="00EC7B89">
        <w:rPr>
          <w:rFonts w:ascii="Times New Roman" w:eastAsia="Times New Roman" w:hAnsi="Times New Roman" w:cs="Times New Roman"/>
          <w:iCs/>
          <w:sz w:val="24"/>
          <w:szCs w:val="24"/>
          <w:lang w:eastAsia="fi-FI"/>
        </w:rPr>
        <w:t>esityksestä</w:t>
      </w:r>
      <w:r w:rsidRPr="00EC7B89">
        <w:rPr>
          <w:rFonts w:ascii="Times New Roman" w:eastAsia="Times New Roman" w:hAnsi="Times New Roman" w:cs="Times New Roman"/>
          <w:iCs/>
          <w:sz w:val="24"/>
          <w:szCs w:val="24"/>
          <w:lang w:eastAsia="fi-FI"/>
        </w:rPr>
        <w:t xml:space="preserve"> ja että toimielimen jäsenten asuinpaikan tulee olla asianomaisella alueella.</w:t>
      </w:r>
      <w:r w:rsidRPr="0051229D">
        <w:rPr>
          <w:rFonts w:ascii="Times New Roman" w:eastAsia="Times New Roman" w:hAnsi="Times New Roman" w:cs="Times New Roman"/>
          <w:iCs/>
          <w:sz w:val="24"/>
          <w:szCs w:val="24"/>
          <w:lang w:eastAsia="fi-FI"/>
        </w:rPr>
        <w:t xml:space="preserve"> </w:t>
      </w:r>
    </w:p>
    <w:p w14:paraId="528F045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E1C69E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9 §</w:t>
      </w:r>
    </w:p>
    <w:p w14:paraId="7023F78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Kirkkovaltuuston päätöksenteon edellytykset</w:t>
      </w:r>
    </w:p>
    <w:p w14:paraId="2EDCC7AC" w14:textId="77777777" w:rsidR="0051229D" w:rsidRPr="0051229D" w:rsidRDefault="0051229D" w:rsidP="0051229D">
      <w:pPr>
        <w:spacing w:after="0" w:line="240" w:lineRule="auto"/>
        <w:jc w:val="center"/>
        <w:rPr>
          <w:rFonts w:ascii="Times New Roman" w:eastAsia="Times New Roman" w:hAnsi="Times New Roman" w:cs="Times New Roman"/>
          <w:i/>
          <w:iCs/>
          <w:sz w:val="24"/>
          <w:szCs w:val="24"/>
          <w:lang w:eastAsia="fi-FI"/>
        </w:rPr>
      </w:pPr>
    </w:p>
    <w:p w14:paraId="66E4D73E"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Kirkkoneuvoston on valmisteltava kirkkovaltuuston käsiteltäväksi tulevasta asiasta päätösehdotus, jollei asia koske kirkkovaltuuston toiminnan sisäistä järjestelyä.</w:t>
      </w:r>
    </w:p>
    <w:p w14:paraId="7422437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Kirkkovaltuuston päätöksen tekemiseen vaaditaan, että vähintään kaksi kolmasosaa läsnä olevista ja enemmän kuin puolet kaikista jäsenistä sitä kannattaa asiassa, joka koskee:</w:t>
      </w:r>
    </w:p>
    <w:p w14:paraId="6183BD5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lastRenderedPageBreak/>
        <w:t>1) kirkollisen rakennuksen, kappelin, seurakuntatalon, seurakunnan virastotalon taikka leiri- tai kurssikeskuksen rakentamista tai hankkimista;</w:t>
      </w:r>
    </w:p>
    <w:p w14:paraId="1603B5F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kirkollisen rakennuksen olennaista muuttamista tai purkamista, sen käyttötarkoituksen muuttamista taikka muun rakennuksen muuttamista kirkolliseksi rakennukseksi;</w:t>
      </w:r>
    </w:p>
    <w:p w14:paraId="27683B7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 hautausmaan perustamista tai laajentamista;</w:t>
      </w:r>
    </w:p>
    <w:p w14:paraId="64BD23C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4) kiinteän omaisuuden luovuttamista; </w:t>
      </w:r>
    </w:p>
    <w:p w14:paraId="47139A29"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5) uuden viran perustamista. </w:t>
      </w:r>
    </w:p>
    <w:p w14:paraId="560DE831"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6E917CB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10 §</w:t>
      </w:r>
    </w:p>
    <w:p w14:paraId="2B7E183C" w14:textId="77777777" w:rsidR="0051229D" w:rsidRPr="0051229D" w:rsidRDefault="0051229D" w:rsidP="0051229D">
      <w:pPr>
        <w:spacing w:after="0" w:line="240" w:lineRule="auto"/>
        <w:jc w:val="center"/>
        <w:rPr>
          <w:rFonts w:ascii="Times New Roman" w:eastAsia="Times New Roman" w:hAnsi="Times New Roman" w:cs="Times New Roman"/>
          <w:bCs/>
          <w:i/>
          <w:iCs/>
          <w:sz w:val="24"/>
          <w:szCs w:val="24"/>
          <w:lang w:eastAsia="fi-FI"/>
        </w:rPr>
      </w:pPr>
      <w:r w:rsidRPr="0051229D">
        <w:rPr>
          <w:rFonts w:ascii="Times New Roman" w:eastAsia="Times New Roman" w:hAnsi="Times New Roman" w:cs="Times New Roman"/>
          <w:bCs/>
          <w:i/>
          <w:iCs/>
          <w:sz w:val="24"/>
          <w:szCs w:val="24"/>
          <w:lang w:eastAsia="fi-FI"/>
        </w:rPr>
        <w:t xml:space="preserve">Kirkkoneuvoston tehtävät </w:t>
      </w:r>
    </w:p>
    <w:p w14:paraId="1F7473FD" w14:textId="77777777" w:rsidR="0051229D" w:rsidRPr="0051229D" w:rsidRDefault="0051229D" w:rsidP="0051229D">
      <w:pPr>
        <w:spacing w:after="0" w:line="240" w:lineRule="auto"/>
        <w:jc w:val="center"/>
        <w:rPr>
          <w:rFonts w:ascii="Times New Roman" w:eastAsia="Times New Roman" w:hAnsi="Times New Roman" w:cs="Times New Roman"/>
          <w:i/>
          <w:iCs/>
          <w:sz w:val="24"/>
          <w:szCs w:val="24"/>
          <w:lang w:eastAsia="fi-FI"/>
        </w:rPr>
      </w:pPr>
    </w:p>
    <w:p w14:paraId="5192819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Kirkkoneuvosto, jollei toisin säädetä tai määrätä: </w:t>
      </w:r>
    </w:p>
    <w:p w14:paraId="7C83093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1) johtaa yleisesti seurakunnan toimintaa, </w:t>
      </w:r>
    </w:p>
    <w:p w14:paraId="4A04C6F6"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valvoo seurakunnan etua, edustaa seurakuntaa ja käyttää sen puhevaltaa tuomioistuimissa ja muissa viranomaisissa;</w:t>
      </w:r>
    </w:p>
    <w:p w14:paraId="3451B8B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3) johtaa seurakunnan hallintoa ja viestintää sekä seurakunnan talouden ja omaisuuden hoitoa; </w:t>
      </w:r>
    </w:p>
    <w:p w14:paraId="3E27124D"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 tekee seurakunnan puolesta sopimukset ja muut oikeustoimet.</w:t>
      </w:r>
    </w:p>
    <w:p w14:paraId="7BF5F00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507525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11 §</w:t>
      </w:r>
    </w:p>
    <w:p w14:paraId="2FA36295" w14:textId="799142F0"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 xml:space="preserve">Kirkkovaltuuston päätösten laillisuusvalvonta </w:t>
      </w:r>
    </w:p>
    <w:p w14:paraId="2A09B5C3"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518EC631" w14:textId="637890B1"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Kirkkoneuvosto ei saa panna kirkkovaltuuston päätöstä täytäntöön, jos se on tehty virheellisessä järjestyksessä, kirkkovaltuusto on ylittänyt toimivaltansa tai päätös on muutoin lainvastainen. Asia on viipymättä saatettava </w:t>
      </w:r>
      <w:r w:rsidRPr="00EC7B89">
        <w:rPr>
          <w:rFonts w:ascii="Times New Roman" w:eastAsia="Times New Roman" w:hAnsi="Times New Roman" w:cs="Times New Roman"/>
          <w:sz w:val="24"/>
          <w:szCs w:val="24"/>
          <w:lang w:eastAsia="fi-FI"/>
        </w:rPr>
        <w:t xml:space="preserve">kirkkovaltuuston </w:t>
      </w:r>
      <w:r w:rsidR="003E15F6" w:rsidRPr="00EC7B89">
        <w:rPr>
          <w:rFonts w:ascii="Times New Roman" w:eastAsia="Times New Roman" w:hAnsi="Times New Roman" w:cs="Times New Roman"/>
          <w:sz w:val="24"/>
          <w:szCs w:val="24"/>
          <w:lang w:eastAsia="fi-FI"/>
        </w:rPr>
        <w:t xml:space="preserve">uudelleen </w:t>
      </w:r>
      <w:r w:rsidRPr="00EC7B89">
        <w:rPr>
          <w:rFonts w:ascii="Times New Roman" w:eastAsia="Times New Roman" w:hAnsi="Times New Roman" w:cs="Times New Roman"/>
          <w:sz w:val="24"/>
          <w:szCs w:val="24"/>
          <w:lang w:eastAsia="fi-FI"/>
        </w:rPr>
        <w:t>käsiteltäväksi</w:t>
      </w:r>
      <w:r w:rsidRPr="0051229D">
        <w:rPr>
          <w:rFonts w:ascii="Times New Roman" w:eastAsia="Times New Roman" w:hAnsi="Times New Roman" w:cs="Times New Roman"/>
          <w:sz w:val="24"/>
          <w:szCs w:val="24"/>
          <w:lang w:eastAsia="fi-FI"/>
        </w:rPr>
        <w:t>.</w:t>
      </w:r>
    </w:p>
    <w:p w14:paraId="1C8FC22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0C59335" w14:textId="54C1DD88"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Seurakuntayhtymä ja seurakuntien yhteistoiminta</w:t>
      </w:r>
    </w:p>
    <w:p w14:paraId="56AD13D2"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8DE48A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12 §</w:t>
      </w:r>
    </w:p>
    <w:p w14:paraId="0C0B6428"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 xml:space="preserve">Seurakuntayhtymän perustaminen </w:t>
      </w:r>
    </w:p>
    <w:p w14:paraId="2C0DFB3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F6B5F06"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Seurakuntien kirkkovaltuustot ja seurakuntayhtymien yhteiset kirkkovaltuustot perustavat seurakuntayhtymän hyväksymällä sen perussäännön ja luettelon sille siirtyvästä omaisuudesta. Perussäännössä määrätään seurakuntayhtymän toimivaltaan siirrettävät tehtävät ja annetaan tarpeelliset määräykset seurakuntayhtymän ja siihen kuuluvien seurakuntien toimivallan jakautumisesta.</w:t>
      </w:r>
    </w:p>
    <w:p w14:paraId="45292E3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Seurakuntayhtymään liittyvien seurakuntien ja seurakuntayhtymien varat ja velvoitteet siirtyvät seurakuntayhtymälle. Siirtyvän omaisuuden saantokirjana on siitä laadittu perussääntöön liitettävä luettelo.</w:t>
      </w:r>
    </w:p>
    <w:p w14:paraId="57DDCC7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Perussäännössä voidaan määrätä, että siinä mainittu seurakunnan omaisuus pysyy seurakunnan omistuksessa tai hallinnassa taikka että seurakunta vastaa siinä mainitusta velvoitteesta.</w:t>
      </w:r>
    </w:p>
    <w:p w14:paraId="72F8DF31"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50975A5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13 §</w:t>
      </w:r>
    </w:p>
    <w:p w14:paraId="6525C462"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Päätöksen alistaminen kirkkohallitukselle</w:t>
      </w:r>
    </w:p>
    <w:p w14:paraId="74EBCC9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5140F9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Päätös seurakuntayhtymän perustamisesta ja perussäännöstä on alistettava kirkkohallituksen ratkaistavaksi. </w:t>
      </w:r>
    </w:p>
    <w:p w14:paraId="3DA74583"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Kirkkohallitus ei saa ilman erityistä syytä poiketa seurakuntien ja seurakuntayhtymien omaisuuden siirtoa koskevasta sopimuksesta. </w:t>
      </w:r>
    </w:p>
    <w:p w14:paraId="55227FC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Perussäännön muutos on alistettava kirkkohallituksen ratkaistavaksi, jos päätöstä ei ole tehty yksimielisesti ja jos muutos koskee:</w:t>
      </w:r>
    </w:p>
    <w:p w14:paraId="278C5F7E"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 verotulojen jakoperusteiden muuttamista seurakuntien kesken;</w:t>
      </w:r>
    </w:p>
    <w:p w14:paraId="4F381DB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lastRenderedPageBreak/>
        <w:t>2) omaisuuden siirtämistä seurakuntien ja seurakuntayhtymien välillä;</w:t>
      </w:r>
    </w:p>
    <w:p w14:paraId="36D8F77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3) viran perustamista ja lakkauttamista koskevan päätösvallan siirtämistä seurakuntayhtymän ja seurakuntien välillä. </w:t>
      </w:r>
    </w:p>
    <w:p w14:paraId="3C9B092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2BA93A7"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14 §</w:t>
      </w:r>
    </w:p>
    <w:p w14:paraId="2E2C31C6" w14:textId="2C5C9D6C"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Seurakuntayhtymän purkaminen tai lakkaaminen</w:t>
      </w:r>
    </w:p>
    <w:p w14:paraId="707E3A0A"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35858BE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Seurakuntayhtymä voidaan purkaa, jos se muodostuu kahden tai useamman kunnan alueella olevista seurakunnista. Purkamisesta päättää yhteinen kirkkovaltuusto. Päätöksessä on määrättävä omaisuuden ja velvoitteiden siirtymisestä seurakunnille tai seurakuntayhtymille.</w:t>
      </w:r>
    </w:p>
    <w:p w14:paraId="5F557AA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Seurakuntayhtymä lakkaa, kun seurakuntayhtymään kuuluvat seurakunnat yhdistetään yhdeksi seurakunnaksi. Seurakuntayhtymän varat ja velvoitteet siirtyvät yhdistetylle seurakunnalle. </w:t>
      </w:r>
    </w:p>
    <w:p w14:paraId="6D4E5E8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Jos kaksi tai useampia seurakuntayhtymiä tulee kuntajaon muuttuessa saman kunnan alueelle, muodostettavan seurakuntayhtymän perussäännössä on määrättävä, mikä tai mitkä seurakuntayhtymät lakkaavat.</w:t>
      </w:r>
    </w:p>
    <w:p w14:paraId="728D84C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Jos seurakuntayhtymän omaisuutta on jaettava perussäännön muuttamisen tai seurakuntayhtymän purkamisen johdosta eikä jaosta päästä sopimukseen, jakoon sovelletaan seurakuntajaon yhteydessä tapahtuvasta omaisuuden jaosta annettuja säännöksiä.</w:t>
      </w:r>
    </w:p>
    <w:p w14:paraId="3A2B025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F055A7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15 §</w:t>
      </w:r>
    </w:p>
    <w:p w14:paraId="6EA28B20"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Seurakuntayhtymän tehtävät</w:t>
      </w:r>
    </w:p>
    <w:p w14:paraId="6CC0498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7D29B0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Seurakuntayhtymän on hoidettava asiat, jotka koskevat seurakuntayhtymään kuuluvien seurakuntien:</w:t>
      </w:r>
    </w:p>
    <w:p w14:paraId="5592890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 kirkollisverotusta sekä kirkollisverojen ja muiden yhteisten tulojen jakoa seurakuntien kesken;</w:t>
      </w:r>
    </w:p>
    <w:p w14:paraId="6E1FB3E5" w14:textId="7F2CF1E0" w:rsidR="000C44F8" w:rsidRDefault="0051229D" w:rsidP="00AD0F4E">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kirkon keskusrahastoon ja kirkon eläkerahastoon suoritettavia maksuja</w:t>
      </w:r>
      <w:r w:rsidR="00FB5D40" w:rsidRPr="00FB5D40">
        <w:rPr>
          <w:rFonts w:ascii="Times New Roman" w:eastAsia="Times New Roman" w:hAnsi="Times New Roman" w:cs="Times New Roman"/>
          <w:sz w:val="24"/>
          <w:szCs w:val="24"/>
          <w:lang w:eastAsia="fi-FI"/>
        </w:rPr>
        <w:t xml:space="preserve"> </w:t>
      </w:r>
      <w:r w:rsidR="00FB5D40">
        <w:rPr>
          <w:rFonts w:ascii="Times New Roman" w:eastAsia="Times New Roman" w:hAnsi="Times New Roman" w:cs="Times New Roman"/>
          <w:sz w:val="24"/>
          <w:szCs w:val="24"/>
          <w:lang w:eastAsia="fi-FI"/>
        </w:rPr>
        <w:t>sekä muuta talouden ja omaisuuden hoitoa</w:t>
      </w:r>
      <w:r w:rsidRPr="0051229D">
        <w:rPr>
          <w:rFonts w:ascii="Times New Roman" w:eastAsia="Times New Roman" w:hAnsi="Times New Roman" w:cs="Times New Roman"/>
          <w:sz w:val="24"/>
          <w:szCs w:val="24"/>
          <w:lang w:eastAsia="fi-FI"/>
        </w:rPr>
        <w:t>;</w:t>
      </w:r>
    </w:p>
    <w:p w14:paraId="2A7C6D61" w14:textId="46833E23" w:rsidR="00217CBD" w:rsidRPr="0051229D" w:rsidRDefault="00FB5D40" w:rsidP="000C44F8">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3</w:t>
      </w:r>
      <w:r w:rsidR="00217CBD">
        <w:rPr>
          <w:rFonts w:ascii="Times New Roman" w:eastAsia="Times New Roman" w:hAnsi="Times New Roman" w:cs="Times New Roman"/>
          <w:sz w:val="24"/>
          <w:szCs w:val="24"/>
          <w:lang w:eastAsia="fi-FI"/>
        </w:rPr>
        <w:t xml:space="preserve">) jäsenten osallistumis- ja vaikuttamismahdollisuuksien edistämistä seurakuntayhtymän toiminnassa 3 §:ssä tarkoitetulla tavalla; </w:t>
      </w:r>
    </w:p>
    <w:p w14:paraId="429A1173" w14:textId="7A480CD1" w:rsidR="0051229D" w:rsidRPr="0051229D" w:rsidRDefault="00FB5D40" w:rsidP="0051229D">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4</w:t>
      </w:r>
      <w:r w:rsidR="0051229D" w:rsidRPr="0051229D">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henkilöstöhallintoa, jollei tästä laista muuta johdu; </w:t>
      </w:r>
    </w:p>
    <w:p w14:paraId="266C4549" w14:textId="47FA795F" w:rsidR="0051229D" w:rsidRPr="0051229D" w:rsidRDefault="00FB5D40" w:rsidP="00AD0F4E">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5</w:t>
      </w:r>
      <w:r w:rsidR="0051229D" w:rsidRPr="0051229D">
        <w:rPr>
          <w:rFonts w:ascii="Times New Roman" w:eastAsia="Times New Roman" w:hAnsi="Times New Roman" w:cs="Times New Roman"/>
          <w:sz w:val="24"/>
          <w:szCs w:val="24"/>
          <w:lang w:eastAsia="fi-FI"/>
        </w:rPr>
        <w:t xml:space="preserve">) virka- ja työehtosopimusten tekemistä ja tulkintaa sekä paikallisesti toteutettavien palkantarkistusten tekemistä tai palkantarkistusta koskevien esitysten tekemistä </w:t>
      </w:r>
      <w:r w:rsidR="00AD0F4E">
        <w:rPr>
          <w:rFonts w:ascii="Times New Roman" w:eastAsia="Times New Roman" w:hAnsi="Times New Roman" w:cs="Times New Roman"/>
          <w:sz w:val="24"/>
          <w:szCs w:val="24"/>
          <w:lang w:eastAsia="fi-FI"/>
        </w:rPr>
        <w:t xml:space="preserve">kirkon työmarkkinalaitokselle; </w:t>
      </w:r>
    </w:p>
    <w:p w14:paraId="22AACA34" w14:textId="01B8B4D0" w:rsidR="0051229D" w:rsidRPr="0051229D" w:rsidRDefault="00FB5D40" w:rsidP="0051229D">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6</w:t>
      </w:r>
      <w:r w:rsidR="0051229D" w:rsidRPr="0051229D">
        <w:rPr>
          <w:rFonts w:ascii="Times New Roman" w:eastAsia="Times New Roman" w:hAnsi="Times New Roman" w:cs="Times New Roman"/>
          <w:sz w:val="24"/>
          <w:szCs w:val="24"/>
          <w:lang w:eastAsia="fi-FI"/>
        </w:rPr>
        <w:t>) arkistotointa.</w:t>
      </w:r>
    </w:p>
    <w:p w14:paraId="0D1BE7B6" w14:textId="4DFE3579"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Seurakuntayhtymä päättää seurakunnan kirkkovaltuuston päätettäväksi säädetystä muusta asiasta, jollei päätösvaltaa ole siirretty seurakunnalle perussäännössä tai </w:t>
      </w:r>
      <w:r w:rsidR="003568E2" w:rsidRPr="00EC7B89">
        <w:rPr>
          <w:rFonts w:ascii="Times New Roman" w:eastAsia="Times New Roman" w:hAnsi="Times New Roman" w:cs="Times New Roman"/>
          <w:sz w:val="24"/>
          <w:szCs w:val="24"/>
          <w:lang w:eastAsia="fi-FI"/>
        </w:rPr>
        <w:t>16 §:n nojalla.</w:t>
      </w:r>
      <w:r w:rsidR="003568E2">
        <w:rPr>
          <w:rFonts w:ascii="Times New Roman" w:eastAsia="Times New Roman" w:hAnsi="Times New Roman" w:cs="Times New Roman"/>
          <w:sz w:val="24"/>
          <w:szCs w:val="24"/>
          <w:lang w:eastAsia="fi-FI"/>
        </w:rPr>
        <w:t xml:space="preserve"> </w:t>
      </w:r>
    </w:p>
    <w:p w14:paraId="0294FB2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Seurakuntayhtymälle voidaan siirtää perussäännössä toimivaltaa myös muissa hallintoon ja talouteen liittyvissä asioissa sekä siinä mainituissa seurakunnalliseen toimintaan liittyvissä tehtävissä ja työmuodoissa.</w:t>
      </w:r>
    </w:p>
    <w:p w14:paraId="2873A5F7"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77B2C14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16 §</w:t>
      </w:r>
    </w:p>
    <w:p w14:paraId="116BC92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sz w:val="24"/>
          <w:szCs w:val="24"/>
          <w:lang w:eastAsia="fi-FI"/>
        </w:rPr>
        <w:t>Seurakuntayhtymän toimielimet ja päätös</w:t>
      </w:r>
      <w:r w:rsidRPr="0051229D">
        <w:rPr>
          <w:rFonts w:ascii="Times New Roman" w:eastAsia="Times New Roman" w:hAnsi="Times New Roman" w:cs="Times New Roman"/>
          <w:bCs/>
          <w:i/>
          <w:iCs/>
          <w:sz w:val="24"/>
          <w:szCs w:val="24"/>
          <w:lang w:eastAsia="fi-FI"/>
        </w:rPr>
        <w:t>valta</w:t>
      </w:r>
    </w:p>
    <w:p w14:paraId="6F10DCF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74FAF7D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Seurakuntayhtymän hallintoa hoitavat yhteinen kirkkovaltuusto, yhteinen kirkkoneuvosto, seurakuntayhtymän johtokunnat sekä seurakuntayhtymän viranhaltijat.</w:t>
      </w:r>
    </w:p>
    <w:p w14:paraId="5B026E1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Seurakuntayhtymän päätösvaltaa käyttää yhteinen kirkkovaltuusto. Se voi siirtää päätösvaltaa ohje- tai johtosäännössä yhteiselle kirkkoneuvostolle, sen jaostolle ja seurakuntayhtymän johtokunnalle sekä päätöksellään seurakuntaneuvostolle. Päätösvaltaa ei saa siirtää </w:t>
      </w:r>
      <w:r w:rsidRPr="006A363F">
        <w:rPr>
          <w:rFonts w:ascii="Times New Roman" w:eastAsia="Times New Roman" w:hAnsi="Times New Roman" w:cs="Times New Roman"/>
          <w:sz w:val="24"/>
          <w:szCs w:val="24"/>
          <w:lang w:eastAsia="fi-FI"/>
        </w:rPr>
        <w:t>6 §:ssä eikä 15 §:n 1 momentissa</w:t>
      </w:r>
      <w:r w:rsidRPr="0051229D">
        <w:rPr>
          <w:rFonts w:ascii="Times New Roman" w:eastAsia="Times New Roman" w:hAnsi="Times New Roman" w:cs="Times New Roman"/>
          <w:sz w:val="24"/>
          <w:szCs w:val="24"/>
          <w:lang w:eastAsia="fi-FI"/>
        </w:rPr>
        <w:t xml:space="preserve"> tarkoitetuissa asioissa.</w:t>
      </w:r>
    </w:p>
    <w:p w14:paraId="07461564" w14:textId="6B7F33EA"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lastRenderedPageBreak/>
        <w:t xml:space="preserve">Yhteinen kirkkoneuvosto johtaa </w:t>
      </w:r>
      <w:r w:rsidRPr="006A363F">
        <w:rPr>
          <w:rFonts w:ascii="Times New Roman" w:eastAsia="Times New Roman" w:hAnsi="Times New Roman" w:cs="Times New Roman"/>
          <w:sz w:val="24"/>
          <w:szCs w:val="24"/>
          <w:lang w:eastAsia="fi-FI"/>
        </w:rPr>
        <w:t>15 §:n 3</w:t>
      </w:r>
      <w:r w:rsidRPr="0051229D">
        <w:rPr>
          <w:rFonts w:ascii="Times New Roman" w:eastAsia="Times New Roman" w:hAnsi="Times New Roman" w:cs="Times New Roman"/>
          <w:sz w:val="24"/>
          <w:szCs w:val="24"/>
          <w:lang w:eastAsia="fi-FI"/>
        </w:rPr>
        <w:t xml:space="preserve"> momentissa tarkoitettua seurakuntayhtymän toimintaa. Yhteisen kirkkoneuvoston päätösvallan siirtämiseen sovelletaan, mitä kirkkoneuvoston päätösvallan siirtämisestä säädetään.</w:t>
      </w:r>
    </w:p>
    <w:p w14:paraId="26AF572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FB0158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17 §</w:t>
      </w:r>
    </w:p>
    <w:p w14:paraId="68DB60DB"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Yhteisen kirkkovaltuuston päätöksenteon edellytykset</w:t>
      </w:r>
    </w:p>
    <w:p w14:paraId="431FAB3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30F942C4" w14:textId="648F912C"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Yhteisen kirkkovaltuuston päätöksentekoon </w:t>
      </w:r>
      <w:r w:rsidRPr="006A363F">
        <w:rPr>
          <w:rFonts w:ascii="Times New Roman" w:eastAsia="Times New Roman" w:hAnsi="Times New Roman" w:cs="Times New Roman"/>
          <w:sz w:val="24"/>
          <w:szCs w:val="24"/>
          <w:lang w:eastAsia="fi-FI"/>
        </w:rPr>
        <w:t>sovelletaan</w:t>
      </w:r>
      <w:r w:rsidR="003568E2">
        <w:rPr>
          <w:rFonts w:ascii="Times New Roman" w:eastAsia="Times New Roman" w:hAnsi="Times New Roman" w:cs="Times New Roman"/>
          <w:sz w:val="24"/>
          <w:szCs w:val="24"/>
          <w:lang w:eastAsia="fi-FI"/>
        </w:rPr>
        <w:t xml:space="preserve">, </w:t>
      </w:r>
      <w:r w:rsidR="003568E2" w:rsidRPr="00EC7B89">
        <w:rPr>
          <w:rFonts w:ascii="Times New Roman" w:eastAsia="Times New Roman" w:hAnsi="Times New Roman" w:cs="Times New Roman"/>
          <w:sz w:val="24"/>
          <w:szCs w:val="24"/>
          <w:lang w:eastAsia="fi-FI"/>
        </w:rPr>
        <w:t>mitä 9 §:ssä säädetään. M</w:t>
      </w:r>
      <w:r w:rsidRPr="00EC7B89">
        <w:rPr>
          <w:rFonts w:ascii="Times New Roman" w:eastAsia="Times New Roman" w:hAnsi="Times New Roman" w:cs="Times New Roman"/>
          <w:sz w:val="24"/>
          <w:szCs w:val="24"/>
          <w:lang w:eastAsia="fi-FI"/>
        </w:rPr>
        <w:t>ääräenemmistö</w:t>
      </w:r>
      <w:r w:rsidRPr="0051229D">
        <w:rPr>
          <w:rFonts w:ascii="Times New Roman" w:eastAsia="Times New Roman" w:hAnsi="Times New Roman" w:cs="Times New Roman"/>
          <w:sz w:val="24"/>
          <w:szCs w:val="24"/>
          <w:lang w:eastAsia="fi-FI"/>
        </w:rPr>
        <w:t xml:space="preserve"> vaaditaan myös, kun päätös koskee perussäännön muuttamista tai vapaaehtoisesti muodostetun seurakuntayhtymän purkamista.</w:t>
      </w:r>
    </w:p>
    <w:p w14:paraId="6583197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val="x-none" w:eastAsia="fi-FI"/>
        </w:rPr>
      </w:pPr>
    </w:p>
    <w:p w14:paraId="7175CAC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18 §</w:t>
      </w:r>
    </w:p>
    <w:p w14:paraId="0307FDA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Seurakuntaneuvosto </w:t>
      </w:r>
    </w:p>
    <w:p w14:paraId="649B86D9"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3D912B18" w14:textId="72C12BB5"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Seurakuntayhtymään kuuluvalla seurakunnalla on seurakuntaneuvosto, joka hoitaa ne kirkkoneuvoston tehtävät, jotka eivät kuulu yhteiselle kirkkoneuvostolle, sekä muut sille määrätyt tehtävät. Seurakuntaneuvostossa voi olla jaostoja, joihin sovelletaan, mitä kirkkoneuvoston jaostosta säädetään. </w:t>
      </w:r>
      <w:r w:rsidRPr="00EC7B89">
        <w:rPr>
          <w:rFonts w:ascii="Times New Roman" w:eastAsia="Times New Roman" w:hAnsi="Times New Roman" w:cs="Times New Roman"/>
          <w:sz w:val="24"/>
          <w:szCs w:val="24"/>
          <w:lang w:eastAsia="fi-FI"/>
        </w:rPr>
        <w:t xml:space="preserve">Seurakuntaneuvosto voi </w:t>
      </w:r>
      <w:r w:rsidR="003568E2" w:rsidRPr="00EC7B89">
        <w:rPr>
          <w:rFonts w:ascii="Times New Roman" w:eastAsia="Times New Roman" w:hAnsi="Times New Roman" w:cs="Times New Roman"/>
          <w:sz w:val="24"/>
          <w:szCs w:val="24"/>
          <w:lang w:eastAsia="fi-FI"/>
        </w:rPr>
        <w:t>ohje- tai johtosäännössä</w:t>
      </w:r>
      <w:r w:rsidR="003568E2">
        <w:rPr>
          <w:rFonts w:ascii="Times New Roman" w:eastAsia="Times New Roman" w:hAnsi="Times New Roman" w:cs="Times New Roman"/>
          <w:sz w:val="24"/>
          <w:szCs w:val="24"/>
          <w:lang w:eastAsia="fi-FI"/>
        </w:rPr>
        <w:t xml:space="preserve"> </w:t>
      </w:r>
      <w:r w:rsidRPr="0051229D">
        <w:rPr>
          <w:rFonts w:ascii="Times New Roman" w:eastAsia="Times New Roman" w:hAnsi="Times New Roman" w:cs="Times New Roman"/>
          <w:sz w:val="24"/>
          <w:szCs w:val="24"/>
          <w:lang w:eastAsia="fi-FI"/>
        </w:rPr>
        <w:t xml:space="preserve">siirtää päätösvaltaansa asettamalleen johtokunnalle ja seurakunnan viranhaltijalle. </w:t>
      </w:r>
    </w:p>
    <w:p w14:paraId="052F16A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Seurakuntaneuvosto päättää seurakunnalle seurakuntayhtymän talousarviossa osoitettujen varojen käytöstä ja seurakunnan omaisuudesta.</w:t>
      </w:r>
    </w:p>
    <w:p w14:paraId="7A84E3D3"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Seurakuntaneuvosto hyväksyy itselleen ohjesäännön, joka on alistettava tuomiokapitulin vahvistettavaksi. </w:t>
      </w:r>
    </w:p>
    <w:p w14:paraId="572509B7"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2F29942"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19 §</w:t>
      </w:r>
    </w:p>
    <w:p w14:paraId="227669EC"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Toimielimiin sovellettavat säännökset</w:t>
      </w:r>
    </w:p>
    <w:p w14:paraId="33CA49FE"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7285652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Yhteiseen kirkkovaltuustoon, yhteiseen kirkkoneuvostoon ja seurakuntayhtymän johtokuntaan sekä asioiden käsittelyyn niissä sovelletaan, mitä vastaavista seurakunnan toimielimistä ja asioiden käsittelystä niissä säädetään.</w:t>
      </w:r>
    </w:p>
    <w:p w14:paraId="02862E69"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Seurakuntaneuvostoon sovelletaan, mitä kirkkoneuvostosta säädetään. Seurakuntaneuvoston käsitellessä sille perussäännössä siirrettyä yhteisen kirkkovaltuuston toimivaltaan kuuluvaa asiaa sen käsittelyyn sovelletaan, mitä kirkkovaltuuston päätöksenteon edellytyksistä ja päätöksen alistamisesta </w:t>
      </w:r>
      <w:r w:rsidRPr="000A369F">
        <w:rPr>
          <w:rFonts w:ascii="Times New Roman" w:eastAsia="Times New Roman" w:hAnsi="Times New Roman" w:cs="Times New Roman"/>
          <w:sz w:val="24"/>
          <w:szCs w:val="24"/>
          <w:lang w:eastAsia="fi-FI"/>
        </w:rPr>
        <w:t>9 §:n 2</w:t>
      </w:r>
      <w:r w:rsidRPr="0051229D">
        <w:rPr>
          <w:rFonts w:ascii="Times New Roman" w:eastAsia="Times New Roman" w:hAnsi="Times New Roman" w:cs="Times New Roman"/>
          <w:sz w:val="24"/>
          <w:szCs w:val="24"/>
          <w:lang w:eastAsia="fi-FI"/>
        </w:rPr>
        <w:t xml:space="preserve"> momentissa sekä </w:t>
      </w:r>
      <w:r w:rsidRPr="000A369F">
        <w:rPr>
          <w:rFonts w:ascii="Times New Roman" w:eastAsia="Times New Roman" w:hAnsi="Times New Roman" w:cs="Times New Roman"/>
          <w:sz w:val="24"/>
          <w:szCs w:val="24"/>
          <w:lang w:eastAsia="fi-FI"/>
        </w:rPr>
        <w:t>21, 27 ja 28 §:ssä</w:t>
      </w:r>
      <w:r w:rsidRPr="0051229D">
        <w:rPr>
          <w:rFonts w:ascii="Times New Roman" w:eastAsia="Times New Roman" w:hAnsi="Times New Roman" w:cs="Times New Roman"/>
          <w:sz w:val="24"/>
          <w:szCs w:val="24"/>
          <w:lang w:eastAsia="fi-FI"/>
        </w:rPr>
        <w:t xml:space="preserve"> säädetään.</w:t>
      </w:r>
    </w:p>
    <w:p w14:paraId="70AF3042" w14:textId="77777777" w:rsidR="0051229D" w:rsidRPr="0051229D" w:rsidRDefault="0051229D" w:rsidP="0051229D">
      <w:pPr>
        <w:spacing w:after="0" w:line="240" w:lineRule="auto"/>
        <w:rPr>
          <w:rFonts w:ascii="Times New Roman" w:eastAsia="Times New Roman" w:hAnsi="Times New Roman" w:cs="Times New Roman"/>
          <w:sz w:val="24"/>
          <w:szCs w:val="24"/>
          <w:lang w:eastAsia="fi-FI"/>
        </w:rPr>
      </w:pPr>
    </w:p>
    <w:p w14:paraId="0BDB441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75CF4D4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20 §</w:t>
      </w:r>
    </w:p>
    <w:p w14:paraId="5CC3DB60" w14:textId="0AEE5731"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Sopimukset seurakuntien ja seurakuntayhtymien kesken tai kunnan </w:t>
      </w:r>
      <w:r w:rsidR="00CA3E6F">
        <w:rPr>
          <w:rFonts w:ascii="Times New Roman" w:eastAsia="Times New Roman" w:hAnsi="Times New Roman" w:cs="Times New Roman"/>
          <w:bCs/>
          <w:i/>
          <w:iCs/>
          <w:sz w:val="24"/>
          <w:szCs w:val="24"/>
          <w:lang w:eastAsia="fi-FI"/>
        </w:rPr>
        <w:t xml:space="preserve">tai maakunnan </w:t>
      </w:r>
      <w:r w:rsidRPr="0051229D">
        <w:rPr>
          <w:rFonts w:ascii="Times New Roman" w:eastAsia="Times New Roman" w:hAnsi="Times New Roman" w:cs="Times New Roman"/>
          <w:bCs/>
          <w:i/>
          <w:iCs/>
          <w:sz w:val="24"/>
          <w:szCs w:val="24"/>
          <w:lang w:eastAsia="fi-FI"/>
        </w:rPr>
        <w:t>kanssa</w:t>
      </w:r>
    </w:p>
    <w:p w14:paraId="60C3E81C"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56AC6C23"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Seurakunnat ja seurakuntayhtymät voivat tehdä sopimuksia tehtäviensä yhteisestä hoitamisesta tai tehtävän hoitamisesta toisen seurakunnan tai seurakuntayhtymän puolesta.</w:t>
      </w:r>
    </w:p>
    <w:p w14:paraId="2FBD5F1F" w14:textId="2DD1BD4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 tai seurakuntayhtymä voi sopimuksen perusteella huolehtia kunnalle tai </w:t>
      </w:r>
      <w:r w:rsidR="006175C2">
        <w:rPr>
          <w:rFonts w:ascii="Times New Roman" w:eastAsia="Times New Roman" w:hAnsi="Times New Roman" w:cs="Times New Roman"/>
          <w:sz w:val="24"/>
          <w:szCs w:val="24"/>
          <w:lang w:eastAsia="fi-FI"/>
        </w:rPr>
        <w:t xml:space="preserve">maakunnalle </w:t>
      </w:r>
      <w:r w:rsidRPr="0051229D">
        <w:rPr>
          <w:rFonts w:ascii="Times New Roman" w:eastAsia="Times New Roman" w:hAnsi="Times New Roman" w:cs="Times New Roman"/>
          <w:sz w:val="24"/>
          <w:szCs w:val="24"/>
          <w:lang w:eastAsia="fi-FI"/>
        </w:rPr>
        <w:t xml:space="preserve">kuuluvasta tehtävästä. Jos tehtävää varten perustetaan seurakunnan tai seurakuntayhtymän johtokunta, voidaan sopia, että </w:t>
      </w:r>
      <w:r w:rsidR="006175C2">
        <w:rPr>
          <w:rFonts w:ascii="Times New Roman" w:eastAsia="Times New Roman" w:hAnsi="Times New Roman" w:cs="Times New Roman"/>
          <w:sz w:val="24"/>
          <w:szCs w:val="24"/>
          <w:lang w:eastAsia="fi-FI"/>
        </w:rPr>
        <w:t>toinen sopijapuoli</w:t>
      </w:r>
      <w:r w:rsidRPr="0051229D">
        <w:rPr>
          <w:rFonts w:ascii="Times New Roman" w:eastAsia="Times New Roman" w:hAnsi="Times New Roman" w:cs="Times New Roman"/>
          <w:sz w:val="24"/>
          <w:szCs w:val="24"/>
          <w:lang w:eastAsia="fi-FI"/>
        </w:rPr>
        <w:t xml:space="preserve"> saa valita siihen jäseniä, kuitenkin enintään puolet.</w:t>
      </w:r>
    </w:p>
    <w:p w14:paraId="0EF6EB07" w14:textId="77777777" w:rsidR="0051229D" w:rsidRDefault="0051229D" w:rsidP="0051229D">
      <w:pPr>
        <w:spacing w:after="0" w:line="240" w:lineRule="auto"/>
        <w:jc w:val="center"/>
        <w:rPr>
          <w:rFonts w:ascii="Times New Roman" w:eastAsia="Times New Roman" w:hAnsi="Times New Roman" w:cs="Times New Roman"/>
          <w:sz w:val="24"/>
          <w:szCs w:val="24"/>
          <w:lang w:eastAsia="fi-FI"/>
        </w:rPr>
      </w:pPr>
    </w:p>
    <w:p w14:paraId="2FF4A465" w14:textId="4F6C45DF" w:rsidR="00CA3E6F" w:rsidRDefault="00CA3E6F">
      <w:pPr>
        <w:rPr>
          <w:rFonts w:ascii="Times New Roman" w:eastAsia="Times New Roman" w:hAnsi="Times New Roman" w:cs="Times New Roman"/>
          <w:i/>
          <w:sz w:val="24"/>
          <w:szCs w:val="24"/>
          <w:lang w:eastAsia="fi-FI"/>
        </w:rPr>
      </w:pPr>
    </w:p>
    <w:p w14:paraId="07C1496B" w14:textId="77777777" w:rsidR="000F15EF" w:rsidRDefault="000F15EF">
      <w:pPr>
        <w:rPr>
          <w:rFonts w:ascii="Times New Roman" w:eastAsia="Times New Roman" w:hAnsi="Times New Roman" w:cs="Times New Roman"/>
          <w:i/>
          <w:sz w:val="24"/>
          <w:szCs w:val="24"/>
          <w:lang w:eastAsia="fi-FI"/>
        </w:rPr>
      </w:pPr>
    </w:p>
    <w:p w14:paraId="1D2A3356" w14:textId="77777777" w:rsidR="000F15EF" w:rsidRDefault="000F15EF">
      <w:pPr>
        <w:rPr>
          <w:rFonts w:ascii="Times New Roman" w:eastAsia="Times New Roman" w:hAnsi="Times New Roman" w:cs="Times New Roman"/>
          <w:i/>
          <w:sz w:val="24"/>
          <w:szCs w:val="24"/>
          <w:lang w:eastAsia="fi-FI"/>
        </w:rPr>
      </w:pPr>
    </w:p>
    <w:p w14:paraId="0C3FD709" w14:textId="2645308D" w:rsidR="00CA3E6F" w:rsidRDefault="0051229D" w:rsidP="00CA3E6F">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lastRenderedPageBreak/>
        <w:t>Kirkolliset rakennukset ja seurakunnan kiinteistöt</w:t>
      </w:r>
      <w:r w:rsidR="00CA3E6F">
        <w:rPr>
          <w:rFonts w:ascii="Times New Roman" w:eastAsia="Times New Roman" w:hAnsi="Times New Roman" w:cs="Times New Roman"/>
          <w:i/>
          <w:sz w:val="24"/>
          <w:szCs w:val="24"/>
          <w:lang w:eastAsia="fi-FI"/>
        </w:rPr>
        <w:t xml:space="preserve"> </w:t>
      </w:r>
    </w:p>
    <w:p w14:paraId="47644FF0" w14:textId="77777777" w:rsidR="00CA3E6F" w:rsidRDefault="00CA3E6F" w:rsidP="00CA3E6F">
      <w:pPr>
        <w:spacing w:after="0" w:line="240" w:lineRule="auto"/>
        <w:jc w:val="center"/>
        <w:rPr>
          <w:rFonts w:ascii="Times New Roman" w:eastAsia="Times New Roman" w:hAnsi="Times New Roman" w:cs="Times New Roman"/>
          <w:sz w:val="24"/>
          <w:szCs w:val="24"/>
          <w:lang w:eastAsia="fi-FI"/>
        </w:rPr>
      </w:pPr>
    </w:p>
    <w:p w14:paraId="00925E47" w14:textId="61476D7A"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21 §</w:t>
      </w:r>
    </w:p>
    <w:p w14:paraId="35FD5EBA" w14:textId="1A86E09B" w:rsidR="0051229D" w:rsidRPr="0051229D" w:rsidRDefault="0051229D" w:rsidP="0051229D">
      <w:pPr>
        <w:spacing w:after="0" w:line="240" w:lineRule="auto"/>
        <w:jc w:val="center"/>
        <w:rPr>
          <w:rFonts w:ascii="Times New Roman" w:eastAsia="Times New Roman" w:hAnsi="Times New Roman" w:cs="Times New Roman"/>
          <w:bCs/>
          <w:i/>
          <w:sz w:val="24"/>
          <w:szCs w:val="24"/>
          <w:lang w:eastAsia="fi-FI"/>
        </w:rPr>
      </w:pPr>
      <w:r w:rsidRPr="0051229D">
        <w:rPr>
          <w:rFonts w:ascii="Times New Roman" w:eastAsia="Times New Roman" w:hAnsi="Times New Roman" w:cs="Times New Roman"/>
          <w:bCs/>
          <w:i/>
          <w:sz w:val="24"/>
          <w:szCs w:val="24"/>
          <w:lang w:eastAsia="fi-FI"/>
        </w:rPr>
        <w:t>Kirkollinen rakennus ja päätöksen alistaminen</w:t>
      </w:r>
    </w:p>
    <w:p w14:paraId="5427C931"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155E4734"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 xml:space="preserve">Kirkollinen rakennus on kirkko, kellotapuli, siunaus- ja hautakappeli sekä hautausmaalla oleva niihin rinnastettava rakennus. </w:t>
      </w:r>
    </w:p>
    <w:p w14:paraId="5CDE46AB"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Kirkkopihaan, sen ja hautausmaan aitaan ja porttiin sekä sankarihautausmaahan sovelletaan, mitä kirkollisesta rakennuksesta säädetään.</w:t>
      </w:r>
    </w:p>
    <w:p w14:paraId="5649F17A"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Kirkkovaltuuston päätös on alistettava kirkkohallituksen vahvistettavaksi, jos se koskee:</w:t>
      </w:r>
    </w:p>
    <w:p w14:paraId="6DC1A99D"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1) uuden kirkon tai siunauskappelin rakentamista tai hankkimista;</w:t>
      </w:r>
    </w:p>
    <w:p w14:paraId="3994D323"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2) muun rakennuksen muuttamista kirkoksi tai siunauskappeliksi;</w:t>
      </w:r>
    </w:p>
    <w:p w14:paraId="1D74BD29"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3) kirkollisen rakennuksen olennaista muuttamista tai purkamista taikka sen käyttötarkoituksen muuttamista;</w:t>
      </w:r>
    </w:p>
    <w:p w14:paraId="22898066"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sz w:val="24"/>
          <w:szCs w:val="24"/>
          <w:lang w:eastAsia="fi-FI"/>
        </w:rPr>
        <w:t>4) luopumista kirkon käytöstä.</w:t>
      </w:r>
    </w:p>
    <w:p w14:paraId="100F8CD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3F9BE2E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22 §</w:t>
      </w:r>
    </w:p>
    <w:p w14:paraId="12D9367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Kirkollisen rakennuksen suojelu </w:t>
      </w:r>
    </w:p>
    <w:p w14:paraId="320B182C"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6EAB1883"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Kirkollisen rakennuksen suojelun tavoitteena on turvata kirkollinen rakennettu kulttuuriympäristö osana kulttuuriperintöä, vaalia sen ominaisluonnetta ja erityispiirteitä sekä edistää sen kulttuurisesti kestävää hoitoa ja käyttöä.</w:t>
      </w:r>
    </w:p>
    <w:p w14:paraId="34D85333"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Kirkollinen rakennus, joka on rakennettu ennen vuotta 1917, on lain nojalla suojeltu. Kirkkohallitus voi määrätä tätä myöhemmin käyttöön otetun kirkollisen rakennuksen suojeltavaksi, jos suojelu on perusteltua rakennushistorian, rakennustaiteen, rakennustekniikan tai erityisten ympäristöarvojen kannalta. Kirkkohallitus päättää suojelusta omasta, seurakunnan, tuomiokapitulin tai Museoviraston aloitteesta.</w:t>
      </w:r>
    </w:p>
    <w:p w14:paraId="69FC9DDF"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Rakennuksen suojelu käsittää myös sen kiinteän sisustuksen, siihen liittyvät maalaukset ja taideteokset sekä rakennuksen pihapiirin.</w:t>
      </w:r>
    </w:p>
    <w:p w14:paraId="1B4165C1"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36E96C9D"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23 §</w:t>
      </w:r>
    </w:p>
    <w:p w14:paraId="620C018A" w14:textId="77777777" w:rsidR="0051229D" w:rsidRPr="0051229D" w:rsidRDefault="0051229D" w:rsidP="0051229D">
      <w:pPr>
        <w:spacing w:after="0" w:line="240" w:lineRule="auto"/>
        <w:jc w:val="center"/>
        <w:rPr>
          <w:rFonts w:ascii="Times New Roman" w:eastAsia="Times New Roman" w:hAnsi="Times New Roman" w:cs="Times New Roman"/>
          <w:bCs/>
          <w:i/>
          <w:iCs/>
          <w:sz w:val="24"/>
          <w:szCs w:val="24"/>
          <w:lang w:eastAsia="fi-FI"/>
        </w:rPr>
      </w:pPr>
      <w:r w:rsidRPr="0051229D">
        <w:rPr>
          <w:rFonts w:ascii="Times New Roman" w:eastAsia="Times New Roman" w:hAnsi="Times New Roman" w:cs="Times New Roman"/>
          <w:bCs/>
          <w:i/>
          <w:iCs/>
          <w:sz w:val="24"/>
          <w:szCs w:val="24"/>
          <w:lang w:eastAsia="fi-FI"/>
        </w:rPr>
        <w:t>Lausunnot</w:t>
      </w:r>
    </w:p>
    <w:p w14:paraId="01A3F263"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09967EFC"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Seurakunnan tai seurakuntayhtymän on ennen päätöksen tekemistä varattava Museovirastolle tilaisuus antaa lausunto suunnitelmasta, joka koskee suojellun tai vähintään 50 vuotta sitten käyttöön otetun kirkollisen rakennuksen olennaista muuttamista tai purkamista taikka käyttötarkoituksen muuttamista.</w:t>
      </w:r>
    </w:p>
    <w:p w14:paraId="6D9233CE"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Seurakunnan tai seurakuntayhtymän on lisäksi ennen 1 momen</w:t>
      </w:r>
      <w:r w:rsidRPr="0051229D">
        <w:rPr>
          <w:rFonts w:ascii="Times New Roman" w:eastAsia="Times New Roman" w:hAnsi="Times New Roman" w:cs="Times New Roman"/>
          <w:bCs/>
          <w:sz w:val="24"/>
          <w:szCs w:val="24"/>
          <w:lang w:eastAsia="fi-FI"/>
        </w:rPr>
        <w:softHyphen/>
        <w:t>tissa tarkoitetun päätöksen tekemistä va</w:t>
      </w:r>
      <w:r w:rsidRPr="0051229D">
        <w:rPr>
          <w:rFonts w:ascii="Times New Roman" w:eastAsia="Times New Roman" w:hAnsi="Times New Roman" w:cs="Times New Roman"/>
          <w:bCs/>
          <w:sz w:val="24"/>
          <w:szCs w:val="24"/>
          <w:lang w:eastAsia="fi-FI"/>
        </w:rPr>
        <w:softHyphen/>
        <w:t>rattava Ahvenanmaan maakunnan hallituk</w:t>
      </w:r>
      <w:r w:rsidRPr="0051229D">
        <w:rPr>
          <w:rFonts w:ascii="Times New Roman" w:eastAsia="Times New Roman" w:hAnsi="Times New Roman" w:cs="Times New Roman"/>
          <w:bCs/>
          <w:sz w:val="24"/>
          <w:szCs w:val="24"/>
          <w:lang w:eastAsia="fi-FI"/>
        </w:rPr>
        <w:softHyphen/>
        <w:t>selle tilaisuus antaa asi</w:t>
      </w:r>
      <w:r w:rsidRPr="0051229D">
        <w:rPr>
          <w:rFonts w:ascii="Times New Roman" w:eastAsia="Times New Roman" w:hAnsi="Times New Roman" w:cs="Times New Roman"/>
          <w:bCs/>
          <w:sz w:val="24"/>
          <w:szCs w:val="24"/>
          <w:lang w:eastAsia="fi-FI"/>
        </w:rPr>
        <w:softHyphen/>
        <w:t>asta lausunto, jos kirkollinen rakennus si</w:t>
      </w:r>
      <w:r w:rsidRPr="0051229D">
        <w:rPr>
          <w:rFonts w:ascii="Times New Roman" w:eastAsia="Times New Roman" w:hAnsi="Times New Roman" w:cs="Times New Roman"/>
          <w:bCs/>
          <w:sz w:val="24"/>
          <w:szCs w:val="24"/>
          <w:lang w:eastAsia="fi-FI"/>
        </w:rPr>
        <w:softHyphen/>
        <w:t>jaitsee Ahvenanmaalla, tai saamelaiskäräjille, jos rakennus sijaitsee saamelaisten kotiseutu</w:t>
      </w:r>
      <w:r w:rsidRPr="0051229D">
        <w:rPr>
          <w:rFonts w:ascii="Times New Roman" w:eastAsia="Times New Roman" w:hAnsi="Times New Roman" w:cs="Times New Roman"/>
          <w:bCs/>
          <w:sz w:val="24"/>
          <w:szCs w:val="24"/>
          <w:lang w:eastAsia="fi-FI"/>
        </w:rPr>
        <w:softHyphen/>
        <w:t xml:space="preserve">alueella. </w:t>
      </w:r>
    </w:p>
    <w:p w14:paraId="1CDA5C43"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Museovirasto voi antaa ohjeita suojeltua kirkollista rakennusta koskevan päätöksen täytäntöönpanosta.</w:t>
      </w:r>
    </w:p>
    <w:p w14:paraId="0012404C"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573961CC"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24 §</w:t>
      </w:r>
    </w:p>
    <w:p w14:paraId="7F23147C" w14:textId="43634D09" w:rsidR="0051229D" w:rsidRPr="0051229D" w:rsidRDefault="0051229D" w:rsidP="0051229D">
      <w:pPr>
        <w:spacing w:after="0" w:line="240" w:lineRule="auto"/>
        <w:jc w:val="center"/>
        <w:rPr>
          <w:rFonts w:ascii="Times New Roman" w:eastAsia="Times New Roman" w:hAnsi="Times New Roman" w:cs="Times New Roman"/>
          <w:bCs/>
          <w:i/>
          <w:iCs/>
          <w:sz w:val="24"/>
          <w:szCs w:val="24"/>
          <w:lang w:eastAsia="fi-FI"/>
        </w:rPr>
      </w:pPr>
      <w:r w:rsidRPr="0051229D">
        <w:rPr>
          <w:rFonts w:ascii="Times New Roman" w:eastAsia="Times New Roman" w:hAnsi="Times New Roman" w:cs="Times New Roman"/>
          <w:bCs/>
          <w:i/>
          <w:iCs/>
          <w:sz w:val="24"/>
          <w:szCs w:val="24"/>
          <w:lang w:eastAsia="fi-FI"/>
        </w:rPr>
        <w:t>Kirkollisen rakennuksen suojelun lakkaaminen</w:t>
      </w:r>
    </w:p>
    <w:p w14:paraId="7FD5D786"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49BA20E5"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 xml:space="preserve">Kirkkohallitus voi päättää kirkollisen rakennuksen suojelun lakkaamisesta, jos: </w:t>
      </w:r>
    </w:p>
    <w:p w14:paraId="048CDCB8"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1) rakennus on sillä tavoin vahingoittunut, ettei sitä voida saattaa ennalleen;</w:t>
      </w:r>
    </w:p>
    <w:p w14:paraId="2AFC250F"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lastRenderedPageBreak/>
        <w:t>2) seurakunnalla on useita kirkollisia rakennuksia eikä sillä ole tarvetta toiminnassaan enää käyttää omistamaansa suojeltua kirkollista rakennusta;</w:t>
      </w:r>
    </w:p>
    <w:p w14:paraId="26267C5A"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 xml:space="preserve">3) rakennuksen suojeleminen ei ole muusta erityisestä syystä enää perusteltua. </w:t>
      </w:r>
    </w:p>
    <w:p w14:paraId="2D7D629C"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 xml:space="preserve">Kirkkohallituksen on ennen päätöksen tekemistä varattava Museovirastolle ja </w:t>
      </w:r>
      <w:r w:rsidRPr="000A369F">
        <w:rPr>
          <w:rFonts w:ascii="Times New Roman" w:eastAsia="Times New Roman" w:hAnsi="Times New Roman" w:cs="Times New Roman"/>
          <w:bCs/>
          <w:sz w:val="24"/>
          <w:szCs w:val="24"/>
          <w:lang w:eastAsia="fi-FI"/>
        </w:rPr>
        <w:t>lisäksi 23</w:t>
      </w:r>
      <w:r w:rsidRPr="000A369F">
        <w:rPr>
          <w:rFonts w:ascii="Times New Roman" w:eastAsia="Times New Roman" w:hAnsi="Times New Roman" w:cs="Times New Roman"/>
          <w:sz w:val="24"/>
          <w:szCs w:val="24"/>
          <w:lang w:eastAsia="fi-FI"/>
        </w:rPr>
        <w:t> §</w:t>
      </w:r>
      <w:r w:rsidRPr="000A369F">
        <w:rPr>
          <w:rFonts w:ascii="Times New Roman" w:eastAsia="Times New Roman" w:hAnsi="Times New Roman" w:cs="Times New Roman"/>
          <w:bCs/>
          <w:sz w:val="24"/>
          <w:szCs w:val="24"/>
          <w:lang w:eastAsia="fi-FI"/>
        </w:rPr>
        <w:t>:n 2 momentissa</w:t>
      </w:r>
      <w:r w:rsidRPr="0051229D">
        <w:rPr>
          <w:rFonts w:ascii="Times New Roman" w:eastAsia="Times New Roman" w:hAnsi="Times New Roman" w:cs="Times New Roman"/>
          <w:bCs/>
          <w:sz w:val="24"/>
          <w:szCs w:val="24"/>
          <w:lang w:eastAsia="fi-FI"/>
        </w:rPr>
        <w:t xml:space="preserve"> tarkoitetuissa tilanteissa Ahvenanmaan maakunnan hallitukselle tai saamelaiskäräjille tilaisuus antaa asiassa lausunto. </w:t>
      </w:r>
    </w:p>
    <w:p w14:paraId="3E3CD350" w14:textId="77777777" w:rsidR="0051229D" w:rsidRPr="0051229D" w:rsidRDefault="0051229D" w:rsidP="0051229D">
      <w:pPr>
        <w:spacing w:after="0" w:line="240" w:lineRule="auto"/>
        <w:ind w:firstLine="142"/>
        <w:jc w:val="both"/>
        <w:rPr>
          <w:rFonts w:ascii="Times New Roman" w:eastAsia="Times New Roman" w:hAnsi="Times New Roman" w:cs="Times New Roman"/>
          <w:bCs/>
          <w:sz w:val="24"/>
          <w:szCs w:val="24"/>
          <w:lang w:eastAsia="fi-FI"/>
        </w:rPr>
      </w:pPr>
      <w:r w:rsidRPr="0051229D">
        <w:rPr>
          <w:rFonts w:ascii="Times New Roman" w:eastAsia="Times New Roman" w:hAnsi="Times New Roman" w:cs="Times New Roman"/>
          <w:bCs/>
          <w:sz w:val="24"/>
          <w:szCs w:val="24"/>
          <w:lang w:eastAsia="fi-FI"/>
        </w:rPr>
        <w:t xml:space="preserve">Kirkkohallituksen päätöksestä tulee viipymättä ilmoittaa </w:t>
      </w:r>
      <w:r w:rsidRPr="003568E2">
        <w:rPr>
          <w:rFonts w:ascii="Times New Roman" w:eastAsia="Times New Roman" w:hAnsi="Times New Roman" w:cs="Times New Roman"/>
          <w:bCs/>
          <w:sz w:val="24"/>
          <w:szCs w:val="24"/>
          <w:lang w:eastAsia="fi-FI"/>
        </w:rPr>
        <w:t>asianomaiselle elinkeino-, liikenne- ja ympäristökeskukselle</w:t>
      </w:r>
      <w:r w:rsidRPr="0051229D">
        <w:rPr>
          <w:rFonts w:ascii="Times New Roman" w:eastAsia="Times New Roman" w:hAnsi="Times New Roman" w:cs="Times New Roman"/>
          <w:bCs/>
          <w:sz w:val="24"/>
          <w:szCs w:val="24"/>
          <w:lang w:eastAsia="fi-FI"/>
        </w:rPr>
        <w:t xml:space="preserve"> sekä kirkollisen rakennuksen sijaintikunnalle. </w:t>
      </w:r>
    </w:p>
    <w:p w14:paraId="3E83795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54D2807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25 §</w:t>
      </w:r>
    </w:p>
    <w:p w14:paraId="19510CBF"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Kirkollisen rakennuksen suojelun valvonta </w:t>
      </w:r>
    </w:p>
    <w:p w14:paraId="5562B7C7"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731369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Kirkkohallituksen, tuomiokapitulin tai Museoviraston määräämällä tarkastajalla on oikeus päästä kirkolliseen rakennukseen sen suojelua koskevan asian vireille panemisen tai suojelun noudattamisen ja soveltamisen kannalta tarpeellisten tarkastusten ja tutkimusten suorittamiseksi.</w:t>
      </w:r>
    </w:p>
    <w:p w14:paraId="46073A6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Kirkkohallitus voi kieltää sellaisen kirkollisessa rakennuksessa tehtävän muutos- tai korjaustyön, jota koskevaa päätöstä ei ole vahvistettu tai saatettu vahvistettavaksi. Kirkkohallituksen päätös voidaan panna täytäntöön siitä tehdystä valituksesta huolimatta.</w:t>
      </w:r>
    </w:p>
    <w:p w14:paraId="1E57960C"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124190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26 §</w:t>
      </w:r>
    </w:p>
    <w:p w14:paraId="06C81A64" w14:textId="538F2AFC"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Kirkollisen rakennuksen suojelun kustannukset </w:t>
      </w:r>
    </w:p>
    <w:p w14:paraId="45A912D1"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0243C76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Seurakuntaa, joka ei voi toiminnassaan käyttää omistamaansa suojeltua kirkollista rakennusta tai saada siitä muuten kohtuullista hyötyä, ei voida velvoittaa sellaisiin suojelutoimenpiteisiin, joista aiheutuvat kustannukset ovat ilmeisessä epäsuhteessa siihen, mitä seurakunta voi osoittaa kaikkien kirkollisten rakennustensa hoitoon ja kunnostamiseen.</w:t>
      </w:r>
    </w:p>
    <w:p w14:paraId="7D44737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60F2C13" w14:textId="77777777" w:rsid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27 §</w:t>
      </w:r>
    </w:p>
    <w:p w14:paraId="4F1A9F28"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Kiinteän omaisuuden luovuttaminen</w:t>
      </w:r>
    </w:p>
    <w:p w14:paraId="4B589B98" w14:textId="77777777" w:rsidR="0051229D" w:rsidRPr="0051229D" w:rsidRDefault="0051229D" w:rsidP="0051229D">
      <w:pPr>
        <w:spacing w:after="0" w:line="240" w:lineRule="auto"/>
        <w:jc w:val="both"/>
        <w:rPr>
          <w:rFonts w:ascii="Times New Roman" w:eastAsia="Times New Roman" w:hAnsi="Times New Roman" w:cs="Times New Roman"/>
          <w:i/>
          <w:sz w:val="24"/>
          <w:szCs w:val="24"/>
          <w:lang w:eastAsia="fi-FI"/>
        </w:rPr>
      </w:pPr>
    </w:p>
    <w:p w14:paraId="2155FCCC" w14:textId="280B6AF9" w:rsidR="0051229D" w:rsidRPr="00EC7B89"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 voi myydä, vaihtaa tai muuten luovuttaa tai antaa vuokralle vähintään k</w:t>
      </w:r>
      <w:r w:rsidR="003568E2">
        <w:rPr>
          <w:rFonts w:ascii="Times New Roman" w:eastAsia="Times New Roman" w:hAnsi="Times New Roman" w:cs="Times New Roman"/>
          <w:sz w:val="24"/>
          <w:szCs w:val="24"/>
          <w:lang w:eastAsia="fi-FI"/>
        </w:rPr>
        <w:t xml:space="preserve">ymmeneksi vuodeksi </w:t>
      </w:r>
      <w:r w:rsidRPr="00EC7B89">
        <w:rPr>
          <w:rFonts w:ascii="Times New Roman" w:eastAsia="Times New Roman" w:hAnsi="Times New Roman" w:cs="Times New Roman"/>
          <w:sz w:val="24"/>
          <w:szCs w:val="24"/>
          <w:lang w:eastAsia="fi-FI"/>
        </w:rPr>
        <w:t>kiinteää omaisuutta</w:t>
      </w:r>
      <w:r w:rsidR="003568E2" w:rsidRPr="00EC7B89">
        <w:rPr>
          <w:rFonts w:ascii="Times New Roman" w:eastAsia="Times New Roman" w:hAnsi="Times New Roman" w:cs="Times New Roman"/>
          <w:sz w:val="24"/>
          <w:szCs w:val="24"/>
          <w:lang w:eastAsia="fi-FI"/>
        </w:rPr>
        <w:t>an</w:t>
      </w:r>
      <w:r w:rsidRPr="00EC7B89">
        <w:rPr>
          <w:rFonts w:ascii="Times New Roman" w:eastAsia="Times New Roman" w:hAnsi="Times New Roman" w:cs="Times New Roman"/>
          <w:sz w:val="24"/>
          <w:szCs w:val="24"/>
          <w:lang w:eastAsia="fi-FI"/>
        </w:rPr>
        <w:t xml:space="preserve"> tarjouskilpailulla. Tarjouskilpailun on oltava avoin ja siitä on tiedotettava riittävästi.</w:t>
      </w:r>
    </w:p>
    <w:p w14:paraId="7ACFEB22" w14:textId="08509F05"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EC7B89">
        <w:rPr>
          <w:rFonts w:ascii="Times New Roman" w:eastAsia="Times New Roman" w:hAnsi="Times New Roman" w:cs="Times New Roman"/>
          <w:sz w:val="24"/>
          <w:szCs w:val="24"/>
          <w:lang w:eastAsia="fi-FI"/>
        </w:rPr>
        <w:t xml:space="preserve">Jos seurakunta luovuttaa tai antaa vuokralle vähintään kymmeneksi vuodeksi </w:t>
      </w:r>
      <w:r w:rsidR="003568E2" w:rsidRPr="00EC7B89">
        <w:rPr>
          <w:rFonts w:ascii="Times New Roman" w:eastAsia="Times New Roman" w:hAnsi="Times New Roman" w:cs="Times New Roman"/>
          <w:sz w:val="24"/>
          <w:szCs w:val="24"/>
          <w:lang w:eastAsia="fi-FI"/>
        </w:rPr>
        <w:t>kiinteää omaisuuttaan</w:t>
      </w:r>
      <w:r w:rsidRPr="00EC7B89">
        <w:rPr>
          <w:rFonts w:ascii="Times New Roman" w:eastAsia="Times New Roman" w:hAnsi="Times New Roman" w:cs="Times New Roman"/>
          <w:sz w:val="24"/>
          <w:szCs w:val="24"/>
          <w:lang w:eastAsia="fi-FI"/>
        </w:rPr>
        <w:t xml:space="preserve"> ilman 1 momentin mukaista tarjouskilpailua, puolueettoman asiantuntijan on arvioitava kiinteistön</w:t>
      </w:r>
      <w:r w:rsidRPr="0051229D">
        <w:rPr>
          <w:rFonts w:ascii="Times New Roman" w:eastAsia="Times New Roman" w:hAnsi="Times New Roman" w:cs="Times New Roman"/>
          <w:sz w:val="24"/>
          <w:szCs w:val="24"/>
          <w:lang w:eastAsia="fi-FI"/>
        </w:rPr>
        <w:t xml:space="preserve"> markkina-arvo tai markkinaperusteinen vuokrataso.</w:t>
      </w:r>
    </w:p>
    <w:p w14:paraId="157C6D1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Seurakunnan kiinteän omaisuuden luovuttamista koskeva kirkkovaltuuston päätös on alistettava kirkkohallituksen vahvistettavaksi, jos luovuttamisen kohteena on hautausmaakiinteistö tai kiinteistö, jolla sijaitsee kirkollinen rakennus.</w:t>
      </w:r>
    </w:p>
    <w:p w14:paraId="301FAF39" w14:textId="77777777" w:rsidR="007E12E3" w:rsidRDefault="007E12E3" w:rsidP="0051229D">
      <w:pPr>
        <w:spacing w:after="0" w:line="240" w:lineRule="auto"/>
        <w:jc w:val="center"/>
        <w:rPr>
          <w:rFonts w:ascii="Times New Roman" w:eastAsia="Times New Roman" w:hAnsi="Times New Roman" w:cs="Times New Roman"/>
          <w:i/>
          <w:sz w:val="24"/>
          <w:szCs w:val="24"/>
          <w:lang w:eastAsia="fi-FI"/>
        </w:rPr>
      </w:pPr>
    </w:p>
    <w:p w14:paraId="4A91E603" w14:textId="77777777" w:rsidR="007E12E3" w:rsidRDefault="007E12E3" w:rsidP="0051229D">
      <w:pPr>
        <w:spacing w:after="0" w:line="240" w:lineRule="auto"/>
        <w:jc w:val="center"/>
        <w:rPr>
          <w:rFonts w:ascii="Times New Roman" w:eastAsia="Times New Roman" w:hAnsi="Times New Roman" w:cs="Times New Roman"/>
          <w:i/>
          <w:sz w:val="24"/>
          <w:szCs w:val="24"/>
          <w:lang w:eastAsia="fi-FI"/>
        </w:rPr>
      </w:pPr>
    </w:p>
    <w:p w14:paraId="4345388B"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Hautaustoimi</w:t>
      </w:r>
    </w:p>
    <w:p w14:paraId="51970EE0"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B22942C"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28 §</w:t>
      </w:r>
    </w:p>
    <w:p w14:paraId="798CFCF9" w14:textId="3670E1C9"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Hautausmaan perustaminen ja lakkauttaminen</w:t>
      </w:r>
    </w:p>
    <w:p w14:paraId="30D1C5F5"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7AA4184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Kirkkovaltuusto päättää hautausmaan perustamisesta, laajentamisesta ja lakkauttamisesta. Päätös on alistettava kirkkohallituksen vahvistettavaksi.</w:t>
      </w:r>
    </w:p>
    <w:p w14:paraId="04433DB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7497B61" w14:textId="77777777" w:rsidR="007E12E3" w:rsidRDefault="007E12E3">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22A2A59D" w14:textId="5A31E5CB"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lastRenderedPageBreak/>
        <w:t>29 §</w:t>
      </w:r>
    </w:p>
    <w:p w14:paraId="3D12FC9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Hautaoikeus </w:t>
      </w:r>
    </w:p>
    <w:p w14:paraId="1C71165B"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3973714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Seurakunnan tai seurakuntayhtymän velvollisuudesta osoittaa hautasija vainajalle säädetään hautaustoimilaissa (457/2003). Kirkkoneuvosto voi päättää, että seurakunnan hautausmaahan saadaan haudata muukin kuin hautaustoimilaissa siihen oikeutettu vainaja. </w:t>
      </w:r>
    </w:p>
    <w:p w14:paraId="1CCEABC8" w14:textId="5801C398"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 luovuttaa hautaoikeuden kuolemantapauksen yhteydessä. Samalla hautaoikeus voidaan luovuttaa myös vainajan omaisille. Kirkkoneuvosto voi erityisestä syystä päättää </w:t>
      </w:r>
      <w:r w:rsidR="003568E2" w:rsidRPr="00EC7B89">
        <w:rPr>
          <w:rFonts w:ascii="Times New Roman" w:eastAsia="Times New Roman" w:hAnsi="Times New Roman" w:cs="Times New Roman"/>
          <w:sz w:val="24"/>
          <w:szCs w:val="24"/>
          <w:lang w:eastAsia="fi-FI"/>
        </w:rPr>
        <w:t xml:space="preserve">hautaoikeuden luovuttamisesta </w:t>
      </w:r>
      <w:r w:rsidRPr="00EC7B89">
        <w:rPr>
          <w:rFonts w:ascii="Times New Roman" w:eastAsia="Times New Roman" w:hAnsi="Times New Roman" w:cs="Times New Roman"/>
          <w:sz w:val="24"/>
          <w:szCs w:val="24"/>
          <w:lang w:eastAsia="fi-FI"/>
        </w:rPr>
        <w:t>muulloinkin.</w:t>
      </w:r>
    </w:p>
    <w:p w14:paraId="3FA0E77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Hautaoikeuden haltija voi luovuttaa hautaoikeuden vain seurakunnalle. </w:t>
      </w:r>
    </w:p>
    <w:p w14:paraId="1ADC3824" w14:textId="77777777" w:rsidR="0051229D" w:rsidRPr="0051229D" w:rsidRDefault="0051229D" w:rsidP="0051229D">
      <w:pPr>
        <w:spacing w:after="0" w:line="240" w:lineRule="auto"/>
        <w:rPr>
          <w:rFonts w:ascii="Times New Roman" w:eastAsia="Times New Roman" w:hAnsi="Times New Roman" w:cs="Times New Roman"/>
          <w:sz w:val="24"/>
          <w:szCs w:val="24"/>
          <w:lang w:eastAsia="fi-FI"/>
        </w:rPr>
      </w:pPr>
    </w:p>
    <w:p w14:paraId="0D627F3E" w14:textId="77777777" w:rsidR="0051229D" w:rsidRPr="0051229D" w:rsidRDefault="0051229D" w:rsidP="0051229D">
      <w:pPr>
        <w:spacing w:after="0" w:line="240" w:lineRule="auto"/>
        <w:rPr>
          <w:rFonts w:ascii="Times New Roman" w:eastAsia="Times New Roman" w:hAnsi="Times New Roman" w:cs="Times New Roman"/>
          <w:sz w:val="24"/>
          <w:szCs w:val="24"/>
          <w:lang w:eastAsia="fi-FI"/>
        </w:rPr>
      </w:pPr>
    </w:p>
    <w:p w14:paraId="16B82FE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30 §</w:t>
      </w:r>
    </w:p>
    <w:p w14:paraId="747FC61D"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Hautaoikeuden voimassaoloaika</w:t>
      </w:r>
    </w:p>
    <w:p w14:paraId="64E038F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8F5AA3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Hautaoikeus luovutetaan enintään 50 vuoden määräajaksi. Määräaika lasketaan haudan luovuttamista seuraavan kalenterivuoden alusta. Hautaoikeuden voimassaoloaika päättyy aikaisintaan sen kalenterivuoden lopussa, jona viimeisestä hautauksesta on kulunut 15 vuotta, ei kuitenkaan ennen kuin hautaa voidaan käyttää uudelleen. </w:t>
      </w:r>
    </w:p>
    <w:p w14:paraId="538F644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Hautaoikeuden voimassaoloaikaa voidaan oikeudenhaltijan hakemuksesta jatkaa, jollei siitä aiheudu haittaa hautausmaan tarkoituksenmukaiselle järjestelylle tai hoidolle. Hautaoikeus on voimassa vain niin kauan kuin hauta on rauhoitetun hautausmaan osana. </w:t>
      </w:r>
    </w:p>
    <w:p w14:paraId="3F0609E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Hautaoikeus lakkaa ilman irtisanomista.</w:t>
      </w:r>
    </w:p>
    <w:p w14:paraId="65B59E4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386FE91"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31 §</w:t>
      </w:r>
    </w:p>
    <w:p w14:paraId="017AC43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Hautaoikeuden haltija </w:t>
      </w:r>
    </w:p>
    <w:p w14:paraId="5DC63B7C"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18E4E52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Hautaoikeuden haltija edustaa niitä, joita hautaan voidaan haudata, ja käyttää puhevaltaa hautaa koskevissa asioissa siten kuin hautaustoimilaissa sekä tässä laissa ja sen nojalla säädetään tai määrätään.</w:t>
      </w:r>
    </w:p>
    <w:p w14:paraId="2037FE0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Hautaa luovutettaessa sovitaan hautaoikeuden haltijasta. Jos sopimusta ei ole tehty vuoden kuluessa haudan luovutuspäivästä tai jos tehtyä sopimusta ei voida olosuhteiden muuttumisen johdosta noudattaa, hautaoikeuden haltijaksi tulee vainajan leski, tai jos leskeä ei ole, ensimmäiseksi hautaan haudatun vainajan lähimmät perilliset. Näiden on valittava hautaoikeuden haltija edustamaan heitä hautaa koskevissa asioissa. Hautaoikeuden uudesta haltijasta on ilmoitettava hautaustoimesta vastaavalle seurakunnan viranomaiselle.</w:t>
      </w:r>
    </w:p>
    <w:p w14:paraId="1F1A46B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Jos ensimmäiseksi hautaan haudatun vainajan lähimmät perilliset eivät ole sopineet hautaoikeuden uudesta haltijasta, kirkkoneuvosto voi määrätä hautaoikeuden haltijan. Kirkkoneuvosto voi antaa etusijan paikkakunnalla asuvalle tai sille, joka on huolehtinut haudan hoidosta.</w:t>
      </w:r>
    </w:p>
    <w:p w14:paraId="4E1795F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545A258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32 §</w:t>
      </w:r>
    </w:p>
    <w:p w14:paraId="5206CB3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Hautaamisjärjestys</w:t>
      </w:r>
    </w:p>
    <w:p w14:paraId="69AE43CF"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5D6C45B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Hautaa luovutettaessa sovitaan siitä, keitä hautaan voidaan haudata. Jos sopimusta ei ole </w:t>
      </w:r>
      <w:r w:rsidRPr="00E95C14">
        <w:rPr>
          <w:rFonts w:ascii="Times New Roman" w:eastAsia="Times New Roman" w:hAnsi="Times New Roman" w:cs="Times New Roman"/>
          <w:sz w:val="24"/>
          <w:szCs w:val="24"/>
          <w:lang w:eastAsia="fi-FI"/>
        </w:rPr>
        <w:t>tehty 31 §:n 2 momentin mukaisesti, hautaan voidaan ensisijaisesti haudata vainaja, jota varten hauta on luovutettu</w:t>
      </w:r>
      <w:r w:rsidRPr="0051229D">
        <w:rPr>
          <w:rFonts w:ascii="Times New Roman" w:eastAsia="Times New Roman" w:hAnsi="Times New Roman" w:cs="Times New Roman"/>
          <w:sz w:val="24"/>
          <w:szCs w:val="24"/>
          <w:lang w:eastAsia="fi-FI"/>
        </w:rPr>
        <w:t xml:space="preserve">, ja tämän puoliso sekä lisäksi kuolemantapausten mukaisessa järjestyksessä suoraan etenevässä tai takenevassa polvessa oleva sukulainen ja tämän puoliso. Jos tällaista sukulaista ei ole tai jos hautaoikeuden haltija siihen suostuu, hautaan saadaan haudata vainajan sisar ja veli sekä heidän lapsensa, sanottujen henkilöiden otto- ja kasvattilapset sekä näiden kaikkien puolisot. </w:t>
      </w:r>
    </w:p>
    <w:p w14:paraId="1DBAB44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lastRenderedPageBreak/>
        <w:t xml:space="preserve">Hautaustoimesta vastaava seurakunnan viranomainen voi hautaoikeuden haltijan suostumuksella antaa luvan haudata hautaan muunkin vainajan. </w:t>
      </w:r>
    </w:p>
    <w:p w14:paraId="1EA2CFE0"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670D942C"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33 §</w:t>
      </w:r>
    </w:p>
    <w:p w14:paraId="3281F3B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Haudan hoito</w:t>
      </w:r>
    </w:p>
    <w:p w14:paraId="3E6F4F81"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4F49DF2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Hautaoikeuden haltija vastaa siitä, että hautaa hoidetaan hautausmaan arvon mukaisesti. Kirkkovaltuusto voi kuitenkin päättää, että seurakunnan kustannuksella huolehditaan hautausmaalla tai sen osalla olevien hautojen perushoidosta.  Kirkkovaltuusto voi päättää, että seurakunta vastaa haudan hoidosta, jos vainajan muiston vaalimista pidetään seurakunnan kannalta tärkeänä. </w:t>
      </w:r>
    </w:p>
    <w:p w14:paraId="6002CC7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Seurakunta voi tehdä hautaoikeuden haltijan kanssa määräaikaisen sopimuksen siitä, että seurakunta ottaa korvauksesta vastuun haudan hoidosta. Seurakunta voi sopia, että hoitokorvaukset sijoitetaan hautainhoitorahastoon, jonka varat käytetään sopimusten mukaisten hautojen hoitoon. </w:t>
      </w:r>
    </w:p>
    <w:p w14:paraId="666A96EB" w14:textId="481CF1D5"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Kirkkoneuvosto voi velvoittaa hautaoikeuden haltijan kunnostamaan haudan, jonka hoito on olennaisesti laiminlyöty. Kunnostamiseen varataan vuoden määräaika siitä, kun päätös on annettu hautaoikeuden haltijalle tiedoksi. Kirkkoneuvosto voi päättää hautaoikeuden menettämisestä, jollei laiminly</w:t>
      </w:r>
      <w:r w:rsidR="003568E2">
        <w:rPr>
          <w:rFonts w:ascii="Times New Roman" w:eastAsia="Times New Roman" w:hAnsi="Times New Roman" w:cs="Times New Roman"/>
          <w:sz w:val="24"/>
          <w:szCs w:val="24"/>
          <w:lang w:eastAsia="fi-FI"/>
        </w:rPr>
        <w:t>öntiä ole korjattu</w:t>
      </w:r>
      <w:r w:rsidR="003568E2" w:rsidRPr="00F66EA1">
        <w:rPr>
          <w:rFonts w:ascii="Times New Roman" w:eastAsia="Times New Roman" w:hAnsi="Times New Roman" w:cs="Times New Roman"/>
          <w:sz w:val="24"/>
          <w:szCs w:val="24"/>
          <w:lang w:eastAsia="fi-FI"/>
        </w:rPr>
        <w:t>.  Päätöksen tiedottamisesta säädetään</w:t>
      </w:r>
      <w:r w:rsidRPr="00F66EA1">
        <w:rPr>
          <w:rFonts w:ascii="Times New Roman" w:eastAsia="Times New Roman" w:hAnsi="Times New Roman" w:cs="Times New Roman"/>
          <w:sz w:val="24"/>
          <w:szCs w:val="24"/>
          <w:lang w:eastAsia="fi-FI"/>
        </w:rPr>
        <w:t xml:space="preserve"> </w:t>
      </w:r>
      <w:r w:rsidR="00683C17" w:rsidRPr="00F66EA1">
        <w:rPr>
          <w:rFonts w:ascii="Times New Roman" w:eastAsia="Times New Roman" w:hAnsi="Times New Roman" w:cs="Times New Roman"/>
          <w:sz w:val="24"/>
          <w:szCs w:val="24"/>
          <w:lang w:eastAsia="fi-FI"/>
        </w:rPr>
        <w:t>10 luvun 25</w:t>
      </w:r>
      <w:r w:rsidRPr="00F66EA1">
        <w:rPr>
          <w:rFonts w:ascii="Times New Roman" w:eastAsia="Times New Roman" w:hAnsi="Times New Roman" w:cs="Times New Roman"/>
          <w:sz w:val="24"/>
          <w:szCs w:val="24"/>
          <w:lang w:eastAsia="fi-FI"/>
        </w:rPr>
        <w:t> §:</w:t>
      </w:r>
      <w:proofErr w:type="spellStart"/>
      <w:r w:rsidRPr="00F66EA1">
        <w:rPr>
          <w:rFonts w:ascii="Times New Roman" w:eastAsia="Times New Roman" w:hAnsi="Times New Roman" w:cs="Times New Roman"/>
          <w:sz w:val="24"/>
          <w:szCs w:val="24"/>
          <w:lang w:eastAsia="fi-FI"/>
        </w:rPr>
        <w:t>ssä</w:t>
      </w:r>
      <w:proofErr w:type="spellEnd"/>
      <w:r w:rsidRPr="00F66EA1">
        <w:rPr>
          <w:rFonts w:ascii="Times New Roman" w:eastAsia="Times New Roman" w:hAnsi="Times New Roman" w:cs="Times New Roman"/>
          <w:sz w:val="24"/>
          <w:szCs w:val="24"/>
          <w:lang w:eastAsia="fi-FI"/>
        </w:rPr>
        <w:t>.</w:t>
      </w:r>
    </w:p>
    <w:p w14:paraId="222C9D3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498641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34 §</w:t>
      </w:r>
    </w:p>
    <w:p w14:paraId="4B2ECD92"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Erimielisyyden ratkaiseminen</w:t>
      </w:r>
    </w:p>
    <w:p w14:paraId="5D9145C9"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292F118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Kirkkoneuvosto ratkaisee erimielisyyden hautaoikeudesta, hautaoikeuden haltijasta ja hänen velvollisuuksistaan, siitä keitä hautaan voidaan haudata, hautamuistomerkistä sekä muusta hautaa tai hautaamista koskevasta asiasta, jollei hautaustoimilaissa toisin säädetä.</w:t>
      </w:r>
    </w:p>
    <w:p w14:paraId="0DBF416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7D3CE77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35 §</w:t>
      </w:r>
    </w:p>
    <w:p w14:paraId="1A48AF1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 xml:space="preserve">Hautaustoimen ohjesääntö, </w:t>
      </w:r>
      <w:r w:rsidRPr="0051229D">
        <w:rPr>
          <w:rFonts w:ascii="Times New Roman" w:eastAsia="Times New Roman" w:hAnsi="Times New Roman" w:cs="Times New Roman"/>
          <w:i/>
          <w:iCs/>
          <w:sz w:val="24"/>
          <w:szCs w:val="24"/>
          <w:lang w:eastAsia="fi-FI"/>
        </w:rPr>
        <w:t>hautausmaakaava ja hautausmaan käyttösuunnitelma</w:t>
      </w:r>
    </w:p>
    <w:p w14:paraId="71720DDF"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3F8B224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Kirkkovaltuusto hyväksyy hautaustoimen ohjesäännön, hautausmaakohtaisen hautausmaakaavan ja hautausmaan käyttösuunnitelman. Hautaustoimen ohjesäännössä määrätään:</w:t>
      </w:r>
    </w:p>
    <w:p w14:paraId="57AE671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1) haudoista; </w:t>
      </w:r>
    </w:p>
    <w:p w14:paraId="58B5B5C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2) hautakirjanpidosta; </w:t>
      </w:r>
    </w:p>
    <w:p w14:paraId="4E0B2D4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3) haudan hoidolle asetetuista vaatimuksista;  </w:t>
      </w:r>
    </w:p>
    <w:p w14:paraId="1DD57136"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4) hautamuistomerkkien hyväksymisestä; </w:t>
      </w:r>
    </w:p>
    <w:p w14:paraId="2064EBB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5) hautausmaalla noudatettavasta järjestyksestä.</w:t>
      </w:r>
    </w:p>
    <w:p w14:paraId="5AB40082" w14:textId="77777777" w:rsidR="0051229D" w:rsidRPr="0051229D" w:rsidRDefault="0051229D" w:rsidP="0051229D">
      <w:pPr>
        <w:spacing w:after="0" w:line="240" w:lineRule="auto"/>
        <w:jc w:val="both"/>
        <w:rPr>
          <w:rFonts w:ascii="Times New Roman" w:eastAsia="Times New Roman" w:hAnsi="Times New Roman" w:cs="Times New Roman"/>
          <w:sz w:val="24"/>
          <w:szCs w:val="24"/>
          <w:lang w:eastAsia="fi-FI"/>
        </w:rPr>
      </w:pPr>
    </w:p>
    <w:p w14:paraId="46844F12"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36 §</w:t>
      </w:r>
    </w:p>
    <w:p w14:paraId="3D36CCF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sz w:val="24"/>
          <w:szCs w:val="24"/>
          <w:lang w:eastAsia="fi-FI"/>
        </w:rPr>
        <w:t>Hautaustoimen maksut</w:t>
      </w:r>
    </w:p>
    <w:p w14:paraId="7A621CB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0F44B0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Hautasijan luovuttamisesta ja hautaamiseen liittyvistä palveluista tulee periä maksut, joiden määräämisessä otetaan huomioon seurakunnalle palvelun tuottamisesta aiheutuvat kustannukset.  Hautaustoimessa perittäviin maksuihin sovelletaan lisäksi hautaustoimilain 6 §:</w:t>
      </w:r>
      <w:proofErr w:type="spellStart"/>
      <w:r w:rsidRPr="0051229D">
        <w:rPr>
          <w:rFonts w:ascii="Times New Roman" w:eastAsia="Times New Roman" w:hAnsi="Times New Roman" w:cs="Times New Roman"/>
          <w:sz w:val="24"/>
          <w:szCs w:val="24"/>
          <w:lang w:eastAsia="fi-FI"/>
        </w:rPr>
        <w:t>ää</w:t>
      </w:r>
      <w:proofErr w:type="spellEnd"/>
      <w:r w:rsidRPr="0051229D">
        <w:rPr>
          <w:rFonts w:ascii="Times New Roman" w:eastAsia="Times New Roman" w:hAnsi="Times New Roman" w:cs="Times New Roman"/>
          <w:sz w:val="24"/>
          <w:szCs w:val="24"/>
          <w:lang w:eastAsia="fi-FI"/>
        </w:rPr>
        <w:t>.</w:t>
      </w:r>
    </w:p>
    <w:p w14:paraId="56F0494D"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Kirkkovaltuusto päättää haudoista perittävistä maksuista.</w:t>
      </w:r>
    </w:p>
    <w:p w14:paraId="5B38FA6B" w14:textId="77777777" w:rsidR="0051229D" w:rsidRPr="0051229D" w:rsidRDefault="0051229D" w:rsidP="0051229D">
      <w:pPr>
        <w:spacing w:after="0" w:line="240" w:lineRule="auto"/>
        <w:rPr>
          <w:rFonts w:ascii="Times New Roman" w:eastAsia="Times New Roman" w:hAnsi="Times New Roman" w:cs="Times New Roman"/>
          <w:sz w:val="24"/>
          <w:szCs w:val="24"/>
          <w:lang w:eastAsia="fi-FI"/>
        </w:rPr>
      </w:pPr>
    </w:p>
    <w:p w14:paraId="77381C7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37 §</w:t>
      </w:r>
    </w:p>
    <w:p w14:paraId="171BC44D" w14:textId="77777777" w:rsidR="0051229D" w:rsidRDefault="0051229D" w:rsidP="0051229D">
      <w:pPr>
        <w:spacing w:after="0" w:line="240" w:lineRule="auto"/>
        <w:jc w:val="center"/>
        <w:rPr>
          <w:rFonts w:ascii="Times New Roman" w:eastAsia="Times New Roman" w:hAnsi="Times New Roman" w:cs="Times New Roman"/>
          <w:bCs/>
          <w:i/>
          <w:iCs/>
          <w:sz w:val="24"/>
          <w:szCs w:val="24"/>
          <w:lang w:eastAsia="fi-FI"/>
        </w:rPr>
      </w:pPr>
      <w:r w:rsidRPr="0051229D">
        <w:rPr>
          <w:rFonts w:ascii="Times New Roman" w:eastAsia="Times New Roman" w:hAnsi="Times New Roman" w:cs="Times New Roman"/>
          <w:bCs/>
          <w:i/>
          <w:iCs/>
          <w:sz w:val="24"/>
          <w:szCs w:val="24"/>
          <w:lang w:eastAsia="fi-FI"/>
        </w:rPr>
        <w:t>Avopuolison asema</w:t>
      </w:r>
    </w:p>
    <w:p w14:paraId="690F21E3" w14:textId="77777777" w:rsidR="007E12E3" w:rsidRPr="0051229D" w:rsidRDefault="007E12E3" w:rsidP="0051229D">
      <w:pPr>
        <w:spacing w:after="0" w:line="240" w:lineRule="auto"/>
        <w:jc w:val="center"/>
        <w:rPr>
          <w:rFonts w:ascii="Times New Roman" w:eastAsia="Times New Roman" w:hAnsi="Times New Roman" w:cs="Times New Roman"/>
          <w:bCs/>
          <w:i/>
          <w:iCs/>
          <w:sz w:val="24"/>
          <w:szCs w:val="24"/>
          <w:lang w:eastAsia="fi-FI"/>
        </w:rPr>
      </w:pPr>
    </w:p>
    <w:p w14:paraId="6FED92BE" w14:textId="77777777" w:rsidR="0051229D" w:rsidRPr="0051229D" w:rsidRDefault="0051229D" w:rsidP="0051229D">
      <w:pPr>
        <w:spacing w:after="0" w:line="240" w:lineRule="auto"/>
        <w:ind w:firstLine="142"/>
        <w:jc w:val="both"/>
        <w:rPr>
          <w:rFonts w:ascii="Times New Roman" w:eastAsia="Times New Roman" w:hAnsi="Times New Roman" w:cs="Times New Roman"/>
          <w:iCs/>
          <w:sz w:val="24"/>
          <w:szCs w:val="24"/>
          <w:lang w:eastAsia="fi-FI"/>
        </w:rPr>
      </w:pPr>
      <w:r w:rsidRPr="0051229D">
        <w:rPr>
          <w:rFonts w:ascii="Times New Roman" w:eastAsia="Times New Roman" w:hAnsi="Times New Roman" w:cs="Times New Roman"/>
          <w:iCs/>
          <w:sz w:val="24"/>
          <w:szCs w:val="24"/>
          <w:lang w:eastAsia="fi-FI"/>
        </w:rPr>
        <w:t>Mitä tämän lain hautaustoimea koskevissa säännöksissä säädetään puolisosta tai leskestä, koskee myös kuolinhetkellä vainajan kanssa avioliitonomaisissa olosuhteissa yhteisessä taloudessa jatkuvasti elänyttä henkilöä.</w:t>
      </w:r>
    </w:p>
    <w:p w14:paraId="557C7918"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lastRenderedPageBreak/>
        <w:t>Kirkonkirjat</w:t>
      </w:r>
    </w:p>
    <w:p w14:paraId="233E78D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2EAFACC0"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38 §</w:t>
      </w:r>
    </w:p>
    <w:p w14:paraId="5006583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Kirkonkirjat</w:t>
      </w:r>
    </w:p>
    <w:p w14:paraId="1E73B9AF"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58A737C7" w14:textId="77777777" w:rsidR="0051229D" w:rsidRPr="0051229D" w:rsidRDefault="0051229D" w:rsidP="0051229D">
      <w:pPr>
        <w:spacing w:after="0" w:line="240" w:lineRule="auto"/>
        <w:ind w:firstLine="142"/>
        <w:jc w:val="both"/>
        <w:rPr>
          <w:rFonts w:ascii="Times New Roman" w:eastAsia="Times New Roman" w:hAnsi="Times New Roman" w:cs="Times New Roman"/>
          <w:iCs/>
          <w:sz w:val="24"/>
          <w:szCs w:val="24"/>
          <w:lang w:eastAsia="fi-FI"/>
        </w:rPr>
      </w:pPr>
      <w:r w:rsidRPr="0051229D">
        <w:rPr>
          <w:rFonts w:ascii="Times New Roman" w:eastAsia="Times New Roman" w:hAnsi="Times New Roman" w:cs="Times New Roman"/>
          <w:iCs/>
          <w:sz w:val="24"/>
          <w:szCs w:val="24"/>
          <w:lang w:eastAsia="fi-FI"/>
        </w:rPr>
        <w:t>Kirkonkirjoja ovat:</w:t>
      </w:r>
    </w:p>
    <w:p w14:paraId="2213B8E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 kirkon yhteinen jäsenrekisteri (</w:t>
      </w:r>
      <w:r w:rsidRPr="0051229D">
        <w:rPr>
          <w:rFonts w:ascii="Times New Roman" w:eastAsia="Times New Roman" w:hAnsi="Times New Roman" w:cs="Times New Roman"/>
          <w:i/>
          <w:sz w:val="24"/>
          <w:szCs w:val="24"/>
          <w:lang w:eastAsia="fi-FI"/>
        </w:rPr>
        <w:t>jäsenrekisteri</w:t>
      </w:r>
      <w:r w:rsidRPr="0051229D">
        <w:rPr>
          <w:rFonts w:ascii="Times New Roman" w:eastAsia="Times New Roman" w:hAnsi="Times New Roman" w:cs="Times New Roman"/>
          <w:sz w:val="24"/>
          <w:szCs w:val="24"/>
          <w:lang w:eastAsia="fi-FI"/>
        </w:rPr>
        <w:t>), jota ylläpidetään automaattisen tietojenkäsittelyn avulla;</w:t>
      </w:r>
    </w:p>
    <w:p w14:paraId="69A8D65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manuaaliset kirkonkirjat.</w:t>
      </w:r>
    </w:p>
    <w:p w14:paraId="0D34E8A9"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Manuaalisia kirkonkirjoja ovat ennen vuotta 2005 pidetyt perhelehdet ja luettelot kastetuista, rippikoulun käyneistä ja konfirmoiduista sekä henkilöistä, joiden avioliiton esteistä on toimitettu tutkinta, avioliittoon vihityistä, kuolleista ja haudatuista, muuttaneista, kirkosta eronneista ja kirkkoon liittyneistä. Manuaalisia kirkonkirjoja ovat myös ennen uskontokuntien jäsenrekistereistä annetun lain (614/1998) voimaantuloa pidetyt kirkolliset väestörekisterit ja niihin kuuluvat asiakirjat.</w:t>
      </w:r>
    </w:p>
    <w:p w14:paraId="41CE4F5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Manuaalisista kirkonkirjoista jäsenrekisteriin talletetut tiedot ovat osa jäsenrekisteriä.</w:t>
      </w:r>
    </w:p>
    <w:p w14:paraId="22C5D1E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A12984F"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39 §</w:t>
      </w:r>
    </w:p>
    <w:p w14:paraId="36A377F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sz w:val="24"/>
          <w:szCs w:val="24"/>
          <w:lang w:eastAsia="fi-FI"/>
        </w:rPr>
        <w:t>Kirkonkirjojen käyttötarkoitus</w:t>
      </w:r>
    </w:p>
    <w:p w14:paraId="383E4EE5" w14:textId="77777777" w:rsidR="0051229D" w:rsidRPr="0051229D" w:rsidRDefault="0051229D" w:rsidP="0051229D">
      <w:pPr>
        <w:spacing w:after="0" w:line="240" w:lineRule="auto"/>
        <w:jc w:val="center"/>
        <w:rPr>
          <w:rFonts w:ascii="Times New Roman" w:eastAsia="Times New Roman" w:hAnsi="Times New Roman" w:cs="Times New Roman"/>
          <w:bCs/>
          <w:iCs/>
          <w:sz w:val="24"/>
          <w:szCs w:val="24"/>
          <w:lang w:eastAsia="fi-FI"/>
        </w:rPr>
      </w:pPr>
    </w:p>
    <w:p w14:paraId="49656CF3"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Kirkonkirjojen tietoja käytetään seurakunnan ja seurakuntayhtymän toiminnassa ja hallinnossa sekä kirkon jäsenten oikeuksien ja velvollisuuksien toteuttamisessa.</w:t>
      </w:r>
    </w:p>
    <w:p w14:paraId="5311843D" w14:textId="13240CAF"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Seurakunta ja seurakuntayhtymä saa käyttää kirkonkirjojen tietoja niille tässä laissa tai sen nojalla säädettyjen taikka muussa laissa säädettyjen tehtävien ja velvoitteiden hoitamisessa.</w:t>
      </w:r>
    </w:p>
    <w:p w14:paraId="620AE975" w14:textId="58BDDB8E"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Kirkkohallitus saa käyttää jäsenrekisterin tietoja tässä laissa tai sen nojalla säädettyjen tehtävien hoitamisessa sekä tilastojen laatimisessa ja kirkon toimintaan liittyvien tutkimusten tekemisessä. Tuomiokapituli saa käyttää jäsenrekisterin tietoja tässä laissa tai sen nojalla säädettyjen tehtävien hoitamisessa.</w:t>
      </w:r>
    </w:p>
    <w:p w14:paraId="57AB0A6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57BB6756"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40 §</w:t>
      </w:r>
    </w:p>
    <w:p w14:paraId="5F01F8A1"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sz w:val="24"/>
          <w:szCs w:val="24"/>
          <w:lang w:eastAsia="fi-FI"/>
        </w:rPr>
        <w:t>Keskusrekisteri</w:t>
      </w:r>
    </w:p>
    <w:p w14:paraId="69AC33AB" w14:textId="77777777" w:rsidR="0051229D" w:rsidRPr="0051229D" w:rsidRDefault="0051229D" w:rsidP="0051229D">
      <w:pPr>
        <w:spacing w:after="0" w:line="240" w:lineRule="auto"/>
        <w:jc w:val="center"/>
        <w:rPr>
          <w:rFonts w:ascii="Times New Roman" w:eastAsia="Times New Roman" w:hAnsi="Times New Roman" w:cs="Times New Roman"/>
          <w:bCs/>
          <w:iCs/>
          <w:sz w:val="24"/>
          <w:szCs w:val="24"/>
          <w:lang w:eastAsia="fi-FI"/>
        </w:rPr>
      </w:pPr>
    </w:p>
    <w:p w14:paraId="0E4718A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Seurakunnat voivat järjestää kirkonkirjojen pitämisen yhteisenä keskusrekisterinä.</w:t>
      </w:r>
    </w:p>
    <w:p w14:paraId="5889062C"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BBEA179"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41 §</w:t>
      </w:r>
    </w:p>
    <w:p w14:paraId="31F8EA2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sz w:val="24"/>
          <w:szCs w:val="24"/>
          <w:lang w:eastAsia="fi-FI"/>
        </w:rPr>
        <w:t xml:space="preserve">Jäsenrekisterin tietosisältö </w:t>
      </w:r>
    </w:p>
    <w:p w14:paraId="353B1742"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p>
    <w:p w14:paraId="36F810F3"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Jäsenrekisteriin talletetaan kirkon jäsenistä manuaalisista kirkonkirjoista siirretyt tiedot ja uskontokuntien jäsenrekistereistä annetun lain 4 ja 5 §:n mukaiset tiedot. </w:t>
      </w:r>
    </w:p>
    <w:p w14:paraId="65AF092D"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Uskontokuntien jäsenrekistereistä annetun lain 5 §:n 6 ja 7 kohdassa tarkoitetuista tiedoista säädetään tarkemmin kirkkojärjestyksessä.</w:t>
      </w:r>
    </w:p>
    <w:p w14:paraId="06FFE775" w14:textId="7293090F"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Jäsenrekisteriin voi</w:t>
      </w:r>
      <w:r w:rsidR="008D4032">
        <w:rPr>
          <w:rFonts w:ascii="Times New Roman" w:eastAsia="Times New Roman" w:hAnsi="Times New Roman" w:cs="Times New Roman"/>
          <w:sz w:val="24"/>
          <w:szCs w:val="24"/>
          <w:lang w:eastAsia="fi-FI"/>
        </w:rPr>
        <w:t>daan tallet</w:t>
      </w:r>
      <w:r w:rsidRPr="0051229D">
        <w:rPr>
          <w:rFonts w:ascii="Times New Roman" w:eastAsia="Times New Roman" w:hAnsi="Times New Roman" w:cs="Times New Roman"/>
          <w:sz w:val="24"/>
          <w:szCs w:val="24"/>
          <w:lang w:eastAsia="fi-FI"/>
        </w:rPr>
        <w:t xml:space="preserve">taa tietoja kirkkoon kuulumattomasta henkilöstä uskontokuntien jäsenrekistereistä annetun lain 5 §:n 3‒5 kohdan nojalla. Näiden tietojen käsittelyyn sovelletaan, mitä tässä luvussa säädetään jäsentä koskevien tietojen käsittelystä. </w:t>
      </w:r>
    </w:p>
    <w:p w14:paraId="225F1A6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3584529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42 §</w:t>
      </w:r>
    </w:p>
    <w:p w14:paraId="13497471"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iCs/>
          <w:sz w:val="24"/>
          <w:szCs w:val="24"/>
          <w:lang w:eastAsia="fi-FI"/>
        </w:rPr>
        <w:t>Seurakunnat ja keskusrekisterit rekisterinpitäjinä</w:t>
      </w:r>
    </w:p>
    <w:p w14:paraId="0404C8A1"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691771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Rekisterinpitäjiä ovat seurakunnat ja keskusrekisterit. Rekisterinpitäjä ei saa luovuttaa rekisterinpitoa muulle toimijalle. </w:t>
      </w:r>
    </w:p>
    <w:p w14:paraId="5592ACC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Seurakunnassa kirkkoherra ja keskusrekisterissä sen johtaja: </w:t>
      </w:r>
    </w:p>
    <w:p w14:paraId="76FC59E9"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lastRenderedPageBreak/>
        <w:t xml:space="preserve">1) päättää kirkonkirjojen pitämistä koskevista asioista; </w:t>
      </w:r>
    </w:p>
    <w:p w14:paraId="4A12423F"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2) päättää jäsentä koskevien tietojen käsittelystä; </w:t>
      </w:r>
    </w:p>
    <w:p w14:paraId="3984357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 vastaa rekisteritietojen virheettömyydestä;</w:t>
      </w:r>
    </w:p>
    <w:p w14:paraId="2002FFA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 päättää kirkonkirjaan talletettujen kirkon jäsenten yksittäisten tietojen luovuttamisesta todistuksena, otteena tai jäljennöksenä.</w:t>
      </w:r>
    </w:p>
    <w:p w14:paraId="2E15733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07F1F9DF"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43 §</w:t>
      </w:r>
    </w:p>
    <w:p w14:paraId="7E36DC4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sz w:val="24"/>
          <w:szCs w:val="24"/>
          <w:lang w:eastAsia="fi-FI"/>
        </w:rPr>
        <w:t>Tietojen tallettaminen jäsenrekisteriin</w:t>
      </w:r>
    </w:p>
    <w:p w14:paraId="19ADBEE7"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39816A6D" w14:textId="77777777" w:rsidR="0051229D" w:rsidRPr="0051229D" w:rsidRDefault="0051229D" w:rsidP="0051229D">
      <w:pPr>
        <w:spacing w:after="0" w:line="240" w:lineRule="auto"/>
        <w:ind w:firstLine="142"/>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Tiedon kirkollisesta vihkimisestä, avioliiton siunaamisesta, rippikoulun käymisestä ja konfirmaatiosta saa tallettaa jäsenrekisteriin muukin seurakunta tai keskusrekisteri kuin se, jonka jäsentä tieto koskee.</w:t>
      </w:r>
    </w:p>
    <w:p w14:paraId="34DCAE8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111FCC6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44 §</w:t>
      </w:r>
    </w:p>
    <w:p w14:paraId="47CBFAE1"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Jäsenrekisteriin liittyvät kirkkohallituksen tehtävät</w:t>
      </w:r>
    </w:p>
    <w:p w14:paraId="77646BB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6286485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Kirkkohallitus vastaa jäsenrekisterin:</w:t>
      </w:r>
    </w:p>
    <w:p w14:paraId="5492163C"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1) yleisestä toimivuudesta; </w:t>
      </w:r>
    </w:p>
    <w:p w14:paraId="036BD378"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rekisteritoimintojen yhtenäisyydestä;</w:t>
      </w:r>
    </w:p>
    <w:p w14:paraId="5A9C43A3"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 tietohallinnosta;</w:t>
      </w:r>
    </w:p>
    <w:p w14:paraId="37DBA20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 tietoturvallisuudesta;</w:t>
      </w:r>
    </w:p>
    <w:p w14:paraId="7FE3A9E6"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5) tietojen sähköisestä arkistoinnista.</w:t>
      </w:r>
    </w:p>
    <w:p w14:paraId="5BF9E812"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Kirkkohallitus päättää teknisen käyttöyhteyden välityksellä tapahtuvasta tietojen luovuttamisesta ja muusta kuin kirkon jäsenten yksittäisten tietojen luovuttamisesta. Päätöksessä on annettava tarvittavat määräykset tietojen käytöstä ja suojauksesta.</w:t>
      </w:r>
    </w:p>
    <w:p w14:paraId="1D48DCC6" w14:textId="77777777" w:rsidR="0051229D" w:rsidRPr="0051229D" w:rsidRDefault="0051229D" w:rsidP="0051229D">
      <w:pPr>
        <w:spacing w:after="0" w:line="240" w:lineRule="auto"/>
        <w:rPr>
          <w:rFonts w:ascii="Times New Roman" w:eastAsia="Times New Roman" w:hAnsi="Times New Roman" w:cs="Times New Roman"/>
          <w:sz w:val="24"/>
          <w:szCs w:val="24"/>
          <w:lang w:eastAsia="fi-FI"/>
        </w:rPr>
      </w:pPr>
    </w:p>
    <w:p w14:paraId="0F4A506E"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45 §</w:t>
      </w:r>
    </w:p>
    <w:p w14:paraId="57DB4034"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r w:rsidRPr="0051229D">
        <w:rPr>
          <w:rFonts w:ascii="Times New Roman" w:eastAsia="Times New Roman" w:hAnsi="Times New Roman" w:cs="Times New Roman"/>
          <w:i/>
          <w:sz w:val="24"/>
          <w:szCs w:val="24"/>
          <w:lang w:eastAsia="fi-FI"/>
        </w:rPr>
        <w:t>Vastuu jäsenrekisteristä</w:t>
      </w:r>
    </w:p>
    <w:p w14:paraId="113AF238"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p>
    <w:p w14:paraId="1D6B1454" w14:textId="77777777" w:rsid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Vastuu jäsenrekisteristä jakautuu seurakuntien, keskusrekisterien ja kirkkohallituksen kesken siten kuin tässä laissa tai muussa laissa säädetään. </w:t>
      </w:r>
    </w:p>
    <w:p w14:paraId="22974567" w14:textId="38E31DBE" w:rsidR="00146D2D" w:rsidRPr="0051229D" w:rsidRDefault="00146D2D" w:rsidP="0051229D">
      <w:pPr>
        <w:spacing w:after="0" w:line="240" w:lineRule="auto"/>
        <w:ind w:firstLine="142"/>
        <w:jc w:val="both"/>
        <w:rPr>
          <w:rFonts w:ascii="Times New Roman" w:eastAsia="Times New Roman" w:hAnsi="Times New Roman" w:cs="Times New Roman"/>
          <w:sz w:val="24"/>
          <w:szCs w:val="24"/>
          <w:lang w:eastAsia="fi-FI"/>
        </w:rPr>
      </w:pPr>
      <w:r w:rsidRPr="00146D2D">
        <w:rPr>
          <w:rFonts w:ascii="Times New Roman" w:eastAsia="Times New Roman" w:hAnsi="Times New Roman" w:cs="Times New Roman"/>
          <w:sz w:val="24"/>
          <w:szCs w:val="24"/>
          <w:lang w:eastAsia="fi-FI"/>
        </w:rPr>
        <w:t>Seurakunnan, keskusrekisterin ja kirkkohallituksen työsopimussuhteiseen työntekijään sovelletaan rikosoikeudellista virkavastuuta koskevia säännöksiä hänen käsitellessään jäsenrekisterin jäsen- ja väestötietoja. Vahingonkorvausvastuusta säädetään vahingonkorvauslaissa (412/1974).</w:t>
      </w:r>
    </w:p>
    <w:p w14:paraId="2FF7A705"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765179CB" w14:textId="77777777" w:rsidR="00420567"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46 §</w:t>
      </w:r>
    </w:p>
    <w:p w14:paraId="4ACF2FC0" w14:textId="20C00EDB"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Jäsenrekisterin tietojen käsittelyn seuranta ja valvonta</w:t>
      </w:r>
    </w:p>
    <w:p w14:paraId="0967B6CA" w14:textId="77777777" w:rsidR="0051229D" w:rsidRPr="0051229D" w:rsidRDefault="0051229D" w:rsidP="0051229D">
      <w:pPr>
        <w:spacing w:after="0" w:line="240" w:lineRule="auto"/>
        <w:rPr>
          <w:rFonts w:ascii="Times New Roman" w:eastAsia="Times New Roman" w:hAnsi="Times New Roman" w:cs="Times New Roman"/>
          <w:sz w:val="24"/>
          <w:szCs w:val="24"/>
          <w:lang w:eastAsia="fi-FI"/>
        </w:rPr>
      </w:pPr>
    </w:p>
    <w:p w14:paraId="6ADC1548" w14:textId="77777777" w:rsidR="0051229D" w:rsidRPr="00C27D73"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Jäsenrekisteristä luovutettuja </w:t>
      </w:r>
      <w:r w:rsidRPr="00C27D73">
        <w:rPr>
          <w:rFonts w:ascii="Times New Roman" w:eastAsia="Times New Roman" w:hAnsi="Times New Roman" w:cs="Times New Roman"/>
          <w:sz w:val="24"/>
          <w:szCs w:val="24"/>
          <w:lang w:eastAsia="fi-FI"/>
        </w:rPr>
        <w:t>44 §:n 2 momentissa tarkoitettuja tietoja saa käyttää vain siihen käyttötarkoitukseen, johon ne on luovutettu. Tiedot saa luovuttaa edelleen tai muuten antaa sivulliselle vain, jos siitä on säädetty laissa tai jos kirkkohallitus on antanut siihen luvan.</w:t>
      </w:r>
    </w:p>
    <w:p w14:paraId="18296A50" w14:textId="069CC363" w:rsidR="0051229D" w:rsidRPr="00C27D73"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C27D73">
        <w:rPr>
          <w:rFonts w:ascii="Times New Roman" w:eastAsia="Times New Roman" w:hAnsi="Times New Roman" w:cs="Times New Roman"/>
          <w:sz w:val="24"/>
          <w:szCs w:val="24"/>
          <w:lang w:eastAsia="fi-FI"/>
        </w:rPr>
        <w:t xml:space="preserve">Kirkkohallituksella on oikeus salassapitosäännösten estämättä saada jäsenrekisteristä </w:t>
      </w:r>
      <w:r w:rsidR="00AF2FFA">
        <w:rPr>
          <w:rFonts w:ascii="Times New Roman" w:eastAsia="Times New Roman" w:hAnsi="Times New Roman" w:cs="Times New Roman"/>
          <w:sz w:val="24"/>
          <w:szCs w:val="24"/>
          <w:lang w:eastAsia="fi-FI"/>
        </w:rPr>
        <w:t xml:space="preserve">teknisen käyttöyhteyden välityksellä </w:t>
      </w:r>
      <w:r w:rsidRPr="00C27D73">
        <w:rPr>
          <w:rFonts w:ascii="Times New Roman" w:eastAsia="Times New Roman" w:hAnsi="Times New Roman" w:cs="Times New Roman"/>
          <w:sz w:val="24"/>
          <w:szCs w:val="24"/>
          <w:lang w:eastAsia="fi-FI"/>
        </w:rPr>
        <w:t xml:space="preserve">luovutettujen tietojen käyttäjältä tietojen käytön seurantaa ja valvontaa varten välttämättömiä tietoja. </w:t>
      </w:r>
    </w:p>
    <w:p w14:paraId="07E03BFC" w14:textId="4700568D"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C27D73">
        <w:rPr>
          <w:rFonts w:ascii="Times New Roman" w:eastAsia="Times New Roman" w:hAnsi="Times New Roman" w:cs="Times New Roman"/>
          <w:sz w:val="24"/>
          <w:szCs w:val="24"/>
          <w:lang w:eastAsia="fi-FI"/>
        </w:rPr>
        <w:t xml:space="preserve">Kirkkohallituksen määräämällä tarkastajalla on oikeus toimittaa tarkastus jäsenrekisteristä </w:t>
      </w:r>
      <w:r w:rsidR="00AF2FFA">
        <w:rPr>
          <w:rFonts w:ascii="Times New Roman" w:eastAsia="Times New Roman" w:hAnsi="Times New Roman" w:cs="Times New Roman"/>
          <w:sz w:val="24"/>
          <w:szCs w:val="24"/>
          <w:lang w:eastAsia="fi-FI"/>
        </w:rPr>
        <w:t xml:space="preserve">teknisen käyttöyhteyden välityksellä </w:t>
      </w:r>
      <w:r w:rsidRPr="00C27D73">
        <w:rPr>
          <w:rFonts w:ascii="Times New Roman" w:eastAsia="Times New Roman" w:hAnsi="Times New Roman" w:cs="Times New Roman"/>
          <w:sz w:val="24"/>
          <w:szCs w:val="24"/>
          <w:lang w:eastAsia="fi-FI"/>
        </w:rPr>
        <w:t>luovutettujen tietojen käytön ja suojauksen valvomiseksi. Tarkastajalla on oikeus tutkia salassapitosää</w:t>
      </w:r>
      <w:r w:rsidRPr="0051229D">
        <w:rPr>
          <w:rFonts w:ascii="Times New Roman" w:eastAsia="Times New Roman" w:hAnsi="Times New Roman" w:cs="Times New Roman"/>
          <w:sz w:val="24"/>
          <w:szCs w:val="24"/>
          <w:lang w:eastAsia="fi-FI"/>
        </w:rPr>
        <w:t xml:space="preserve">nnösten estämättä jäsenrekisteristä luovutettujen tietojen käsittelyssä käytetyt laitteet ja ohjelmistot sekä päästä tässä yhteydessä </w:t>
      </w:r>
      <w:r w:rsidR="002D0BB7" w:rsidRPr="002D0BB7">
        <w:rPr>
          <w:rFonts w:ascii="Times New Roman" w:eastAsia="Times New Roman" w:hAnsi="Times New Roman" w:cs="Times New Roman"/>
          <w:sz w:val="24"/>
          <w:szCs w:val="24"/>
          <w:lang w:eastAsia="fi-FI"/>
        </w:rPr>
        <w:t xml:space="preserve">muihin kuin kotirauhan piiriin kuuluviin </w:t>
      </w:r>
      <w:r w:rsidRPr="0051229D">
        <w:rPr>
          <w:rFonts w:ascii="Times New Roman" w:eastAsia="Times New Roman" w:hAnsi="Times New Roman" w:cs="Times New Roman"/>
          <w:sz w:val="24"/>
          <w:szCs w:val="24"/>
          <w:lang w:eastAsia="fi-FI"/>
        </w:rPr>
        <w:lastRenderedPageBreak/>
        <w:t>tiedon käyttäjän hallinnassa oleviin tarkastuksen suorittamisen kannalta tarpeellisiin tiloihin. Tarkastus on toteutettava niin, että siitä ei aiheudu tarkastuksen kohteelle tarpeettomasti haittaa eikä kustannuksia.</w:t>
      </w:r>
    </w:p>
    <w:p w14:paraId="0306A7A0" w14:textId="77777777" w:rsidR="005D0FA9" w:rsidRDefault="005D0FA9" w:rsidP="0051229D">
      <w:pPr>
        <w:spacing w:after="0" w:line="240" w:lineRule="auto"/>
        <w:jc w:val="center"/>
        <w:rPr>
          <w:rFonts w:ascii="Times New Roman" w:eastAsia="Times New Roman" w:hAnsi="Times New Roman" w:cs="Times New Roman"/>
          <w:sz w:val="24"/>
          <w:szCs w:val="24"/>
          <w:lang w:eastAsia="fi-FI"/>
        </w:rPr>
      </w:pPr>
    </w:p>
    <w:p w14:paraId="37CA3B7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47 §</w:t>
      </w:r>
    </w:p>
    <w:p w14:paraId="532904F9" w14:textId="2392A680"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sz w:val="24"/>
          <w:szCs w:val="24"/>
          <w:lang w:eastAsia="fi-FI"/>
        </w:rPr>
        <w:t>Jäsenrekisterin käyttöoikeus sekä käyttöoikeus- ja lokirekisteri</w:t>
      </w:r>
    </w:p>
    <w:p w14:paraId="67B0AB2E" w14:textId="77777777" w:rsidR="0051229D" w:rsidRPr="0051229D" w:rsidRDefault="0051229D" w:rsidP="0051229D">
      <w:pPr>
        <w:spacing w:after="0" w:line="240" w:lineRule="auto"/>
        <w:jc w:val="center"/>
        <w:rPr>
          <w:rFonts w:ascii="Times New Roman" w:eastAsia="Times New Roman" w:hAnsi="Times New Roman" w:cs="Times New Roman"/>
          <w:i/>
          <w:sz w:val="24"/>
          <w:szCs w:val="24"/>
          <w:lang w:eastAsia="fi-FI"/>
        </w:rPr>
      </w:pPr>
    </w:p>
    <w:p w14:paraId="7FA40509"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Kirkkohallitus päättää käyttöoikeuksien myöntämisestä jäsenrekisterin tietojen käsittelyyn. Seurakunnan kirkkoherra voi päättää käyttöoikeuden myöntämisestä seurakunnan jäseniä koskevien tietojen käsittelyyn. Keskusrekisterin johtaja tai hänen määräämänsä viranhaltija voi päättää käyttöoikeuden myöntämisestä keskusrekisteriin kuuluvien seurakuntien jäseniä koskevien tietojen käsittelyyn. </w:t>
      </w:r>
    </w:p>
    <w:p w14:paraId="526217BD"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Kirkkohallituksen on pidettävä käyttöoikeuksien hallintaa varten käyttöoikeusrekisteriä niistä henkilöistä, joille on myönnetty oikeus jäsenrekisterin tietojen käsittelyyn. Käyttöoikeusrekisteriin talletetaan:</w:t>
      </w:r>
    </w:p>
    <w:p w14:paraId="1835960A"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 käyttäjän nimi, henkilötunnus, käyttäjätunnus ja organisaatio;</w:t>
      </w:r>
    </w:p>
    <w:p w14:paraId="5AC9B215"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tiedot käyttöoikeuden sisällöstä ja laajuudesta;</w:t>
      </w:r>
    </w:p>
    <w:p w14:paraId="06C1AF2B"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3) tiedot käyttöoikeuspäätöksestä. </w:t>
      </w:r>
    </w:p>
    <w:p w14:paraId="4F69A870" w14:textId="593C4600"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Kirkkohallituksen on pidettävä jäsenrekisterin tietojen käsittelystä lokirekisteriä käytön seurantaa, valvontaa ja suojausta vart</w:t>
      </w:r>
      <w:r w:rsidR="00C27D73">
        <w:rPr>
          <w:rFonts w:ascii="Times New Roman" w:eastAsia="Times New Roman" w:hAnsi="Times New Roman" w:cs="Times New Roman"/>
          <w:sz w:val="24"/>
          <w:szCs w:val="24"/>
          <w:lang w:eastAsia="fi-FI"/>
        </w:rPr>
        <w:t>en. Lokirekisteriin talletetaan</w:t>
      </w:r>
      <w:r w:rsidRPr="0051229D">
        <w:rPr>
          <w:rFonts w:ascii="Times New Roman" w:eastAsia="Times New Roman" w:hAnsi="Times New Roman" w:cs="Times New Roman"/>
          <w:sz w:val="24"/>
          <w:szCs w:val="24"/>
          <w:lang w:eastAsia="fi-FI"/>
        </w:rPr>
        <w:t xml:space="preserve">: </w:t>
      </w:r>
    </w:p>
    <w:p w14:paraId="236FA3C9"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1) käyttäjän käyttäjätunnus; </w:t>
      </w:r>
    </w:p>
    <w:p w14:paraId="0CEB1A5C"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käsittelyn tapahtuma-ajankohta;</w:t>
      </w:r>
    </w:p>
    <w:p w14:paraId="325EE1B6"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3) käsitellyt tiedot tai tietoryhmät.</w:t>
      </w:r>
    </w:p>
    <w:p w14:paraId="7D05D5FC" w14:textId="5CAE318B"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Kirkkohallituksen on säilytettävä käy</w:t>
      </w:r>
      <w:r w:rsidR="00C27D73">
        <w:rPr>
          <w:rFonts w:ascii="Times New Roman" w:eastAsia="Times New Roman" w:hAnsi="Times New Roman" w:cs="Times New Roman"/>
          <w:sz w:val="24"/>
          <w:szCs w:val="24"/>
          <w:lang w:eastAsia="fi-FI"/>
        </w:rPr>
        <w:t>ttöoikeusrekisteriin talletetut</w:t>
      </w:r>
      <w:r w:rsidRPr="0051229D">
        <w:rPr>
          <w:rFonts w:ascii="Times New Roman" w:eastAsia="Times New Roman" w:hAnsi="Times New Roman" w:cs="Times New Roman"/>
          <w:sz w:val="24"/>
          <w:szCs w:val="24"/>
          <w:lang w:eastAsia="fi-FI"/>
        </w:rPr>
        <w:t xml:space="preserve"> tiedot viisi vuotta käyttöoikeuden päättymisestä lukie</w:t>
      </w:r>
      <w:r w:rsidR="00C27D73">
        <w:rPr>
          <w:rFonts w:ascii="Times New Roman" w:eastAsia="Times New Roman" w:hAnsi="Times New Roman" w:cs="Times New Roman"/>
          <w:sz w:val="24"/>
          <w:szCs w:val="24"/>
          <w:lang w:eastAsia="fi-FI"/>
        </w:rPr>
        <w:t>n ja lokirekisteriin talletetut</w:t>
      </w:r>
      <w:r w:rsidRPr="0051229D">
        <w:rPr>
          <w:rFonts w:ascii="Times New Roman" w:eastAsia="Times New Roman" w:hAnsi="Times New Roman" w:cs="Times New Roman"/>
          <w:sz w:val="24"/>
          <w:szCs w:val="24"/>
          <w:lang w:eastAsia="fi-FI"/>
        </w:rPr>
        <w:t xml:space="preserve"> tiedot viisi vuotta niiden tallentamisajankohtaa seuraavan kalenterivuoden alusta lukien.</w:t>
      </w:r>
    </w:p>
    <w:p w14:paraId="63EF20B4"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67C6727A"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48 §</w:t>
      </w:r>
    </w:p>
    <w:p w14:paraId="24FC724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 xml:space="preserve">Kirkkohallituksen määräykset </w:t>
      </w:r>
    </w:p>
    <w:p w14:paraId="03B971BB"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7C4CB52C"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Kirkkohallitus antaa tarkempia määräyksiä:</w:t>
      </w:r>
    </w:p>
    <w:p w14:paraId="25CF5990"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1) jäsenrekisterin yleisestä toimivuudesta, rekisteritoimintojen yhtenäisyydestä, tietohallinnosta ja tietoturvallisuudesta;</w:t>
      </w:r>
    </w:p>
    <w:p w14:paraId="1EABB777"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2) kirkonkirjojen järjestämisestä, säilyttämisestä ja hävittämisen edellytyksistä.</w:t>
      </w:r>
    </w:p>
    <w:p w14:paraId="3CAA1504"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Kirkkohallitus määrää tietojen luovuttamisesta perittävistä maksuista.</w:t>
      </w:r>
    </w:p>
    <w:p w14:paraId="63F50A8D"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p>
    <w:p w14:paraId="4AA2A3BB"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49 §</w:t>
      </w:r>
    </w:p>
    <w:p w14:paraId="2FC6AEF6" w14:textId="4109F706"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bCs/>
          <w:i/>
          <w:sz w:val="24"/>
          <w:szCs w:val="24"/>
          <w:lang w:eastAsia="fi-FI"/>
        </w:rPr>
        <w:t>Kirkonkirjojen säilyttäminen ja tallettaminen</w:t>
      </w:r>
    </w:p>
    <w:p w14:paraId="7432D899" w14:textId="77777777" w:rsidR="0051229D" w:rsidRPr="0051229D" w:rsidRDefault="0051229D" w:rsidP="0051229D">
      <w:pPr>
        <w:spacing w:after="0" w:line="240" w:lineRule="auto"/>
        <w:jc w:val="center"/>
        <w:rPr>
          <w:rFonts w:ascii="Times New Roman" w:eastAsia="Times New Roman" w:hAnsi="Times New Roman" w:cs="Times New Roman"/>
          <w:bCs/>
          <w:iCs/>
          <w:sz w:val="24"/>
          <w:szCs w:val="24"/>
          <w:lang w:eastAsia="fi-FI"/>
        </w:rPr>
      </w:pPr>
    </w:p>
    <w:p w14:paraId="5DAC5F7D"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Kirkonkirjat säilytetään pysyvästi, jollei </w:t>
      </w:r>
      <w:r w:rsidRPr="00C27D73">
        <w:rPr>
          <w:rFonts w:ascii="Times New Roman" w:eastAsia="Times New Roman" w:hAnsi="Times New Roman" w:cs="Times New Roman"/>
          <w:sz w:val="24"/>
          <w:szCs w:val="24"/>
          <w:lang w:eastAsia="fi-FI"/>
        </w:rPr>
        <w:t>kirkkohallitus 48 §:n 1 momentin nojalla</w:t>
      </w:r>
      <w:r w:rsidRPr="0051229D">
        <w:rPr>
          <w:rFonts w:ascii="Times New Roman" w:eastAsia="Times New Roman" w:hAnsi="Times New Roman" w:cs="Times New Roman"/>
          <w:sz w:val="24"/>
          <w:szCs w:val="24"/>
          <w:lang w:eastAsia="fi-FI"/>
        </w:rPr>
        <w:t xml:space="preserve"> erikseen tiettyjen tietojen tai asiakirjojen osalta toisin määrää. </w:t>
      </w:r>
    </w:p>
    <w:p w14:paraId="38D82CA1"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Manuaalisia kirkonkirjoja voidaan tallettaa arkistolaitokseen. Tallettamisesta säädetään kirkkojärjestyksessä. Talletetut kirkonkirjat ovat seurakunnan ja seurakuntayhtymän omaisuutta. </w:t>
      </w:r>
    </w:p>
    <w:p w14:paraId="5834FDBE"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Pysyvästi säilytettävien jäsenrekisteritietojen säilyttäminen voidaan antaa myös ulkopuolisen palveluntarjoajan hoidettavaksi siten kuin kirkkohallitus päättää.</w:t>
      </w:r>
    </w:p>
    <w:p w14:paraId="05FE428B" w14:textId="77777777" w:rsidR="003A3C7B" w:rsidRDefault="003A3C7B" w:rsidP="0051229D">
      <w:pPr>
        <w:spacing w:after="0" w:line="240" w:lineRule="auto"/>
        <w:jc w:val="center"/>
        <w:rPr>
          <w:rFonts w:ascii="Times New Roman" w:eastAsia="Times New Roman" w:hAnsi="Times New Roman" w:cs="Times New Roman"/>
          <w:sz w:val="24"/>
          <w:szCs w:val="24"/>
          <w:lang w:eastAsia="fi-FI"/>
        </w:rPr>
      </w:pPr>
    </w:p>
    <w:p w14:paraId="57607ECE" w14:textId="46695257" w:rsidR="0051229D" w:rsidRPr="0051229D" w:rsidRDefault="0051229D" w:rsidP="00497406">
      <w:pPr>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50 §</w:t>
      </w:r>
      <w:r w:rsidR="00497406">
        <w:rPr>
          <w:rFonts w:ascii="Times New Roman" w:eastAsia="Times New Roman" w:hAnsi="Times New Roman" w:cs="Times New Roman"/>
          <w:sz w:val="24"/>
          <w:szCs w:val="24"/>
          <w:lang w:eastAsia="fi-FI"/>
        </w:rPr>
        <w:br/>
      </w:r>
      <w:r w:rsidRPr="0051229D">
        <w:rPr>
          <w:rFonts w:ascii="Times New Roman" w:eastAsia="Times New Roman" w:hAnsi="Times New Roman" w:cs="Times New Roman"/>
          <w:bCs/>
          <w:i/>
          <w:sz w:val="24"/>
          <w:szCs w:val="24"/>
          <w:lang w:eastAsia="fi-FI"/>
        </w:rPr>
        <w:t>Ilmoitusvelvollisuus</w:t>
      </w:r>
    </w:p>
    <w:p w14:paraId="53CDA5BD" w14:textId="698B0F2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Kun pappi on kastanut tai siunannut hautaan henkilön, hänen on välittömästi ilmoitettava toimituksesta sille seurakunnalle tai uskonnolliselle yhdyskunnalle, jonka jäseneksi henkilö tulee tai jonka </w:t>
      </w:r>
      <w:r w:rsidRPr="0051229D">
        <w:rPr>
          <w:rFonts w:ascii="Times New Roman" w:eastAsia="Times New Roman" w:hAnsi="Times New Roman" w:cs="Times New Roman"/>
          <w:sz w:val="24"/>
          <w:szCs w:val="24"/>
          <w:lang w:eastAsia="fi-FI"/>
        </w:rPr>
        <w:lastRenderedPageBreak/>
        <w:t>jäsen hän oli. Ilmoituksen tulee sisältää ainakin nimi ja henkilötunnus tai syntymäaika, tieto alaikäisen kastetun lapsen huoltajista</w:t>
      </w:r>
      <w:r w:rsidR="00141CC2">
        <w:rPr>
          <w:rFonts w:ascii="Times New Roman" w:eastAsia="Times New Roman" w:hAnsi="Times New Roman" w:cs="Times New Roman"/>
          <w:sz w:val="24"/>
          <w:szCs w:val="24"/>
          <w:lang w:eastAsia="fi-FI"/>
        </w:rPr>
        <w:t>, tieto kummeista</w:t>
      </w:r>
      <w:r w:rsidR="006C05F5">
        <w:rPr>
          <w:rFonts w:ascii="Times New Roman" w:eastAsia="Times New Roman" w:hAnsi="Times New Roman" w:cs="Times New Roman"/>
          <w:sz w:val="24"/>
          <w:szCs w:val="24"/>
          <w:lang w:eastAsia="fi-FI"/>
        </w:rPr>
        <w:t xml:space="preserve"> </w:t>
      </w:r>
      <w:r w:rsidRPr="0051229D">
        <w:rPr>
          <w:rFonts w:ascii="Times New Roman" w:eastAsia="Times New Roman" w:hAnsi="Times New Roman" w:cs="Times New Roman"/>
          <w:sz w:val="24"/>
          <w:szCs w:val="24"/>
          <w:lang w:eastAsia="fi-FI"/>
        </w:rPr>
        <w:t>sekä tieto toimituksesta ja sen ajankohdasta.</w:t>
      </w:r>
    </w:p>
    <w:p w14:paraId="135C2DB0" w14:textId="77777777" w:rsid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Avioliittoon vihkimisestä tehtävästä ilmoituksesta säädetään erikseen.</w:t>
      </w:r>
    </w:p>
    <w:p w14:paraId="3343BE50" w14:textId="77777777" w:rsidR="006502E1" w:rsidRPr="0051229D" w:rsidRDefault="006502E1" w:rsidP="0051229D">
      <w:pPr>
        <w:spacing w:after="0" w:line="240" w:lineRule="auto"/>
        <w:ind w:firstLine="142"/>
        <w:jc w:val="both"/>
        <w:rPr>
          <w:rFonts w:ascii="Times New Roman" w:eastAsia="Times New Roman" w:hAnsi="Times New Roman" w:cs="Times New Roman"/>
          <w:sz w:val="24"/>
          <w:szCs w:val="24"/>
          <w:lang w:eastAsia="fi-FI"/>
        </w:rPr>
      </w:pPr>
    </w:p>
    <w:p w14:paraId="18D88EC3"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51 §</w:t>
      </w:r>
    </w:p>
    <w:p w14:paraId="061C9BE8" w14:textId="77777777" w:rsidR="0051229D" w:rsidRPr="0051229D" w:rsidRDefault="0051229D" w:rsidP="0051229D">
      <w:pPr>
        <w:spacing w:after="0" w:line="240" w:lineRule="auto"/>
        <w:jc w:val="center"/>
        <w:rPr>
          <w:rFonts w:ascii="Times New Roman" w:eastAsia="Times New Roman" w:hAnsi="Times New Roman" w:cs="Times New Roman"/>
          <w:sz w:val="24"/>
          <w:szCs w:val="24"/>
          <w:lang w:eastAsia="fi-FI"/>
        </w:rPr>
      </w:pPr>
      <w:r w:rsidRPr="0051229D">
        <w:rPr>
          <w:rFonts w:ascii="Times New Roman" w:eastAsia="Times New Roman" w:hAnsi="Times New Roman" w:cs="Times New Roman"/>
          <w:i/>
          <w:iCs/>
          <w:sz w:val="24"/>
          <w:szCs w:val="24"/>
          <w:lang w:eastAsia="fi-FI"/>
        </w:rPr>
        <w:t xml:space="preserve">Suhde muuhun lainsäädäntöön </w:t>
      </w:r>
    </w:p>
    <w:p w14:paraId="1295B84D" w14:textId="77777777" w:rsidR="0051229D" w:rsidRPr="0051229D" w:rsidRDefault="0051229D" w:rsidP="0051229D">
      <w:pPr>
        <w:spacing w:after="0" w:line="240" w:lineRule="auto"/>
        <w:jc w:val="center"/>
        <w:rPr>
          <w:rFonts w:ascii="Times New Roman" w:eastAsia="Times New Roman" w:hAnsi="Times New Roman" w:cs="Times New Roman"/>
          <w:bCs/>
          <w:sz w:val="24"/>
          <w:szCs w:val="24"/>
          <w:lang w:eastAsia="fi-FI"/>
        </w:rPr>
      </w:pPr>
    </w:p>
    <w:p w14:paraId="14CC0B1C" w14:textId="77777777" w:rsidR="0051229D" w:rsidRP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 xml:space="preserve">Tässä laissa tarkoitettujen henkilötietojen käsittelyyn sovelletaan muutoin henkilötietolakia (523/1999), viranomaisten toiminnan julkisuudesta annettua lakia (621/1999) ja väestötietojärjestelmästä ja Väestörekisterikeskuksen varmennepalveluista annettua lakia (661/2009). </w:t>
      </w:r>
    </w:p>
    <w:p w14:paraId="72D3004B" w14:textId="77777777" w:rsidR="0051229D" w:rsidRDefault="0051229D" w:rsidP="0051229D">
      <w:pPr>
        <w:spacing w:after="0" w:line="240" w:lineRule="auto"/>
        <w:ind w:firstLine="142"/>
        <w:jc w:val="both"/>
        <w:rPr>
          <w:rFonts w:ascii="Times New Roman" w:eastAsia="Times New Roman" w:hAnsi="Times New Roman" w:cs="Times New Roman"/>
          <w:sz w:val="24"/>
          <w:szCs w:val="24"/>
          <w:lang w:eastAsia="fi-FI"/>
        </w:rPr>
      </w:pPr>
      <w:r w:rsidRPr="0051229D">
        <w:rPr>
          <w:rFonts w:ascii="Times New Roman" w:eastAsia="Times New Roman" w:hAnsi="Times New Roman" w:cs="Times New Roman"/>
          <w:sz w:val="24"/>
          <w:szCs w:val="24"/>
          <w:lang w:eastAsia="fi-FI"/>
        </w:rPr>
        <w:t>Kirkkohallituksen oikeuteen käyttää ja luovuttaa käyttöoikeusrekisterin ja lokirekisterin tietoja sovelletaan, mitä Väestörekisterikeskuksen oikeudesta käyttää ja luovuttaa käyttäjärekisterin ja lokirekisterin tietoja säädetään väestötietojärjestelmästä ja Väestörekisterikeskuksen varmennepalveluista annetun lain 54 §:n 1 momentissa sekä 55, 57 ja 58 §:</w:t>
      </w:r>
      <w:proofErr w:type="spellStart"/>
      <w:r w:rsidRPr="0051229D">
        <w:rPr>
          <w:rFonts w:ascii="Times New Roman" w:eastAsia="Times New Roman" w:hAnsi="Times New Roman" w:cs="Times New Roman"/>
          <w:sz w:val="24"/>
          <w:szCs w:val="24"/>
          <w:lang w:eastAsia="fi-FI"/>
        </w:rPr>
        <w:t>ssä</w:t>
      </w:r>
      <w:proofErr w:type="spellEnd"/>
      <w:r w:rsidRPr="0051229D">
        <w:rPr>
          <w:rFonts w:ascii="Times New Roman" w:eastAsia="Times New Roman" w:hAnsi="Times New Roman" w:cs="Times New Roman"/>
          <w:sz w:val="24"/>
          <w:szCs w:val="24"/>
          <w:lang w:eastAsia="fi-FI"/>
        </w:rPr>
        <w:t>.</w:t>
      </w:r>
    </w:p>
    <w:p w14:paraId="4356F64F" w14:textId="77777777" w:rsidR="0071363F" w:rsidRDefault="0071363F" w:rsidP="0071363F">
      <w:pPr>
        <w:spacing w:after="0" w:line="240" w:lineRule="auto"/>
        <w:jc w:val="both"/>
        <w:rPr>
          <w:rFonts w:ascii="Times New Roman" w:eastAsia="Times New Roman" w:hAnsi="Times New Roman" w:cs="Times New Roman"/>
          <w:sz w:val="24"/>
          <w:szCs w:val="24"/>
          <w:lang w:eastAsia="fi-FI"/>
        </w:rPr>
      </w:pPr>
    </w:p>
    <w:p w14:paraId="0E190FC9" w14:textId="77777777" w:rsidR="0071363F" w:rsidRDefault="0071363F" w:rsidP="0071363F">
      <w:pPr>
        <w:spacing w:after="0" w:line="240" w:lineRule="auto"/>
        <w:jc w:val="center"/>
        <w:rPr>
          <w:rFonts w:ascii="Times New Roman" w:eastAsia="Times New Roman" w:hAnsi="Times New Roman" w:cs="Times New Roman"/>
          <w:sz w:val="24"/>
          <w:szCs w:val="24"/>
          <w:lang w:eastAsia="fi-FI"/>
        </w:rPr>
      </w:pPr>
    </w:p>
    <w:p w14:paraId="42376E6A"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4 luku</w:t>
      </w:r>
    </w:p>
    <w:p w14:paraId="6393B365"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p>
    <w:p w14:paraId="34561032" w14:textId="77777777" w:rsidR="0071363F" w:rsidRPr="009D184E" w:rsidRDefault="0071363F" w:rsidP="0071363F">
      <w:pPr>
        <w:spacing w:after="0" w:line="240" w:lineRule="auto"/>
        <w:jc w:val="center"/>
        <w:rPr>
          <w:rFonts w:ascii="Times New Roman" w:eastAsia="Times New Roman" w:hAnsi="Times New Roman" w:cs="Times New Roman"/>
          <w:b/>
          <w:sz w:val="24"/>
          <w:szCs w:val="24"/>
          <w:lang w:eastAsia="fi-FI"/>
        </w:rPr>
      </w:pPr>
      <w:r w:rsidRPr="009D184E">
        <w:rPr>
          <w:rFonts w:ascii="Times New Roman" w:eastAsia="Times New Roman" w:hAnsi="Times New Roman" w:cs="Times New Roman"/>
          <w:b/>
          <w:sz w:val="24"/>
          <w:szCs w:val="24"/>
          <w:lang w:eastAsia="fi-FI"/>
        </w:rPr>
        <w:t>Hiippakunta</w:t>
      </w:r>
    </w:p>
    <w:p w14:paraId="64B81438"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p>
    <w:p w14:paraId="04ECA22E"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1 §</w:t>
      </w:r>
    </w:p>
    <w:p w14:paraId="4B271617"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bCs/>
          <w:i/>
          <w:iCs/>
          <w:sz w:val="24"/>
          <w:szCs w:val="24"/>
          <w:lang w:eastAsia="fi-FI"/>
        </w:rPr>
        <w:t>Hiippakunnan toimielimet</w:t>
      </w:r>
    </w:p>
    <w:p w14:paraId="3587451A" w14:textId="77777777" w:rsidR="0071363F" w:rsidRPr="009D184E" w:rsidRDefault="0071363F" w:rsidP="0071363F">
      <w:pPr>
        <w:spacing w:after="0" w:line="240" w:lineRule="auto"/>
        <w:jc w:val="center"/>
        <w:rPr>
          <w:rFonts w:ascii="Times New Roman" w:eastAsia="Times New Roman" w:hAnsi="Times New Roman" w:cs="Times New Roman"/>
          <w:bCs/>
          <w:sz w:val="24"/>
          <w:szCs w:val="24"/>
          <w:lang w:eastAsia="fi-FI"/>
        </w:rPr>
      </w:pPr>
    </w:p>
    <w:p w14:paraId="2172BAA2"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Hiippakunnan hallintoa hoitavat piispa, hiippakuntavaltuusto, tuomiokapituli, johtokunnat ja tuomiokapitulin viranhaltijat.</w:t>
      </w:r>
    </w:p>
    <w:p w14:paraId="32B970CA"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p>
    <w:p w14:paraId="0F28CA6E"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2 §</w:t>
      </w:r>
    </w:p>
    <w:p w14:paraId="04C8DCA1" w14:textId="77777777" w:rsid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9D184E">
        <w:rPr>
          <w:rFonts w:ascii="Times New Roman" w:eastAsia="Times New Roman" w:hAnsi="Times New Roman" w:cs="Times New Roman"/>
          <w:bCs/>
          <w:i/>
          <w:iCs/>
          <w:sz w:val="24"/>
          <w:szCs w:val="24"/>
          <w:lang w:eastAsia="fi-FI"/>
        </w:rPr>
        <w:t>Piispa</w:t>
      </w:r>
    </w:p>
    <w:p w14:paraId="28C4C2BD" w14:textId="77777777" w:rsidR="0071363F" w:rsidRPr="009D184E" w:rsidRDefault="0071363F" w:rsidP="0071363F">
      <w:pPr>
        <w:spacing w:after="0" w:line="240" w:lineRule="auto"/>
        <w:jc w:val="center"/>
        <w:rPr>
          <w:rFonts w:ascii="Times New Roman" w:eastAsia="Times New Roman" w:hAnsi="Times New Roman" w:cs="Times New Roman"/>
          <w:bCs/>
          <w:sz w:val="24"/>
          <w:szCs w:val="24"/>
          <w:lang w:eastAsia="fi-FI"/>
        </w:rPr>
      </w:pPr>
    </w:p>
    <w:p w14:paraId="1F6F939F"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Piispa johtaa hiippakuntansa</w:t>
      </w:r>
      <w:r>
        <w:rPr>
          <w:rFonts w:ascii="Times New Roman" w:eastAsia="Times New Roman" w:hAnsi="Times New Roman" w:cs="Times New Roman"/>
          <w:sz w:val="24"/>
          <w:szCs w:val="24"/>
          <w:lang w:eastAsia="fi-FI"/>
        </w:rPr>
        <w:t xml:space="preserve"> hallintoa ja toimintaa sekä valvoo seurakuntia ja pappeja. </w:t>
      </w:r>
    </w:p>
    <w:p w14:paraId="0FA42B4B" w14:textId="77777777" w:rsidR="003A3C7B" w:rsidRPr="009D184E" w:rsidRDefault="003A3C7B" w:rsidP="003A3C7B">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Arkkihiippakunnassa on arkkipiispa ja piispa.</w:t>
      </w:r>
    </w:p>
    <w:p w14:paraId="167EEEC4" w14:textId="77777777" w:rsidR="0071363F" w:rsidRDefault="0071363F" w:rsidP="0071363F">
      <w:pPr>
        <w:spacing w:after="0" w:line="240" w:lineRule="auto"/>
        <w:jc w:val="center"/>
        <w:rPr>
          <w:rFonts w:ascii="Times New Roman" w:eastAsia="Times New Roman" w:hAnsi="Times New Roman" w:cs="Times New Roman"/>
          <w:sz w:val="24"/>
          <w:szCs w:val="24"/>
          <w:lang w:eastAsia="fi-FI"/>
        </w:rPr>
      </w:pPr>
    </w:p>
    <w:p w14:paraId="1E9A8AEE"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3 §</w:t>
      </w:r>
    </w:p>
    <w:p w14:paraId="4024BC36"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i/>
          <w:iCs/>
          <w:sz w:val="24"/>
          <w:szCs w:val="24"/>
          <w:lang w:eastAsia="fi-FI"/>
        </w:rPr>
        <w:t>Hiippakuntavaltuusto</w:t>
      </w:r>
    </w:p>
    <w:p w14:paraId="5C553D15" w14:textId="77777777" w:rsidR="0071363F" w:rsidRPr="009D184E" w:rsidRDefault="0071363F" w:rsidP="0071363F">
      <w:pPr>
        <w:spacing w:after="0" w:line="240" w:lineRule="auto"/>
        <w:jc w:val="center"/>
        <w:rPr>
          <w:rFonts w:ascii="Times New Roman" w:eastAsia="Times New Roman" w:hAnsi="Times New Roman" w:cs="Times New Roman"/>
          <w:i/>
          <w:iCs/>
          <w:sz w:val="24"/>
          <w:szCs w:val="24"/>
          <w:lang w:eastAsia="fi-FI"/>
        </w:rPr>
      </w:pPr>
    </w:p>
    <w:p w14:paraId="4D1523D2" w14:textId="77777777" w:rsid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4F135A">
        <w:rPr>
          <w:rFonts w:ascii="Times New Roman" w:eastAsia="Times New Roman" w:hAnsi="Times New Roman" w:cs="Times New Roman"/>
          <w:sz w:val="24"/>
          <w:szCs w:val="24"/>
          <w:lang w:eastAsia="fi-FI"/>
        </w:rPr>
        <w:t>Hiippakuntavaltuuston tehtävänä on tukea ja edistää kirkon tehtävän toteutumista hiippakunnassa ja sen seurakunnissa.</w:t>
      </w:r>
      <w:r>
        <w:rPr>
          <w:rFonts w:ascii="Times New Roman" w:eastAsia="Times New Roman" w:hAnsi="Times New Roman" w:cs="Times New Roman"/>
          <w:sz w:val="24"/>
          <w:szCs w:val="24"/>
          <w:lang w:eastAsia="fi-FI"/>
        </w:rPr>
        <w:t xml:space="preserve"> </w:t>
      </w:r>
    </w:p>
    <w:p w14:paraId="3F0C1D49"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Hiippakuntavaltuuston toimikausi alkaa vaalia seuraavan toukokuun 1 päivänä ja kestää neljä vuotta. </w:t>
      </w:r>
    </w:p>
    <w:p w14:paraId="4ECC45DF"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Hiippakuntavaltuusto voi asettaa toimikaudekseen tuomiokapitulin alaisia johtokuntia, joiden tehtävät määrätään hiippakuntavaltuuston antamissa johtosäännöissä.</w:t>
      </w:r>
    </w:p>
    <w:p w14:paraId="44E5DC60" w14:textId="77777777" w:rsidR="00344585" w:rsidRDefault="00344585" w:rsidP="0071363F">
      <w:pPr>
        <w:spacing w:after="0" w:line="240" w:lineRule="auto"/>
        <w:jc w:val="center"/>
        <w:rPr>
          <w:rFonts w:ascii="Times New Roman" w:eastAsia="Times New Roman" w:hAnsi="Times New Roman" w:cs="Times New Roman"/>
          <w:sz w:val="24"/>
          <w:szCs w:val="24"/>
          <w:lang w:eastAsia="fi-FI"/>
        </w:rPr>
      </w:pPr>
    </w:p>
    <w:p w14:paraId="01EE77CB" w14:textId="014F5A82"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4 §</w:t>
      </w:r>
    </w:p>
    <w:p w14:paraId="3B16F264"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i/>
          <w:sz w:val="24"/>
          <w:szCs w:val="24"/>
          <w:lang w:eastAsia="fi-FI"/>
        </w:rPr>
        <w:t>Aloite hiippakuntavaltuustolle</w:t>
      </w:r>
    </w:p>
    <w:p w14:paraId="7A5DBD04"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p>
    <w:p w14:paraId="792948B9"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Aloitteen hiippakuntavaltuustolle voi tehdä:</w:t>
      </w:r>
    </w:p>
    <w:p w14:paraId="3FD7CE3A"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1) hiippakuntavaltuuston jäsen;</w:t>
      </w:r>
    </w:p>
    <w:p w14:paraId="550F6BFF"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2) tuomiokapituli;</w:t>
      </w:r>
    </w:p>
    <w:p w14:paraId="4BAF092D"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3) kirkkoneuvosto;</w:t>
      </w:r>
    </w:p>
    <w:p w14:paraId="14FFE0A3"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4) yhteinen kirkkoneuvosto;</w:t>
      </w:r>
    </w:p>
    <w:p w14:paraId="37598629"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lastRenderedPageBreak/>
        <w:t>5) seurakuntaneuvosto;</w:t>
      </w:r>
    </w:p>
    <w:p w14:paraId="007CAE89"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6) vähintään kymmenen hiippakuntaan kuuluvan seurakunnan seurakuntavaaleissa äänioikeutettua jäsentä (</w:t>
      </w:r>
      <w:r w:rsidRPr="009D184E">
        <w:rPr>
          <w:rFonts w:ascii="Times New Roman" w:eastAsia="Times New Roman" w:hAnsi="Times New Roman" w:cs="Times New Roman"/>
          <w:i/>
          <w:sz w:val="24"/>
          <w:szCs w:val="24"/>
          <w:lang w:eastAsia="fi-FI"/>
        </w:rPr>
        <w:t>jäsenaloite</w:t>
      </w:r>
      <w:r w:rsidRPr="009D184E">
        <w:rPr>
          <w:rFonts w:ascii="Times New Roman" w:eastAsia="Times New Roman" w:hAnsi="Times New Roman" w:cs="Times New Roman"/>
          <w:sz w:val="24"/>
          <w:szCs w:val="24"/>
          <w:lang w:eastAsia="fi-FI"/>
        </w:rPr>
        <w:t>).</w:t>
      </w:r>
    </w:p>
    <w:p w14:paraId="4A4076DD" w14:textId="77777777" w:rsid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Kaikkien jäsenaloitteen tekijöiden on allekirjoitettava aloite omakätisesti ja merkittävä allekirjoituksensa yhteyteen selvästi nimensä ja syntymäaikansa sekä se seurakunta, jossa hänellä on äänioikeus. Aloiteasiakirjassa on lisäksi mainittava lähettäjän nimi ja yhteystiedot. </w:t>
      </w:r>
    </w:p>
    <w:p w14:paraId="3B7786C8" w14:textId="737A6CC9" w:rsidR="00F918F9" w:rsidRPr="009D184E" w:rsidRDefault="00F918F9" w:rsidP="0071363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Aloitteen tekijälle on ilmoitettava, mihin toimenpiteisiin hiippakuntavaltuusto on ryhtynyt aloitteen johdosta. </w:t>
      </w:r>
    </w:p>
    <w:p w14:paraId="261CE5DD"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p>
    <w:p w14:paraId="3DAB0B9A"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5 §</w:t>
      </w:r>
    </w:p>
    <w:p w14:paraId="35157E14"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bCs/>
          <w:i/>
          <w:iCs/>
          <w:sz w:val="24"/>
          <w:szCs w:val="24"/>
          <w:lang w:eastAsia="fi-FI"/>
        </w:rPr>
        <w:t>Tuomiokapituli</w:t>
      </w:r>
      <w:r>
        <w:rPr>
          <w:rFonts w:ascii="Times New Roman" w:eastAsia="Times New Roman" w:hAnsi="Times New Roman" w:cs="Times New Roman"/>
          <w:bCs/>
          <w:i/>
          <w:iCs/>
          <w:sz w:val="24"/>
          <w:szCs w:val="24"/>
          <w:lang w:eastAsia="fi-FI"/>
        </w:rPr>
        <w:t xml:space="preserve"> </w:t>
      </w:r>
      <w:r w:rsidRPr="009D184E">
        <w:rPr>
          <w:rFonts w:ascii="Times New Roman" w:eastAsia="Times New Roman" w:hAnsi="Times New Roman" w:cs="Times New Roman"/>
          <w:bCs/>
          <w:i/>
          <w:iCs/>
          <w:sz w:val="24"/>
          <w:szCs w:val="24"/>
          <w:lang w:eastAsia="fi-FI"/>
        </w:rPr>
        <w:t xml:space="preserve"> </w:t>
      </w:r>
    </w:p>
    <w:p w14:paraId="14929957" w14:textId="77777777" w:rsidR="0071363F" w:rsidRPr="009D184E" w:rsidRDefault="0071363F" w:rsidP="0071363F">
      <w:pPr>
        <w:spacing w:after="0" w:line="240" w:lineRule="auto"/>
        <w:jc w:val="center"/>
        <w:rPr>
          <w:rFonts w:ascii="Times New Roman" w:eastAsia="Times New Roman" w:hAnsi="Times New Roman" w:cs="Times New Roman"/>
          <w:bCs/>
          <w:sz w:val="24"/>
          <w:szCs w:val="24"/>
          <w:lang w:eastAsia="fi-FI"/>
        </w:rPr>
      </w:pPr>
    </w:p>
    <w:p w14:paraId="57114A70"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Tuomiokapitulin tehtävänä on: </w:t>
      </w:r>
    </w:p>
    <w:p w14:paraId="4D618E7E"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1) hoitaa hiippakunnallista toimintaa, hallintoa ja taloutta; </w:t>
      </w:r>
    </w:p>
    <w:p w14:paraId="32A44F84"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2) edustaa kirkkoa hiippakunnan asioissa ja käyttää puhevaltaa tuomioistuimissa ja muissa viranomaisissa sekä tehdä hiippakuntaa koskevat sopimukset ja muut oikeustoimet;</w:t>
      </w:r>
    </w:p>
    <w:p w14:paraId="648B4954"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3</w:t>
      </w:r>
      <w:r w:rsidRPr="009D184E">
        <w:rPr>
          <w:rFonts w:ascii="Times New Roman" w:eastAsia="Times New Roman" w:hAnsi="Times New Roman" w:cs="Times New Roman"/>
          <w:sz w:val="24"/>
          <w:szCs w:val="24"/>
          <w:lang w:eastAsia="fi-FI"/>
        </w:rPr>
        <w:t xml:space="preserve">) valvoa seurakuntien ja seurakuntayhtymien toimintaa, hallintoa ja viranhaltijoiden ja työntekijöiden sekä muun papiston tehtävien hoitoa; </w:t>
      </w:r>
    </w:p>
    <w:p w14:paraId="4E88F534"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4</w:t>
      </w:r>
      <w:r w:rsidRPr="009D184E">
        <w:rPr>
          <w:rFonts w:ascii="Times New Roman" w:eastAsia="Times New Roman" w:hAnsi="Times New Roman" w:cs="Times New Roman"/>
          <w:sz w:val="24"/>
          <w:szCs w:val="24"/>
          <w:lang w:eastAsia="fi-FI"/>
        </w:rPr>
        <w:t>) hoitaa muut tässä laissa ja kirkkojärjestyksessä sille säädetyt tehtävät sekä ne hiippakunnalliset tehtävät, jotka eivät kuulu muulle hiippakunnan viranomaiselle.</w:t>
      </w:r>
    </w:p>
    <w:p w14:paraId="7733B5FC"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p>
    <w:p w14:paraId="15D98C8B"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6 §</w:t>
      </w:r>
    </w:p>
    <w:p w14:paraId="2C7D6C20" w14:textId="77777777" w:rsidR="0071363F" w:rsidRPr="009D184E" w:rsidRDefault="0071363F" w:rsidP="0071363F">
      <w:pPr>
        <w:spacing w:after="0" w:line="240" w:lineRule="auto"/>
        <w:jc w:val="center"/>
        <w:rPr>
          <w:rFonts w:ascii="Times New Roman" w:eastAsia="Times New Roman" w:hAnsi="Times New Roman" w:cs="Times New Roman"/>
          <w:sz w:val="24"/>
          <w:szCs w:val="24"/>
          <w:lang w:eastAsia="fi-FI"/>
        </w:rPr>
      </w:pPr>
      <w:r w:rsidRPr="009D184E">
        <w:rPr>
          <w:rFonts w:ascii="Times New Roman" w:eastAsia="Times New Roman" w:hAnsi="Times New Roman" w:cs="Times New Roman"/>
          <w:bCs/>
          <w:i/>
          <w:iCs/>
          <w:sz w:val="24"/>
          <w:szCs w:val="24"/>
          <w:lang w:eastAsia="fi-FI"/>
        </w:rPr>
        <w:t xml:space="preserve">Tuomiokapitulin päätösvallan siirtäminen </w:t>
      </w:r>
    </w:p>
    <w:p w14:paraId="62A9D254" w14:textId="77777777" w:rsidR="0071363F" w:rsidRPr="009D184E" w:rsidRDefault="0071363F" w:rsidP="0071363F">
      <w:pPr>
        <w:spacing w:after="0" w:line="240" w:lineRule="auto"/>
        <w:jc w:val="center"/>
        <w:rPr>
          <w:rFonts w:ascii="Times New Roman" w:eastAsia="Times New Roman" w:hAnsi="Times New Roman" w:cs="Times New Roman"/>
          <w:bCs/>
          <w:sz w:val="24"/>
          <w:szCs w:val="24"/>
          <w:lang w:eastAsia="fi-FI"/>
        </w:rPr>
      </w:pPr>
      <w:r w:rsidRPr="009D184E">
        <w:rPr>
          <w:rFonts w:ascii="Times New Roman" w:eastAsia="Times New Roman" w:hAnsi="Times New Roman" w:cs="Times New Roman"/>
          <w:bCs/>
          <w:sz w:val="24"/>
          <w:szCs w:val="24"/>
          <w:lang w:eastAsia="fi-FI"/>
        </w:rPr>
        <w:tab/>
      </w:r>
    </w:p>
    <w:p w14:paraId="27F6BE07"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Tuomiokapitulin päätösvaltaa voidaan siirtää viranhaltijalle. </w:t>
      </w:r>
    </w:p>
    <w:p w14:paraId="3FE4E065"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Päätösvaltaa ei saa siirtää, jos asia koskee:</w:t>
      </w:r>
    </w:p>
    <w:p w14:paraId="4A8151F7"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1) pappisvirkaan vihittäväksi hyväksymistä; </w:t>
      </w:r>
    </w:p>
    <w:p w14:paraId="5E325150"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2) virka- tai työsopimussuhteen täyttämistä yli kuuden kuukauden ajaksi tai virka- tai työsopimussuhteen päättämistä; </w:t>
      </w:r>
    </w:p>
    <w:p w14:paraId="4B664912"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3) tuomiokapitulille alistettua asiaa; </w:t>
      </w:r>
    </w:p>
    <w:p w14:paraId="2E0E1DAB"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4) hiippakuntavaltuustolle tehtävää esitystä; </w:t>
      </w:r>
    </w:p>
    <w:p w14:paraId="6E94F2B3"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 xml:space="preserve">5) oikaisuvaatimusta; </w:t>
      </w:r>
    </w:p>
    <w:p w14:paraId="632FA51A" w14:textId="77777777" w:rsidR="0071363F" w:rsidRPr="009D184E"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9D184E">
        <w:rPr>
          <w:rFonts w:ascii="Times New Roman" w:eastAsia="Times New Roman" w:hAnsi="Times New Roman" w:cs="Times New Roman"/>
          <w:sz w:val="24"/>
          <w:szCs w:val="24"/>
          <w:lang w:eastAsia="fi-FI"/>
        </w:rPr>
        <w:t>6) asiaa, joka on käsiteltävä täysilukuisessa tuomiokapitulissa.</w:t>
      </w:r>
    </w:p>
    <w:p w14:paraId="7A3407DE" w14:textId="77777777" w:rsidR="0071363F" w:rsidRDefault="0071363F" w:rsidP="0071363F">
      <w:pPr>
        <w:spacing w:after="0" w:line="240" w:lineRule="auto"/>
        <w:jc w:val="both"/>
        <w:rPr>
          <w:rFonts w:ascii="Times New Roman" w:eastAsia="Times New Roman" w:hAnsi="Times New Roman" w:cs="Times New Roman"/>
          <w:sz w:val="24"/>
          <w:szCs w:val="24"/>
          <w:lang w:eastAsia="fi-FI"/>
        </w:rPr>
      </w:pPr>
    </w:p>
    <w:p w14:paraId="768D0835" w14:textId="77777777" w:rsidR="0071363F" w:rsidRDefault="0071363F" w:rsidP="0071363F">
      <w:pPr>
        <w:spacing w:after="0" w:line="240" w:lineRule="auto"/>
        <w:jc w:val="center"/>
        <w:rPr>
          <w:rFonts w:ascii="Times New Roman" w:eastAsia="Times New Roman" w:hAnsi="Times New Roman" w:cs="Times New Roman"/>
          <w:sz w:val="24"/>
          <w:szCs w:val="24"/>
          <w:lang w:eastAsia="fi-FI"/>
        </w:rPr>
      </w:pPr>
    </w:p>
    <w:p w14:paraId="4184B39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 luku</w:t>
      </w:r>
    </w:p>
    <w:p w14:paraId="1AE9C5B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5523FD1" w14:textId="77777777" w:rsidR="0071363F" w:rsidRPr="0071363F" w:rsidRDefault="0071363F" w:rsidP="0071363F">
      <w:pPr>
        <w:spacing w:after="0" w:line="240" w:lineRule="auto"/>
        <w:jc w:val="center"/>
        <w:rPr>
          <w:rFonts w:ascii="Times New Roman" w:eastAsia="Times New Roman" w:hAnsi="Times New Roman" w:cs="Times New Roman"/>
          <w:b/>
          <w:sz w:val="24"/>
          <w:szCs w:val="24"/>
          <w:lang w:eastAsia="fi-FI"/>
        </w:rPr>
      </w:pPr>
      <w:r w:rsidRPr="0071363F">
        <w:rPr>
          <w:rFonts w:ascii="Times New Roman" w:eastAsia="Times New Roman" w:hAnsi="Times New Roman" w:cs="Times New Roman"/>
          <w:b/>
          <w:sz w:val="24"/>
          <w:szCs w:val="24"/>
          <w:lang w:eastAsia="fi-FI"/>
        </w:rPr>
        <w:t>Keskushallinto</w:t>
      </w:r>
    </w:p>
    <w:p w14:paraId="0F66FBF6"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CDCC75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w:t>
      </w:r>
    </w:p>
    <w:p w14:paraId="453ACED6" w14:textId="7A2FA306"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Kirkolliskokouksen kokoonpano ja toimikausi</w:t>
      </w:r>
    </w:p>
    <w:p w14:paraId="7C1DCAB8"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p>
    <w:p w14:paraId="1DF6F307"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Kirkon edustajina kirkolliskokouksessa ovat:</w:t>
      </w:r>
    </w:p>
    <w:p w14:paraId="25D60286"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1) hiippakuntien piispat;</w:t>
      </w:r>
    </w:p>
    <w:p w14:paraId="1E2BA440"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2) kenttäpiispa;</w:t>
      </w:r>
    </w:p>
    <w:p w14:paraId="0B48EF5D" w14:textId="37824F06" w:rsidR="0071363F" w:rsidRPr="0071363F" w:rsidRDefault="00204EFC" w:rsidP="0071363F">
      <w:pPr>
        <w:spacing w:after="0" w:line="240" w:lineRule="auto"/>
        <w:ind w:firstLine="142"/>
        <w:rPr>
          <w:rFonts w:ascii="Times New Roman" w:eastAsia="Times New Roman" w:hAnsi="Times New Roman" w:cs="Times New Roman"/>
          <w:bCs/>
          <w:iCs/>
          <w:sz w:val="24"/>
          <w:szCs w:val="24"/>
          <w:lang w:eastAsia="fi-FI"/>
        </w:rPr>
      </w:pPr>
      <w:r>
        <w:rPr>
          <w:rFonts w:ascii="Times New Roman" w:eastAsia="Times New Roman" w:hAnsi="Times New Roman" w:cs="Times New Roman"/>
          <w:bCs/>
          <w:iCs/>
          <w:sz w:val="24"/>
          <w:szCs w:val="24"/>
          <w:lang w:eastAsia="fi-FI"/>
        </w:rPr>
        <w:t>3</w:t>
      </w:r>
      <w:r w:rsidRPr="00F66EA1">
        <w:rPr>
          <w:rFonts w:ascii="Times New Roman" w:eastAsia="Times New Roman" w:hAnsi="Times New Roman" w:cs="Times New Roman"/>
          <w:bCs/>
          <w:iCs/>
          <w:sz w:val="24"/>
          <w:szCs w:val="24"/>
          <w:lang w:eastAsia="fi-FI"/>
        </w:rPr>
        <w:t>) 96</w:t>
      </w:r>
      <w:r w:rsidR="0071363F" w:rsidRPr="00F66EA1">
        <w:rPr>
          <w:rFonts w:ascii="Times New Roman" w:eastAsia="Times New Roman" w:hAnsi="Times New Roman" w:cs="Times New Roman"/>
          <w:bCs/>
          <w:iCs/>
          <w:sz w:val="24"/>
          <w:szCs w:val="24"/>
          <w:lang w:eastAsia="fi-FI"/>
        </w:rPr>
        <w:t xml:space="preserve"> valittua edus</w:t>
      </w:r>
      <w:r w:rsidRPr="00F66EA1">
        <w:rPr>
          <w:rFonts w:ascii="Times New Roman" w:eastAsia="Times New Roman" w:hAnsi="Times New Roman" w:cs="Times New Roman"/>
          <w:bCs/>
          <w:iCs/>
          <w:sz w:val="24"/>
          <w:szCs w:val="24"/>
          <w:lang w:eastAsia="fi-FI"/>
        </w:rPr>
        <w:t>tajaa, joista 32 pappia ja 64</w:t>
      </w:r>
      <w:r w:rsidR="0071363F" w:rsidRPr="00F66EA1">
        <w:rPr>
          <w:rFonts w:ascii="Times New Roman" w:eastAsia="Times New Roman" w:hAnsi="Times New Roman" w:cs="Times New Roman"/>
          <w:bCs/>
          <w:iCs/>
          <w:sz w:val="24"/>
          <w:szCs w:val="24"/>
          <w:lang w:eastAsia="fi-FI"/>
        </w:rPr>
        <w:t xml:space="preserve"> maallikkoa</w:t>
      </w:r>
      <w:r w:rsidR="0071363F" w:rsidRPr="0071363F">
        <w:rPr>
          <w:rFonts w:ascii="Times New Roman" w:eastAsia="Times New Roman" w:hAnsi="Times New Roman" w:cs="Times New Roman"/>
          <w:bCs/>
          <w:iCs/>
          <w:sz w:val="24"/>
          <w:szCs w:val="24"/>
          <w:lang w:eastAsia="fi-FI"/>
        </w:rPr>
        <w:t>;</w:t>
      </w:r>
    </w:p>
    <w:p w14:paraId="08137A89"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 xml:space="preserve">4) saamelaiskäräjien valitsema saamelaisten edustaja; </w:t>
      </w:r>
    </w:p>
    <w:p w14:paraId="6E5092A3"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5) valtioneuvoston määräämä edustaja.</w:t>
      </w:r>
    </w:p>
    <w:p w14:paraId="24167240"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Edustajien tulee olla kirkon jäseniä. Yksi 1 momentin 3 kohdassa tarkoitetuista maallikkoedustajista tulee valita Ahvenanmaan seurakunnista.</w:t>
      </w:r>
    </w:p>
    <w:p w14:paraId="0C29BE9F"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lastRenderedPageBreak/>
        <w:t>Tuomiokapituli määrää keskuudestaan piispan tilalle pappisjäsenen, jos piispan virka on avoinna tai piispalla on este. Arkkihiippakunnan tuomiokapituli määrää pappisjäsenen vain, jollei arkkipiispa eikä piispa osallistu kirkolliskokoukseen.</w:t>
      </w:r>
    </w:p>
    <w:p w14:paraId="3882842C" w14:textId="77777777" w:rsidR="0071363F" w:rsidRPr="0071363F" w:rsidRDefault="0071363F" w:rsidP="0071363F">
      <w:pPr>
        <w:spacing w:after="0" w:line="240" w:lineRule="auto"/>
        <w:ind w:firstLine="142"/>
        <w:jc w:val="both"/>
        <w:rPr>
          <w:rFonts w:ascii="Times New Roman" w:eastAsia="Times New Roman" w:hAnsi="Times New Roman" w:cs="Times New Roman"/>
          <w:bCs/>
          <w:iCs/>
          <w:sz w:val="24"/>
          <w:szCs w:val="24"/>
          <w:lang w:eastAsia="fi-FI"/>
        </w:rPr>
      </w:pPr>
      <w:r w:rsidRPr="0071363F">
        <w:rPr>
          <w:rFonts w:ascii="Times New Roman" w:eastAsia="Times New Roman" w:hAnsi="Times New Roman" w:cs="Times New Roman"/>
          <w:bCs/>
          <w:iCs/>
          <w:sz w:val="24"/>
          <w:szCs w:val="24"/>
          <w:lang w:eastAsia="fi-FI"/>
        </w:rPr>
        <w:t>Kirkolliskokouksen toimikausi alkaa vaalia seuraavan toukokuun 1 päivänä ja kestää neljä vuotta.</w:t>
      </w:r>
    </w:p>
    <w:p w14:paraId="730531CA" w14:textId="77777777" w:rsidR="00642D34" w:rsidRDefault="00642D34" w:rsidP="0071363F">
      <w:pPr>
        <w:spacing w:after="0" w:line="240" w:lineRule="auto"/>
        <w:jc w:val="center"/>
        <w:rPr>
          <w:rFonts w:ascii="Times New Roman" w:eastAsia="Times New Roman" w:hAnsi="Times New Roman" w:cs="Times New Roman"/>
          <w:sz w:val="24"/>
          <w:szCs w:val="24"/>
          <w:lang w:eastAsia="fi-FI"/>
        </w:rPr>
      </w:pPr>
    </w:p>
    <w:p w14:paraId="08D66E0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w:t>
      </w:r>
    </w:p>
    <w:p w14:paraId="25D773D8"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Kirkolliskokouksen tehtävät</w:t>
      </w:r>
    </w:p>
    <w:p w14:paraId="5583FF1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3DF1BB2"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Kirkolliskokous käsittelee asioita, jotka koskevat kirkon oppia ja työtä sekä kirkon lainsäädäntöä, hallintoa ja taloutta.</w:t>
      </w:r>
    </w:p>
    <w:p w14:paraId="61364C23"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Kirkolliskokouksen tehtävänä on:</w:t>
      </w:r>
    </w:p>
    <w:p w14:paraId="7B13B7B3"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hyväksyä ja määrätä käyttöön otettavaksi raamatunkäännös, kristinoppi, virsikirja ja kirkkokäsikirja;</w:t>
      </w:r>
    </w:p>
    <w:p w14:paraId="3E7B37D4"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käsitellä kysymyksiä, jotka edellyttävät kirkon uskoa ja oppia koskevia tai niihin pohjautuvia periaatteellisia kannanottoja, sekä ryhtyä toimenpiteisiin niiden johdosta;</w:t>
      </w:r>
    </w:p>
    <w:p w14:paraId="181985C7"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tehdä ehdotuksia kirkkolain säätämisestä, muuttamisesta tai kumoamisesta sekä hyväksyä kirkkojärjestys;</w:t>
      </w:r>
    </w:p>
    <w:p w14:paraId="262DDAE4"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 antaa lausuntoja, tehdä esityksiä ja lausua toivomuksia valtioneuvostolle kirkon ja valtion suhdetta koskevissa merkittävissä kysymyksissä;</w:t>
      </w:r>
    </w:p>
    <w:p w14:paraId="48332E2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 päättää hiippakunnan perustamisesta, sen rajojen muuttamisesta tai hiippakunnan lakkauttamisesta siten kuin 2 luvun 4 §:n 1 momentissa säädetään;</w:t>
      </w:r>
    </w:p>
    <w:p w14:paraId="6E7D5E89"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6) päättää kirkon suhteista muihin kirkkoihin, uskontokuntiin ja kirkkojen välisiin järjestöihin sekä yhteistyöstä niiden kanssa;</w:t>
      </w:r>
    </w:p>
    <w:p w14:paraId="5AA09099"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7) päättää kirkon lähetysjärjestöksi hyväksymisestä ja tämän aseman lakkauttamisesta;</w:t>
      </w:r>
    </w:p>
    <w:p w14:paraId="5CD82DE6"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8) perustaa ja lakkauttaa arkkipiispan, piispojen ja kirkkohallituksen viraston johtavan viranhaltijan virat;  </w:t>
      </w:r>
    </w:p>
    <w:p w14:paraId="6C65B51B" w14:textId="52431EDD"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9) valita ja vapauttaa kirkkohallituksen vi</w:t>
      </w:r>
      <w:r w:rsidR="00744217">
        <w:rPr>
          <w:rFonts w:ascii="Times New Roman" w:eastAsia="Times New Roman" w:hAnsi="Times New Roman" w:cs="Times New Roman"/>
          <w:sz w:val="24"/>
          <w:szCs w:val="24"/>
          <w:lang w:eastAsia="fi-FI"/>
        </w:rPr>
        <w:t>raston johtava viranhaltija ja 6</w:t>
      </w:r>
      <w:r w:rsidRPr="0071363F">
        <w:rPr>
          <w:rFonts w:ascii="Times New Roman" w:eastAsia="Times New Roman" w:hAnsi="Times New Roman" w:cs="Times New Roman"/>
          <w:sz w:val="24"/>
          <w:szCs w:val="24"/>
          <w:lang w:eastAsia="fi-FI"/>
        </w:rPr>
        <w:t xml:space="preserve"> §:n 1 momentin 3 ja 4 kohdassa tarkoitetut kirkkohallituksen jäsenet; </w:t>
      </w:r>
    </w:p>
    <w:p w14:paraId="14E1C3DF"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10) hyväksyä kirkon keskusrahaston ja kirkon eläkerahaston toiminta- ja taloussuunnitelmat sekä talousarviot ja päättää:</w:t>
      </w:r>
    </w:p>
    <w:p w14:paraId="34240D9E"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a) seurakuntien vuosittaisista maksuista kirkon keskusrahastoon ja kirkon eläkerahastoon;</w:t>
      </w:r>
    </w:p>
    <w:p w14:paraId="662B247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b) perusteista, joiden mukaan valtion rahoituksesta evankelis-luterilaiselle kirkolle eräisiin yhteiskunnallisiin tehtäviin annetussa laissa (430/2015) tarkoitettu rahoitus jaetaan seurakunnille, seurakuntayhtymille ja kirkkohallitukselle;</w:t>
      </w:r>
    </w:p>
    <w:p w14:paraId="2021C5D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11) tarkastuttaa kirkon keskusrahaston, kirkon eläkerahaston ja muiden kirkkohallituksen sekä hiippakuntien viranomaisten hoidossa olevien rahastojen ja muiden varojen tilit ja hallinto, vahvistaa niiden tilinpäätökset ja päättää vastuuvapauden myöntämisestä;</w:t>
      </w:r>
    </w:p>
    <w:p w14:paraId="4AAE905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12) käsitellä ne muut asiat, jotka sille tässä tai muussa laissa taikka kirkkojärjestyksessä säädetään.</w:t>
      </w:r>
    </w:p>
    <w:p w14:paraId="25E3E99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3842D9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w:t>
      </w:r>
    </w:p>
    <w:p w14:paraId="66DC64E6"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bCs/>
          <w:i/>
          <w:iCs/>
          <w:sz w:val="24"/>
          <w:szCs w:val="24"/>
          <w:lang w:eastAsia="fi-FI"/>
        </w:rPr>
        <w:t>Esitykset ja aloitteet kirkolliskokoukselle</w:t>
      </w:r>
    </w:p>
    <w:p w14:paraId="3017AB1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70B5B8A"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Piispainkokouksella, kirkkohallituksella ja hiippakuntavaltuustolla on oikeus tehdä esityksiä sekä edustajalla aloitteita kirkolliskokoukselle.</w:t>
      </w:r>
    </w:p>
    <w:p w14:paraId="29C369DE"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732FF9D" w14:textId="77777777" w:rsidR="003D0773" w:rsidRDefault="003D0773">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48C12DFC" w14:textId="73B1CDD9"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4 §</w:t>
      </w:r>
    </w:p>
    <w:p w14:paraId="08264ADA" w14:textId="3584A869" w:rsidR="0071363F" w:rsidRPr="00F66EA1" w:rsidRDefault="00204EFC" w:rsidP="0071363F">
      <w:pPr>
        <w:spacing w:after="0" w:line="240" w:lineRule="auto"/>
        <w:jc w:val="center"/>
        <w:rPr>
          <w:rFonts w:ascii="Times New Roman" w:eastAsia="Times New Roman" w:hAnsi="Times New Roman" w:cs="Times New Roman"/>
          <w:i/>
          <w:sz w:val="24"/>
          <w:szCs w:val="24"/>
          <w:lang w:eastAsia="fi-FI"/>
        </w:rPr>
      </w:pPr>
      <w:r w:rsidRPr="00F66EA1">
        <w:rPr>
          <w:rFonts w:ascii="Times New Roman" w:eastAsia="Times New Roman" w:hAnsi="Times New Roman" w:cs="Times New Roman"/>
          <w:i/>
          <w:sz w:val="24"/>
          <w:szCs w:val="24"/>
          <w:lang w:eastAsia="fi-FI"/>
        </w:rPr>
        <w:t>Kirkolliskokouksessa määräenemmistöllä tehtävät</w:t>
      </w:r>
      <w:r w:rsidR="0071363F" w:rsidRPr="00F66EA1">
        <w:rPr>
          <w:rFonts w:ascii="Times New Roman" w:eastAsia="Times New Roman" w:hAnsi="Times New Roman" w:cs="Times New Roman"/>
          <w:i/>
          <w:sz w:val="24"/>
          <w:szCs w:val="24"/>
          <w:lang w:eastAsia="fi-FI"/>
        </w:rPr>
        <w:t xml:space="preserve"> päätökset</w:t>
      </w:r>
    </w:p>
    <w:p w14:paraId="40123FD9" w14:textId="77777777" w:rsidR="0071363F" w:rsidRPr="00F66EA1" w:rsidRDefault="0071363F" w:rsidP="0071363F">
      <w:pPr>
        <w:spacing w:after="0" w:line="240" w:lineRule="auto"/>
        <w:jc w:val="center"/>
        <w:rPr>
          <w:rFonts w:ascii="Times New Roman" w:eastAsia="Times New Roman" w:hAnsi="Times New Roman" w:cs="Times New Roman"/>
          <w:sz w:val="24"/>
          <w:szCs w:val="24"/>
          <w:lang w:eastAsia="fi-FI"/>
        </w:rPr>
      </w:pPr>
    </w:p>
    <w:p w14:paraId="17283995" w14:textId="5473CA19" w:rsidR="0071363F" w:rsidRPr="0071363F" w:rsidRDefault="00CC5A40" w:rsidP="0071363F">
      <w:pPr>
        <w:spacing w:after="0" w:line="240" w:lineRule="auto"/>
        <w:ind w:firstLine="142"/>
        <w:jc w:val="both"/>
        <w:rPr>
          <w:rFonts w:ascii="Times New Roman" w:eastAsia="Times New Roman" w:hAnsi="Times New Roman" w:cs="Times New Roman"/>
          <w:sz w:val="24"/>
          <w:szCs w:val="24"/>
          <w:lang w:eastAsia="fi-FI"/>
        </w:rPr>
      </w:pPr>
      <w:r w:rsidRPr="00F66EA1">
        <w:rPr>
          <w:rFonts w:ascii="Times New Roman" w:eastAsia="Times New Roman" w:hAnsi="Times New Roman" w:cs="Times New Roman"/>
          <w:sz w:val="24"/>
          <w:szCs w:val="24"/>
          <w:lang w:eastAsia="fi-FI"/>
        </w:rPr>
        <w:t>Valiokunnan ehdotus, joka on tullut k</w:t>
      </w:r>
      <w:r w:rsidR="0071363F" w:rsidRPr="00F66EA1">
        <w:rPr>
          <w:rFonts w:ascii="Times New Roman" w:eastAsia="Times New Roman" w:hAnsi="Times New Roman" w:cs="Times New Roman"/>
          <w:sz w:val="24"/>
          <w:szCs w:val="24"/>
          <w:lang w:eastAsia="fi-FI"/>
        </w:rPr>
        <w:t>irkolliskokouksen täysistunnossa ensimmäisessä käsittelyssä kaikilta kohdiltaan hyväksytyksi</w:t>
      </w:r>
      <w:r w:rsidRPr="00F66EA1">
        <w:rPr>
          <w:rFonts w:ascii="Times New Roman" w:eastAsia="Times New Roman" w:hAnsi="Times New Roman" w:cs="Times New Roman"/>
          <w:sz w:val="24"/>
          <w:szCs w:val="24"/>
          <w:lang w:eastAsia="fi-FI"/>
        </w:rPr>
        <w:t xml:space="preserve">, </w:t>
      </w:r>
      <w:r w:rsidR="0071363F" w:rsidRPr="00F66EA1">
        <w:rPr>
          <w:rFonts w:ascii="Times New Roman" w:eastAsia="Times New Roman" w:hAnsi="Times New Roman" w:cs="Times New Roman"/>
          <w:sz w:val="24"/>
          <w:szCs w:val="24"/>
          <w:lang w:eastAsia="fi-FI"/>
        </w:rPr>
        <w:t>on otettava</w:t>
      </w:r>
      <w:r w:rsidR="0071363F" w:rsidRPr="0071363F">
        <w:rPr>
          <w:rFonts w:ascii="Times New Roman" w:eastAsia="Times New Roman" w:hAnsi="Times New Roman" w:cs="Times New Roman"/>
          <w:sz w:val="24"/>
          <w:szCs w:val="24"/>
          <w:lang w:eastAsia="fi-FI"/>
        </w:rPr>
        <w:t xml:space="preserve"> eri täysistunnossa kokonaisuutena toiseen käsittelyyn sellaisena kuin se on ensimmäisessä käsittelyssä päätetty, jos asia koskee:</w:t>
      </w:r>
    </w:p>
    <w:p w14:paraId="7D35C31F"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raamatunkäännöstä, kristinoppia, virsikirjaa tai kirkkokäsikirjaa;</w:t>
      </w:r>
    </w:p>
    <w:p w14:paraId="128B6CBB"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kirkon uskoa ja oppia koskevaa tai niihin pohjautuvaa periaatteellista kannanottoa sekä ryhtymistä toimenpiteisiin niiden johdosta;</w:t>
      </w:r>
    </w:p>
    <w:p w14:paraId="09D70E24"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kirkkolain säätämistä, muuttamista tai kumoamista koskevaa ehdotusta tai kirkkojärjestyksen hyväksymistä.</w:t>
      </w:r>
    </w:p>
    <w:p w14:paraId="1A462424"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Ehdotus tulee hyväksytyksi, jos sitä toisessa käsittelyssä kannattaa vähintään kolme neljäsosaa annetuista äänistä.</w:t>
      </w:r>
    </w:p>
    <w:p w14:paraId="0FE5413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6904719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 §</w:t>
      </w:r>
    </w:p>
    <w:p w14:paraId="1FC6825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bCs/>
          <w:i/>
          <w:iCs/>
          <w:sz w:val="24"/>
          <w:szCs w:val="24"/>
          <w:lang w:eastAsia="fi-FI"/>
        </w:rPr>
        <w:t>Piispainkokous</w:t>
      </w:r>
    </w:p>
    <w:p w14:paraId="1D830279" w14:textId="77777777" w:rsidR="0071363F" w:rsidRPr="0071363F" w:rsidRDefault="0071363F" w:rsidP="0071363F">
      <w:pPr>
        <w:spacing w:after="0" w:line="240" w:lineRule="auto"/>
        <w:jc w:val="center"/>
        <w:rPr>
          <w:rFonts w:ascii="Times New Roman" w:eastAsia="Times New Roman" w:hAnsi="Times New Roman" w:cs="Times New Roman"/>
          <w:bCs/>
          <w:sz w:val="24"/>
          <w:szCs w:val="24"/>
          <w:lang w:eastAsia="fi-FI"/>
        </w:rPr>
      </w:pPr>
    </w:p>
    <w:p w14:paraId="46029EA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Piispainkokouksen jäseniä ovat hiippakuntien piispat. </w:t>
      </w:r>
    </w:p>
    <w:p w14:paraId="6D8CECBE"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Piispainkokouksen tehtävänä on käsitellä kirkon uskoa, opetusta ja työtä koskevia asioita sekä antaa kirkkojärjestyksen täytäntöönpanosta tarkempia määräyksiä siten kuin siitä kirkkojärjestyksessä säädetään. </w:t>
      </w:r>
    </w:p>
    <w:p w14:paraId="526315D4"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Piispainkokouksen jäsenellä, kirkolliskokouksella, tuomiokapitulilla ja kirkkohallituksella on oikeus tehdä aloitteita piispainkokoukselle.</w:t>
      </w:r>
    </w:p>
    <w:p w14:paraId="3E4959EE" w14:textId="77777777" w:rsidR="0071363F" w:rsidRPr="0071363F" w:rsidRDefault="0071363F" w:rsidP="0071363F">
      <w:pPr>
        <w:spacing w:after="0" w:line="240" w:lineRule="auto"/>
        <w:rPr>
          <w:rFonts w:ascii="Times New Roman" w:eastAsia="Times New Roman" w:hAnsi="Times New Roman" w:cs="Times New Roman"/>
          <w:sz w:val="24"/>
          <w:szCs w:val="24"/>
          <w:lang w:eastAsia="fi-FI"/>
        </w:rPr>
      </w:pPr>
    </w:p>
    <w:p w14:paraId="1F0BD93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6 §</w:t>
      </w:r>
    </w:p>
    <w:p w14:paraId="665751E6" w14:textId="144C1933"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Kirkkohallituksen kokoonpano ja</w:t>
      </w:r>
      <w:r>
        <w:rPr>
          <w:rFonts w:ascii="Times New Roman" w:eastAsia="Times New Roman" w:hAnsi="Times New Roman" w:cs="Times New Roman"/>
          <w:i/>
          <w:iCs/>
          <w:sz w:val="24"/>
          <w:szCs w:val="24"/>
          <w:lang w:eastAsia="fi-FI"/>
        </w:rPr>
        <w:t xml:space="preserve"> </w:t>
      </w:r>
      <w:r w:rsidRPr="0071363F">
        <w:rPr>
          <w:rFonts w:ascii="Times New Roman" w:eastAsia="Times New Roman" w:hAnsi="Times New Roman" w:cs="Times New Roman"/>
          <w:i/>
          <w:iCs/>
          <w:sz w:val="24"/>
          <w:szCs w:val="24"/>
          <w:lang w:eastAsia="fi-FI"/>
        </w:rPr>
        <w:t>toimikausi</w:t>
      </w:r>
    </w:p>
    <w:p w14:paraId="3EEDDA3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5D86A62"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Kirkkohallituksen jäseniä ovat:</w:t>
      </w:r>
    </w:p>
    <w:p w14:paraId="1A76109D"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1) arkkipiispa puheenjohtajana;</w:t>
      </w:r>
    </w:p>
    <w:p w14:paraId="3E6816CD"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2) piispainkokouksen valitsemat kaksi piispaa;</w:t>
      </w:r>
    </w:p>
    <w:p w14:paraId="3A3F800E"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 xml:space="preserve">3) kirkolliskokouksen valitsemat kaksi pappia; </w:t>
      </w:r>
    </w:p>
    <w:p w14:paraId="31205ACD"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4) kirkolliskokouksen valitsemat maallikkojäsenet, joita valitaan yksi jokaisesta hiippakunnasta.</w:t>
      </w:r>
    </w:p>
    <w:p w14:paraId="4148296A"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 xml:space="preserve">Maallikkojäsenen tulee olla vaalikelpoinen kirkolliskokouksen maallikkoedustajaksi. </w:t>
      </w:r>
    </w:p>
    <w:p w14:paraId="0869912B"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Kirkkohallituksen toimikausi on neljä vuotta.</w:t>
      </w:r>
    </w:p>
    <w:p w14:paraId="7FE0985E" w14:textId="77777777" w:rsidR="0071363F" w:rsidRDefault="0071363F" w:rsidP="0071363F">
      <w:pPr>
        <w:spacing w:after="0" w:line="240" w:lineRule="auto"/>
        <w:jc w:val="center"/>
        <w:rPr>
          <w:rFonts w:ascii="Times New Roman" w:eastAsia="Times New Roman" w:hAnsi="Times New Roman" w:cs="Times New Roman"/>
          <w:bCs/>
          <w:sz w:val="24"/>
          <w:szCs w:val="24"/>
          <w:lang w:eastAsia="fi-FI"/>
        </w:rPr>
      </w:pPr>
    </w:p>
    <w:p w14:paraId="15F7C84A" w14:textId="64B4D9A3" w:rsidR="00BD120C" w:rsidRDefault="00BD120C" w:rsidP="0071363F">
      <w:pPr>
        <w:spacing w:after="0" w:line="240" w:lineRule="auto"/>
        <w:jc w:val="center"/>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7 §</w:t>
      </w:r>
    </w:p>
    <w:p w14:paraId="5DCB8B88" w14:textId="5B0A5BCA" w:rsidR="00BD120C" w:rsidRDefault="00BD120C" w:rsidP="0071363F">
      <w:pPr>
        <w:spacing w:after="0" w:line="240" w:lineRule="auto"/>
        <w:jc w:val="center"/>
        <w:rPr>
          <w:rFonts w:ascii="Times New Roman" w:eastAsia="Times New Roman" w:hAnsi="Times New Roman" w:cs="Times New Roman"/>
          <w:bCs/>
          <w:i/>
          <w:sz w:val="24"/>
          <w:szCs w:val="24"/>
          <w:lang w:eastAsia="fi-FI"/>
        </w:rPr>
      </w:pPr>
      <w:r>
        <w:rPr>
          <w:rFonts w:ascii="Times New Roman" w:eastAsia="Times New Roman" w:hAnsi="Times New Roman" w:cs="Times New Roman"/>
          <w:bCs/>
          <w:i/>
          <w:sz w:val="24"/>
          <w:szCs w:val="24"/>
          <w:lang w:eastAsia="fi-FI"/>
        </w:rPr>
        <w:t>Päätösvallan siirtäminen</w:t>
      </w:r>
    </w:p>
    <w:p w14:paraId="377034BE" w14:textId="77777777" w:rsidR="00BD120C" w:rsidRDefault="00BD120C" w:rsidP="00F566DC">
      <w:pPr>
        <w:spacing w:after="0" w:line="240" w:lineRule="auto"/>
        <w:rPr>
          <w:rFonts w:ascii="Times New Roman" w:eastAsia="Times New Roman" w:hAnsi="Times New Roman" w:cs="Times New Roman"/>
          <w:bCs/>
          <w:i/>
          <w:sz w:val="24"/>
          <w:szCs w:val="24"/>
          <w:lang w:eastAsia="fi-FI"/>
        </w:rPr>
      </w:pPr>
    </w:p>
    <w:p w14:paraId="66A43E21" w14:textId="51A26587" w:rsidR="00BD120C" w:rsidRPr="00F566DC" w:rsidRDefault="00BD120C" w:rsidP="00B70D0E">
      <w:pPr>
        <w:spacing w:after="0" w:line="240" w:lineRule="auto"/>
        <w:ind w:firstLine="170"/>
        <w:rPr>
          <w:rFonts w:ascii="Times New Roman" w:eastAsia="Times New Roman" w:hAnsi="Times New Roman" w:cs="Times New Roman"/>
          <w:bCs/>
          <w:sz w:val="24"/>
          <w:szCs w:val="24"/>
          <w:lang w:eastAsia="fi-FI"/>
        </w:rPr>
      </w:pPr>
      <w:r w:rsidRPr="00F566DC">
        <w:rPr>
          <w:rFonts w:ascii="Times New Roman" w:eastAsia="Times New Roman" w:hAnsi="Times New Roman" w:cs="Times New Roman"/>
          <w:bCs/>
          <w:sz w:val="24"/>
          <w:szCs w:val="24"/>
          <w:lang w:eastAsia="fi-FI"/>
        </w:rPr>
        <w:t xml:space="preserve">Kirkkohallituksen virastokollegiolle, johtokunnalle tai kirkkohallituksen viranhaltijalle voidaan antaa oikeus ratkaista asioita kirkkohallituksen puolesta siten kuin siitä kirkkojärjestyksessä säädetään. </w:t>
      </w:r>
    </w:p>
    <w:p w14:paraId="5E1DC2CF" w14:textId="19FAC312" w:rsidR="00BD120C" w:rsidRPr="00F566DC" w:rsidRDefault="00BD120C" w:rsidP="00B70D0E">
      <w:pPr>
        <w:spacing w:after="0" w:line="240" w:lineRule="auto"/>
        <w:ind w:firstLine="170"/>
        <w:rPr>
          <w:rFonts w:ascii="Times New Roman" w:eastAsia="Times New Roman" w:hAnsi="Times New Roman" w:cs="Times New Roman"/>
          <w:bCs/>
          <w:i/>
          <w:sz w:val="24"/>
          <w:szCs w:val="24"/>
          <w:lang w:eastAsia="fi-FI"/>
        </w:rPr>
      </w:pPr>
      <w:r w:rsidRPr="00CE0D92">
        <w:rPr>
          <w:rFonts w:ascii="Times New Roman" w:eastAsia="Times New Roman" w:hAnsi="Times New Roman" w:cs="Times New Roman"/>
          <w:bCs/>
          <w:sz w:val="24"/>
          <w:szCs w:val="24"/>
          <w:lang w:eastAsia="fi-FI"/>
        </w:rPr>
        <w:t>Virastokollegion jäseniä ovat kirkkohallituksen viraston johtava viranhaltija ja osastonjohtajat.</w:t>
      </w:r>
    </w:p>
    <w:p w14:paraId="36C1D879" w14:textId="77777777" w:rsidR="00BD120C" w:rsidRDefault="00BD120C" w:rsidP="0071363F">
      <w:pPr>
        <w:spacing w:after="0" w:line="240" w:lineRule="auto"/>
        <w:jc w:val="center"/>
        <w:rPr>
          <w:rFonts w:ascii="Times New Roman" w:eastAsia="Times New Roman" w:hAnsi="Times New Roman" w:cs="Times New Roman"/>
          <w:bCs/>
          <w:sz w:val="24"/>
          <w:szCs w:val="24"/>
          <w:lang w:eastAsia="fi-FI"/>
        </w:rPr>
      </w:pPr>
    </w:p>
    <w:p w14:paraId="66423E8A" w14:textId="5567496D" w:rsidR="0071363F" w:rsidRPr="0071363F" w:rsidRDefault="00BD120C" w:rsidP="0071363F">
      <w:pPr>
        <w:spacing w:after="0" w:line="240" w:lineRule="auto"/>
        <w:jc w:val="center"/>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8</w:t>
      </w:r>
      <w:r w:rsidR="0071363F" w:rsidRPr="0071363F">
        <w:rPr>
          <w:rFonts w:ascii="Times New Roman" w:eastAsia="Times New Roman" w:hAnsi="Times New Roman" w:cs="Times New Roman"/>
          <w:bCs/>
          <w:sz w:val="24"/>
          <w:szCs w:val="24"/>
          <w:lang w:eastAsia="fi-FI"/>
        </w:rPr>
        <w:t xml:space="preserve"> §</w:t>
      </w:r>
    </w:p>
    <w:p w14:paraId="66D93C9B"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Kirkkohallituksen tehtävä</w:t>
      </w:r>
    </w:p>
    <w:p w14:paraId="36F6F893" w14:textId="77777777" w:rsidR="0071363F" w:rsidRPr="0071363F" w:rsidRDefault="0071363F" w:rsidP="0071363F">
      <w:pPr>
        <w:spacing w:after="0" w:line="240" w:lineRule="auto"/>
        <w:jc w:val="center"/>
        <w:rPr>
          <w:rFonts w:ascii="Times New Roman" w:eastAsia="Times New Roman" w:hAnsi="Times New Roman" w:cs="Times New Roman"/>
          <w:bCs/>
          <w:sz w:val="24"/>
          <w:szCs w:val="24"/>
          <w:lang w:eastAsia="fi-FI"/>
        </w:rPr>
      </w:pPr>
    </w:p>
    <w:p w14:paraId="791CF260" w14:textId="77777777" w:rsidR="00CC5A40" w:rsidRPr="00F66EA1"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F66EA1">
        <w:rPr>
          <w:rFonts w:ascii="Times New Roman" w:eastAsia="Times New Roman" w:hAnsi="Times New Roman" w:cs="Times New Roman"/>
          <w:bCs/>
          <w:sz w:val="24"/>
          <w:szCs w:val="24"/>
          <w:lang w:eastAsia="fi-FI"/>
        </w:rPr>
        <w:t xml:space="preserve">Kirkkohallituksen tehtävänä on hoitaa kirkon yhteistä hallintoa, taloutta ja toimintaa sekä muut tehtävät, joista säädetään tässä laissa tai kirkkojärjestyksessä tai jotka eivät kuulu muulle kirkon viranomaiselle. </w:t>
      </w:r>
    </w:p>
    <w:p w14:paraId="3BAAF951" w14:textId="668B5026" w:rsidR="0071363F" w:rsidRPr="0071363F" w:rsidRDefault="003D0773" w:rsidP="0071363F">
      <w:pPr>
        <w:spacing w:after="0" w:line="240" w:lineRule="auto"/>
        <w:ind w:firstLine="142"/>
        <w:jc w:val="both"/>
        <w:rPr>
          <w:rFonts w:ascii="Times New Roman" w:eastAsia="Times New Roman" w:hAnsi="Times New Roman" w:cs="Times New Roman"/>
          <w:bCs/>
          <w:sz w:val="24"/>
          <w:szCs w:val="24"/>
          <w:lang w:eastAsia="fi-FI"/>
        </w:rPr>
      </w:pPr>
      <w:r w:rsidRPr="00F66EA1">
        <w:rPr>
          <w:rFonts w:ascii="Times New Roman" w:eastAsia="Times New Roman" w:hAnsi="Times New Roman" w:cs="Times New Roman"/>
          <w:bCs/>
          <w:sz w:val="24"/>
          <w:szCs w:val="24"/>
          <w:lang w:eastAsia="fi-FI"/>
        </w:rPr>
        <w:lastRenderedPageBreak/>
        <w:t>Kirkkohallitus antaa tämän lain ja kirkkojärjestyksen täytäntöönpanosta tarkempia määräyksiä siten kuin siitä tässä laissa ja kirkkojärjestyksessä erikseen säädetään.</w:t>
      </w:r>
    </w:p>
    <w:p w14:paraId="292B7111" w14:textId="18773421"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Kirkkohallitus hoitaa kirkon suhteita valtioon ja muuhun yhteiskuntaan, valvoo kirkon etua ja antaa valtioneuvoston kirkolta pyytämät lausunnot, jollei 2</w:t>
      </w:r>
      <w:r w:rsidRPr="0071363F">
        <w:rPr>
          <w:rFonts w:ascii="Times New Roman" w:eastAsia="Times New Roman" w:hAnsi="Times New Roman" w:cs="Times New Roman"/>
          <w:sz w:val="24"/>
          <w:szCs w:val="24"/>
          <w:lang w:eastAsia="fi-FI"/>
        </w:rPr>
        <w:t> §</w:t>
      </w:r>
      <w:r w:rsidRPr="0071363F">
        <w:rPr>
          <w:rFonts w:ascii="Times New Roman" w:eastAsia="Times New Roman" w:hAnsi="Times New Roman" w:cs="Times New Roman"/>
          <w:bCs/>
          <w:sz w:val="24"/>
          <w:szCs w:val="24"/>
          <w:lang w:eastAsia="fi-FI"/>
        </w:rPr>
        <w:t>:n 2 momentista muuta johdu.</w:t>
      </w:r>
      <w:r w:rsidR="003D0773">
        <w:rPr>
          <w:rFonts w:ascii="Times New Roman" w:eastAsia="Times New Roman" w:hAnsi="Times New Roman" w:cs="Times New Roman"/>
          <w:bCs/>
          <w:sz w:val="24"/>
          <w:szCs w:val="24"/>
          <w:lang w:eastAsia="fi-FI"/>
        </w:rPr>
        <w:t xml:space="preserve"> </w:t>
      </w:r>
    </w:p>
    <w:p w14:paraId="029D6E73" w14:textId="77777777" w:rsidR="0071363F" w:rsidRPr="0071363F" w:rsidRDefault="0071363F" w:rsidP="0071363F">
      <w:pPr>
        <w:spacing w:after="0" w:line="240" w:lineRule="auto"/>
        <w:ind w:firstLine="142"/>
        <w:jc w:val="both"/>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Kirkkohallitus edustaa kirkkoa ja käyttää sen puhevaltaa tuomioistuimissa ja muissa viranomaisissa sekä tekee kirkon puolesta sopimukset ja muut oikeustoimet, jollei 4 luvun 5</w:t>
      </w:r>
      <w:r w:rsidRPr="0071363F">
        <w:rPr>
          <w:rFonts w:ascii="Times New Roman" w:eastAsia="Times New Roman" w:hAnsi="Times New Roman" w:cs="Times New Roman"/>
          <w:sz w:val="24"/>
          <w:szCs w:val="24"/>
          <w:lang w:eastAsia="fi-FI"/>
        </w:rPr>
        <w:t> §</w:t>
      </w:r>
      <w:r w:rsidRPr="0071363F">
        <w:rPr>
          <w:rFonts w:ascii="Times New Roman" w:eastAsia="Times New Roman" w:hAnsi="Times New Roman" w:cs="Times New Roman"/>
          <w:bCs/>
          <w:sz w:val="24"/>
          <w:szCs w:val="24"/>
          <w:lang w:eastAsia="fi-FI"/>
        </w:rPr>
        <w:t>:n 2 kohdasta tai tämän luvun 18</w:t>
      </w:r>
      <w:r w:rsidRPr="0071363F">
        <w:rPr>
          <w:rFonts w:ascii="Times New Roman" w:eastAsia="Times New Roman" w:hAnsi="Times New Roman" w:cs="Times New Roman"/>
          <w:sz w:val="24"/>
          <w:szCs w:val="24"/>
          <w:lang w:eastAsia="fi-FI"/>
        </w:rPr>
        <w:t> §</w:t>
      </w:r>
      <w:r w:rsidRPr="0071363F">
        <w:rPr>
          <w:rFonts w:ascii="Times New Roman" w:eastAsia="Times New Roman" w:hAnsi="Times New Roman" w:cs="Times New Roman"/>
          <w:bCs/>
          <w:sz w:val="24"/>
          <w:szCs w:val="24"/>
          <w:lang w:eastAsia="fi-FI"/>
        </w:rPr>
        <w:t>:stä muuta johdu.</w:t>
      </w:r>
    </w:p>
    <w:p w14:paraId="31653788"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3103413" w14:textId="7678ADC4" w:rsidR="0071363F" w:rsidRPr="0071363F" w:rsidRDefault="00BD120C" w:rsidP="0071363F">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9</w:t>
      </w:r>
      <w:r w:rsidR="0071363F" w:rsidRPr="0071363F">
        <w:rPr>
          <w:rFonts w:ascii="Times New Roman" w:eastAsia="Times New Roman" w:hAnsi="Times New Roman" w:cs="Times New Roman"/>
          <w:sz w:val="24"/>
          <w:szCs w:val="24"/>
          <w:lang w:eastAsia="fi-FI"/>
        </w:rPr>
        <w:t xml:space="preserve"> §</w:t>
      </w:r>
    </w:p>
    <w:p w14:paraId="7BA2A88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bCs/>
          <w:i/>
          <w:iCs/>
          <w:sz w:val="24"/>
          <w:szCs w:val="24"/>
          <w:lang w:eastAsia="fi-FI"/>
        </w:rPr>
        <w:t>Kirkon keskusrahasto</w:t>
      </w:r>
    </w:p>
    <w:p w14:paraId="2A276CF4" w14:textId="77777777" w:rsidR="0071363F" w:rsidRPr="0071363F" w:rsidRDefault="0071363F" w:rsidP="0071363F">
      <w:pPr>
        <w:spacing w:after="0" w:line="240" w:lineRule="auto"/>
        <w:jc w:val="center"/>
        <w:rPr>
          <w:rFonts w:ascii="Times New Roman" w:eastAsia="Times New Roman" w:hAnsi="Times New Roman" w:cs="Times New Roman"/>
          <w:bCs/>
          <w:sz w:val="24"/>
          <w:szCs w:val="24"/>
          <w:lang w:eastAsia="fi-FI"/>
        </w:rPr>
      </w:pPr>
    </w:p>
    <w:p w14:paraId="458B8B81"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keskusrahasto on kirkon yhteinen rahasto, jonka varoja käytetään keskusrahaston talousarvion mukaisesti:</w:t>
      </w:r>
    </w:p>
    <w:p w14:paraId="1573BCEA"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taloudellisesti heikossa asemassa olevien seurakuntien ja seurakuntayhtymien tukemiseen sekä seurakuntien yhteistoiminnan ja seurakuntarakenteen kehittämiseen;</w:t>
      </w:r>
    </w:p>
    <w:p w14:paraId="142329D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hautaustoimesta, väestökirjanpidosta sekä kulttuurihistoriallisesti arvokkaiden rakennusten ja irtaimiston ylläpitoon liittyvistä tehtävistä seurakunnille ja seurakuntayhtymille aiheutuvien kustannusten rahoittamiseen;</w:t>
      </w:r>
    </w:p>
    <w:p w14:paraId="2407CB02"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hiippakuntien ja kirkon keskushallinnon menoihin;</w:t>
      </w:r>
    </w:p>
    <w:p w14:paraId="5A03D947"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 kirkon yhteisiin tarkoituksiin sekä muiden lakiin ja sitoumuksiin perustuvien kirkon menojen suorittamiseen.</w:t>
      </w:r>
    </w:p>
    <w:p w14:paraId="60B3528E"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keskusrahaston kotipaikka on Helsinki.</w:t>
      </w:r>
    </w:p>
    <w:p w14:paraId="5A7302A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9399E2F" w14:textId="6658261C" w:rsidR="0071363F" w:rsidRPr="0071363F" w:rsidRDefault="00BD120C" w:rsidP="0071363F">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10</w:t>
      </w:r>
      <w:r w:rsidR="008D3C3E">
        <w:rPr>
          <w:rFonts w:ascii="Times New Roman" w:eastAsia="Times New Roman" w:hAnsi="Times New Roman" w:cs="Times New Roman"/>
          <w:sz w:val="24"/>
          <w:szCs w:val="24"/>
          <w:lang w:eastAsia="fi-FI"/>
        </w:rPr>
        <w:t xml:space="preserve"> </w:t>
      </w:r>
      <w:r w:rsidR="0071363F" w:rsidRPr="0071363F">
        <w:rPr>
          <w:rFonts w:ascii="Times New Roman" w:eastAsia="Times New Roman" w:hAnsi="Times New Roman" w:cs="Times New Roman"/>
          <w:sz w:val="24"/>
          <w:szCs w:val="24"/>
          <w:lang w:eastAsia="fi-FI"/>
        </w:rPr>
        <w:t>§</w:t>
      </w:r>
    </w:p>
    <w:p w14:paraId="07991B97"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Kirkon eläkerahasto</w:t>
      </w:r>
    </w:p>
    <w:p w14:paraId="17C42A1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B8F10E7"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Kirkon eläkerahasto toimii kirkon eläkelaitoksena ja huolehtii sen tehtävistä siten kuin siitä erikseen säädetään. Kirkon eläkerahaston varoja käytetään eläkkeiden ja perhe-eläkkeiden maksamiseen. </w:t>
      </w:r>
    </w:p>
    <w:p w14:paraId="1A886219" w14:textId="77777777" w:rsid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Kirkon eläkerahaston kotipaikka on Helsinki. </w:t>
      </w:r>
    </w:p>
    <w:p w14:paraId="219C5A71" w14:textId="77777777" w:rsid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p>
    <w:p w14:paraId="053CF2B4" w14:textId="464B3F9D"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1</w:t>
      </w:r>
      <w:r w:rsidRPr="0071363F">
        <w:rPr>
          <w:rFonts w:ascii="Times New Roman" w:eastAsia="Times New Roman" w:hAnsi="Times New Roman" w:cs="Times New Roman"/>
          <w:sz w:val="24"/>
          <w:szCs w:val="24"/>
          <w:lang w:eastAsia="fi-FI"/>
        </w:rPr>
        <w:t xml:space="preserve"> §</w:t>
      </w:r>
    </w:p>
    <w:p w14:paraId="0336B042"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Maksut kirkon keskusrahastolle</w:t>
      </w:r>
    </w:p>
    <w:p w14:paraId="64148EC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3B6F22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Jokainen seurakunta tai seurakuntayhtymä suorittaa kirkon keskusrahastolle vuosittain:</w:t>
      </w:r>
    </w:p>
    <w:p w14:paraId="1C742B3E"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enintään kymmenen prosenttia viimeksi toimitetun verotuksen laskennallisesta kirkollisverosta (</w:t>
      </w:r>
      <w:r w:rsidRPr="0071363F">
        <w:rPr>
          <w:rFonts w:ascii="Times New Roman" w:eastAsia="Times New Roman" w:hAnsi="Times New Roman" w:cs="Times New Roman"/>
          <w:i/>
          <w:sz w:val="24"/>
          <w:szCs w:val="24"/>
          <w:lang w:eastAsia="fi-FI"/>
        </w:rPr>
        <w:t>perusmaksu)</w:t>
      </w:r>
      <w:r w:rsidRPr="0071363F">
        <w:rPr>
          <w:rFonts w:ascii="Times New Roman" w:eastAsia="Times New Roman" w:hAnsi="Times New Roman" w:cs="Times New Roman"/>
          <w:sz w:val="24"/>
          <w:szCs w:val="24"/>
          <w:lang w:eastAsia="fi-FI"/>
        </w:rPr>
        <w:t>;</w:t>
      </w:r>
    </w:p>
    <w:p w14:paraId="2FABAD09"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kirkolliskokouksen vahvistamien perusteiden mukaan määräytyvän maksun (</w:t>
      </w:r>
      <w:r w:rsidRPr="0071363F">
        <w:rPr>
          <w:rFonts w:ascii="Times New Roman" w:eastAsia="Times New Roman" w:hAnsi="Times New Roman" w:cs="Times New Roman"/>
          <w:i/>
          <w:sz w:val="24"/>
          <w:szCs w:val="24"/>
          <w:lang w:eastAsia="fi-FI"/>
        </w:rPr>
        <w:t>palvelumaksu</w:t>
      </w:r>
      <w:r w:rsidRPr="0071363F">
        <w:rPr>
          <w:rFonts w:ascii="Times New Roman" w:eastAsia="Times New Roman" w:hAnsi="Times New Roman" w:cs="Times New Roman"/>
          <w:sz w:val="24"/>
          <w:szCs w:val="24"/>
          <w:lang w:eastAsia="fi-FI"/>
        </w:rPr>
        <w:t xml:space="preserve">) niiden tehtävien hoitamisesta, joista säädetään kirkkojärjestyksen 5 luvun </w:t>
      </w:r>
      <w:r w:rsidRPr="00CE0D92">
        <w:rPr>
          <w:rFonts w:ascii="Times New Roman" w:eastAsia="Times New Roman" w:hAnsi="Times New Roman" w:cs="Times New Roman"/>
          <w:sz w:val="24"/>
          <w:szCs w:val="24"/>
          <w:lang w:eastAsia="fi-FI"/>
        </w:rPr>
        <w:t>12 §:n 5  kohdassa</w:t>
      </w:r>
      <w:r w:rsidRPr="0071363F">
        <w:rPr>
          <w:rFonts w:ascii="Times New Roman" w:eastAsia="Times New Roman" w:hAnsi="Times New Roman" w:cs="Times New Roman"/>
          <w:sz w:val="24"/>
          <w:szCs w:val="24"/>
          <w:lang w:eastAsia="fi-FI"/>
        </w:rPr>
        <w:t>.</w:t>
      </w:r>
    </w:p>
    <w:p w14:paraId="6819FEFE"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858567A" w14:textId="4FD4382F"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2</w:t>
      </w:r>
      <w:r w:rsidRPr="0071363F">
        <w:rPr>
          <w:rFonts w:ascii="Times New Roman" w:eastAsia="Times New Roman" w:hAnsi="Times New Roman" w:cs="Times New Roman"/>
          <w:sz w:val="24"/>
          <w:szCs w:val="24"/>
          <w:lang w:eastAsia="fi-FI"/>
        </w:rPr>
        <w:t xml:space="preserve"> §</w:t>
      </w:r>
    </w:p>
    <w:p w14:paraId="420E84AA"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Maksut kirkon eläkerahastolle</w:t>
      </w:r>
    </w:p>
    <w:p w14:paraId="42043C0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780DE2C" w14:textId="27930D23"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Jokainen seurakunta tai seurakuntayhtymä </w:t>
      </w:r>
      <w:r w:rsidR="00B474FF" w:rsidRPr="00F66EA1">
        <w:rPr>
          <w:rFonts w:ascii="Times New Roman" w:eastAsia="Times New Roman" w:hAnsi="Times New Roman" w:cs="Times New Roman"/>
          <w:sz w:val="24"/>
          <w:szCs w:val="24"/>
          <w:lang w:eastAsia="fi-FI"/>
        </w:rPr>
        <w:t>ja</w:t>
      </w:r>
      <w:r w:rsidR="00FC5E07" w:rsidRPr="00F66EA1">
        <w:rPr>
          <w:rFonts w:ascii="Times New Roman" w:eastAsia="Times New Roman" w:hAnsi="Times New Roman" w:cs="Times New Roman"/>
          <w:sz w:val="24"/>
          <w:szCs w:val="24"/>
          <w:lang w:eastAsia="fi-FI"/>
        </w:rPr>
        <w:t xml:space="preserve"> </w:t>
      </w:r>
      <w:r w:rsidR="00B474FF" w:rsidRPr="00F66EA1">
        <w:rPr>
          <w:rFonts w:ascii="Times New Roman" w:eastAsia="Times New Roman" w:hAnsi="Times New Roman" w:cs="Times New Roman"/>
          <w:sz w:val="24"/>
          <w:szCs w:val="24"/>
          <w:lang w:eastAsia="fi-FI"/>
        </w:rPr>
        <w:t>tuomiokapitulit sekä</w:t>
      </w:r>
      <w:r w:rsidR="00F566DC" w:rsidRPr="00F66EA1">
        <w:rPr>
          <w:rFonts w:ascii="Times New Roman" w:eastAsia="Times New Roman" w:hAnsi="Times New Roman" w:cs="Times New Roman"/>
          <w:sz w:val="24"/>
          <w:szCs w:val="24"/>
          <w:lang w:eastAsia="fi-FI"/>
        </w:rPr>
        <w:t xml:space="preserve"> kirkkohallitus</w:t>
      </w:r>
      <w:r w:rsidR="00FC5E07">
        <w:rPr>
          <w:rFonts w:ascii="Times New Roman" w:eastAsia="Times New Roman" w:hAnsi="Times New Roman" w:cs="Times New Roman"/>
          <w:sz w:val="24"/>
          <w:szCs w:val="24"/>
          <w:lang w:eastAsia="fi-FI"/>
        </w:rPr>
        <w:t xml:space="preserve"> </w:t>
      </w:r>
      <w:r w:rsidRPr="0071363F">
        <w:rPr>
          <w:rFonts w:ascii="Times New Roman" w:eastAsia="Times New Roman" w:hAnsi="Times New Roman" w:cs="Times New Roman"/>
          <w:sz w:val="24"/>
          <w:szCs w:val="24"/>
          <w:lang w:eastAsia="fi-FI"/>
        </w:rPr>
        <w:t>suorittaa kirkon eläkerahastolle vuosittain:</w:t>
      </w:r>
    </w:p>
    <w:p w14:paraId="65D805D7"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1) eläkkeiden ja perhe-eläkkeiden maksamista ja rahastoimista varten eläketurvan alaiselle viranhaltijalle tai työntekijälle sinä varainhoitovuonna maksamastaan palkasta prosentteina määrätyn maksun </w:t>
      </w:r>
      <w:r w:rsidRPr="0071363F">
        <w:rPr>
          <w:rFonts w:ascii="Times New Roman" w:eastAsia="Times New Roman" w:hAnsi="Times New Roman" w:cs="Times New Roman"/>
          <w:i/>
          <w:sz w:val="24"/>
          <w:szCs w:val="24"/>
          <w:lang w:eastAsia="fi-FI"/>
        </w:rPr>
        <w:t>(eläkemaksu</w:t>
      </w:r>
      <w:r w:rsidRPr="0071363F">
        <w:rPr>
          <w:rFonts w:ascii="Times New Roman" w:eastAsia="Times New Roman" w:hAnsi="Times New Roman" w:cs="Times New Roman"/>
          <w:sz w:val="24"/>
          <w:szCs w:val="24"/>
          <w:lang w:eastAsia="fi-FI"/>
        </w:rPr>
        <w:t>), jolloin palkkaan luetaan myös vapaa asunto lämpöineen;</w:t>
      </w:r>
    </w:p>
    <w:p w14:paraId="2B64EA5D" w14:textId="69FF3D7E"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kirkolliskokouksen vahvistamien perusteiden mukaan määräytyvät työkyvyttömyyseläkkeiden omavastuuosuudet</w:t>
      </w:r>
      <w:r w:rsidR="00FC5E07">
        <w:rPr>
          <w:rFonts w:ascii="Times New Roman" w:eastAsia="Times New Roman" w:hAnsi="Times New Roman" w:cs="Times New Roman"/>
          <w:sz w:val="24"/>
          <w:szCs w:val="24"/>
          <w:lang w:eastAsia="fi-FI"/>
        </w:rPr>
        <w:t>.</w:t>
      </w:r>
    </w:p>
    <w:p w14:paraId="597FC2C8" w14:textId="6EACC838" w:rsidR="0071363F" w:rsidRPr="0071363F" w:rsidRDefault="00FC5E07" w:rsidP="0071363F">
      <w:pPr>
        <w:spacing w:after="0" w:line="240" w:lineRule="auto"/>
        <w:ind w:firstLine="142"/>
        <w:jc w:val="both"/>
        <w:rPr>
          <w:rFonts w:ascii="Times New Roman" w:eastAsia="Times New Roman" w:hAnsi="Times New Roman" w:cs="Times New Roman"/>
          <w:sz w:val="24"/>
          <w:szCs w:val="24"/>
          <w:lang w:eastAsia="fi-FI"/>
        </w:rPr>
      </w:pPr>
      <w:r w:rsidRPr="00FC5E07">
        <w:rPr>
          <w:rFonts w:ascii="Times New Roman" w:eastAsia="Times New Roman" w:hAnsi="Times New Roman" w:cs="Times New Roman"/>
          <w:sz w:val="24"/>
          <w:szCs w:val="24"/>
          <w:lang w:eastAsia="fi-FI"/>
        </w:rPr>
        <w:lastRenderedPageBreak/>
        <w:t xml:space="preserve">Jokainen seurakunta ja seurakuntayhtymä </w:t>
      </w:r>
      <w:proofErr w:type="gramStart"/>
      <w:r w:rsidRPr="00FC5E07">
        <w:rPr>
          <w:rFonts w:ascii="Times New Roman" w:eastAsia="Times New Roman" w:hAnsi="Times New Roman" w:cs="Times New Roman"/>
          <w:sz w:val="24"/>
          <w:szCs w:val="24"/>
          <w:lang w:eastAsia="fi-FI"/>
        </w:rPr>
        <w:t>suorittaa</w:t>
      </w:r>
      <w:proofErr w:type="gramEnd"/>
      <w:r w:rsidRPr="00FC5E07">
        <w:rPr>
          <w:rFonts w:ascii="Times New Roman" w:eastAsia="Times New Roman" w:hAnsi="Times New Roman" w:cs="Times New Roman"/>
          <w:sz w:val="24"/>
          <w:szCs w:val="24"/>
          <w:lang w:eastAsia="fi-FI"/>
        </w:rPr>
        <w:t xml:space="preserve"> kirkon eläkerahastolle vuosittain </w:t>
      </w:r>
      <w:r w:rsidR="0071363F" w:rsidRPr="0071363F">
        <w:rPr>
          <w:rFonts w:ascii="Times New Roman" w:eastAsia="Times New Roman" w:hAnsi="Times New Roman" w:cs="Times New Roman"/>
          <w:sz w:val="24"/>
          <w:szCs w:val="24"/>
          <w:lang w:eastAsia="fi-FI"/>
        </w:rPr>
        <w:t>kirkon eläkerahaston kar</w:t>
      </w:r>
      <w:r w:rsidR="00344585">
        <w:rPr>
          <w:rFonts w:ascii="Times New Roman" w:eastAsia="Times New Roman" w:hAnsi="Times New Roman" w:cs="Times New Roman"/>
          <w:sz w:val="24"/>
          <w:szCs w:val="24"/>
          <w:lang w:eastAsia="fi-FI"/>
        </w:rPr>
        <w:t>tuttamista varten enintään kahdeksan</w:t>
      </w:r>
      <w:r w:rsidR="0071363F" w:rsidRPr="0071363F">
        <w:rPr>
          <w:rFonts w:ascii="Times New Roman" w:eastAsia="Times New Roman" w:hAnsi="Times New Roman" w:cs="Times New Roman"/>
          <w:sz w:val="24"/>
          <w:szCs w:val="24"/>
          <w:lang w:eastAsia="fi-FI"/>
        </w:rPr>
        <w:t xml:space="preserve"> prosenttia viimeksi toimitetun verotuksen kirkollisverosta </w:t>
      </w:r>
      <w:r w:rsidR="0071363F" w:rsidRPr="0071363F">
        <w:rPr>
          <w:rFonts w:ascii="Times New Roman" w:eastAsia="Times New Roman" w:hAnsi="Times New Roman" w:cs="Times New Roman"/>
          <w:i/>
          <w:sz w:val="24"/>
          <w:szCs w:val="24"/>
          <w:lang w:eastAsia="fi-FI"/>
        </w:rPr>
        <w:t>(eläkerahastomaksu</w:t>
      </w:r>
      <w:r w:rsidR="0071363F" w:rsidRPr="0071363F">
        <w:rPr>
          <w:rFonts w:ascii="Times New Roman" w:eastAsia="Times New Roman" w:hAnsi="Times New Roman" w:cs="Times New Roman"/>
          <w:sz w:val="24"/>
          <w:szCs w:val="24"/>
          <w:lang w:eastAsia="fi-FI"/>
        </w:rPr>
        <w:t>).</w:t>
      </w:r>
    </w:p>
    <w:p w14:paraId="2C6BBE67" w14:textId="5DEA8700"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3</w:t>
      </w:r>
      <w:r w:rsidRPr="0071363F">
        <w:rPr>
          <w:rFonts w:ascii="Times New Roman" w:eastAsia="Times New Roman" w:hAnsi="Times New Roman" w:cs="Times New Roman"/>
          <w:sz w:val="24"/>
          <w:szCs w:val="24"/>
          <w:lang w:eastAsia="fi-FI"/>
        </w:rPr>
        <w:t xml:space="preserve"> §</w:t>
      </w:r>
    </w:p>
    <w:p w14:paraId="5273A6C8"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Maksujen viivästysseuraamukset</w:t>
      </w:r>
    </w:p>
    <w:p w14:paraId="39D2212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D4F58A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Edellä 11 ja 12 §:ssä säädettyjen maksusuoritusten viivästyessä niille on maksettava kirkolliskokouksen määräämän korkoprosentin mukaista vuotuista viivästyskorkoa. Korkoprosentti saa olla enintään kuusi prosenttiyksikköä suurempi kuin Suomen Pankin kulloinkin korkolain (633/1982) 12 §:n nojalla ilmoittama viitekorko. Viitekoron muutos otetaan huomioon muutosta seuraavan kalenterivuoden alusta. Kirkkohallitus voi erityisestä syystä hakemuksesta vapauttaa seurakunnan ja seurakuntayhtymän suorittamasta viivästyskorkoa.</w:t>
      </w:r>
    </w:p>
    <w:p w14:paraId="78088C9A" w14:textId="75DD2B8F"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Seurakunnan tai seurak</w:t>
      </w:r>
      <w:r w:rsidR="00B474FF">
        <w:rPr>
          <w:rFonts w:ascii="Times New Roman" w:eastAsia="Times New Roman" w:hAnsi="Times New Roman" w:cs="Times New Roman"/>
          <w:sz w:val="24"/>
          <w:szCs w:val="24"/>
          <w:lang w:eastAsia="fi-FI"/>
        </w:rPr>
        <w:t xml:space="preserve">untayhtymän </w:t>
      </w:r>
      <w:r w:rsidR="00B474FF" w:rsidRPr="00F66EA1">
        <w:rPr>
          <w:rFonts w:ascii="Times New Roman" w:eastAsia="Times New Roman" w:hAnsi="Times New Roman" w:cs="Times New Roman"/>
          <w:sz w:val="24"/>
          <w:szCs w:val="24"/>
          <w:lang w:eastAsia="fi-FI"/>
        </w:rPr>
        <w:t>11 §:n</w:t>
      </w:r>
      <w:r w:rsidRPr="0071363F">
        <w:rPr>
          <w:rFonts w:ascii="Times New Roman" w:eastAsia="Times New Roman" w:hAnsi="Times New Roman" w:cs="Times New Roman"/>
          <w:sz w:val="24"/>
          <w:szCs w:val="24"/>
          <w:lang w:eastAsia="fi-FI"/>
        </w:rPr>
        <w:t xml:space="preserve"> sekä 12 §:n 2 kohdan nojalla maksettavaksi määrätty maksu on suoraan ulosottokelpoinen. Sen perimisestä säädetään verojen ja maksujen täytäntöönpanosta annetussa laissa (706/2007).</w:t>
      </w:r>
    </w:p>
    <w:p w14:paraId="7B06E7E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2FB81C7" w14:textId="0949E84A"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4</w:t>
      </w:r>
      <w:r w:rsidRPr="0071363F">
        <w:rPr>
          <w:rFonts w:ascii="Times New Roman" w:eastAsia="Times New Roman" w:hAnsi="Times New Roman" w:cs="Times New Roman"/>
          <w:sz w:val="24"/>
          <w:szCs w:val="24"/>
          <w:lang w:eastAsia="fi-FI"/>
        </w:rPr>
        <w:t xml:space="preserve"> §</w:t>
      </w:r>
    </w:p>
    <w:p w14:paraId="63BE6FCC"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Keskusrahastoavustukset</w:t>
      </w:r>
    </w:p>
    <w:p w14:paraId="1BD3D73A"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p>
    <w:p w14:paraId="28F4980D"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keskusrahastosta myönnetään seurakunnille ja seurakuntayhtymille verotulojen täydennystä ja harkinnanvaraista avustusta.</w:t>
      </w:r>
    </w:p>
    <w:p w14:paraId="0AF4C0CB" w14:textId="77777777" w:rsidR="0071363F" w:rsidRDefault="0071363F" w:rsidP="0071363F">
      <w:pPr>
        <w:spacing w:after="0" w:line="240" w:lineRule="auto"/>
        <w:jc w:val="center"/>
        <w:rPr>
          <w:rFonts w:ascii="Times New Roman" w:eastAsia="Times New Roman" w:hAnsi="Times New Roman" w:cs="Times New Roman"/>
          <w:sz w:val="24"/>
          <w:szCs w:val="24"/>
          <w:lang w:eastAsia="fi-FI"/>
        </w:rPr>
      </w:pPr>
    </w:p>
    <w:p w14:paraId="415C500B" w14:textId="736117D3"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5</w:t>
      </w:r>
      <w:r w:rsidRPr="0071363F">
        <w:rPr>
          <w:rFonts w:ascii="Times New Roman" w:eastAsia="Times New Roman" w:hAnsi="Times New Roman" w:cs="Times New Roman"/>
          <w:sz w:val="24"/>
          <w:szCs w:val="24"/>
          <w:lang w:eastAsia="fi-FI"/>
        </w:rPr>
        <w:t xml:space="preserve"> §</w:t>
      </w:r>
    </w:p>
    <w:p w14:paraId="0D285006" w14:textId="5305C7F4"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i/>
          <w:sz w:val="24"/>
          <w:szCs w:val="24"/>
          <w:lang w:eastAsia="fi-FI"/>
        </w:rPr>
        <w:t>Eräisiin yhteiskunnallisiin tehtäviin saadun rahoituksen</w:t>
      </w:r>
      <w:r w:rsidR="00744217">
        <w:rPr>
          <w:rFonts w:ascii="Times New Roman" w:eastAsia="Times New Roman" w:hAnsi="Times New Roman" w:cs="Times New Roman"/>
          <w:i/>
          <w:sz w:val="24"/>
          <w:szCs w:val="24"/>
          <w:lang w:eastAsia="fi-FI"/>
        </w:rPr>
        <w:t xml:space="preserve"> j</w:t>
      </w:r>
      <w:r w:rsidRPr="0071363F">
        <w:rPr>
          <w:rFonts w:ascii="Times New Roman" w:eastAsia="Times New Roman" w:hAnsi="Times New Roman" w:cs="Times New Roman"/>
          <w:i/>
          <w:sz w:val="24"/>
          <w:szCs w:val="24"/>
          <w:lang w:eastAsia="fi-FI"/>
        </w:rPr>
        <w:t>akaminen</w:t>
      </w:r>
    </w:p>
    <w:p w14:paraId="5E92AF6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C60B9BF" w14:textId="77777777" w:rsidR="0071363F" w:rsidRPr="0071363F" w:rsidRDefault="0071363F" w:rsidP="0071363F">
      <w:pPr>
        <w:spacing w:after="0" w:line="240" w:lineRule="auto"/>
        <w:ind w:firstLine="142"/>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keskusrahasto jakaa valtion rahoituksesta evankelis-luterilaiselle kirkolle eräisiin yhteiskunnallisiin tehtäviin annetussa laissa tarkoitetun vuosittaisen rahoituksen seurakunnille ja seurakuntayhtymille.</w:t>
      </w:r>
    </w:p>
    <w:p w14:paraId="65C2A35C" w14:textId="77777777" w:rsidR="0071363F" w:rsidRPr="0071363F" w:rsidRDefault="0071363F" w:rsidP="0071363F">
      <w:pPr>
        <w:spacing w:after="0" w:line="240" w:lineRule="auto"/>
        <w:ind w:firstLine="142"/>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Kirkkohallituksella on oikeus käyttää kirkolliskokouksen päätöksen mukainen osa rahoituksesta niihin kirkon yhteisen jäsenrekisterin ylläpitoon liittyviin kirkkohallituksen tehtäviin, joista säädetään laissa.</w:t>
      </w:r>
    </w:p>
    <w:p w14:paraId="7701EB7E" w14:textId="77777777" w:rsidR="0071363F" w:rsidRPr="0071363F" w:rsidRDefault="0071363F" w:rsidP="0071363F">
      <w:pPr>
        <w:spacing w:after="0" w:line="240" w:lineRule="auto"/>
        <w:rPr>
          <w:rFonts w:ascii="Times New Roman" w:eastAsia="Times New Roman" w:hAnsi="Times New Roman" w:cs="Times New Roman"/>
          <w:sz w:val="24"/>
          <w:szCs w:val="24"/>
          <w:lang w:eastAsia="fi-FI"/>
        </w:rPr>
      </w:pPr>
    </w:p>
    <w:p w14:paraId="1FB43045" w14:textId="6EDBFBA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6</w:t>
      </w:r>
      <w:r w:rsidRPr="0071363F">
        <w:rPr>
          <w:rFonts w:ascii="Times New Roman" w:eastAsia="Times New Roman" w:hAnsi="Times New Roman" w:cs="Times New Roman"/>
          <w:sz w:val="24"/>
          <w:szCs w:val="24"/>
          <w:lang w:eastAsia="fi-FI"/>
        </w:rPr>
        <w:t xml:space="preserve"> §</w:t>
      </w:r>
    </w:p>
    <w:p w14:paraId="1B83E58C" w14:textId="77777777" w:rsidR="0071363F" w:rsidRPr="0071363F" w:rsidRDefault="0071363F" w:rsidP="0071363F">
      <w:pPr>
        <w:spacing w:after="0" w:line="240" w:lineRule="auto"/>
        <w:jc w:val="center"/>
        <w:rPr>
          <w:rFonts w:ascii="Times New Roman" w:eastAsia="Times New Roman" w:hAnsi="Times New Roman" w:cs="Times New Roman"/>
          <w:bCs/>
          <w:i/>
          <w:sz w:val="24"/>
          <w:szCs w:val="24"/>
          <w:lang w:eastAsia="fi-FI"/>
        </w:rPr>
      </w:pPr>
      <w:r w:rsidRPr="0071363F">
        <w:rPr>
          <w:rFonts w:ascii="Times New Roman" w:eastAsia="Times New Roman" w:hAnsi="Times New Roman" w:cs="Times New Roman"/>
          <w:bCs/>
          <w:i/>
          <w:sz w:val="24"/>
          <w:szCs w:val="24"/>
          <w:lang w:eastAsia="fi-FI"/>
        </w:rPr>
        <w:t>Sijoitustoiminnan valvonta</w:t>
      </w:r>
    </w:p>
    <w:p w14:paraId="2E09F34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EC65583"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eläkerahaston sijoitustoimintaa valvoo Finanssivalvonta. Finanssivalvonnan toimivallasta ja valvontamaksusta säädetään erikseen lailla.</w:t>
      </w:r>
    </w:p>
    <w:p w14:paraId="29CB6C5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C071E36" w14:textId="08521535"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w:t>
      </w:r>
      <w:r w:rsidR="00BD120C">
        <w:rPr>
          <w:rFonts w:ascii="Times New Roman" w:eastAsia="Times New Roman" w:hAnsi="Times New Roman" w:cs="Times New Roman"/>
          <w:sz w:val="24"/>
          <w:szCs w:val="24"/>
          <w:lang w:eastAsia="fi-FI"/>
        </w:rPr>
        <w:t>7</w:t>
      </w:r>
      <w:r w:rsidRPr="0071363F">
        <w:rPr>
          <w:rFonts w:ascii="Times New Roman" w:eastAsia="Times New Roman" w:hAnsi="Times New Roman" w:cs="Times New Roman"/>
          <w:sz w:val="24"/>
          <w:szCs w:val="24"/>
          <w:lang w:eastAsia="fi-FI"/>
        </w:rPr>
        <w:t xml:space="preserve"> §</w:t>
      </w:r>
    </w:p>
    <w:p w14:paraId="193864D0"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Kirkon keskusrahastoa ja kirkon eläkerahastoa koskevat tarkemmat säännökset</w:t>
      </w:r>
    </w:p>
    <w:p w14:paraId="2380409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A3B20E6"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keskusrahaston ja kirkon eläkerahaston talouden hoidosta, maksujen maksamisesta kirkon keskusrahastolle ja kirkon eläkerahastolle sekä keskusrahastoavustuksista ja niiden hakemismenettelystä säädetään tarkemmin kirkkojärjestyksessä.</w:t>
      </w:r>
    </w:p>
    <w:p w14:paraId="1969DFF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Kirkon keskusrahaston ja kirkon eläkerahaston sekä muiden kirkkohallituksen ja hiippakuntien hallussa olevien rahastojen ja varojen tilintarkastukseen sovelletaan tilintarkastuslakia (1141/2015). Talouden hoitoon sovelletaan muutoin, mitä seurakunnan ja seurakuntayhtymän talouden hoidosta tässä laissa ja kirkkojärjestyksessä säädetään.</w:t>
      </w:r>
    </w:p>
    <w:p w14:paraId="466E01B2" w14:textId="77777777" w:rsidR="00566512" w:rsidRDefault="00566512" w:rsidP="0071363F">
      <w:pPr>
        <w:spacing w:after="0" w:line="240" w:lineRule="auto"/>
        <w:ind w:firstLine="142"/>
        <w:jc w:val="both"/>
        <w:rPr>
          <w:rFonts w:ascii="Times New Roman" w:eastAsia="Times New Roman" w:hAnsi="Times New Roman" w:cs="Times New Roman"/>
          <w:sz w:val="24"/>
          <w:szCs w:val="24"/>
          <w:lang w:eastAsia="fi-FI"/>
        </w:rPr>
      </w:pPr>
    </w:p>
    <w:p w14:paraId="01C4969A" w14:textId="77777777" w:rsidR="009B1742" w:rsidRDefault="009B1742">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1FA7F38E" w14:textId="7E89A67A" w:rsidR="00566512" w:rsidRPr="0071363F" w:rsidRDefault="00566512" w:rsidP="00566512">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1</w:t>
      </w:r>
      <w:r>
        <w:rPr>
          <w:rFonts w:ascii="Times New Roman" w:eastAsia="Times New Roman" w:hAnsi="Times New Roman" w:cs="Times New Roman"/>
          <w:sz w:val="24"/>
          <w:szCs w:val="24"/>
          <w:lang w:eastAsia="fi-FI"/>
        </w:rPr>
        <w:t>8</w:t>
      </w:r>
      <w:r w:rsidRPr="0071363F">
        <w:rPr>
          <w:rFonts w:ascii="Times New Roman" w:eastAsia="Times New Roman" w:hAnsi="Times New Roman" w:cs="Times New Roman"/>
          <w:sz w:val="24"/>
          <w:szCs w:val="24"/>
          <w:lang w:eastAsia="fi-FI"/>
        </w:rPr>
        <w:t xml:space="preserve"> §</w:t>
      </w:r>
    </w:p>
    <w:p w14:paraId="093760C9" w14:textId="77777777" w:rsidR="00566512" w:rsidRPr="0071363F" w:rsidRDefault="00566512" w:rsidP="004E4E0D">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Kirkon työmarkkinalaitos</w:t>
      </w:r>
    </w:p>
    <w:p w14:paraId="2C88BC76" w14:textId="77777777" w:rsidR="00566512" w:rsidRPr="0071363F" w:rsidRDefault="00566512" w:rsidP="009C2A08">
      <w:pPr>
        <w:spacing w:after="0" w:line="240" w:lineRule="auto"/>
        <w:jc w:val="center"/>
        <w:rPr>
          <w:rFonts w:ascii="Times New Roman" w:eastAsia="Times New Roman" w:hAnsi="Times New Roman" w:cs="Times New Roman"/>
          <w:bCs/>
          <w:sz w:val="24"/>
          <w:szCs w:val="24"/>
          <w:lang w:eastAsia="fi-FI"/>
        </w:rPr>
      </w:pPr>
    </w:p>
    <w:p w14:paraId="14B2D29C" w14:textId="77777777" w:rsidR="00566512" w:rsidRDefault="00566512" w:rsidP="00642D34">
      <w:pPr>
        <w:spacing w:after="0"/>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Kirkkohallituksen yhteydessä on kirkon työmarkkinalaitos, joka toimii seurakuntien, seurakuntayhtymien, tuomiokapitulien ja kirkkohallituksen edunvalvojana työmarkkina-asioissa.</w:t>
      </w:r>
    </w:p>
    <w:p w14:paraId="2B46790C" w14:textId="09C1FFCB" w:rsidR="00566512" w:rsidRPr="00566512" w:rsidRDefault="00566512" w:rsidP="00642D34">
      <w:pPr>
        <w:spacing w:after="0"/>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Kirkon työmarkkinalaitos neuvottelee ja sopii seurakuntien, seurakuntayhtymien, tuomiokapitulien ja kirk</w:t>
      </w:r>
      <w:r w:rsidRPr="00D32F01">
        <w:rPr>
          <w:rFonts w:ascii="Times New Roman" w:eastAsia="Times New Roman" w:hAnsi="Times New Roman" w:cs="Times New Roman"/>
          <w:sz w:val="24"/>
          <w:szCs w:val="24"/>
          <w:lang w:eastAsia="fi-FI"/>
        </w:rPr>
        <w:t xml:space="preserve">kohallituksen puolesta niiden </w:t>
      </w:r>
      <w:r>
        <w:rPr>
          <w:rFonts w:ascii="Times New Roman" w:eastAsia="Times New Roman" w:hAnsi="Times New Roman" w:cs="Times New Roman"/>
          <w:sz w:val="24"/>
          <w:szCs w:val="24"/>
          <w:lang w:eastAsia="fi-FI"/>
        </w:rPr>
        <w:t>viranhaltijoiden ja työntekijöi</w:t>
      </w:r>
      <w:r w:rsidRPr="00D32F01">
        <w:rPr>
          <w:rFonts w:ascii="Times New Roman" w:eastAsia="Times New Roman" w:hAnsi="Times New Roman" w:cs="Times New Roman"/>
          <w:sz w:val="24"/>
          <w:szCs w:val="24"/>
          <w:lang w:eastAsia="fi-FI"/>
        </w:rPr>
        <w:t>den palvelussuhteen ehdoista virka- ja työehtosopimuksin sekä työ</w:t>
      </w:r>
      <w:r>
        <w:rPr>
          <w:rFonts w:ascii="Times New Roman" w:eastAsia="Times New Roman" w:hAnsi="Times New Roman" w:cs="Times New Roman"/>
          <w:sz w:val="24"/>
          <w:szCs w:val="24"/>
          <w:lang w:eastAsia="fi-FI"/>
        </w:rPr>
        <w:t>suojelun yhteistoimin</w:t>
      </w:r>
      <w:r w:rsidRPr="00D32F01">
        <w:rPr>
          <w:rFonts w:ascii="Times New Roman" w:eastAsia="Times New Roman" w:hAnsi="Times New Roman" w:cs="Times New Roman"/>
          <w:sz w:val="24"/>
          <w:szCs w:val="24"/>
          <w:lang w:eastAsia="fi-FI"/>
        </w:rPr>
        <w:t>nasta niin kuin niistä erikseen säädetää</w:t>
      </w:r>
      <w:r>
        <w:rPr>
          <w:rFonts w:ascii="Times New Roman" w:eastAsia="Times New Roman" w:hAnsi="Times New Roman" w:cs="Times New Roman"/>
          <w:sz w:val="24"/>
          <w:szCs w:val="24"/>
          <w:lang w:eastAsia="fi-FI"/>
        </w:rPr>
        <w:t>n. Lisäksi työmarkkinalaitos suorittaa muut lain mukaan evankelis-luterilaisen kirkon työ</w:t>
      </w:r>
      <w:r w:rsidRPr="00D32F01">
        <w:rPr>
          <w:rFonts w:ascii="Times New Roman" w:eastAsia="Times New Roman" w:hAnsi="Times New Roman" w:cs="Times New Roman"/>
          <w:sz w:val="24"/>
          <w:szCs w:val="24"/>
          <w:lang w:eastAsia="fi-FI"/>
        </w:rPr>
        <w:t xml:space="preserve">markkinalaitokselle kuuluvat tehtävät. </w:t>
      </w:r>
      <w:r w:rsidRPr="00566512">
        <w:rPr>
          <w:rFonts w:ascii="Times New Roman" w:eastAsia="Times New Roman" w:hAnsi="Times New Roman" w:cs="Times New Roman"/>
          <w:sz w:val="24"/>
          <w:szCs w:val="24"/>
          <w:lang w:eastAsia="fi-FI"/>
        </w:rPr>
        <w:t xml:space="preserve">Työmarkkinalaitos voi antaa suosituksia yleisistä palvelussuhdetta koskevista asioista, tuloksellisuudesta ja työelämän laadusta. </w:t>
      </w:r>
    </w:p>
    <w:p w14:paraId="499E9B0C" w14:textId="0722FF10" w:rsidR="00566512" w:rsidRDefault="00566512" w:rsidP="00566512">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Työmarkkinalaitoksen päätösvaltaa käyttää sen valtuuskunta, jollei päätösvaltaa ole johtosäännössä annettu valtuuskunnan toimielimelle tai kirkkohallituksen viranhaltijalle. </w:t>
      </w:r>
    </w:p>
    <w:p w14:paraId="0543E1B5" w14:textId="77777777" w:rsidR="00566512" w:rsidRPr="0071363F" w:rsidRDefault="00566512" w:rsidP="0071363F">
      <w:pPr>
        <w:spacing w:after="0" w:line="240" w:lineRule="auto"/>
        <w:ind w:firstLine="142"/>
        <w:jc w:val="both"/>
        <w:rPr>
          <w:rFonts w:ascii="Times New Roman" w:eastAsia="Times New Roman" w:hAnsi="Times New Roman" w:cs="Times New Roman"/>
          <w:sz w:val="24"/>
          <w:szCs w:val="24"/>
          <w:lang w:eastAsia="fi-FI"/>
        </w:rPr>
      </w:pPr>
    </w:p>
    <w:p w14:paraId="1855DA8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6 luku</w:t>
      </w:r>
    </w:p>
    <w:p w14:paraId="30AC0FEE"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3EBF67A" w14:textId="77777777" w:rsidR="0071363F" w:rsidRPr="0071363F" w:rsidRDefault="0071363F" w:rsidP="0071363F">
      <w:pPr>
        <w:spacing w:after="0" w:line="240" w:lineRule="auto"/>
        <w:jc w:val="center"/>
        <w:rPr>
          <w:rFonts w:ascii="Times New Roman" w:eastAsia="Times New Roman" w:hAnsi="Times New Roman" w:cs="Times New Roman"/>
          <w:b/>
          <w:sz w:val="24"/>
          <w:szCs w:val="24"/>
          <w:lang w:eastAsia="fi-FI"/>
        </w:rPr>
      </w:pPr>
      <w:r w:rsidRPr="0071363F">
        <w:rPr>
          <w:rFonts w:ascii="Times New Roman" w:eastAsia="Times New Roman" w:hAnsi="Times New Roman" w:cs="Times New Roman"/>
          <w:b/>
          <w:sz w:val="24"/>
          <w:szCs w:val="24"/>
          <w:lang w:eastAsia="fi-FI"/>
        </w:rPr>
        <w:t>Seurakunnan ja kirkon talous</w:t>
      </w:r>
    </w:p>
    <w:p w14:paraId="1E5B781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61A048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w:t>
      </w:r>
    </w:p>
    <w:p w14:paraId="13AFEE81"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Varojen käyttäminen</w:t>
      </w:r>
    </w:p>
    <w:p w14:paraId="5F5D935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3E97D11"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Seurakunnan ja seurakuntayhtymän varoja saa käyttää ainoastaan niiden tehtävien toteuttamiseen. Kirkon keskusrahaston ja kirkon eläkerahaston varoja saa käyttää ainoastaan kirkolle säädettyjen tehtävien toteuttamiseen.</w:t>
      </w:r>
    </w:p>
    <w:p w14:paraId="4F6FCB9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EE1641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w:t>
      </w:r>
    </w:p>
    <w:p w14:paraId="75ACFD5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i/>
          <w:sz w:val="24"/>
          <w:szCs w:val="24"/>
          <w:lang w:eastAsia="fi-FI"/>
        </w:rPr>
        <w:t xml:space="preserve">Kirkollisvero </w:t>
      </w:r>
    </w:p>
    <w:p w14:paraId="08803A25" w14:textId="77777777" w:rsidR="0071363F" w:rsidRPr="0071363F" w:rsidRDefault="0071363F" w:rsidP="0071363F">
      <w:pPr>
        <w:spacing w:after="0" w:line="240" w:lineRule="auto"/>
        <w:jc w:val="center"/>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 xml:space="preserve"> </w:t>
      </w:r>
    </w:p>
    <w:p w14:paraId="3A4345D4"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Seurakunnan jäsenen tulee osallistua seurakunnan, seurakuntayhtymän ja kirkon tehtävien rahoittamiseen maksamalla kirkollisveroa. Kirkollisveron perusteista ja kirkollisverosta vapauttamisesta säädetään evankelis-luterilaisten seurakuntien jäsenten velvollisuudesta suorittaa veroa seurakunnalle annetussa laissa (1013/2012). Kirkollisverosta vapauttamisesta päättää kirkkoneuvosto tai yhteinen kirkkoneuvosto.</w:t>
      </w:r>
    </w:p>
    <w:p w14:paraId="41DAAC2F"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Kirkollisverolla katetaan se määrä, joka kirkkovaltuuston tai yhteisen kirkkovaltuuston hyväksymän talousarvion mukaan tarvitaan muiden tulojen lisäksi menojen suorittamiseen. Kirkkovaltuusto tai yhteinen kirkkovaltuusto päättää tuloveroprosentista 0,05 prosenttiyksikön tarkkuudella.</w:t>
      </w:r>
    </w:p>
    <w:p w14:paraId="7D0C5C9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E480A2E"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w:t>
      </w:r>
    </w:p>
    <w:p w14:paraId="0CB5C46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i/>
          <w:sz w:val="24"/>
          <w:szCs w:val="24"/>
          <w:lang w:eastAsia="fi-FI"/>
        </w:rPr>
        <w:t xml:space="preserve">Tilivelvolliset </w:t>
      </w:r>
    </w:p>
    <w:p w14:paraId="343CC856" w14:textId="77777777" w:rsidR="0071363F" w:rsidRPr="0071363F" w:rsidRDefault="0071363F" w:rsidP="0071363F">
      <w:pPr>
        <w:spacing w:after="0" w:line="240" w:lineRule="auto"/>
        <w:jc w:val="center"/>
        <w:rPr>
          <w:rFonts w:ascii="Times New Roman" w:eastAsia="Times New Roman" w:hAnsi="Times New Roman" w:cs="Times New Roman"/>
          <w:bCs/>
          <w:sz w:val="24"/>
          <w:szCs w:val="24"/>
          <w:lang w:eastAsia="fi-FI"/>
        </w:rPr>
      </w:pPr>
    </w:p>
    <w:p w14:paraId="1ADE5D11"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Tilivelvollinen on luottamushenkilö ja viranhaltija:</w:t>
      </w:r>
    </w:p>
    <w:p w14:paraId="5FA51623"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joka päättää menoa tai tuloa koskevasta toimenpiteestä tai ottaa osaa sellaisen päätöksen tekemiseen;</w:t>
      </w:r>
    </w:p>
    <w:p w14:paraId="5B4F290F"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joka hyväksyy maksettavaksi menon tai vastaanotettavaksi tulon;</w:t>
      </w:r>
    </w:p>
    <w:p w14:paraId="06E71751"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jonka hallussa on seurakunnan, seurakuntayhtymän tai kirkon rahavaroja tai muuta omaisuutta taikka joka ottaa osaa varojen sijoittamista koskevan päätöksen tekemiseen;</w:t>
      </w:r>
    </w:p>
    <w:p w14:paraId="6A76435C"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 jonka tehtävänä on valvoa seurakunnan, seurakuntayhtymän tai kirkon taloudellisia etuja, varojen hoitoa tai tilinpitoa.</w:t>
      </w:r>
    </w:p>
    <w:p w14:paraId="5602FE7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Tilivelvollinen ei kuitenkaan ole kirkkovaltuuston tai yhteisen kirkkovaltuuston jäsen, kirkolliskokousedustaja eikä tilintarkastaja.</w:t>
      </w:r>
    </w:p>
    <w:p w14:paraId="3752AC5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4 §</w:t>
      </w:r>
    </w:p>
    <w:p w14:paraId="3082B11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i/>
          <w:iCs/>
          <w:sz w:val="24"/>
          <w:szCs w:val="24"/>
          <w:lang w:eastAsia="fi-FI"/>
        </w:rPr>
        <w:t>Taloussääntö ja taloutta koskevat muut säännökset</w:t>
      </w:r>
    </w:p>
    <w:p w14:paraId="20CF7BDF"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p>
    <w:p w14:paraId="52CFD14F"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Taloushallinnon järjestämisestä mää</w:t>
      </w:r>
      <w:r w:rsidRPr="0071363F">
        <w:rPr>
          <w:rFonts w:ascii="Times New Roman" w:eastAsia="Times New Roman" w:hAnsi="Times New Roman" w:cs="Times New Roman"/>
          <w:sz w:val="24"/>
          <w:szCs w:val="24"/>
          <w:lang w:eastAsia="fi-FI"/>
        </w:rPr>
        <w:softHyphen/>
        <w:t>rätään tarkemmin kirkkovaltuuston, yhteisen kirkkovaltuuston tai hiippakuntavaltuuston hyväksymässä taloussäännössä. Kirkkohallitus hyväksyy kirkon keskusrahaston ja kirkon eläkerahaston taloussäännön.</w:t>
      </w:r>
    </w:p>
    <w:p w14:paraId="099D9F7D"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Seurakunnan, seurakuntayhtymän, kirkon keskusrahaston ja kirkon eläkerahaston kirjanpitovelvollisuuteen, kirjanpitoon ja tilinpäätökseen sovelletaan kirjanpitolakia (1336/1997). Tilintarkastukseen sovelletaan julkishallinnon ja -talouden tilintarkastuksesta annettua lakia (1142/2015) siltä osin kuin tässä laissa tai kirkkojärjestyksessä ei toisin säädetä.</w:t>
      </w:r>
    </w:p>
    <w:p w14:paraId="46190B52" w14:textId="77777777" w:rsidR="00CE0D92" w:rsidRDefault="00CE0D92" w:rsidP="0071363F">
      <w:pPr>
        <w:spacing w:after="0" w:line="240" w:lineRule="auto"/>
        <w:jc w:val="center"/>
        <w:rPr>
          <w:rFonts w:ascii="Times New Roman" w:eastAsia="Times New Roman" w:hAnsi="Times New Roman" w:cs="Times New Roman"/>
          <w:sz w:val="24"/>
          <w:szCs w:val="24"/>
          <w:lang w:eastAsia="fi-FI"/>
        </w:rPr>
      </w:pPr>
    </w:p>
    <w:p w14:paraId="4FD344A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 §</w:t>
      </w:r>
    </w:p>
    <w:p w14:paraId="6A6D5B38"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i/>
          <w:sz w:val="24"/>
          <w:szCs w:val="24"/>
          <w:lang w:eastAsia="fi-FI"/>
        </w:rPr>
        <w:t xml:space="preserve">Tilintarkastajan vastuu </w:t>
      </w:r>
    </w:p>
    <w:p w14:paraId="00515F05" w14:textId="77777777" w:rsidR="0071363F" w:rsidRPr="0071363F" w:rsidRDefault="0071363F" w:rsidP="0071363F">
      <w:pPr>
        <w:spacing w:after="0" w:line="240" w:lineRule="auto"/>
        <w:jc w:val="center"/>
        <w:rPr>
          <w:rFonts w:ascii="Times New Roman" w:eastAsia="Times New Roman" w:hAnsi="Times New Roman" w:cs="Times New Roman"/>
          <w:bCs/>
          <w:sz w:val="24"/>
          <w:szCs w:val="24"/>
          <w:lang w:eastAsia="fi-FI"/>
        </w:rPr>
      </w:pPr>
      <w:r w:rsidRPr="0071363F">
        <w:rPr>
          <w:rFonts w:ascii="Times New Roman" w:eastAsia="Times New Roman" w:hAnsi="Times New Roman" w:cs="Times New Roman"/>
          <w:bCs/>
          <w:sz w:val="24"/>
          <w:szCs w:val="24"/>
          <w:lang w:eastAsia="fi-FI"/>
        </w:rPr>
        <w:t xml:space="preserve"> </w:t>
      </w:r>
    </w:p>
    <w:p w14:paraId="4CB6F6F7" w14:textId="408A5638" w:rsidR="0071363F" w:rsidRDefault="0071363F" w:rsidP="0071363F">
      <w:pPr>
        <w:spacing w:after="0" w:line="240" w:lineRule="auto"/>
        <w:ind w:firstLine="284"/>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Seurakunnan ja seurakuntayhtymän tilintarkastajaan sovelletaan rikosoikeudellista virkavastuuta koskevia säännöksiä hänen suorittaessaan tässä laissa ja kirkkojärjestyksessä säädettyä tilintarkastajan tehtävää. Vahingonkorvausvastuusta säädetään </w:t>
      </w:r>
      <w:r w:rsidR="00B062A2">
        <w:rPr>
          <w:rFonts w:ascii="Times New Roman" w:eastAsia="Times New Roman" w:hAnsi="Times New Roman" w:cs="Times New Roman"/>
          <w:sz w:val="24"/>
          <w:szCs w:val="24"/>
          <w:lang w:eastAsia="fi-FI"/>
        </w:rPr>
        <w:t>vahingonkorvauslaissa</w:t>
      </w:r>
      <w:r w:rsidRPr="0071363F">
        <w:rPr>
          <w:rFonts w:ascii="Times New Roman" w:eastAsia="Times New Roman" w:hAnsi="Times New Roman" w:cs="Times New Roman"/>
          <w:sz w:val="24"/>
          <w:szCs w:val="24"/>
          <w:lang w:eastAsia="fi-FI"/>
        </w:rPr>
        <w:t>.</w:t>
      </w:r>
    </w:p>
    <w:p w14:paraId="3E2CF391" w14:textId="77777777" w:rsidR="000611C5" w:rsidRDefault="000611C5" w:rsidP="0071363F">
      <w:pPr>
        <w:spacing w:after="0" w:line="240" w:lineRule="auto"/>
        <w:ind w:firstLine="284"/>
        <w:rPr>
          <w:rFonts w:ascii="Times New Roman" w:eastAsia="Times New Roman" w:hAnsi="Times New Roman" w:cs="Times New Roman"/>
          <w:sz w:val="24"/>
          <w:szCs w:val="24"/>
          <w:lang w:eastAsia="fi-FI"/>
        </w:rPr>
      </w:pPr>
    </w:p>
    <w:p w14:paraId="369013FB" w14:textId="77777777" w:rsidR="009B1742" w:rsidRDefault="009B1742" w:rsidP="0071363F">
      <w:pPr>
        <w:spacing w:after="0" w:line="240" w:lineRule="auto"/>
        <w:jc w:val="center"/>
        <w:rPr>
          <w:rFonts w:ascii="Times New Roman" w:eastAsia="Times New Roman" w:hAnsi="Times New Roman" w:cs="Times New Roman"/>
          <w:sz w:val="24"/>
          <w:szCs w:val="24"/>
          <w:lang w:eastAsia="fi-FI"/>
        </w:rPr>
      </w:pPr>
    </w:p>
    <w:p w14:paraId="58DD3D9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7 luku</w:t>
      </w:r>
    </w:p>
    <w:p w14:paraId="3A91DB06"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88C3BFE" w14:textId="77777777" w:rsidR="0071363F" w:rsidRPr="0071363F" w:rsidRDefault="0071363F" w:rsidP="0071363F">
      <w:pPr>
        <w:spacing w:after="0" w:line="240" w:lineRule="auto"/>
        <w:jc w:val="center"/>
        <w:rPr>
          <w:rFonts w:ascii="Times New Roman" w:eastAsia="Times New Roman" w:hAnsi="Times New Roman" w:cs="Times New Roman"/>
          <w:b/>
          <w:sz w:val="24"/>
          <w:szCs w:val="24"/>
          <w:lang w:eastAsia="fi-FI"/>
        </w:rPr>
      </w:pPr>
      <w:r w:rsidRPr="0071363F">
        <w:rPr>
          <w:rFonts w:ascii="Times New Roman" w:eastAsia="Times New Roman" w:hAnsi="Times New Roman" w:cs="Times New Roman"/>
          <w:b/>
          <w:sz w:val="24"/>
          <w:szCs w:val="24"/>
          <w:lang w:eastAsia="fi-FI"/>
        </w:rPr>
        <w:t>Pappisvirka</w:t>
      </w:r>
    </w:p>
    <w:p w14:paraId="06E6255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633389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 §</w:t>
      </w:r>
    </w:p>
    <w:p w14:paraId="5636250E"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Pappisvirka, pappi ja papin virka</w:t>
      </w:r>
    </w:p>
    <w:p w14:paraId="7638666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6CBD288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Tässä laissa tarkoitetaan:</w:t>
      </w:r>
    </w:p>
    <w:p w14:paraId="2FC7A16D"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1) </w:t>
      </w:r>
      <w:r w:rsidRPr="0071363F">
        <w:rPr>
          <w:rFonts w:ascii="Times New Roman" w:eastAsia="Times New Roman" w:hAnsi="Times New Roman" w:cs="Times New Roman"/>
          <w:i/>
          <w:iCs/>
          <w:sz w:val="24"/>
          <w:szCs w:val="24"/>
          <w:lang w:eastAsia="fi-FI"/>
        </w:rPr>
        <w:t xml:space="preserve">pappisviralla </w:t>
      </w:r>
      <w:r w:rsidRPr="0071363F">
        <w:rPr>
          <w:rFonts w:ascii="Times New Roman" w:eastAsia="Times New Roman" w:hAnsi="Times New Roman" w:cs="Times New Roman"/>
          <w:sz w:val="24"/>
          <w:szCs w:val="24"/>
          <w:lang w:eastAsia="fi-FI"/>
        </w:rPr>
        <w:t>luterilaisten tunnustuskirjojen mukaista evankeliumin julistamiseksi ja sakramenttien jakamiseksi asetettua kirkon virkaa, johon kutsutaan ja johon vihitään pappisvihkimyksessä;</w:t>
      </w:r>
    </w:p>
    <w:p w14:paraId="18888DDE"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2) </w:t>
      </w:r>
      <w:r w:rsidRPr="0071363F">
        <w:rPr>
          <w:rFonts w:ascii="Times New Roman" w:eastAsia="Times New Roman" w:hAnsi="Times New Roman" w:cs="Times New Roman"/>
          <w:i/>
          <w:iCs/>
          <w:sz w:val="24"/>
          <w:szCs w:val="24"/>
          <w:lang w:eastAsia="fi-FI"/>
        </w:rPr>
        <w:t xml:space="preserve">papilla </w:t>
      </w:r>
      <w:r w:rsidRPr="0071363F">
        <w:rPr>
          <w:rFonts w:ascii="Times New Roman" w:eastAsia="Times New Roman" w:hAnsi="Times New Roman" w:cs="Times New Roman"/>
          <w:sz w:val="24"/>
          <w:szCs w:val="24"/>
          <w:lang w:eastAsia="fi-FI"/>
        </w:rPr>
        <w:t>henkilöä, joka kirkkojärjestyksen mukaisesti on joko vihitty pappisvirkaan tai jolle on myönnetty oikeus toimittaa pappisvirkaa Suomen evankelis-luterilaisessa kirkossa;</w:t>
      </w:r>
    </w:p>
    <w:p w14:paraId="49B74B2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3) </w:t>
      </w:r>
      <w:r w:rsidRPr="0071363F">
        <w:rPr>
          <w:rFonts w:ascii="Times New Roman" w:eastAsia="Times New Roman" w:hAnsi="Times New Roman" w:cs="Times New Roman"/>
          <w:i/>
          <w:iCs/>
          <w:sz w:val="24"/>
          <w:szCs w:val="24"/>
          <w:lang w:eastAsia="fi-FI"/>
        </w:rPr>
        <w:t xml:space="preserve">papin viralla </w:t>
      </w:r>
      <w:r w:rsidRPr="0071363F">
        <w:rPr>
          <w:rFonts w:ascii="Times New Roman" w:eastAsia="Times New Roman" w:hAnsi="Times New Roman" w:cs="Times New Roman"/>
          <w:sz w:val="24"/>
          <w:szCs w:val="24"/>
          <w:lang w:eastAsia="fi-FI"/>
        </w:rPr>
        <w:t>hallinnollisella päätöksellä perustettua seurakunnan, seurakuntayhtymän, tuomiokapitulin tai kirkkohallituksen virkaa, johon voidaan valita vain pappi.</w:t>
      </w:r>
    </w:p>
    <w:p w14:paraId="17C9DD6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640470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w:t>
      </w:r>
    </w:p>
    <w:p w14:paraId="33AB36DE"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Päätös pappisvirkaan vihkimisestä</w:t>
      </w:r>
    </w:p>
    <w:p w14:paraId="4A64A02A" w14:textId="77777777" w:rsidR="0071363F" w:rsidRPr="0071363F" w:rsidRDefault="0071363F" w:rsidP="0071363F">
      <w:pPr>
        <w:spacing w:after="0" w:line="240" w:lineRule="auto"/>
        <w:jc w:val="center"/>
        <w:rPr>
          <w:rFonts w:ascii="Times New Roman" w:eastAsia="Times New Roman" w:hAnsi="Times New Roman" w:cs="Times New Roman"/>
          <w:b/>
          <w:bCs/>
          <w:sz w:val="24"/>
          <w:szCs w:val="24"/>
          <w:lang w:eastAsia="fi-FI"/>
        </w:rPr>
      </w:pPr>
    </w:p>
    <w:p w14:paraId="116149F8"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Pappisvirkaan vihittäväksi hyväksymisestä päättävät piispa ja tuomiokapituli. </w:t>
      </w:r>
    </w:p>
    <w:p w14:paraId="5C5F795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5BF256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 §</w:t>
      </w:r>
    </w:p>
    <w:p w14:paraId="2A017618"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 xml:space="preserve">Rippisalaisuus </w:t>
      </w:r>
    </w:p>
    <w:p w14:paraId="151C4612" w14:textId="77777777" w:rsidR="0071363F" w:rsidRPr="0071363F" w:rsidRDefault="0071363F" w:rsidP="0071363F">
      <w:pPr>
        <w:spacing w:after="0" w:line="240" w:lineRule="auto"/>
        <w:jc w:val="center"/>
        <w:rPr>
          <w:rFonts w:ascii="Times New Roman" w:eastAsia="Times New Roman" w:hAnsi="Times New Roman" w:cs="Times New Roman"/>
          <w:b/>
          <w:bCs/>
          <w:sz w:val="24"/>
          <w:szCs w:val="24"/>
          <w:lang w:eastAsia="fi-FI"/>
        </w:rPr>
      </w:pPr>
    </w:p>
    <w:p w14:paraId="78B8E1B9"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Yksityisessä ripissä tai muuten sielunhoidossa papille uskottua asiaa ei saa ilmaista eikä myöskään sitä henkilöä, joka papille on uskoutunut.</w:t>
      </w:r>
    </w:p>
    <w:p w14:paraId="67B8777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Kun pappia kuullaan todistajana, hän ei saa ilmaista sitä, mitä yksityisessä ripissä tai sielunhoidossa on hänelle uskottu.</w:t>
      </w:r>
    </w:p>
    <w:p w14:paraId="2ACBAA1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Jos joku yksityisessä ripissä tai sielunhoidossa ilmaisee yleisen lain mukaan ilmiannettavan törkeän rikoksen olevan hankkeilla, papin on kehotettava häntä ilmoittamaan asiasta viranomaisille tai sille, jota vaara uhkaa. Jollei hän suostu siihen, papin on annettava asiasta viranomaisille tietoa sen verran kuin on mahdollista asianomaisen tulematta ilmi suoraan tai välillisesti.</w:t>
      </w:r>
    </w:p>
    <w:p w14:paraId="1A47606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4 §</w:t>
      </w:r>
    </w:p>
    <w:p w14:paraId="6121AD91" w14:textId="72221A50"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 xml:space="preserve">Kirjallinen muistutus ja pappisvirasta pidättäminen </w:t>
      </w:r>
    </w:p>
    <w:p w14:paraId="640C8018"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4E9B128D"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Tuomiokapituli voi antaa papille kirjallisen muistutuksen tai pidättää hänet pappisvirasta vähintään yhdeksi ja enintään kuudeksi kuukaudeksi, jos: </w:t>
      </w:r>
    </w:p>
    <w:p w14:paraId="2E239266"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1) pappi ei ole pysynyt kirkon tunnustuksessa; </w:t>
      </w:r>
    </w:p>
    <w:p w14:paraId="25B43177"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2) pappi toimii vastoin pappisviran velvollisuuksia ja pappislupausta tai laiminlyö niitä taikka käyttäytyy papille sopimattomalla tavalla. </w:t>
      </w:r>
    </w:p>
    <w:p w14:paraId="0CDA76FA"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Tuomiokapituli voi pidättää papin pappisvirasta tutkimuksen tai oikeudenkäynnin ajaksi, jos papin voidaan todennäköisin perustein epäillä syyllistyneen:</w:t>
      </w:r>
    </w:p>
    <w:p w14:paraId="34131902"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1) virantoimituksessa virkarikokseen tai muuten menetelleen virantoimituksessa velvollisuuksiensa vastaisesti; </w:t>
      </w:r>
    </w:p>
    <w:p w14:paraId="5BB32071"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virantoimituksen ulkopuolella rikokseen ja asiassa ilmenneillä seikoilla voi olla vaikutusta hänen edellytyksiinsä hoitaa pappisvirkaa.</w:t>
      </w:r>
    </w:p>
    <w:p w14:paraId="01F06A2B"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Ilmeinen virkarikos on ilmoitettava viipymättä poliisille.</w:t>
      </w:r>
    </w:p>
    <w:p w14:paraId="7F25A24C" w14:textId="77777777" w:rsidR="0071363F" w:rsidRPr="0071363F" w:rsidRDefault="0071363F" w:rsidP="0071363F">
      <w:pPr>
        <w:spacing w:after="0" w:line="240" w:lineRule="auto"/>
        <w:ind w:firstLine="142"/>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Piispa voi pidättää papin väliaikaisesti pappisvirasta 2 momentissa tarkoitetulla perusteella enintään neljän viikon ajaksi. Piispan on viipymättä saatettava pappisvirasta pidättäminen tuomiokapitulin päätettäväksi. </w:t>
      </w:r>
    </w:p>
    <w:p w14:paraId="61D04408"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iCs/>
          <w:sz w:val="24"/>
          <w:szCs w:val="24"/>
          <w:lang w:eastAsia="fi-FI"/>
        </w:rPr>
        <w:t>Päätös pappisvirasta pidättämisestä voidaan panna täytäntöön heti.</w:t>
      </w:r>
    </w:p>
    <w:p w14:paraId="0DCED29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271524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 §</w:t>
      </w:r>
    </w:p>
    <w:p w14:paraId="042BC798"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Pappisvirasta eroaminen ja pappisviran menettäminen</w:t>
      </w:r>
    </w:p>
    <w:p w14:paraId="1E94BD7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B34DD90"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Eron pappisvirasta myöntää tuomiokapituli hakemuksesta.</w:t>
      </w:r>
    </w:p>
    <w:p w14:paraId="63BCDEEE" w14:textId="77777777" w:rsidR="00084CA4"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Tuomiokapituli määrää papin menettämään pappisvirkansa, jos</w:t>
      </w:r>
      <w:r w:rsidR="00084CA4">
        <w:rPr>
          <w:rFonts w:ascii="Times New Roman" w:eastAsia="Times New Roman" w:hAnsi="Times New Roman" w:cs="Times New Roman"/>
          <w:sz w:val="24"/>
          <w:szCs w:val="24"/>
          <w:lang w:eastAsia="fi-FI"/>
        </w:rPr>
        <w:t>:</w:t>
      </w:r>
    </w:p>
    <w:p w14:paraId="1440B274" w14:textId="2101F50B" w:rsidR="00084CA4" w:rsidRDefault="00084CA4" w:rsidP="0071363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 pappi on eronnut kirkosta;</w:t>
      </w:r>
    </w:p>
    <w:p w14:paraId="4624AFA9" w14:textId="6506DAD3" w:rsidR="0071363F" w:rsidRPr="0071363F" w:rsidRDefault="00084CA4" w:rsidP="0071363F">
      <w:pPr>
        <w:spacing w:after="0" w:line="240" w:lineRule="auto"/>
        <w:ind w:firstLine="142"/>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2)</w:t>
      </w:r>
      <w:r w:rsidR="0071363F" w:rsidRPr="0071363F">
        <w:rPr>
          <w:rFonts w:ascii="Times New Roman" w:eastAsia="Times New Roman" w:hAnsi="Times New Roman" w:cs="Times New Roman"/>
          <w:sz w:val="24"/>
          <w:szCs w:val="24"/>
          <w:lang w:eastAsia="fi-FI"/>
        </w:rPr>
        <w:t xml:space="preserve"> pappi ei ole 4 §:n 1 momentin 1 kohdassa tarkoitetun pappisvirasta pidättämisen kuluessa pyytänyt eroa pappisvirasta tai osoittanut tahtovansa pysyä kirkon tunnustuksessa. </w:t>
      </w:r>
    </w:p>
    <w:p w14:paraId="0873B1C7"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Tuomiokapituli voi määrätä papin menettämään pappisvirkansa, jos:</w:t>
      </w:r>
    </w:p>
    <w:p w14:paraId="5977C86D"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1) papin toiminta vastoin pappisviran velvollisuuksia ja pappislupausta tai velvollisuuksien laiminlyönti taikka käyttäytyminen osoittaa hänet ilmeisen sopimattomaksi olemaan pappina; </w:t>
      </w:r>
    </w:p>
    <w:p w14:paraId="6350F315"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hänet on tuomittu rangaistukseen sellaisesta rikoksesta, joka osoittaa hänet ilmeisen sopimattomaksi olemaan pappina.</w:t>
      </w:r>
    </w:p>
    <w:p w14:paraId="338A65A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F6A057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6 §</w:t>
      </w:r>
    </w:p>
    <w:p w14:paraId="6FD8B04B"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Pappisviran palauttaminen</w:t>
      </w:r>
    </w:p>
    <w:p w14:paraId="66F0182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3DC16CB" w14:textId="77777777" w:rsidR="0071363F" w:rsidRPr="0071363F" w:rsidRDefault="0071363F" w:rsidP="0071363F">
      <w:pPr>
        <w:spacing w:after="0" w:line="240" w:lineRule="auto"/>
        <w:ind w:firstLine="142"/>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Piispa ja tuomiokapituli voivat pyynnöstä palauttaa pappisviran.</w:t>
      </w:r>
    </w:p>
    <w:p w14:paraId="4D63362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5B17D2E" w14:textId="77777777" w:rsidR="00D22010" w:rsidRDefault="00D22010" w:rsidP="0071363F">
      <w:pPr>
        <w:spacing w:after="0" w:line="240" w:lineRule="auto"/>
        <w:jc w:val="center"/>
        <w:rPr>
          <w:rFonts w:ascii="Times New Roman" w:eastAsia="Times New Roman" w:hAnsi="Times New Roman" w:cs="Times New Roman"/>
          <w:sz w:val="24"/>
          <w:szCs w:val="24"/>
          <w:lang w:eastAsia="fi-FI"/>
        </w:rPr>
      </w:pPr>
    </w:p>
    <w:p w14:paraId="684803F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8 luku</w:t>
      </w:r>
    </w:p>
    <w:p w14:paraId="2DCDC59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A232DE4" w14:textId="77777777" w:rsidR="0071363F" w:rsidRPr="0071363F" w:rsidRDefault="0071363F" w:rsidP="0071363F">
      <w:pPr>
        <w:spacing w:after="0" w:line="240" w:lineRule="auto"/>
        <w:jc w:val="center"/>
        <w:rPr>
          <w:rFonts w:ascii="Times New Roman" w:eastAsia="Times New Roman" w:hAnsi="Times New Roman" w:cs="Times New Roman"/>
          <w:b/>
          <w:sz w:val="24"/>
          <w:szCs w:val="24"/>
          <w:lang w:eastAsia="fi-FI"/>
        </w:rPr>
      </w:pPr>
      <w:r w:rsidRPr="0071363F">
        <w:rPr>
          <w:rFonts w:ascii="Times New Roman" w:eastAsia="Times New Roman" w:hAnsi="Times New Roman" w:cs="Times New Roman"/>
          <w:b/>
          <w:sz w:val="24"/>
          <w:szCs w:val="24"/>
          <w:lang w:eastAsia="fi-FI"/>
        </w:rPr>
        <w:t>Henkilöstö</w:t>
      </w:r>
    </w:p>
    <w:p w14:paraId="42A4687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848282C"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bCs/>
          <w:i/>
          <w:iCs/>
          <w:sz w:val="24"/>
          <w:szCs w:val="24"/>
          <w:lang w:eastAsia="fi-FI"/>
        </w:rPr>
        <w:t>Henkilöstöä koskevat y</w:t>
      </w:r>
      <w:r w:rsidRPr="0071363F">
        <w:rPr>
          <w:rFonts w:ascii="Times New Roman" w:eastAsia="Times New Roman" w:hAnsi="Times New Roman" w:cs="Times New Roman"/>
          <w:i/>
          <w:iCs/>
          <w:sz w:val="24"/>
          <w:szCs w:val="24"/>
          <w:lang w:eastAsia="fi-FI"/>
        </w:rPr>
        <w:t>leiset säännökset</w:t>
      </w:r>
    </w:p>
    <w:p w14:paraId="4339E76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7003D2F" w14:textId="77777777" w:rsidR="000F15EF" w:rsidRDefault="000F15EF" w:rsidP="0071363F">
      <w:pPr>
        <w:spacing w:after="0" w:line="240" w:lineRule="auto"/>
        <w:jc w:val="center"/>
        <w:rPr>
          <w:rFonts w:ascii="Times New Roman" w:eastAsia="Times New Roman" w:hAnsi="Times New Roman" w:cs="Times New Roman"/>
          <w:sz w:val="24"/>
          <w:szCs w:val="24"/>
          <w:lang w:eastAsia="fi-FI"/>
        </w:rPr>
      </w:pPr>
    </w:p>
    <w:p w14:paraId="5F383732" w14:textId="77777777" w:rsidR="000F15EF" w:rsidRDefault="000F15EF" w:rsidP="0071363F">
      <w:pPr>
        <w:spacing w:after="0" w:line="240" w:lineRule="auto"/>
        <w:jc w:val="center"/>
        <w:rPr>
          <w:rFonts w:ascii="Times New Roman" w:eastAsia="Times New Roman" w:hAnsi="Times New Roman" w:cs="Times New Roman"/>
          <w:sz w:val="24"/>
          <w:szCs w:val="24"/>
          <w:lang w:eastAsia="fi-FI"/>
        </w:rPr>
      </w:pPr>
    </w:p>
    <w:p w14:paraId="0AAA7493" w14:textId="77777777" w:rsidR="000F15EF" w:rsidRDefault="000F15EF" w:rsidP="0071363F">
      <w:pPr>
        <w:spacing w:after="0" w:line="240" w:lineRule="auto"/>
        <w:jc w:val="center"/>
        <w:rPr>
          <w:rFonts w:ascii="Times New Roman" w:eastAsia="Times New Roman" w:hAnsi="Times New Roman" w:cs="Times New Roman"/>
          <w:sz w:val="24"/>
          <w:szCs w:val="24"/>
          <w:lang w:eastAsia="fi-FI"/>
        </w:rPr>
      </w:pPr>
    </w:p>
    <w:p w14:paraId="4846E519" w14:textId="77777777" w:rsidR="000F15EF" w:rsidRDefault="000F15EF" w:rsidP="0071363F">
      <w:pPr>
        <w:spacing w:after="0" w:line="240" w:lineRule="auto"/>
        <w:jc w:val="center"/>
        <w:rPr>
          <w:rFonts w:ascii="Times New Roman" w:eastAsia="Times New Roman" w:hAnsi="Times New Roman" w:cs="Times New Roman"/>
          <w:sz w:val="24"/>
          <w:szCs w:val="24"/>
          <w:lang w:eastAsia="fi-FI"/>
        </w:rPr>
      </w:pPr>
    </w:p>
    <w:p w14:paraId="1F6EC52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1 §</w:t>
      </w:r>
    </w:p>
    <w:p w14:paraId="130FE2D8"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Työnantaja ja henkilöstö</w:t>
      </w:r>
    </w:p>
    <w:p w14:paraId="637E3456"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7BAAA619"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Työnantajalla tarkoitetaan tässä luvussa seurakuntaa, seurakuntayhtymää, tuomiokapitulia ja kirkkohallitusta. Seurakuntayhtymä ja siihen kuuluvat seurakunnat ovat palvelussuhteen ehtoja koskevissa asioissa yksi työnantaja.</w:t>
      </w:r>
    </w:p>
    <w:p w14:paraId="5CB30BA2"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Tuomiokapitulilla on seurakunnan ja seurakuntayhtymän viranhaltijoita koskevissa virkasuhdeasioissa työnantajalle kuuluvia tehtäviä siten kuin tässä laissa ja kirkkojärjestyksessä tai muussa laissa säädetään.</w:t>
      </w:r>
    </w:p>
    <w:p w14:paraId="5BD23E1C"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palveluksessa oleva henkilöstö on virkasuhteessa tai työsopimussuhteessa. Virkasuhteeseen sovelletaan, mitä siitä tässä laissa ja kirkkojärjestyksessä tai muussa laissa säädetään. Työsopimussuhteeseen sovelletaan, mitä siitä erikseen säädetään, ja lisäksi, mitä tässä laissa säädetään.</w:t>
      </w:r>
    </w:p>
    <w:p w14:paraId="2BA5A678"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CF00B76"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 §</w:t>
      </w:r>
    </w:p>
    <w:p w14:paraId="0B55F504"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 xml:space="preserve">Virkasuhde, virka ja viranhaltija </w:t>
      </w:r>
    </w:p>
    <w:p w14:paraId="7BA563F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2F88F1D" w14:textId="7F7D5222" w:rsidR="0071363F" w:rsidRPr="00F66EA1"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F66EA1">
        <w:rPr>
          <w:rFonts w:ascii="Times New Roman" w:eastAsia="Times New Roman" w:hAnsi="Times New Roman" w:cs="Times New Roman"/>
          <w:sz w:val="24"/>
          <w:szCs w:val="24"/>
          <w:lang w:eastAsia="fi-FI"/>
        </w:rPr>
        <w:t xml:space="preserve">Virkasuhteella tarkoitetaan </w:t>
      </w:r>
      <w:r w:rsidR="00DC77CF" w:rsidRPr="00F66EA1">
        <w:rPr>
          <w:rFonts w:ascii="Times New Roman" w:eastAsia="Times New Roman" w:hAnsi="Times New Roman" w:cs="Times New Roman"/>
          <w:sz w:val="24"/>
          <w:szCs w:val="24"/>
          <w:lang w:eastAsia="fi-FI"/>
        </w:rPr>
        <w:t xml:space="preserve">työnantajan ja viranhaltijan välistä </w:t>
      </w:r>
      <w:r w:rsidRPr="00F66EA1">
        <w:rPr>
          <w:rFonts w:ascii="Times New Roman" w:eastAsia="Times New Roman" w:hAnsi="Times New Roman" w:cs="Times New Roman"/>
          <w:sz w:val="24"/>
          <w:szCs w:val="24"/>
          <w:lang w:eastAsia="fi-FI"/>
        </w:rPr>
        <w:t>julkisoikeudellista palvelussuhdetta</w:t>
      </w:r>
      <w:r w:rsidR="00DC77CF" w:rsidRPr="00F66EA1">
        <w:rPr>
          <w:rFonts w:ascii="Times New Roman" w:eastAsia="Times New Roman" w:hAnsi="Times New Roman" w:cs="Times New Roman"/>
          <w:sz w:val="24"/>
          <w:szCs w:val="24"/>
          <w:lang w:eastAsia="fi-FI"/>
        </w:rPr>
        <w:t xml:space="preserve">. </w:t>
      </w:r>
    </w:p>
    <w:p w14:paraId="64970E98" w14:textId="77777777" w:rsidR="0071363F" w:rsidRPr="00F66EA1"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 xml:space="preserve">Virkasuhteessa suoritettavaa tehtävää varten perustetaan virka. Perustellusta syystä henkilö voidaan ottaa virkasuhteeseen määräajaksi virkaa perustamatta. </w:t>
      </w:r>
    </w:p>
    <w:p w14:paraId="1217CCDD" w14:textId="77777777" w:rsidR="0071363F" w:rsidRPr="00F66EA1"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F66EA1">
        <w:rPr>
          <w:rFonts w:ascii="Times New Roman" w:eastAsia="Times New Roman" w:hAnsi="Times New Roman" w:cs="Times New Roman"/>
          <w:sz w:val="24"/>
          <w:szCs w:val="24"/>
          <w:lang w:eastAsia="fi-FI"/>
        </w:rPr>
        <w:t>Viranhaltijalla tarkoitetaan henkilöä, joka on virkasuhteessa työnantajaan.</w:t>
      </w:r>
    </w:p>
    <w:p w14:paraId="361B067D" w14:textId="77777777" w:rsidR="0071363F" w:rsidRPr="00F66EA1" w:rsidRDefault="0071363F" w:rsidP="0071363F">
      <w:pPr>
        <w:spacing w:after="0" w:line="240" w:lineRule="auto"/>
        <w:jc w:val="center"/>
        <w:rPr>
          <w:rFonts w:ascii="Times New Roman" w:eastAsia="Times New Roman" w:hAnsi="Times New Roman" w:cs="Times New Roman"/>
          <w:sz w:val="24"/>
          <w:szCs w:val="24"/>
          <w:lang w:eastAsia="fi-FI"/>
        </w:rPr>
      </w:pPr>
    </w:p>
    <w:p w14:paraId="45D4B8D6" w14:textId="77777777" w:rsidR="0071363F" w:rsidRPr="00F66EA1" w:rsidRDefault="0071363F" w:rsidP="0071363F">
      <w:pPr>
        <w:spacing w:after="0" w:line="240" w:lineRule="auto"/>
        <w:jc w:val="center"/>
        <w:rPr>
          <w:rFonts w:ascii="Times New Roman" w:eastAsia="Times New Roman" w:hAnsi="Times New Roman" w:cs="Times New Roman"/>
          <w:sz w:val="24"/>
          <w:szCs w:val="24"/>
          <w:lang w:eastAsia="fi-FI"/>
        </w:rPr>
      </w:pPr>
      <w:r w:rsidRPr="00F66EA1">
        <w:rPr>
          <w:rFonts w:ascii="Times New Roman" w:eastAsia="Times New Roman" w:hAnsi="Times New Roman" w:cs="Times New Roman"/>
          <w:sz w:val="24"/>
          <w:szCs w:val="24"/>
          <w:lang w:eastAsia="fi-FI"/>
        </w:rPr>
        <w:t>3 §</w:t>
      </w:r>
    </w:p>
    <w:p w14:paraId="4A8C9B52" w14:textId="77777777" w:rsidR="0071363F" w:rsidRPr="00F66EA1" w:rsidRDefault="0071363F" w:rsidP="0071363F">
      <w:pPr>
        <w:spacing w:after="0" w:line="240" w:lineRule="auto"/>
        <w:jc w:val="center"/>
        <w:rPr>
          <w:rFonts w:ascii="Times New Roman" w:eastAsia="Times New Roman" w:hAnsi="Times New Roman" w:cs="Times New Roman"/>
          <w:i/>
          <w:iCs/>
          <w:sz w:val="24"/>
          <w:szCs w:val="24"/>
          <w:lang w:eastAsia="fi-FI"/>
        </w:rPr>
      </w:pPr>
      <w:r w:rsidRPr="00F66EA1">
        <w:rPr>
          <w:rFonts w:ascii="Times New Roman" w:eastAsia="Times New Roman" w:hAnsi="Times New Roman" w:cs="Times New Roman"/>
          <w:i/>
          <w:iCs/>
          <w:sz w:val="24"/>
          <w:szCs w:val="24"/>
          <w:lang w:eastAsia="fi-FI"/>
        </w:rPr>
        <w:t>Kirkon virka- ja työehtosopimukset</w:t>
      </w:r>
    </w:p>
    <w:p w14:paraId="0F2F7FAB" w14:textId="77777777" w:rsidR="0071363F" w:rsidRPr="00F66EA1" w:rsidRDefault="0071363F" w:rsidP="0071363F">
      <w:pPr>
        <w:spacing w:after="0" w:line="240" w:lineRule="auto"/>
        <w:jc w:val="center"/>
        <w:rPr>
          <w:rFonts w:ascii="Times New Roman" w:eastAsia="Times New Roman" w:hAnsi="Times New Roman" w:cs="Times New Roman"/>
          <w:sz w:val="24"/>
          <w:szCs w:val="24"/>
          <w:lang w:eastAsia="fi-FI"/>
        </w:rPr>
      </w:pPr>
    </w:p>
    <w:p w14:paraId="2C4185A9" w14:textId="54590AA3" w:rsidR="0071363F" w:rsidRPr="0071363F"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F66EA1">
        <w:rPr>
          <w:rFonts w:ascii="Times New Roman" w:eastAsia="Times New Roman" w:hAnsi="Times New Roman" w:cs="Times New Roman"/>
          <w:sz w:val="24"/>
          <w:szCs w:val="24"/>
          <w:lang w:eastAsia="fi-FI"/>
        </w:rPr>
        <w:t xml:space="preserve">Evankelis-luterilaisen kirkon työmarkkinalaitoksen sekä viranhaltijoiden ja työntekijöiden etujen valvomiseksi perustettujen yhdistysten välillä voidaan, niin kuin siitä erikseen säädetään, virka- ja työehtosopimuksin sopia </w:t>
      </w:r>
      <w:r w:rsidR="00DC77CF" w:rsidRPr="00F66EA1">
        <w:rPr>
          <w:rFonts w:ascii="Times New Roman" w:eastAsia="Times New Roman" w:hAnsi="Times New Roman" w:cs="Times New Roman"/>
          <w:sz w:val="24"/>
          <w:szCs w:val="24"/>
          <w:lang w:eastAsia="fi-FI"/>
        </w:rPr>
        <w:t xml:space="preserve">työnantajan </w:t>
      </w:r>
      <w:r w:rsidRPr="00F66EA1">
        <w:rPr>
          <w:rFonts w:ascii="Times New Roman" w:eastAsia="Times New Roman" w:hAnsi="Times New Roman" w:cs="Times New Roman"/>
          <w:sz w:val="24"/>
          <w:szCs w:val="24"/>
          <w:lang w:eastAsia="fi-FI"/>
        </w:rPr>
        <w:t>palveluksessa</w:t>
      </w:r>
      <w:r w:rsidRPr="0071363F">
        <w:rPr>
          <w:rFonts w:ascii="Times New Roman" w:eastAsia="Times New Roman" w:hAnsi="Times New Roman" w:cs="Times New Roman"/>
          <w:sz w:val="24"/>
          <w:szCs w:val="24"/>
          <w:lang w:eastAsia="fi-FI"/>
        </w:rPr>
        <w:t xml:space="preserve"> olevien palkkauksesta ja muista palvelussuhteen ehdoista sen estämättä, mitä niistä säädetään tässä laissa tai muissa seurakuntaa, seurakuntayhtymää, tuomiokapitulia tai kirkkohallitusta koskevissa säädöksissä.</w:t>
      </w:r>
    </w:p>
    <w:p w14:paraId="68B1634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839C406"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 §</w:t>
      </w:r>
    </w:p>
    <w:p w14:paraId="365A84B7" w14:textId="751C230D"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Muut viranhaltijan palvelussuhdetta koskevat säännökset ja määräykset</w:t>
      </w:r>
    </w:p>
    <w:p w14:paraId="49A23620" w14:textId="77777777" w:rsidR="0071363F" w:rsidRPr="0071363F" w:rsidRDefault="0071363F" w:rsidP="0071363F">
      <w:pPr>
        <w:spacing w:after="0" w:line="240" w:lineRule="auto"/>
        <w:jc w:val="center"/>
        <w:rPr>
          <w:rFonts w:ascii="Times New Roman" w:eastAsia="Times New Roman" w:hAnsi="Times New Roman" w:cs="Times New Roman"/>
          <w:b/>
          <w:bCs/>
          <w:sz w:val="24"/>
          <w:szCs w:val="24"/>
          <w:lang w:eastAsia="fi-FI"/>
        </w:rPr>
      </w:pPr>
    </w:p>
    <w:p w14:paraId="6F0334B3" w14:textId="77777777" w:rsidR="0071363F" w:rsidRPr="0071363F"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Viranhaltijan palvelussuhteen ehdoista annetaan tämän lain säännösten ja virkaehtosopimuksen määräysten lisäksi täydentävät säännökset ja määräykset kirkkojärjestyksessä tai työnantajan antamissa ohje- tai johtosäännöissä. </w:t>
      </w:r>
    </w:p>
    <w:p w14:paraId="5BB94E55" w14:textId="77777777" w:rsidR="005D0FA9" w:rsidRDefault="005D0FA9" w:rsidP="0071363F">
      <w:pPr>
        <w:spacing w:after="0" w:line="240" w:lineRule="auto"/>
        <w:jc w:val="center"/>
        <w:rPr>
          <w:rFonts w:ascii="Times New Roman" w:eastAsia="Times New Roman" w:hAnsi="Times New Roman" w:cs="Times New Roman"/>
          <w:sz w:val="24"/>
          <w:szCs w:val="24"/>
          <w:lang w:eastAsia="fi-FI"/>
        </w:rPr>
      </w:pPr>
    </w:p>
    <w:p w14:paraId="6909B76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 §</w:t>
      </w:r>
    </w:p>
    <w:p w14:paraId="3350ACDA"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Kielitaito</w:t>
      </w:r>
    </w:p>
    <w:p w14:paraId="3903F20D"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6769A1CE" w14:textId="2F8FD72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Viranhaltijalta vaadittavasta kielitaidosta säädetään kirkkojärjestyksessä ottaen huomioon, </w:t>
      </w:r>
      <w:r w:rsidRPr="00CE0D92">
        <w:rPr>
          <w:rFonts w:ascii="Times New Roman" w:eastAsia="Times New Roman" w:hAnsi="Times New Roman" w:cs="Times New Roman"/>
          <w:iCs/>
          <w:sz w:val="24"/>
          <w:szCs w:val="24"/>
          <w:lang w:eastAsia="fi-FI"/>
        </w:rPr>
        <w:t>mitä 2 luvun 6‒10</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:ssä säädetään</w:t>
      </w:r>
      <w:r w:rsidRPr="0071363F">
        <w:rPr>
          <w:rFonts w:ascii="Times New Roman" w:eastAsia="Times New Roman" w:hAnsi="Times New Roman" w:cs="Times New Roman"/>
          <w:iCs/>
          <w:sz w:val="24"/>
          <w:szCs w:val="24"/>
          <w:lang w:eastAsia="fi-FI"/>
        </w:rPr>
        <w:t>.  Kielitaidosta säädetystä kelpoisuusvaatimuksesta voidaan myöntää erivapaus erityisestä syystä</w:t>
      </w:r>
      <w:r w:rsidRPr="00F66EA1">
        <w:rPr>
          <w:rFonts w:ascii="Times New Roman" w:eastAsia="Times New Roman" w:hAnsi="Times New Roman" w:cs="Times New Roman"/>
          <w:iCs/>
          <w:sz w:val="24"/>
          <w:szCs w:val="24"/>
          <w:lang w:eastAsia="fi-FI"/>
        </w:rPr>
        <w:t xml:space="preserve">. </w:t>
      </w:r>
      <w:r w:rsidR="00DC77CF" w:rsidRPr="00F66EA1">
        <w:rPr>
          <w:rFonts w:ascii="Times New Roman" w:eastAsia="Times New Roman" w:hAnsi="Times New Roman" w:cs="Times New Roman"/>
          <w:iCs/>
          <w:sz w:val="24"/>
          <w:szCs w:val="24"/>
          <w:lang w:eastAsia="fi-FI"/>
        </w:rPr>
        <w:t>E</w:t>
      </w:r>
      <w:r w:rsidRPr="00F66EA1">
        <w:rPr>
          <w:rFonts w:ascii="Times New Roman" w:eastAsia="Times New Roman" w:hAnsi="Times New Roman" w:cs="Times New Roman"/>
          <w:iCs/>
          <w:sz w:val="24"/>
          <w:szCs w:val="24"/>
          <w:lang w:eastAsia="fi-FI"/>
        </w:rPr>
        <w:t>rivapauden seurakunnan tai seurakuntayhtymän papin ja lehtorin viran hakijalle</w:t>
      </w:r>
      <w:r w:rsidR="00DC77CF" w:rsidRPr="00F66EA1">
        <w:rPr>
          <w:rFonts w:ascii="Times New Roman" w:eastAsia="Times New Roman" w:hAnsi="Times New Roman" w:cs="Times New Roman"/>
          <w:iCs/>
          <w:sz w:val="24"/>
          <w:szCs w:val="24"/>
          <w:lang w:eastAsia="fi-FI"/>
        </w:rPr>
        <w:t xml:space="preserve"> myöntää tuomiokapituli</w:t>
      </w:r>
      <w:r w:rsidRPr="00F66EA1">
        <w:rPr>
          <w:rFonts w:ascii="Times New Roman" w:eastAsia="Times New Roman" w:hAnsi="Times New Roman" w:cs="Times New Roman"/>
          <w:iCs/>
          <w:sz w:val="24"/>
          <w:szCs w:val="24"/>
          <w:lang w:eastAsia="fi-FI"/>
        </w:rPr>
        <w:t>. Muun viran hakijalle erivapauden myöntää se viranomainen, jonka toimivaltaan viran perustaminen kuuluu</w:t>
      </w:r>
      <w:r w:rsidRPr="0071363F">
        <w:rPr>
          <w:rFonts w:ascii="Times New Roman" w:eastAsia="Times New Roman" w:hAnsi="Times New Roman" w:cs="Times New Roman"/>
          <w:iCs/>
          <w:sz w:val="24"/>
          <w:szCs w:val="24"/>
          <w:lang w:eastAsia="fi-FI"/>
        </w:rPr>
        <w:t>.</w:t>
      </w:r>
    </w:p>
    <w:p w14:paraId="5A7147CE"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Virkaa täytettäessä tai työsopimussuhteeseen otettaessa otetaan huomioon myös sellainen hakija, joka on osoittanut vaaditun kielitaidon hakuajan päätyttyä, jos asian käsittely ei tästä syystä viivästy.</w:t>
      </w:r>
    </w:p>
    <w:p w14:paraId="46DCA039"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Viranomaisen on koulutusta järjestämällä ja muilla henkilöstöpoliittisilla toimilla huolehdittava siitä, että sen henkilöstöllä on riittävä kielitaito viranomaisen tehtävien hoitamiseksi kielilaissa, saamen kielilaissa ja muussa lainsäädännössä asetettujen vaatimusten mukaisesti.</w:t>
      </w:r>
    </w:p>
    <w:p w14:paraId="18FB844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40D410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6 §</w:t>
      </w:r>
    </w:p>
    <w:p w14:paraId="14D6F187"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Vaitiolovelvollisuus</w:t>
      </w:r>
    </w:p>
    <w:p w14:paraId="14FC7B86"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351B6EFD"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ja työntekijän vaitiolovelvollisuuteen sovelletaan tämän lain lisäksi, mitä siitä viranomaisten toiminnan julkisuudesta annetussa laissa ja muussa laissa säädetään.</w:t>
      </w:r>
    </w:p>
    <w:p w14:paraId="787DB94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A3A8D3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7 §</w:t>
      </w:r>
    </w:p>
    <w:p w14:paraId="6F35FB22"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Sotilaspapit</w:t>
      </w:r>
    </w:p>
    <w:p w14:paraId="04F0283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C447153" w14:textId="46F9E156"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Puolustusvoimissa voi olla papin virkoja. Sotilaspappeja johtaa ja valvoo puolustusvoimien hengellisen työn johtajana kenttäpiispa. </w:t>
      </w:r>
      <w:r w:rsidR="00CB237F" w:rsidRPr="00F66EA1">
        <w:rPr>
          <w:rFonts w:ascii="Times New Roman" w:eastAsia="Times New Roman" w:hAnsi="Times New Roman" w:cs="Times New Roman"/>
          <w:iCs/>
          <w:sz w:val="24"/>
          <w:szCs w:val="24"/>
          <w:lang w:eastAsia="fi-FI"/>
        </w:rPr>
        <w:t>Sotilaspappi on p</w:t>
      </w:r>
      <w:r w:rsidRPr="00F66EA1">
        <w:rPr>
          <w:rFonts w:ascii="Times New Roman" w:eastAsia="Times New Roman" w:hAnsi="Times New Roman" w:cs="Times New Roman"/>
          <w:iCs/>
          <w:sz w:val="24"/>
          <w:szCs w:val="24"/>
          <w:lang w:eastAsia="fi-FI"/>
        </w:rPr>
        <w:t xml:space="preserve">appisviran toimittamisessa kenttäpiispan alainen. </w:t>
      </w:r>
      <w:r w:rsidR="00CB237F" w:rsidRPr="00F66EA1">
        <w:rPr>
          <w:rFonts w:ascii="Times New Roman" w:eastAsia="Times New Roman" w:hAnsi="Times New Roman" w:cs="Times New Roman"/>
          <w:iCs/>
          <w:sz w:val="24"/>
          <w:szCs w:val="24"/>
          <w:lang w:eastAsia="fi-FI"/>
        </w:rPr>
        <w:t>Tuomiokapitulin s</w:t>
      </w:r>
      <w:r w:rsidRPr="00F66EA1">
        <w:rPr>
          <w:rFonts w:ascii="Times New Roman" w:eastAsia="Times New Roman" w:hAnsi="Times New Roman" w:cs="Times New Roman"/>
          <w:iCs/>
          <w:sz w:val="24"/>
          <w:szCs w:val="24"/>
          <w:lang w:eastAsia="fi-FI"/>
        </w:rPr>
        <w:t>otilaspapin pappisvirkaan liittyvistä valtuuksista säädetään 7 luvun 4‒6</w:t>
      </w:r>
      <w:r w:rsidRPr="00F66EA1">
        <w:rPr>
          <w:rFonts w:ascii="Times New Roman" w:eastAsia="Times New Roman" w:hAnsi="Times New Roman" w:cs="Times New Roman"/>
          <w:sz w:val="24"/>
          <w:szCs w:val="24"/>
          <w:lang w:eastAsia="fi-FI"/>
        </w:rPr>
        <w:t> §</w:t>
      </w:r>
      <w:r w:rsidRPr="00F66EA1">
        <w:rPr>
          <w:rFonts w:ascii="Times New Roman" w:eastAsia="Times New Roman" w:hAnsi="Times New Roman" w:cs="Times New Roman"/>
          <w:iCs/>
          <w:sz w:val="24"/>
          <w:szCs w:val="24"/>
          <w:lang w:eastAsia="fi-FI"/>
        </w:rPr>
        <w:t>:</w:t>
      </w:r>
      <w:proofErr w:type="spellStart"/>
      <w:r w:rsidRPr="00F66EA1">
        <w:rPr>
          <w:rFonts w:ascii="Times New Roman" w:eastAsia="Times New Roman" w:hAnsi="Times New Roman" w:cs="Times New Roman"/>
          <w:iCs/>
          <w:sz w:val="24"/>
          <w:szCs w:val="24"/>
          <w:lang w:eastAsia="fi-FI"/>
        </w:rPr>
        <w:t>ssä</w:t>
      </w:r>
      <w:proofErr w:type="spellEnd"/>
      <w:r w:rsidRPr="00F66EA1">
        <w:rPr>
          <w:rFonts w:ascii="Times New Roman" w:eastAsia="Times New Roman" w:hAnsi="Times New Roman" w:cs="Times New Roman"/>
          <w:iCs/>
          <w:sz w:val="24"/>
          <w:szCs w:val="24"/>
          <w:lang w:eastAsia="fi-FI"/>
        </w:rPr>
        <w:t>. Sotilaspapin ja kenttäpiispan virkoihin sovelletaan muutoin, mitä niistä erikseen</w:t>
      </w:r>
      <w:r w:rsidRPr="0071363F">
        <w:rPr>
          <w:rFonts w:ascii="Times New Roman" w:eastAsia="Times New Roman" w:hAnsi="Times New Roman" w:cs="Times New Roman"/>
          <w:iCs/>
          <w:sz w:val="24"/>
          <w:szCs w:val="24"/>
          <w:lang w:eastAsia="fi-FI"/>
        </w:rPr>
        <w:t xml:space="preserve"> säädetään.</w:t>
      </w:r>
    </w:p>
    <w:p w14:paraId="38BC235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4A5990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8 §</w:t>
      </w:r>
    </w:p>
    <w:p w14:paraId="50C782DB"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Vankilapapit</w:t>
      </w:r>
    </w:p>
    <w:p w14:paraId="10F3E0E8"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7707D37C"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Vankilassa voi olla papin virkoja. Viranhaltija on pappisviran velvollisuuksien osalta tuomiokapitulin alainen.</w:t>
      </w:r>
    </w:p>
    <w:p w14:paraId="02492686" w14:textId="0B946EBD" w:rsidR="0071363F" w:rsidRPr="0071363F" w:rsidRDefault="00CB237F" w:rsidP="00B039FE">
      <w:pPr>
        <w:spacing w:after="0" w:line="240" w:lineRule="auto"/>
        <w:ind w:firstLine="170"/>
        <w:jc w:val="both"/>
        <w:rPr>
          <w:rFonts w:ascii="Times New Roman" w:eastAsia="Times New Roman" w:hAnsi="Times New Roman" w:cs="Times New Roman"/>
          <w:sz w:val="24"/>
          <w:szCs w:val="24"/>
          <w:lang w:eastAsia="fi-FI"/>
        </w:rPr>
      </w:pPr>
      <w:r w:rsidRPr="00F66EA1">
        <w:rPr>
          <w:rFonts w:ascii="Times New Roman" w:eastAsia="Times New Roman" w:hAnsi="Times New Roman" w:cs="Times New Roman"/>
          <w:sz w:val="24"/>
          <w:szCs w:val="24"/>
          <w:lang w:eastAsia="fi-FI"/>
        </w:rPr>
        <w:t>Tuomiokapituli täyttää v</w:t>
      </w:r>
      <w:r w:rsidR="0071363F" w:rsidRPr="00F66EA1">
        <w:rPr>
          <w:rFonts w:ascii="Times New Roman" w:eastAsia="Times New Roman" w:hAnsi="Times New Roman" w:cs="Times New Roman"/>
          <w:sz w:val="24"/>
          <w:szCs w:val="24"/>
          <w:lang w:eastAsia="fi-FI"/>
        </w:rPr>
        <w:t>ankilaan perustetun papin viran julistettuaan viran haettavaksi ja saatuaan hakijoista lausunnon asianomaiselta viranomaiselta</w:t>
      </w:r>
      <w:r w:rsidR="0071363F" w:rsidRPr="0071363F">
        <w:rPr>
          <w:rFonts w:ascii="Times New Roman" w:eastAsia="Times New Roman" w:hAnsi="Times New Roman" w:cs="Times New Roman"/>
          <w:sz w:val="24"/>
          <w:szCs w:val="24"/>
          <w:lang w:eastAsia="fi-FI"/>
        </w:rPr>
        <w:t>. Tuomiokapituli määrää tarvittaessa viran väliaikaisen hoitajan ja viransijaisen.</w:t>
      </w:r>
    </w:p>
    <w:p w14:paraId="4B579A8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ACF06B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9 §</w:t>
      </w:r>
    </w:p>
    <w:p w14:paraId="21E70E97"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Eläkkeet</w:t>
      </w:r>
    </w:p>
    <w:p w14:paraId="3827850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F266282" w14:textId="77777777" w:rsidR="0071363F" w:rsidRPr="0071363F"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Viranhaltijan ja työntekijän oikeudesta eläkkeeseen sekä viranhaltijan ja työntekijän edunsaajan oikeudesta perhe-eläkkeeseen säädetään erikseen.</w:t>
      </w:r>
    </w:p>
    <w:p w14:paraId="5E9E0BB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915D074"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p>
    <w:p w14:paraId="54EADC77"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Virkasuhteen alkaminen</w:t>
      </w:r>
    </w:p>
    <w:p w14:paraId="5118917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691E3C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10 §</w:t>
      </w:r>
    </w:p>
    <w:p w14:paraId="267C3900"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kesto</w:t>
      </w:r>
    </w:p>
    <w:p w14:paraId="06A3772A"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481F48A5"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otetaan virkasuhteeseen toistaiseksi tai määräajaksi.</w:t>
      </w:r>
    </w:p>
    <w:p w14:paraId="7332B93B"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voidaan ottaa määräajaksi vain, jos:</w:t>
      </w:r>
    </w:p>
    <w:p w14:paraId="7BF8FDB9"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viranhaltija sitä itse pyytää;</w:t>
      </w:r>
    </w:p>
    <w:p w14:paraId="1A2A94A0"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määräajaksi ottamisesta säädetään erikseen; tai</w:t>
      </w:r>
    </w:p>
    <w:p w14:paraId="6E947FAF"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tehtävän luonne, sijaisuus, avoinna olevaan virkasuhteeseen kuuluvien tehtävien hoidon järjestäminen tai muu näihin rinnastettava työnantajan toimintaan liittyvä seikka sitä vaatii.</w:t>
      </w:r>
    </w:p>
    <w:p w14:paraId="51F35A4E" w14:textId="29541908"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Viranhaltijalla, joka on ilman 2 momentin mukaista perustetta otettu määräajaksi tai joka on ilman perusteltua syytä toistuvasti otettu peräkkäin määräajaksi, on oikeus saada virkasuhteen päättyessä vähintään kuuden ja enintään 24 kuukauden palkkaa vastaava korvaus. Korvausvaatimus </w:t>
      </w:r>
      <w:r w:rsidR="00754E90">
        <w:rPr>
          <w:rFonts w:ascii="Times New Roman" w:eastAsia="Times New Roman" w:hAnsi="Times New Roman" w:cs="Times New Roman"/>
          <w:iCs/>
          <w:sz w:val="24"/>
          <w:szCs w:val="24"/>
          <w:lang w:eastAsia="fi-FI"/>
        </w:rPr>
        <w:t>on esitettävä</w:t>
      </w:r>
      <w:r w:rsidRPr="0071363F">
        <w:rPr>
          <w:rFonts w:ascii="Times New Roman" w:eastAsia="Times New Roman" w:hAnsi="Times New Roman" w:cs="Times New Roman"/>
          <w:iCs/>
          <w:sz w:val="24"/>
          <w:szCs w:val="24"/>
          <w:lang w:eastAsia="fi-FI"/>
        </w:rPr>
        <w:t xml:space="preserve"> kuuden kuukauden kuluessa virkasuhteen päättymisestä.</w:t>
      </w:r>
    </w:p>
    <w:p w14:paraId="7FDC3461"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Viroista, joihin on tehtävien laadun vuoksi aina otettava määräajaksi, säädetään kirkkojärjestyksessä.</w:t>
      </w:r>
    </w:p>
    <w:p w14:paraId="3DD2697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D284779" w14:textId="77777777" w:rsidR="00D409A0" w:rsidRDefault="00D409A0">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C2500BA" w14:textId="676DDF9C"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11 §</w:t>
      </w:r>
    </w:p>
    <w:p w14:paraId="691428CC" w14:textId="5379A5A7" w:rsidR="0071363F" w:rsidRPr="0071363F" w:rsidRDefault="0071363F" w:rsidP="0071363F">
      <w:pPr>
        <w:spacing w:after="0" w:line="240" w:lineRule="auto"/>
        <w:jc w:val="center"/>
        <w:rPr>
          <w:rFonts w:ascii="Times New Roman" w:eastAsia="Times New Roman" w:hAnsi="Times New Roman" w:cs="Times New Roman"/>
          <w:bCs/>
          <w:i/>
          <w:sz w:val="24"/>
          <w:szCs w:val="24"/>
          <w:lang w:eastAsia="fi-FI"/>
        </w:rPr>
      </w:pPr>
      <w:r w:rsidRPr="0071363F">
        <w:rPr>
          <w:rFonts w:ascii="Times New Roman" w:eastAsia="Times New Roman" w:hAnsi="Times New Roman" w:cs="Times New Roman"/>
          <w:bCs/>
          <w:i/>
          <w:sz w:val="24"/>
          <w:szCs w:val="24"/>
          <w:lang w:eastAsia="fi-FI"/>
        </w:rPr>
        <w:t>Julkinen hakumenettely ja siitä poikkeaminen</w:t>
      </w:r>
    </w:p>
    <w:p w14:paraId="456E1751"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B8145E9" w14:textId="13EEEE43"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Virkasuhteeseen otetaan julkisella hakumenettelyllä. Hakuaika on vähintään 14 kalenteripäivää siitä, kun ilmoitus on julkaistu</w:t>
      </w:r>
      <w:r w:rsidR="004E4E0D">
        <w:rPr>
          <w:rFonts w:ascii="Times New Roman" w:eastAsia="Times New Roman" w:hAnsi="Times New Roman" w:cs="Times New Roman"/>
          <w:iCs/>
          <w:sz w:val="24"/>
          <w:szCs w:val="24"/>
          <w:lang w:eastAsia="fi-FI"/>
        </w:rPr>
        <w:t xml:space="preserve"> 10 luvun 22 §:ssä säädetyllä tavalla</w:t>
      </w:r>
      <w:r w:rsidR="00DB62A5">
        <w:rPr>
          <w:rFonts w:ascii="Times New Roman" w:eastAsia="Times New Roman" w:hAnsi="Times New Roman" w:cs="Times New Roman"/>
          <w:iCs/>
          <w:sz w:val="24"/>
          <w:szCs w:val="24"/>
          <w:lang w:eastAsia="fi-FI"/>
        </w:rPr>
        <w:t xml:space="preserve"> </w:t>
      </w:r>
      <w:r w:rsidR="00DB62A5" w:rsidRPr="00F66EA1">
        <w:rPr>
          <w:rFonts w:ascii="Times New Roman" w:eastAsia="Times New Roman" w:hAnsi="Times New Roman" w:cs="Times New Roman"/>
          <w:iCs/>
          <w:sz w:val="24"/>
          <w:szCs w:val="24"/>
          <w:lang w:eastAsia="fi-FI"/>
        </w:rPr>
        <w:t>yleisessä tietoverkossa</w:t>
      </w:r>
      <w:r w:rsidRPr="00F66EA1">
        <w:rPr>
          <w:rFonts w:ascii="Times New Roman" w:eastAsia="Times New Roman" w:hAnsi="Times New Roman" w:cs="Times New Roman"/>
          <w:iCs/>
          <w:sz w:val="24"/>
          <w:szCs w:val="24"/>
          <w:lang w:eastAsia="fi-FI"/>
        </w:rPr>
        <w:t>.</w:t>
      </w:r>
      <w:r w:rsidRPr="0071363F">
        <w:rPr>
          <w:rFonts w:ascii="Times New Roman" w:eastAsia="Times New Roman" w:hAnsi="Times New Roman" w:cs="Times New Roman"/>
          <w:iCs/>
          <w:sz w:val="24"/>
          <w:szCs w:val="24"/>
          <w:lang w:eastAsia="fi-FI"/>
        </w:rPr>
        <w:t xml:space="preserve">  </w:t>
      </w:r>
    </w:p>
    <w:p w14:paraId="1963BA10"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Virkasuhteeseen ottamisesta päättävä viranomainen voi perustellusta syystä päättää hakuajan jatkamisesta, uudesta hakumenettelystä tai viran täyttämättä jättämisestä. Uutta hakumenettelyä koskevassa ilmoituksessa on mainittava, otetaanko aikaisemmat hakemukset huomioon. </w:t>
      </w:r>
    </w:p>
    <w:p w14:paraId="21E5B70E"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Julkisesta hakumenettelystä voidaan poiketa, kun:</w:t>
      </w:r>
    </w:p>
    <w:p w14:paraId="04AC5341"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henkilö otetaan hoitamaan virkaa sijaisena tai avoinna olevaan virkasuhteeseen määräajaksi;</w:t>
      </w:r>
    </w:p>
    <w:p w14:paraId="62029CCF"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taloudellisista ja tuotannollista syistä irtisanottu viranhaltija otetaan toiseen virkasuhteeseen;</w:t>
      </w:r>
    </w:p>
    <w:p w14:paraId="194693E2" w14:textId="527EDB44" w:rsidR="0071363F" w:rsidRPr="0071363F" w:rsidRDefault="009B1742" w:rsidP="00B039FE">
      <w:pPr>
        <w:spacing w:after="0" w:line="240" w:lineRule="auto"/>
        <w:ind w:firstLine="170"/>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3) 36</w:t>
      </w:r>
      <w:r w:rsidR="0071363F" w:rsidRPr="0071363F">
        <w:rPr>
          <w:rFonts w:ascii="Times New Roman" w:eastAsia="Times New Roman" w:hAnsi="Times New Roman" w:cs="Times New Roman"/>
          <w:sz w:val="24"/>
          <w:szCs w:val="24"/>
          <w:lang w:eastAsia="fi-FI"/>
        </w:rPr>
        <w:t> §</w:t>
      </w:r>
      <w:r w:rsidR="0071363F" w:rsidRPr="0071363F">
        <w:rPr>
          <w:rFonts w:ascii="Times New Roman" w:eastAsia="Times New Roman" w:hAnsi="Times New Roman" w:cs="Times New Roman"/>
          <w:iCs/>
          <w:sz w:val="24"/>
          <w:szCs w:val="24"/>
          <w:lang w:eastAsia="fi-FI"/>
        </w:rPr>
        <w:t>:ssä tarkoitettu virkasuhde tarjotaan osa-aikaiselle viranhaltijalle;</w:t>
      </w:r>
    </w:p>
    <w:p w14:paraId="43A4010B" w14:textId="33A22479" w:rsidR="0071363F" w:rsidRPr="0071363F" w:rsidRDefault="009B1742" w:rsidP="00B039FE">
      <w:pPr>
        <w:spacing w:after="0" w:line="240" w:lineRule="auto"/>
        <w:ind w:firstLine="170"/>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4) 38</w:t>
      </w:r>
      <w:r w:rsidR="0071363F" w:rsidRPr="0071363F">
        <w:rPr>
          <w:rFonts w:ascii="Times New Roman" w:eastAsia="Times New Roman" w:hAnsi="Times New Roman" w:cs="Times New Roman"/>
          <w:sz w:val="24"/>
          <w:szCs w:val="24"/>
          <w:lang w:eastAsia="fi-FI"/>
        </w:rPr>
        <w:t> §</w:t>
      </w:r>
      <w:r w:rsidR="0071363F" w:rsidRPr="0071363F">
        <w:rPr>
          <w:rFonts w:ascii="Times New Roman" w:eastAsia="Times New Roman" w:hAnsi="Times New Roman" w:cs="Times New Roman"/>
          <w:iCs/>
          <w:sz w:val="24"/>
          <w:szCs w:val="24"/>
          <w:lang w:eastAsia="fi-FI"/>
        </w:rPr>
        <w:t>:ssä tarkoitettu viranhaltija siirretään toiseen virkasuhteeseen;</w:t>
      </w:r>
    </w:p>
    <w:p w14:paraId="05C8E8D4"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5) virkaan valitun irtisanouduttua ennen hänelle määrättyä virantoimituksen aloittamispäivää virkaan valitaan joku muu virkaa hakenut, kelpoisuusehdot hakuajan päättyessä täyttänyt hakija;</w:t>
      </w:r>
    </w:p>
    <w:p w14:paraId="0798BABA"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6) muun työnantajan palveluksessa oleva henkilö otetaan virkasuhteeseen </w:t>
      </w:r>
      <w:r w:rsidRPr="00415444">
        <w:rPr>
          <w:rFonts w:ascii="Times New Roman" w:eastAsia="Times New Roman" w:hAnsi="Times New Roman" w:cs="Times New Roman"/>
          <w:iCs/>
          <w:sz w:val="24"/>
          <w:szCs w:val="24"/>
          <w:lang w:eastAsia="fi-FI"/>
        </w:rPr>
        <w:t>39</w:t>
      </w:r>
      <w:r w:rsidRPr="00415444">
        <w:rPr>
          <w:rFonts w:ascii="Times New Roman" w:eastAsia="Times New Roman" w:hAnsi="Times New Roman" w:cs="Times New Roman"/>
          <w:sz w:val="24"/>
          <w:szCs w:val="24"/>
          <w:lang w:eastAsia="fi-FI"/>
        </w:rPr>
        <w:t> §</w:t>
      </w:r>
      <w:r w:rsidRPr="0071363F">
        <w:rPr>
          <w:rFonts w:ascii="Times New Roman" w:eastAsia="Times New Roman" w:hAnsi="Times New Roman" w:cs="Times New Roman"/>
          <w:iCs/>
          <w:sz w:val="24"/>
          <w:szCs w:val="24"/>
          <w:lang w:eastAsia="fi-FI"/>
        </w:rPr>
        <w:t>:ssä tarkoitetun toiminnan siirtämisen yhteydessä;</w:t>
      </w:r>
    </w:p>
    <w:p w14:paraId="09401D68"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7) tuomiokapituli antaa virkaan soveltuvalle papille viranhoitomääräyksen seurakunnan seurakuntapastorin virkaan toistaiseksi;</w:t>
      </w:r>
    </w:p>
    <w:p w14:paraId="7BB4DC38"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8) tuomiokapituli määrää seurakunnan papin virkaan väliaikaisen hoitajan;</w:t>
      </w:r>
    </w:p>
    <w:p w14:paraId="64714E72"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9) siihen on muu erityisen painava syy.</w:t>
      </w:r>
    </w:p>
    <w:p w14:paraId="69DB603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00771B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12 §</w:t>
      </w:r>
    </w:p>
    <w:p w14:paraId="797426DD"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Virkasuhteeseen ottaminen</w:t>
      </w:r>
    </w:p>
    <w:p w14:paraId="7803DC9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732E493" w14:textId="77777777" w:rsidR="0071363F" w:rsidRPr="0071363F"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Julkisesti haettavana olleeseen virkasuhteeseen voidaan ottaa vain henkilö, joka on hakenut sitä kirjallisesti ennen hakuajan päättymistä ja tuolloin täyttänyt kelpoisuusvaatimukset. Hakemukseen on liitettävä selvitys hakijan kelpoisuudesta. </w:t>
      </w:r>
    </w:p>
    <w:p w14:paraId="0677B326" w14:textId="77777777" w:rsidR="0071363F" w:rsidRPr="0071363F" w:rsidRDefault="0071363F" w:rsidP="00B039FE">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Kirkkohallituksen viraston johtavan viranhaltijan virkaan voidaan suostumuksensa nojalla ottaa sellainen henkilö, joka ei ole hakenut virkaa ja jonka kelpoisuudesta on esitetty selvitys.</w:t>
      </w:r>
    </w:p>
    <w:p w14:paraId="392060D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69DD702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13 §</w:t>
      </w:r>
    </w:p>
    <w:p w14:paraId="463CF606"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Kelpoisuusvaatimukset</w:t>
      </w:r>
    </w:p>
    <w:p w14:paraId="2BB71720"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29FF0363"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Seuraaviin palvelussuhteisiin voidaan ottaa vain kirkon konfirmoitu jäsen:</w:t>
      </w:r>
    </w:p>
    <w:p w14:paraId="3731C1DC"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virkasuhde;</w:t>
      </w:r>
    </w:p>
    <w:p w14:paraId="0AE6E70C" w14:textId="32699434"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työ</w:t>
      </w:r>
      <w:r w:rsidR="005D6272">
        <w:rPr>
          <w:rFonts w:ascii="Times New Roman" w:eastAsia="Times New Roman" w:hAnsi="Times New Roman" w:cs="Times New Roman"/>
          <w:iCs/>
          <w:sz w:val="24"/>
          <w:szCs w:val="24"/>
          <w:lang w:eastAsia="fi-FI"/>
        </w:rPr>
        <w:t>sopimus</w:t>
      </w:r>
      <w:r w:rsidRPr="0071363F">
        <w:rPr>
          <w:rFonts w:ascii="Times New Roman" w:eastAsia="Times New Roman" w:hAnsi="Times New Roman" w:cs="Times New Roman"/>
          <w:iCs/>
          <w:sz w:val="24"/>
          <w:szCs w:val="24"/>
          <w:lang w:eastAsia="fi-FI"/>
        </w:rPr>
        <w:t>suhde, joka liittyy kirkon jumalanpalveluselämään, diakoniaan, kasvatukseen, opetukseen tai sielunhoitoon;</w:t>
      </w:r>
    </w:p>
    <w:p w14:paraId="573A6DD5" w14:textId="233A791F"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työ</w:t>
      </w:r>
      <w:r w:rsidR="005D6272">
        <w:rPr>
          <w:rFonts w:ascii="Times New Roman" w:eastAsia="Times New Roman" w:hAnsi="Times New Roman" w:cs="Times New Roman"/>
          <w:iCs/>
          <w:sz w:val="24"/>
          <w:szCs w:val="24"/>
          <w:lang w:eastAsia="fi-FI"/>
        </w:rPr>
        <w:t>sopimus</w:t>
      </w:r>
      <w:r w:rsidRPr="0071363F">
        <w:rPr>
          <w:rFonts w:ascii="Times New Roman" w:eastAsia="Times New Roman" w:hAnsi="Times New Roman" w:cs="Times New Roman"/>
          <w:iCs/>
          <w:sz w:val="24"/>
          <w:szCs w:val="24"/>
          <w:lang w:eastAsia="fi-FI"/>
        </w:rPr>
        <w:t>suhde, jossa kirkon jäsenyyden ja konfirmaation edellyttäminen on työtehtävien luonteen vuoksi muutoin perusteltua.</w:t>
      </w:r>
    </w:p>
    <w:p w14:paraId="230791AC" w14:textId="77777777" w:rsidR="003E7EDD"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Tuomiokapituli voi myöntää 1 momentissa tarkoitetusta kelpoisuusvaatimuksesta erivapauden muun kristillisen kirkon tai kristillisen uskonnollisen yhdyskunnan papille, jos kirkolliskokous on hyväksynyt tuon kirkon tai uskonnollisen yhdyskunnan kanssa tehdyn sopimuksen pappisviran vastavuoroisen hoitamisen edellytyksistä. Erivapaus voidaan myöntää toistaiseksi tai määräajaksi.</w:t>
      </w:r>
    </w:p>
    <w:p w14:paraId="123CF887" w14:textId="746C3DCF"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Papin ja lehtorin virkaa lukuun ottamatta henkilö voidaan ottaa kirkon jäsenyyttä ja konfirmaatiota koskevasta kelpoisuusvaatimuksesta riippumatta enintään kahden kuukauden määräaikaiseen palvelussuhteeseen, jos siitä erikseen säädetään tai työnantaja perustellusta syystä yksittäistapauksessa niin päättää.</w:t>
      </w:r>
    </w:p>
    <w:p w14:paraId="481709F7"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Alle 18-vuotias henkilö voidaan ottaa vain määräaikaiseen virkasuhteeseen.</w:t>
      </w:r>
    </w:p>
    <w:p w14:paraId="36E6280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93CAFE8" w14:textId="30BE5B2C" w:rsidR="0071363F" w:rsidRPr="0071363F" w:rsidRDefault="0071363F" w:rsidP="005D0FA9">
      <w:pPr>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iCs/>
          <w:sz w:val="24"/>
          <w:szCs w:val="24"/>
          <w:lang w:eastAsia="fi-FI"/>
        </w:rPr>
        <w:lastRenderedPageBreak/>
        <w:t>14 §</w:t>
      </w:r>
      <w:r w:rsidR="005D0FA9">
        <w:rPr>
          <w:rFonts w:ascii="Times New Roman" w:eastAsia="Times New Roman" w:hAnsi="Times New Roman" w:cs="Times New Roman"/>
          <w:iCs/>
          <w:sz w:val="24"/>
          <w:szCs w:val="24"/>
          <w:lang w:eastAsia="fi-FI"/>
        </w:rPr>
        <w:br/>
      </w:r>
      <w:r w:rsidRPr="0071363F">
        <w:rPr>
          <w:rFonts w:ascii="Times New Roman" w:eastAsia="Times New Roman" w:hAnsi="Times New Roman" w:cs="Times New Roman"/>
          <w:bCs/>
          <w:i/>
          <w:iCs/>
          <w:sz w:val="24"/>
          <w:szCs w:val="24"/>
          <w:lang w:eastAsia="fi-FI"/>
        </w:rPr>
        <w:t>Erityiset kelpoisuusvaatimukset</w:t>
      </w:r>
    </w:p>
    <w:p w14:paraId="6835224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9711D8A"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Virkasuhteeseen otettavan on täytettävä erikseen säädetyt tai työnantajan päättämät erityiset kelpoisuusvaatimukset, jollei tämän lain nojalla toisin säädetä.</w:t>
      </w:r>
    </w:p>
    <w:p w14:paraId="63871ADC"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Määräaikaiseen virkasuhteeseen voidaan ottaa erityisistä kelpoisuusvaatimuksista riippumatta, jos siitä erikseen säädetään tai työnantaja perustellusta syystä yksittäistapauksessa niin päättää. </w:t>
      </w:r>
    </w:p>
    <w:p w14:paraId="511E610F" w14:textId="77777777" w:rsidR="0071363F" w:rsidRPr="0071363F" w:rsidRDefault="0071363F" w:rsidP="00B039F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Papin virkaan voidaan antaa viranhoitomääräys vain papille ja lehtorin virkaan vain lehtorille.</w:t>
      </w:r>
    </w:p>
    <w:p w14:paraId="157E4EF3"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viran kelpoisuusvaatimuksena on säännönmukaisesti viran hoitamisen yhteydessä suoritettava erityiskoulutus, hakija on kelpoinen hakemaan virkaa, jos hän täyttää viran muut kelpoisuusehdot ja kirjallisesti sitoutuu suorittamaan erityiskoulutuksen.</w:t>
      </w:r>
    </w:p>
    <w:p w14:paraId="29A7733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7FC65B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15 §</w:t>
      </w:r>
    </w:p>
    <w:p w14:paraId="55DE14F3"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Ulkomaiset opinnot ja tutkintotodistukset</w:t>
      </w:r>
    </w:p>
    <w:p w14:paraId="43D692AE"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19C60657" w14:textId="4C9E0381"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Ammattipätevyyden tunnustamisesta annetussa laissa </w:t>
      </w:r>
      <w:r w:rsidR="00B9678D">
        <w:rPr>
          <w:rFonts w:ascii="Times New Roman" w:eastAsia="Times New Roman" w:hAnsi="Times New Roman" w:cs="Times New Roman"/>
          <w:iCs/>
          <w:sz w:val="24"/>
          <w:szCs w:val="24"/>
          <w:lang w:eastAsia="fi-FI"/>
        </w:rPr>
        <w:t>(1384/2015)</w:t>
      </w:r>
      <w:r w:rsidRPr="0071363F">
        <w:rPr>
          <w:rFonts w:ascii="Times New Roman" w:eastAsia="Times New Roman" w:hAnsi="Times New Roman" w:cs="Times New Roman"/>
          <w:iCs/>
          <w:sz w:val="24"/>
          <w:szCs w:val="24"/>
          <w:lang w:eastAsia="fi-FI"/>
        </w:rPr>
        <w:t xml:space="preserve"> tarkoitetun ammattipätevyyden tuottamaan kelpoisuuteen seurakunnan, seurakuntayhtymän, tuomiokapitulin tai kirkkohallituksen virkaan sovelletaan sanottua lakia.</w:t>
      </w:r>
    </w:p>
    <w:p w14:paraId="5CEDE503" w14:textId="50373EAE"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Muiden kuin 1 momentissa tarkoitettujen ulkomailla suoritettujen korkeakouluopintojen tuottamasta virkakelpoisuudesta säädetään ulkomailla suoritettujen korkeakouluopintojen tuottamasta virkakelpoisuudesta </w:t>
      </w:r>
      <w:r w:rsidRPr="00F66EA1">
        <w:rPr>
          <w:rFonts w:ascii="Times New Roman" w:eastAsia="Times New Roman" w:hAnsi="Times New Roman" w:cs="Times New Roman"/>
          <w:iCs/>
          <w:sz w:val="24"/>
          <w:szCs w:val="24"/>
          <w:lang w:eastAsia="fi-FI"/>
        </w:rPr>
        <w:t>annetussa laissa</w:t>
      </w:r>
      <w:r w:rsidR="00DB62A5" w:rsidRPr="00F66EA1">
        <w:rPr>
          <w:rFonts w:ascii="Times New Roman" w:eastAsia="Times New Roman" w:hAnsi="Times New Roman" w:cs="Times New Roman"/>
          <w:iCs/>
          <w:sz w:val="24"/>
          <w:szCs w:val="24"/>
          <w:lang w:eastAsia="fi-FI"/>
        </w:rPr>
        <w:t xml:space="preserve"> </w:t>
      </w:r>
      <w:r w:rsidR="00B9678D" w:rsidRPr="00F66EA1">
        <w:rPr>
          <w:rFonts w:ascii="Times New Roman" w:eastAsia="Times New Roman" w:hAnsi="Times New Roman" w:cs="Times New Roman"/>
          <w:iCs/>
          <w:sz w:val="24"/>
          <w:szCs w:val="24"/>
          <w:lang w:eastAsia="fi-FI"/>
        </w:rPr>
        <w:t>(1385</w:t>
      </w:r>
      <w:r w:rsidR="00B9678D">
        <w:rPr>
          <w:rFonts w:ascii="Times New Roman" w:eastAsia="Times New Roman" w:hAnsi="Times New Roman" w:cs="Times New Roman"/>
          <w:iCs/>
          <w:sz w:val="24"/>
          <w:szCs w:val="24"/>
          <w:lang w:eastAsia="fi-FI"/>
        </w:rPr>
        <w:t>/2015)</w:t>
      </w:r>
      <w:r w:rsidRPr="0071363F">
        <w:rPr>
          <w:rFonts w:ascii="Times New Roman" w:eastAsia="Times New Roman" w:hAnsi="Times New Roman" w:cs="Times New Roman"/>
          <w:iCs/>
          <w:sz w:val="24"/>
          <w:szCs w:val="24"/>
          <w:lang w:eastAsia="fi-FI"/>
        </w:rPr>
        <w:t>.</w:t>
      </w:r>
    </w:p>
    <w:p w14:paraId="2D7780C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Islannin, Norjan, Ruotsin, Suomen ja Tanskan kansalaiseen sovelletaan 1 ja 2 momentissa mainittujen lakien lisäksi Pohjoismaiden välillä pohjoismaisista työmarkkinoista henkilöille, jotka ovat saaneet vähintään kolmevuotisen korkeamman koulutuksen, tehdyn sopimuksen eräiden määräysten hyväksymisestä sekä sopimuksen soveltamisesta annettua lakia (651/1998).</w:t>
      </w:r>
    </w:p>
    <w:p w14:paraId="5C942038"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Kirkon viranomaisen tulee antaa päätös 1–3 momentissa tarkoitettujen ulkomaisten opintojen, koulutuksen tai ammatillisen harjoittelun tunnustamisesta ja rinnastamisesta sekä tutkinnon tuottamasta kelpoisuudesta neljän kuukauden kuluessa siitä, kun hakemus on toimitettu viranomaiselle, jollei toisin säädetä.  </w:t>
      </w:r>
    </w:p>
    <w:p w14:paraId="39A4DA96"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sidDel="002837EE">
        <w:rPr>
          <w:rFonts w:ascii="Times New Roman" w:eastAsia="Times New Roman" w:hAnsi="Times New Roman" w:cs="Times New Roman"/>
          <w:iCs/>
          <w:sz w:val="24"/>
          <w:szCs w:val="24"/>
          <w:lang w:eastAsia="fi-FI"/>
        </w:rPr>
        <w:t xml:space="preserve"> </w:t>
      </w:r>
    </w:p>
    <w:p w14:paraId="046288F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16 §</w:t>
      </w:r>
    </w:p>
    <w:p w14:paraId="7A6840C8"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i/>
          <w:iCs/>
          <w:sz w:val="24"/>
          <w:szCs w:val="24"/>
          <w:lang w:eastAsia="fi-FI"/>
        </w:rPr>
        <w:t>Rikosrekisteriote</w:t>
      </w:r>
    </w:p>
    <w:p w14:paraId="0C8A3A5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DED9F15"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Virkasuhteeseen ottamisen edellytyksenä on lasten kanssa työskentelevien rikostaustan selvittämisestä annetun lain (504/2002) 2 §:ssä tarkoitetuissa tapauksissa, että henkilö on toimittanut viran täyttävän viranomaisen pyynnöstä nähtäväksi rikosrekisterilain (770/1993) 6 §:n 2 momentissa tarkoitetun otteen rikosrekisteristä. Rikosrekisteriotteen esittämiseen sovelletaan myös lasten kanssa työskentelevien rikostaustan selvittämisestä annetun lain 6–10 §:</w:t>
      </w:r>
      <w:proofErr w:type="spellStart"/>
      <w:r w:rsidRPr="0071363F">
        <w:rPr>
          <w:rFonts w:ascii="Times New Roman" w:eastAsia="Times New Roman" w:hAnsi="Times New Roman" w:cs="Times New Roman"/>
          <w:sz w:val="24"/>
          <w:szCs w:val="24"/>
          <w:lang w:eastAsia="fi-FI"/>
        </w:rPr>
        <w:t>ää</w:t>
      </w:r>
      <w:proofErr w:type="spellEnd"/>
      <w:r w:rsidRPr="0071363F">
        <w:rPr>
          <w:rFonts w:ascii="Times New Roman" w:eastAsia="Times New Roman" w:hAnsi="Times New Roman" w:cs="Times New Roman"/>
          <w:sz w:val="24"/>
          <w:szCs w:val="24"/>
          <w:lang w:eastAsia="fi-FI"/>
        </w:rPr>
        <w:t>.</w:t>
      </w:r>
    </w:p>
    <w:p w14:paraId="0FFCC34C"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Päätös viran täyttämisestä tehdään ehdollisena, jollei 1 momentissa tarkoitettua rikosrekisteriotetta ole käytettävissä. Virkaan ehdollisesti valitun on esitettävä rikosrekisteriote viimeistään 30 päivän tai viran täyttävän viranomaisen erityisestä syystä myöntämän pidemmän määräajan kuluessa ehdollista valintaa koskevan päätöksen tiedoksisaannista uhalla, että päätös muutoin raukeaa. Viranomainen päättää virkasuhteen jatkumisesta tai raukeamisesta.</w:t>
      </w:r>
    </w:p>
    <w:p w14:paraId="0D4AEB11" w14:textId="77777777" w:rsidR="00D409A0" w:rsidRDefault="00D409A0" w:rsidP="0071363F">
      <w:pPr>
        <w:spacing w:after="0" w:line="240" w:lineRule="auto"/>
        <w:jc w:val="center"/>
        <w:rPr>
          <w:rFonts w:ascii="Times New Roman" w:eastAsia="Times New Roman" w:hAnsi="Times New Roman" w:cs="Times New Roman"/>
          <w:sz w:val="24"/>
          <w:szCs w:val="24"/>
          <w:lang w:eastAsia="fi-FI"/>
        </w:rPr>
      </w:pPr>
    </w:p>
    <w:p w14:paraId="45A651FF" w14:textId="77777777" w:rsidR="00D409A0" w:rsidRDefault="00D409A0">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2B6A61E4" w14:textId="0E289344"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17 §</w:t>
      </w:r>
    </w:p>
    <w:p w14:paraId="73D69BB9"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Huumausainetesti</w:t>
      </w:r>
    </w:p>
    <w:p w14:paraId="0B20FE13"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BBFC7BE"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Virkasuhteeseen otettava henkilö voidaan velvoittaa esittämään huumausainetestiä koskeva todistus yksityisyyden suojasta työelämässä annetun lain (759/2004) 7</w:t>
      </w:r>
      <w:r w:rsidRPr="0071363F">
        <w:rPr>
          <w:rFonts w:ascii="Times New Roman" w:eastAsia="Times New Roman" w:hAnsi="Times New Roman" w:cs="Times New Roman"/>
          <w:sz w:val="24"/>
          <w:szCs w:val="24"/>
          <w:lang w:eastAsia="fi-FI"/>
        </w:rPr>
        <w:t> §</w:t>
      </w:r>
      <w:r w:rsidRPr="0071363F">
        <w:rPr>
          <w:rFonts w:ascii="Times New Roman" w:eastAsia="Times New Roman" w:hAnsi="Times New Roman" w:cs="Times New Roman"/>
          <w:iCs/>
          <w:sz w:val="24"/>
          <w:szCs w:val="24"/>
          <w:lang w:eastAsia="fi-FI"/>
        </w:rPr>
        <w:t xml:space="preserve">:ssä tarkoitetuissa tilanteissa virkasuhteeseen ottamisen edellytyksenä.  Työnantajan oikeudesta velvoittaa viranhaltija esittämään huumausainetestiä koskeva todistus palvelussuhteen aikana sovelletaan, mitä mainitun lain 8 §:ssä säädetään. </w:t>
      </w:r>
    </w:p>
    <w:p w14:paraId="5E129B8F"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18 §</w:t>
      </w:r>
    </w:p>
    <w:p w14:paraId="4CFCA07E"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Terveydentilaa koskeva selvitys virkasuhteeseen otettaessa ja papiksi vihittäessä</w:t>
      </w:r>
    </w:p>
    <w:p w14:paraId="12A5D81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F5FCDC8"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Virkasuhteeseen ottamisen tai pappisvihkimyksen edellytyksenä on, että siihen otettava henkilö antaa päättävälle viranomaiselle tehtävän hoidon terveydellisiä edellytyksiä koskevat tiedot sekä osallistuu lisäksi tarvittaessa asian selvittämiseksi suoritettaviin tarkastuksiin ja tutkimuksiin. Työnantajan määräämistä tarkastuksista ja tutkimuksista aiheutuvista välttämättömistä kustannuksista vastaa työnantaja. Virkaan ottamisesta päättävä viranomainen voi perustellusta syystä päättää, ettei selvitystä vaadita.</w:t>
      </w:r>
    </w:p>
    <w:p w14:paraId="19667349"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Päätös virkasuhteeseen ottamisesta tehdään ehdollisena, jollei tietoja terveydellisistä edellytyksistä ole tuolloin käytettävissä. Viranhaltijan on esitettävä tiedot viranomaisen asettamassa kohtuullisessa määräajassa. Jos tietoja ei esitetä määräajassa tai viranomainen pitää tietojen perusteella viranhaltijaa soveltumattomana virkaan, se tekee päätöksen virkasuhteeseen ottamispäätöksen raukeamisesta. Päätös tulee voimaan, kun se on annettu viranhaltijalle tiedoksi. Muussa tapauksessa viranomainen päättää, että henkilön virkasuhde jatkuu.</w:t>
      </w:r>
    </w:p>
    <w:p w14:paraId="0A61744A"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Kirkkoherran viran hakijan on liitettävä hakemusasiakirjoihin tehtävän hoidon terveydellisiä edellytyksiä koskevat tiedot sekä tarvittaessa osallistuttava tuomiokapitulin määräyksestä asian selvittämiseksi suoritettaviin tarkastuksiin ja tutkimuksiin.</w:t>
      </w:r>
    </w:p>
    <w:p w14:paraId="57B6FA4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1AC1C8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19 §</w:t>
      </w:r>
    </w:p>
    <w:p w14:paraId="493193A3"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Koeaika</w:t>
      </w:r>
    </w:p>
    <w:p w14:paraId="0DF9AF7B"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3ECDBE4D"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Virkasuhteeseen otettaessa voidaan määrätä virantoimituksen alkamisesta laskettavasta, enintään kuuden kuukauden koeajasta. Vuotta lyhyemmän määräaikaisen virkasuhteen koeaika voi olla enintään puolet virkasuhteen kestosta. Seurakunnan seurakuntapastorin koeajan määräämisestä päättää tuomiokapituli.</w:t>
      </w:r>
    </w:p>
    <w:p w14:paraId="760A67C9"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viranhaltija otetaan hakemaansa saman työnantajan toiseen virkasuhteeseen ja hänen tehtävänsä tai asemansa huomattavasti muuttuvat, työnantaja voi määrätä koeajan noudatettavaksi uudessa virkasuhteessa.</w:t>
      </w:r>
    </w:p>
    <w:p w14:paraId="083C85BB"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Koeajan kuluessa virkasuhde voidaan molemmin puolin purkaa päättymään välittömästi. Purkaminen ei saa tapahtua syrjivillä tai koeajan tarkoitukseen nähden muutoin epäasiallisilla perusteilla.</w:t>
      </w:r>
    </w:p>
    <w:p w14:paraId="14E3063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Papin virassa olevan papin sekä lehtorin virkasuhteen purkamisesta koeaikana päättää tuomiokapituli omasta tai työnantajan aloitteesta. Tuomiokapitulin on käsiteltävä asia kiireellisenä. Purkamisesta voidaan päättää koeajan päättymistä seuraavassa tuomiokapitulin istunnossa, jos seurakunta tai seurakuntayhtymä on pannut asian tuomiokapitulissa vireille koeaikana.</w:t>
      </w:r>
    </w:p>
    <w:p w14:paraId="6472370F"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Koeaikaa ei sovelleta kirkkoherran, piispan, pappisasessorin, lääninrovastin eikä kirkkohallituksen viraston johtavan viranhaltijan virkaan. </w:t>
      </w:r>
    </w:p>
    <w:p w14:paraId="0CB71471" w14:textId="77777777" w:rsidR="0071363F" w:rsidRPr="0071363F" w:rsidRDefault="0071363F" w:rsidP="0071363F">
      <w:pPr>
        <w:spacing w:after="0" w:line="240" w:lineRule="auto"/>
        <w:jc w:val="both"/>
        <w:rPr>
          <w:rFonts w:ascii="Times New Roman" w:eastAsia="Times New Roman" w:hAnsi="Times New Roman" w:cs="Times New Roman"/>
          <w:sz w:val="24"/>
          <w:szCs w:val="24"/>
          <w:lang w:eastAsia="fi-FI"/>
        </w:rPr>
      </w:pPr>
    </w:p>
    <w:p w14:paraId="58F0EAC0" w14:textId="77777777" w:rsidR="003E7EDD" w:rsidRDefault="003E7EDD">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6697EC4B" w14:textId="778C359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20 §</w:t>
      </w:r>
    </w:p>
    <w:p w14:paraId="55311173"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Viranhoitomääräys ja selvitys virkasuhteen ehdoista</w:t>
      </w:r>
    </w:p>
    <w:p w14:paraId="56775400"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3ADE5B11"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Viranhaltijalle on annettava viipymättä virkasuhteeseen ottamisesta kirjallinen viranhoitomääräys. Lisäksi työnantajan on vähintään kuukauden kestävässä virkasuhteessa annettava viranhaltijalle selvitys keskeisistä virkasuhteen ehdoista, </w:t>
      </w:r>
      <w:proofErr w:type="spellStart"/>
      <w:r w:rsidRPr="0071363F">
        <w:rPr>
          <w:rFonts w:ascii="Times New Roman" w:eastAsia="Times New Roman" w:hAnsi="Times New Roman" w:cs="Times New Roman"/>
          <w:iCs/>
          <w:sz w:val="24"/>
          <w:szCs w:val="24"/>
          <w:lang w:eastAsia="fi-FI"/>
        </w:rPr>
        <w:t>jolleivät</w:t>
      </w:r>
      <w:proofErr w:type="spellEnd"/>
      <w:r w:rsidRPr="0071363F">
        <w:rPr>
          <w:rFonts w:ascii="Times New Roman" w:eastAsia="Times New Roman" w:hAnsi="Times New Roman" w:cs="Times New Roman"/>
          <w:iCs/>
          <w:sz w:val="24"/>
          <w:szCs w:val="24"/>
          <w:lang w:eastAsia="fi-FI"/>
        </w:rPr>
        <w:t xml:space="preserve"> ne ilmene viranhoitomääräyksestä.</w:t>
      </w:r>
    </w:p>
    <w:p w14:paraId="7F58778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Selvitys on annettava viimeistään ensimmäisen täyden palkanmaksukauden aikana, ja siitä tulee ilmetä:</w:t>
      </w:r>
    </w:p>
    <w:p w14:paraId="7FEFA7B9"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virkanimike;</w:t>
      </w:r>
    </w:p>
    <w:p w14:paraId="2802714C"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virkasuhteen kestoaika;</w:t>
      </w:r>
    </w:p>
    <w:p w14:paraId="00C14BA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määräaikaisuuden peruste;</w:t>
      </w:r>
    </w:p>
    <w:p w14:paraId="127FED62"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 virantoimituksen alkamisajankohta;</w:t>
      </w:r>
    </w:p>
    <w:p w14:paraId="50C2866B"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5) koeaika;</w:t>
      </w:r>
    </w:p>
    <w:p w14:paraId="51AB969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 virkapaikka virkasuhteen alkaessa;</w:t>
      </w:r>
    </w:p>
    <w:p w14:paraId="3EBD0D9A"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7) pääasialliset tehtävät tai niiden määräytymisperuste;</w:t>
      </w:r>
    </w:p>
    <w:p w14:paraId="75BF924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8) palkkauksen perusteet sekä palkanmaksukausi;</w:t>
      </w:r>
    </w:p>
    <w:p w14:paraId="515AA22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9) osa-aikaisen virkasuhteen säännöllinen työaika tai, jos viranhaltijaan ei sovelleta</w:t>
      </w:r>
    </w:p>
    <w:p w14:paraId="1D0A8FA7" w14:textId="77777777" w:rsidR="0071363F" w:rsidRPr="0071363F" w:rsidRDefault="0071363F" w:rsidP="0071363F">
      <w:pPr>
        <w:spacing w:after="0" w:line="240" w:lineRule="auto"/>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työaikaa, työmäärän suhteellinen osuus viran täydestä työmäärästä;</w:t>
      </w:r>
    </w:p>
    <w:p w14:paraId="3935ADF8"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10) vuosiloman määräytyminen.</w:t>
      </w:r>
    </w:p>
    <w:p w14:paraId="5B5FD4B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Viranhoitomääräyksen seurakunnan ja seurakuntayhtymän papin virkaan ja lehtorin virkaan antaa tuomiokapituli. Selvityksen keskeisistä virkasuhteen ehdoista antaa työnantaja. </w:t>
      </w:r>
    </w:p>
    <w:p w14:paraId="066F5CBA"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Viranhoitomääräys seurakunnan ja seurakuntayhtymän papin viran väliaikaiseksi hoitajaksi voidaan antaa myös oman viran ohella.</w:t>
      </w:r>
    </w:p>
    <w:p w14:paraId="7944F78D"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65D9CDF6"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21 §</w:t>
      </w:r>
    </w:p>
    <w:p w14:paraId="18E2024D"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sekä viranhaltijan oikeuksien ja velvollisuuksien alkaminen</w:t>
      </w:r>
    </w:p>
    <w:p w14:paraId="317F0E87"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725D209D"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Virkasuhde alkaa virkasuhteeseen ottamista koskevan päätöksen tekemisestä.</w:t>
      </w:r>
    </w:p>
    <w:p w14:paraId="79B9237D"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oikeudet ja velvollisuudet alkavat virantoimituksen alkamispäivästä, jollei aikaisemmasta alkamisajankohdasta tässä laissa tai muualla toisin säädetä.</w:t>
      </w:r>
    </w:p>
    <w:p w14:paraId="4E93675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palvelussuhde ei katkea hänen siirtyessään välittömästi saman työnantajan toiseen virkasuhteeseen.</w:t>
      </w:r>
    </w:p>
    <w:p w14:paraId="07F1962F"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A1B476A"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Työnantajan velvollisuudet</w:t>
      </w:r>
    </w:p>
    <w:p w14:paraId="638F8C24"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15002ABB"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22 §</w:t>
      </w:r>
    </w:p>
    <w:p w14:paraId="77277550"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Yleisvelvoite</w:t>
      </w:r>
    </w:p>
    <w:p w14:paraId="3FCC74F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1B0587D"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Työnantajan on huolehdittava siitä, että viranhaltijalle annetaan virkasuhteesta johtuvat etuudet ja oikeudet sellaisina kuin ne hänelle kuuluvat. </w:t>
      </w:r>
    </w:p>
    <w:p w14:paraId="4E0FDFF9" w14:textId="77777777" w:rsidR="005D0FA9" w:rsidRDefault="005D0FA9" w:rsidP="0071363F">
      <w:pPr>
        <w:spacing w:after="0" w:line="240" w:lineRule="auto"/>
        <w:jc w:val="center"/>
        <w:rPr>
          <w:rFonts w:ascii="Times New Roman" w:eastAsia="Times New Roman" w:hAnsi="Times New Roman" w:cs="Times New Roman"/>
          <w:sz w:val="24"/>
          <w:szCs w:val="24"/>
          <w:lang w:eastAsia="fi-FI"/>
        </w:rPr>
      </w:pPr>
    </w:p>
    <w:p w14:paraId="6F2C63AC"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23 §</w:t>
      </w:r>
    </w:p>
    <w:p w14:paraId="25B738EE"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Työyhteisön ja työilmapiirin kehittäminen</w:t>
      </w:r>
    </w:p>
    <w:p w14:paraId="010FCCA5" w14:textId="77777777" w:rsidR="0071363F" w:rsidRPr="0071363F" w:rsidRDefault="0071363F" w:rsidP="0071363F">
      <w:pPr>
        <w:spacing w:after="0" w:line="240" w:lineRule="auto"/>
        <w:jc w:val="center"/>
        <w:rPr>
          <w:rFonts w:ascii="Times New Roman" w:eastAsia="Times New Roman" w:hAnsi="Times New Roman" w:cs="Times New Roman"/>
          <w:b/>
          <w:bCs/>
          <w:sz w:val="24"/>
          <w:szCs w:val="24"/>
          <w:lang w:eastAsia="fi-FI"/>
        </w:rPr>
      </w:pPr>
    </w:p>
    <w:p w14:paraId="562A82AC"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Viranhaltijan hoidettavana olevaa tehtävää tai työmenetelmiä muutettaessa tai kehitettäessä työnantajan on pyrittävä huolehtimaan siitä, että viranhaltija voi suoriutua tehtävänsä hoidosta. Työnantajan on pyrittävä edistämään viranhaltijan mahdollisuuksia kehittyä kykyjensä mukaan urallaan. Työnantajan on pyrittävä edistämään hyvää ja luottamuksellista ilmapiiriä työyhteisössä.</w:t>
      </w:r>
    </w:p>
    <w:p w14:paraId="37E3EB2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6DF6F8D6" w14:textId="77777777" w:rsidR="003E7EDD" w:rsidRDefault="003E7EDD">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3DC24231" w14:textId="2D6A9C32"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24 §</w:t>
      </w:r>
    </w:p>
    <w:p w14:paraId="14C21E1E"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Työturvallisuus</w:t>
      </w:r>
    </w:p>
    <w:p w14:paraId="760A2A81"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7F0D8D3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on huolehdittava työturvallisuudesta viranhaltijan suojelemiseksi tapaturmilta ja terveydellisiltä vaaroilta siten kuin työturvallisuuslaissa (738/2002) ja sen nojalla säädetään.</w:t>
      </w:r>
    </w:p>
    <w:p w14:paraId="45F0A9CA"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raskaana olevan viranhaltijan työtehtävät tai työolot vaarantavat hänen tai sikiön terveyden eikä työssä tai työoloissa olevaa vaaratekijää voida poistaa, viranhaltija on pyrittävä raskauden ajaksi siirtämään muihin, hänen työkykynsä ja ammattitaitonsa huomioon ottaen sopiviin tehtäviin.</w:t>
      </w:r>
    </w:p>
    <w:p w14:paraId="3CAE869F"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E6F4C3E" w14:textId="77777777" w:rsidR="0071363F" w:rsidRPr="00AC76C8" w:rsidRDefault="0071363F" w:rsidP="0071363F">
      <w:pPr>
        <w:spacing w:after="0" w:line="240" w:lineRule="auto"/>
        <w:jc w:val="center"/>
        <w:rPr>
          <w:rFonts w:ascii="Times New Roman" w:eastAsia="Times New Roman" w:hAnsi="Times New Roman" w:cs="Times New Roman"/>
          <w:sz w:val="24"/>
          <w:szCs w:val="24"/>
          <w:lang w:eastAsia="fi-FI"/>
        </w:rPr>
      </w:pPr>
      <w:r w:rsidRPr="00AC76C8">
        <w:rPr>
          <w:rFonts w:ascii="Times New Roman" w:eastAsia="Times New Roman" w:hAnsi="Times New Roman" w:cs="Times New Roman"/>
          <w:sz w:val="24"/>
          <w:szCs w:val="24"/>
          <w:lang w:eastAsia="fi-FI"/>
        </w:rPr>
        <w:t>25 §</w:t>
      </w:r>
    </w:p>
    <w:p w14:paraId="6D675F33" w14:textId="77777777" w:rsidR="0071363F" w:rsidRPr="00AC76C8" w:rsidRDefault="0071363F" w:rsidP="0071363F">
      <w:pPr>
        <w:spacing w:after="0" w:line="240" w:lineRule="auto"/>
        <w:jc w:val="center"/>
        <w:rPr>
          <w:rFonts w:ascii="Times New Roman" w:eastAsia="Times New Roman" w:hAnsi="Times New Roman" w:cs="Times New Roman"/>
          <w:bCs/>
          <w:i/>
          <w:iCs/>
          <w:sz w:val="24"/>
          <w:szCs w:val="24"/>
          <w:lang w:eastAsia="fi-FI"/>
        </w:rPr>
      </w:pPr>
      <w:r w:rsidRPr="00AC76C8">
        <w:rPr>
          <w:rFonts w:ascii="Times New Roman" w:eastAsia="Times New Roman" w:hAnsi="Times New Roman" w:cs="Times New Roman"/>
          <w:bCs/>
          <w:i/>
          <w:iCs/>
          <w:sz w:val="24"/>
          <w:szCs w:val="24"/>
          <w:lang w:eastAsia="fi-FI"/>
        </w:rPr>
        <w:t xml:space="preserve">Nimikirjan pitäminen </w:t>
      </w:r>
    </w:p>
    <w:p w14:paraId="31BC1C0B" w14:textId="77777777" w:rsidR="0071363F" w:rsidRPr="00AC76C8" w:rsidRDefault="0071363F" w:rsidP="0071363F">
      <w:pPr>
        <w:spacing w:after="0" w:line="240" w:lineRule="auto"/>
        <w:jc w:val="center"/>
        <w:rPr>
          <w:rFonts w:ascii="Times New Roman" w:eastAsia="Times New Roman" w:hAnsi="Times New Roman" w:cs="Times New Roman"/>
          <w:i/>
          <w:iCs/>
          <w:sz w:val="24"/>
          <w:szCs w:val="24"/>
          <w:lang w:eastAsia="fi-FI"/>
        </w:rPr>
      </w:pPr>
    </w:p>
    <w:p w14:paraId="188C96DC" w14:textId="77777777" w:rsidR="0071363F" w:rsidRPr="00AC76C8"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AC76C8">
        <w:rPr>
          <w:rFonts w:ascii="Times New Roman" w:eastAsia="Times New Roman" w:hAnsi="Times New Roman" w:cs="Times New Roman"/>
          <w:iCs/>
          <w:sz w:val="24"/>
          <w:szCs w:val="24"/>
          <w:lang w:eastAsia="fi-FI"/>
        </w:rPr>
        <w:t xml:space="preserve">Työnantaja voi pitää viranhaltijoista ja työntekijöistä nimikirjaa. Tuomiokapituli pitää nimikirjaa hiippakunnan papeista ja lehtoreista. </w:t>
      </w:r>
    </w:p>
    <w:p w14:paraId="648426A0" w14:textId="77777777" w:rsid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AC76C8">
        <w:rPr>
          <w:rFonts w:ascii="Times New Roman" w:eastAsia="Times New Roman" w:hAnsi="Times New Roman" w:cs="Times New Roman"/>
          <w:iCs/>
          <w:sz w:val="24"/>
          <w:szCs w:val="24"/>
          <w:lang w:eastAsia="fi-FI"/>
        </w:rPr>
        <w:t>Nimikirjaan merkittävien tietojen tallettamiseen, käyttämiseen ja poistamiseen sovelletaan nimikirjalakia (1010/1989).</w:t>
      </w:r>
    </w:p>
    <w:p w14:paraId="29CA2E80" w14:textId="77777777" w:rsidR="00CE0D92" w:rsidRPr="0071363F" w:rsidRDefault="00CE0D92" w:rsidP="002F5BCF">
      <w:pPr>
        <w:spacing w:after="0" w:line="240" w:lineRule="auto"/>
        <w:ind w:firstLine="170"/>
        <w:jc w:val="both"/>
        <w:rPr>
          <w:rFonts w:ascii="Times New Roman" w:eastAsia="Times New Roman" w:hAnsi="Times New Roman" w:cs="Times New Roman"/>
          <w:iCs/>
          <w:sz w:val="24"/>
          <w:szCs w:val="24"/>
          <w:lang w:eastAsia="fi-FI"/>
        </w:rPr>
      </w:pPr>
    </w:p>
    <w:p w14:paraId="45160E01" w14:textId="77777777" w:rsidR="0071363F" w:rsidRPr="00AC76C8" w:rsidRDefault="0071363F" w:rsidP="0071363F">
      <w:pPr>
        <w:spacing w:after="0" w:line="240" w:lineRule="auto"/>
        <w:jc w:val="center"/>
        <w:rPr>
          <w:rFonts w:ascii="Times New Roman" w:eastAsia="Times New Roman" w:hAnsi="Times New Roman" w:cs="Times New Roman"/>
          <w:iCs/>
          <w:sz w:val="24"/>
          <w:szCs w:val="24"/>
          <w:lang w:eastAsia="fi-FI"/>
        </w:rPr>
      </w:pPr>
      <w:r w:rsidRPr="00AC76C8">
        <w:rPr>
          <w:rFonts w:ascii="Times New Roman" w:eastAsia="Times New Roman" w:hAnsi="Times New Roman" w:cs="Times New Roman"/>
          <w:iCs/>
          <w:sz w:val="24"/>
          <w:szCs w:val="24"/>
          <w:lang w:eastAsia="fi-FI"/>
        </w:rPr>
        <w:t>26 §</w:t>
      </w:r>
    </w:p>
    <w:p w14:paraId="57630451" w14:textId="77777777" w:rsidR="0071363F" w:rsidRPr="00AC76C8" w:rsidRDefault="0071363F" w:rsidP="0071363F">
      <w:pPr>
        <w:spacing w:after="0" w:line="240" w:lineRule="auto"/>
        <w:jc w:val="center"/>
        <w:rPr>
          <w:rFonts w:ascii="Times New Roman" w:eastAsia="Times New Roman" w:hAnsi="Times New Roman" w:cs="Times New Roman"/>
          <w:i/>
          <w:iCs/>
          <w:sz w:val="24"/>
          <w:szCs w:val="24"/>
          <w:lang w:eastAsia="fi-FI"/>
        </w:rPr>
      </w:pPr>
      <w:r w:rsidRPr="00AC76C8">
        <w:rPr>
          <w:rFonts w:ascii="Times New Roman" w:eastAsia="Times New Roman" w:hAnsi="Times New Roman" w:cs="Times New Roman"/>
          <w:i/>
          <w:iCs/>
          <w:sz w:val="24"/>
          <w:szCs w:val="24"/>
          <w:lang w:eastAsia="fi-FI"/>
        </w:rPr>
        <w:t>Tietojen luovuttaminen</w:t>
      </w:r>
    </w:p>
    <w:p w14:paraId="0CA9850D" w14:textId="77777777" w:rsidR="0071363F" w:rsidRPr="00AC76C8" w:rsidRDefault="0071363F" w:rsidP="0071363F">
      <w:pPr>
        <w:spacing w:after="0" w:line="240" w:lineRule="auto"/>
        <w:jc w:val="center"/>
        <w:rPr>
          <w:rFonts w:ascii="Times New Roman" w:eastAsia="Times New Roman" w:hAnsi="Times New Roman" w:cs="Times New Roman"/>
          <w:i/>
          <w:iCs/>
          <w:sz w:val="24"/>
          <w:szCs w:val="24"/>
          <w:lang w:eastAsia="fi-FI"/>
        </w:rPr>
      </w:pPr>
    </w:p>
    <w:p w14:paraId="5E61ED3B"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AC76C8">
        <w:rPr>
          <w:rFonts w:ascii="Times New Roman" w:eastAsia="Times New Roman" w:hAnsi="Times New Roman" w:cs="Times New Roman"/>
          <w:sz w:val="24"/>
          <w:szCs w:val="24"/>
          <w:lang w:eastAsia="fi-FI"/>
        </w:rPr>
        <w:t>Viranhaltijaa tai työntekijää koskevien tietojen luovuttamiseen sovelletaan nimikirjalain 6–9 §:</w:t>
      </w:r>
      <w:proofErr w:type="spellStart"/>
      <w:r w:rsidRPr="00AC76C8">
        <w:rPr>
          <w:rFonts w:ascii="Times New Roman" w:eastAsia="Times New Roman" w:hAnsi="Times New Roman" w:cs="Times New Roman"/>
          <w:sz w:val="24"/>
          <w:szCs w:val="24"/>
          <w:lang w:eastAsia="fi-FI"/>
        </w:rPr>
        <w:t>ää</w:t>
      </w:r>
      <w:proofErr w:type="spellEnd"/>
      <w:r w:rsidRPr="00AC76C8">
        <w:rPr>
          <w:rFonts w:ascii="Times New Roman" w:eastAsia="Times New Roman" w:hAnsi="Times New Roman" w:cs="Times New Roman"/>
          <w:sz w:val="24"/>
          <w:szCs w:val="24"/>
          <w:lang w:eastAsia="fi-FI"/>
        </w:rPr>
        <w:t>.</w:t>
      </w:r>
    </w:p>
    <w:p w14:paraId="6DD6E266" w14:textId="77777777" w:rsidR="0071363F" w:rsidRPr="0071363F" w:rsidRDefault="0071363F" w:rsidP="0071363F">
      <w:pPr>
        <w:spacing w:after="0" w:line="240" w:lineRule="auto"/>
        <w:jc w:val="both"/>
        <w:rPr>
          <w:rFonts w:ascii="Times New Roman" w:eastAsia="Times New Roman" w:hAnsi="Times New Roman" w:cs="Times New Roman"/>
          <w:sz w:val="24"/>
          <w:szCs w:val="24"/>
          <w:lang w:eastAsia="fi-FI"/>
        </w:rPr>
      </w:pPr>
    </w:p>
    <w:p w14:paraId="67B8477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39A3CA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27 §</w:t>
      </w:r>
    </w:p>
    <w:p w14:paraId="0A2080AB"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Palkkalaskelma</w:t>
      </w:r>
    </w:p>
    <w:p w14:paraId="1BF4C7C3"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8A03AB1"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 xml:space="preserve">Työnantajan on annettava viranhaltijalle palkanmaksun yhteydessä laskelma, josta ilmenevät palkan määrä ja sen määräytymisperusteet. </w:t>
      </w:r>
    </w:p>
    <w:p w14:paraId="55F84A4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146658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28 §</w:t>
      </w:r>
    </w:p>
    <w:p w14:paraId="0648EA6F"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Kokoontumisoikeus</w:t>
      </w:r>
    </w:p>
    <w:p w14:paraId="365669C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C25061C"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Työnantajan on sallittava viranhaltijoiden ja heidän järjestöjensä käyttää maksutta työnantajan hallinnassa olevia sopivia tiloja taukojen aikana ja työajan ulkopuolella virkasuhdeasioiden sekä ammatillisen yhdistyksen toimialaan kuuluvien asioiden käsittelyyn. Kokoontumisoikeuden käyttö ei saa aiheuttaa haittaa työnantajan toiminnalle.</w:t>
      </w:r>
    </w:p>
    <w:p w14:paraId="5F430672" w14:textId="77777777" w:rsidR="00FD1DFD" w:rsidRDefault="00FD1DFD" w:rsidP="0071363F">
      <w:pPr>
        <w:spacing w:after="0" w:line="240" w:lineRule="auto"/>
        <w:jc w:val="center"/>
        <w:rPr>
          <w:rFonts w:ascii="Times New Roman" w:eastAsia="Times New Roman" w:hAnsi="Times New Roman" w:cs="Times New Roman"/>
          <w:i/>
          <w:sz w:val="24"/>
          <w:szCs w:val="24"/>
          <w:lang w:eastAsia="fi-FI"/>
        </w:rPr>
      </w:pPr>
    </w:p>
    <w:p w14:paraId="6BF74B44"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Viranhaltijan velvollisuudet</w:t>
      </w:r>
    </w:p>
    <w:p w14:paraId="090F60A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2DFA836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29 §</w:t>
      </w:r>
    </w:p>
    <w:p w14:paraId="7C962BA8"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Yleiset velvollisuudet</w:t>
      </w:r>
    </w:p>
    <w:p w14:paraId="2815B41C"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63AB552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on suoritettava virkasuhteeseen kuuluvat tehtävät asianmukaisesti, tasapuolisesti ja viivytyksettä noudattaen säännöksiä ja määräyksiä sekä työnantajan työnjohto- ja valvontamääräyksiä. Viranhaltijan on käyttäydyttävä asemansa ja tehtävänsä edellyttämällä tavalla.</w:t>
      </w:r>
    </w:p>
    <w:p w14:paraId="3EEFE31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Viranhaltijalle, joka on rikkonut tai laiminlyönyt virkasuhteeseen kuuluvia velvoitteita, voidaan antaa varoitus.</w:t>
      </w:r>
    </w:p>
    <w:p w14:paraId="13E6A16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ei saa vaatia, ottaa vastaan tai hyväksyä sellaista taloudellista tai muuta etua, josta säädetään rikoslain (39/1889) 40 luvussa.</w:t>
      </w:r>
    </w:p>
    <w:p w14:paraId="11C99B1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E4EC80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lastRenderedPageBreak/>
        <w:t>30 §</w:t>
      </w:r>
    </w:p>
    <w:p w14:paraId="291DB13F"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Välttämättömät ja kiireelliset virkatehtävät</w:t>
      </w:r>
    </w:p>
    <w:p w14:paraId="7325782E"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7F8062A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2F5BCF">
        <w:rPr>
          <w:rFonts w:ascii="Times New Roman" w:eastAsia="Times New Roman" w:hAnsi="Times New Roman" w:cs="Times New Roman"/>
          <w:sz w:val="24"/>
          <w:szCs w:val="24"/>
          <w:lang w:eastAsia="fi-FI"/>
        </w:rPr>
        <w:t>Viranhaltijan</w:t>
      </w:r>
      <w:r w:rsidRPr="0071363F">
        <w:rPr>
          <w:rFonts w:ascii="Times New Roman" w:eastAsia="Times New Roman" w:hAnsi="Times New Roman" w:cs="Times New Roman"/>
          <w:iCs/>
          <w:sz w:val="24"/>
          <w:szCs w:val="24"/>
          <w:lang w:eastAsia="fi-FI"/>
        </w:rPr>
        <w:t xml:space="preserve">, johon ei sovelleta työaikalakia, on vapaa-aikanaan hoidettava välttämättömät ja kiireelliset virkatehtävät, jollei niiden hoitoa ole voitu muulla tavalla järjestää. </w:t>
      </w:r>
    </w:p>
    <w:p w14:paraId="7B56DC04"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on velvollinen toimimaan oman virkansa ohella toisen viranhaltijan sijaisena tämän vuosiloman ja vapaapäivän aikana.</w:t>
      </w:r>
    </w:p>
    <w:p w14:paraId="7A92B1DD" w14:textId="77777777" w:rsidR="005D0FA9" w:rsidRDefault="005D0FA9" w:rsidP="0071363F">
      <w:pPr>
        <w:spacing w:after="0" w:line="240" w:lineRule="auto"/>
        <w:jc w:val="center"/>
        <w:rPr>
          <w:rFonts w:ascii="Times New Roman" w:eastAsia="Times New Roman" w:hAnsi="Times New Roman" w:cs="Times New Roman"/>
          <w:iCs/>
          <w:sz w:val="24"/>
          <w:szCs w:val="24"/>
          <w:lang w:eastAsia="fi-FI"/>
        </w:rPr>
      </w:pPr>
    </w:p>
    <w:p w14:paraId="0E181F0B"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31 §</w:t>
      </w:r>
    </w:p>
    <w:p w14:paraId="107B89D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bCs/>
          <w:i/>
          <w:iCs/>
          <w:sz w:val="24"/>
          <w:szCs w:val="24"/>
          <w:lang w:eastAsia="fi-FI"/>
        </w:rPr>
        <w:t>Lehtorin viran velvollisuudet</w:t>
      </w:r>
    </w:p>
    <w:p w14:paraId="6E640F83"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FB411F3" w14:textId="520B22B5"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Lehtoriin sovelletaan 7 luvun 3‒5</w:t>
      </w:r>
      <w:r w:rsidRPr="0071363F">
        <w:rPr>
          <w:rFonts w:ascii="Times New Roman" w:eastAsia="Times New Roman" w:hAnsi="Times New Roman" w:cs="Times New Roman"/>
          <w:sz w:val="24"/>
          <w:szCs w:val="24"/>
          <w:lang w:eastAsia="fi-FI"/>
        </w:rPr>
        <w:t> §</w:t>
      </w:r>
      <w:r w:rsidRPr="0071363F">
        <w:rPr>
          <w:rFonts w:ascii="Times New Roman" w:eastAsia="Times New Roman" w:hAnsi="Times New Roman" w:cs="Times New Roman"/>
          <w:iCs/>
          <w:sz w:val="24"/>
          <w:szCs w:val="24"/>
          <w:lang w:eastAsia="fi-FI"/>
        </w:rPr>
        <w:t xml:space="preserve">:n säännöksiä papin velvollisuudesta olla ilmaisematta rippisalaisuutta ja </w:t>
      </w:r>
      <w:r w:rsidR="00DB62A5" w:rsidRPr="00F66EA1">
        <w:rPr>
          <w:rFonts w:ascii="Times New Roman" w:eastAsia="Times New Roman" w:hAnsi="Times New Roman" w:cs="Times New Roman"/>
          <w:iCs/>
          <w:sz w:val="24"/>
          <w:szCs w:val="24"/>
          <w:lang w:eastAsia="fi-FI"/>
        </w:rPr>
        <w:t>seuraamuksista, jos pappi ei noudata velvollisuutta</w:t>
      </w:r>
      <w:r w:rsidRPr="00F66EA1">
        <w:rPr>
          <w:rFonts w:ascii="Times New Roman" w:eastAsia="Times New Roman" w:hAnsi="Times New Roman" w:cs="Times New Roman"/>
          <w:iCs/>
          <w:sz w:val="24"/>
          <w:szCs w:val="24"/>
          <w:lang w:eastAsia="fi-FI"/>
        </w:rPr>
        <w:t xml:space="preserve"> pysyä tunnustuksessa</w:t>
      </w:r>
      <w:r w:rsidRPr="0071363F">
        <w:rPr>
          <w:rFonts w:ascii="Times New Roman" w:eastAsia="Times New Roman" w:hAnsi="Times New Roman" w:cs="Times New Roman"/>
          <w:iCs/>
          <w:sz w:val="24"/>
          <w:szCs w:val="24"/>
          <w:lang w:eastAsia="fi-FI"/>
        </w:rPr>
        <w:t>. Lehtori voidaan pidättää lehtorinviran toimittamisesta ja hän voi menettää oikeutensa toimia lehtorina samoin perustein kuin pappi voidaan pidättää pappisvirasta tai pappi voi menettää pappisvirkansa.</w:t>
      </w:r>
    </w:p>
    <w:p w14:paraId="0A21466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996E74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32 §</w:t>
      </w:r>
    </w:p>
    <w:p w14:paraId="75034D9B"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Sivutoimi ja kilpaileva toiminta</w:t>
      </w:r>
    </w:p>
    <w:p w14:paraId="1AC53204"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1A1C7CED"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Sivutoimella tarkoitetaan virkasuhdetta, palkattua työtä ja pysyväisluonteista tehtävää, josta viranhaltijalla on oikeus kieltäytyä, sekä ammatin, elinkeinon ja liikkeen harjoittamista. Viranhaltija ei saa ottaa vastaan eikä pitää sellaista sivutointa, joka edellyttää työajan käyttämistä sivutoimeen kuuluvien tehtävien hoitamiseen, ellei työnantaja hakemuksesta myönnä siihen lupaa. Sivutoimilupa vaaditaan myös päätoimiselta viranhaltijalta, jolla ei ole kiinteää työaikaa. Seurakunnan papin viran ja lehtorin viran haltijalle sivutoimiluvan myöntää tuomiokapituli.</w:t>
      </w:r>
    </w:p>
    <w:p w14:paraId="51F14FC9" w14:textId="77777777" w:rsid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Sivutoimilupa voidaan myöntää määräajaksi tai muutoin rajoitettuna. Harkittaessa sivutoimiluvan myöntämistä on otettava huomioon, että viranhaltija ei saa sivutoimen vuoksi tulla esteelliseksi tehtävässään. Sivutoimi ei saa vaarantaa luottamusta tasapuolisuuteen tehtävän hoidossa tai muuten haitata tehtävän asianmukaista hoitamista. Sivutoimena ei saa harjoittaa sellaista toimintaa, joka kilpailevana toimintana ilmeisesti vahingoittaa työnantajaa. Viranhaltija ei saa virkasuhteen kestäessä ryhtyä kilpailevan toiminnan valmistelemiseksi sellaisiin toimenpiteisiin, joita ei voida pitää hyväksyttävinä.</w:t>
      </w:r>
    </w:p>
    <w:p w14:paraId="318EBAF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Muusta kuin 1 momentissa tarkoitetusta sivutoimesta viranhaltijan on tehtävä ilmoitus työnantajalle. </w:t>
      </w:r>
    </w:p>
    <w:p w14:paraId="4BA88E78"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voi 2 momentissa tarkoitetuilla perusteilla ja varattuaan viranhaltijalle tilaisuuden tulla kuulluksi:</w:t>
      </w:r>
    </w:p>
    <w:p w14:paraId="1C6E7686"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kieltää 3 momentissa tarkoitetun sivutoimen vastaanottamisen ja pitämisen;</w:t>
      </w:r>
    </w:p>
    <w:p w14:paraId="54C5BFDB"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peruuttaa sivutoimiluvan.</w:t>
      </w:r>
    </w:p>
    <w:p w14:paraId="415E11D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0DF6AC7"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33 §</w:t>
      </w:r>
    </w:p>
    <w:p w14:paraId="168FCCF3" w14:textId="6EE296E8"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Terveystietojen antaminen ja terveystarkastuksiin osallistuminen</w:t>
      </w:r>
    </w:p>
    <w:p w14:paraId="25B63722"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5A6DD74F"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 on velvollinen antamaan työnantajan pyynnöstä tehtävän hoitamisen edellytysten selvittämiseksi tarpeelliset tiedot työ- ja toimintakyvystään sen lisäksi, mitä työterveyshuoltolaissa (1383/2001) säädetään. </w:t>
      </w:r>
    </w:p>
    <w:p w14:paraId="42E9E83C"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on myös velvollinen työnantajan määräyksestä osallistumaan terveydentilansa toteamiseksi suoritettaviin tarkastuksiin ja tutkimuksiin, jos se on tehtävän hoitamisen edellytysten selvittämiseksi välttämätöntä.  Viranhaltijalle on ennen määräyksen antamista varattava tilaisuus tulla kuulluksi.  Seurakunnan papin viran haltijalle määräyksen antaa tuomiokapituli. Potilaan itsemääräämisoikeuteen sovelletaan muutoin, mitä siitä erikseen säädetään.</w:t>
      </w:r>
    </w:p>
    <w:p w14:paraId="227F2D46"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Työnantajan määräämistä tarkastuksista ja tutkimuksista aiheutuvista välttämättömistä kustannuksista vastaa työnantaja.</w:t>
      </w:r>
    </w:p>
    <w:p w14:paraId="03F8AA5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5AC02F4"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34 §</w:t>
      </w:r>
    </w:p>
    <w:p w14:paraId="3410D515"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Työturvallisuus</w:t>
      </w:r>
    </w:p>
    <w:p w14:paraId="04CB43A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4EDFF0F"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2F5BCF">
        <w:rPr>
          <w:rFonts w:ascii="Times New Roman" w:eastAsia="Times New Roman" w:hAnsi="Times New Roman" w:cs="Times New Roman"/>
          <w:iCs/>
          <w:sz w:val="24"/>
          <w:szCs w:val="24"/>
          <w:lang w:eastAsia="fi-FI"/>
        </w:rPr>
        <w:t>Viranhaltijan on huolehdittava työturvallisuudesta siten kuin työturvallisuuslaissa ja sen nojalla an</w:t>
      </w:r>
      <w:r w:rsidRPr="0071363F">
        <w:rPr>
          <w:rFonts w:ascii="Times New Roman" w:eastAsia="Times New Roman" w:hAnsi="Times New Roman" w:cs="Times New Roman"/>
          <w:sz w:val="24"/>
          <w:szCs w:val="24"/>
          <w:lang w:eastAsia="fi-FI"/>
        </w:rPr>
        <w:t>netuissa säännöksissä viranhaltijan velvollisuudeksi säädetään.</w:t>
      </w:r>
    </w:p>
    <w:p w14:paraId="395EA33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EA73FE0"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Virkasuhteessa tapahtuvat muutokset</w:t>
      </w:r>
    </w:p>
    <w:p w14:paraId="714A739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041C54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35 §</w:t>
      </w:r>
    </w:p>
    <w:p w14:paraId="6F60C381"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muuttaminen osa-aikaiseksi</w:t>
      </w:r>
    </w:p>
    <w:p w14:paraId="6E392206"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20DB2B41"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Työnantaja voi varattuaan viranhaltijalle tilaisuuden tulla kuulluksi muuttaa virkasuhteen osa-aikaiseksi </w:t>
      </w:r>
      <w:r w:rsidRPr="00CE0D92">
        <w:rPr>
          <w:rFonts w:ascii="Times New Roman" w:eastAsia="Times New Roman" w:hAnsi="Times New Roman" w:cs="Times New Roman"/>
          <w:iCs/>
          <w:sz w:val="24"/>
          <w:szCs w:val="24"/>
          <w:lang w:eastAsia="fi-FI"/>
        </w:rPr>
        <w:t>53</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:ssä tarkoitetulla irtisanomisperusteella irtisanomisaikaa noudattaen. Seurakunnan kappalaisen, seurakuntapastorin ja lehtorin virkasuhteen muuttamiseen osa-aikaiseksi sovelletaan, mitä papin virkasuhteen irtisanomisesta ja purkamisesta 61</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:n 2 ja 3 momentissa</w:t>
      </w:r>
      <w:r w:rsidRPr="0071363F">
        <w:rPr>
          <w:rFonts w:ascii="Times New Roman" w:eastAsia="Times New Roman" w:hAnsi="Times New Roman" w:cs="Times New Roman"/>
          <w:iCs/>
          <w:sz w:val="24"/>
          <w:szCs w:val="24"/>
          <w:lang w:eastAsia="fi-FI"/>
        </w:rPr>
        <w:t xml:space="preserve"> säädetään.</w:t>
      </w:r>
    </w:p>
    <w:p w14:paraId="131725D2"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Kirkkoherran virkasuhde voidaan muuttaa osa-aikaiseksi vain viranhaltijan hakemuksesta.</w:t>
      </w:r>
    </w:p>
    <w:p w14:paraId="7A12AE85"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Piispan, kirkkohallituksen viraston johtavan viranhaltijan ja kirkkohallituksen osastonjohtajan virkasuhdetta ei voi muuttaa osa-aikaiseksi.</w:t>
      </w:r>
    </w:p>
    <w:p w14:paraId="39BE1E3A"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4D9A5EED"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36 §</w:t>
      </w:r>
    </w:p>
    <w:p w14:paraId="66E7477C" w14:textId="36B51F4E"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Osa-aikaisen viranhaltijan oikeus</w:t>
      </w:r>
      <w:r w:rsidR="003E7EDD">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kokoaikaiseen virkasuhteeseen</w:t>
      </w:r>
    </w:p>
    <w:p w14:paraId="51AE535C"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7C0DF2B"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Työnantajan, joka tarvitsee uusia viranhaltijoita kokoaikaiseen virkasuhteeseen, </w:t>
      </w:r>
      <w:r w:rsidRPr="00CE0D92">
        <w:rPr>
          <w:rFonts w:ascii="Times New Roman" w:eastAsia="Times New Roman" w:hAnsi="Times New Roman" w:cs="Times New Roman"/>
          <w:iCs/>
          <w:sz w:val="24"/>
          <w:szCs w:val="24"/>
          <w:lang w:eastAsia="fi-FI"/>
        </w:rPr>
        <w:t>on 64</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:n estämättä</w:t>
      </w:r>
      <w:r w:rsidRPr="0071363F">
        <w:rPr>
          <w:rFonts w:ascii="Times New Roman" w:eastAsia="Times New Roman" w:hAnsi="Times New Roman" w:cs="Times New Roman"/>
          <w:iCs/>
          <w:sz w:val="24"/>
          <w:szCs w:val="24"/>
          <w:lang w:eastAsia="fi-FI"/>
        </w:rPr>
        <w:t xml:space="preserve"> ensisijaisesti tarjottava toistaiseksi virkaan otetulle, samankaltaisia tehtäviä osa-aikatyönä tekevälle viranhaltijalle mahdollisuus siirtyä tällaiseen virkasuhteeseen. Edellytyksenä on, että viranhaltija on etukäteen kirjallisesti ilmoittanut haluavansa kokoaikaiseen virkasuhteeseen ja täyttää tämän virkasuhteen kelpoisuusvaatimukset ja että tehtävä on hänelle sopiva.</w:t>
      </w:r>
    </w:p>
    <w:p w14:paraId="2D3E39E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C59EF7B"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37 §</w:t>
      </w:r>
    </w:p>
    <w:p w14:paraId="235D53EE"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Virantoimitusvelvollisuuden muuttaminen</w:t>
      </w:r>
    </w:p>
    <w:p w14:paraId="4E69A3E2"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45C0E773"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toiminnan uudelleen järjestely tai muu perusteltu syy sitä edellyttää, viranhaltijan virantoimitusvelvollisuutta voidaan muuttaa. Päätöksen virantoimitusvelvollisuuden muuttamisesta tekee toistaiseksi voimassa olevaan virkasuhteeseen ottamisesta päättävä viranomainen varattuaan viranhaltijalle tilaisuuden tulla kuulluksi.</w:t>
      </w:r>
    </w:p>
    <w:p w14:paraId="147BF228"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Seurakunnan kappalaisen, seurakuntapastorin ja lehtorin viran haltijan virantoimitusvelvollisuuden muuttamisesta päättää kirkkoherra. Seurakuntayhtymän seurakuntapastorin ja lehtorin virantoimitusvelvollisuuden muuttamisesta päättää yhteinen kirkkoneuvosto, jollei ohje- tai johtosäännöllä toisin määrätä.</w:t>
      </w:r>
    </w:p>
    <w:p w14:paraId="7205B80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6071DA0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38 §</w:t>
      </w:r>
    </w:p>
    <w:p w14:paraId="58E81E55" w14:textId="79C90932"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Viranhaltijan siirtäminen toiseen</w:t>
      </w:r>
      <w:r w:rsidR="002F5BCF">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virkasuhteeseen</w:t>
      </w:r>
    </w:p>
    <w:p w14:paraId="5BE099F0"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527E7E14"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voi siirtää viranhaltijan toiseen virkasuhteeseen, jonka kelpoisuusvaatimukset hän täyttää ja jota voidaan pitää hänelle sopivana, jos:</w:t>
      </w:r>
    </w:p>
    <w:p w14:paraId="59B7A2B3"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hänen asemansa toistaiseksi otettuna tai määräaikaisena viranhaltijana ei muutu ja perusteena on toiminnan tai tehtävien uudelleenjärjestelyyn liittyvä perusteltu syy, ja:</w:t>
      </w:r>
    </w:p>
    <w:p w14:paraId="74E99A45"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a) hänen varsinainen palkkansa ei alene; tai</w:t>
      </w:r>
    </w:p>
    <w:p w14:paraId="40D042D3"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b) hän on antanut siirtoon suostumuksensa;</w:t>
      </w:r>
    </w:p>
    <w:p w14:paraId="10A078F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siirtoon on muu hyväksyttävä syy ja viranhaltija on antanut siirtoon suostumuksensa.</w:t>
      </w:r>
    </w:p>
    <w:p w14:paraId="774C5252"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Työnantaja voi perustellusta syystä siirtää viranhaltijan enintään vuoden määräajaksi toiseen virkasuhteeseen, jonka kelpoisuusvaatimukset hän täyttää ja jota voidaan pitää hänelle sopivana, edellyttäen, ettei viranhaltijan varsinainen palkka alene. Viranhaltijalle annettu määräys voidaan peruuttaa ja asianomainen on velvollinen siirtymään välittömästi takaisin entiseen virkasuhteeseen siihen kuuluvin palkkaeduin. Peruutus tulee voimaan heti. </w:t>
      </w:r>
    </w:p>
    <w:p w14:paraId="45FF0A67" w14:textId="77777777" w:rsidR="0071363F" w:rsidRPr="0071363F" w:rsidRDefault="0071363F" w:rsidP="002F5BCF">
      <w:pPr>
        <w:spacing w:after="0" w:line="240" w:lineRule="auto"/>
        <w:ind w:firstLine="170"/>
        <w:jc w:val="both"/>
        <w:rPr>
          <w:rFonts w:ascii="Times New Roman" w:eastAsia="Times New Roman" w:hAnsi="Times New Roman" w:cs="Times New Roman"/>
          <w:sz w:val="24"/>
          <w:szCs w:val="24"/>
          <w:lang w:eastAsia="fi-FI"/>
        </w:rPr>
      </w:pPr>
      <w:r w:rsidRPr="002F5BCF">
        <w:rPr>
          <w:rFonts w:ascii="Times New Roman" w:eastAsia="Times New Roman" w:hAnsi="Times New Roman" w:cs="Times New Roman"/>
          <w:iCs/>
          <w:sz w:val="24"/>
          <w:szCs w:val="24"/>
          <w:lang w:eastAsia="fi-FI"/>
        </w:rPr>
        <w:t>Viranhaltijalle on ennen 1 ja 2 momentissa tarkoitettua siirtämistä tai 2 momentissa tarkoitettua peruuttamista varattava tilaisuus</w:t>
      </w:r>
      <w:r w:rsidRPr="0071363F">
        <w:rPr>
          <w:rFonts w:ascii="Times New Roman" w:eastAsia="Times New Roman" w:hAnsi="Times New Roman" w:cs="Times New Roman"/>
          <w:sz w:val="24"/>
          <w:szCs w:val="24"/>
          <w:lang w:eastAsia="fi-FI"/>
        </w:rPr>
        <w:t xml:space="preserve"> tulla kuulluksi. </w:t>
      </w:r>
    </w:p>
    <w:p w14:paraId="643ED992" w14:textId="77777777" w:rsidR="0071363F" w:rsidRPr="0071363F" w:rsidRDefault="0071363F" w:rsidP="0071363F">
      <w:pPr>
        <w:spacing w:after="0" w:line="240" w:lineRule="auto"/>
        <w:jc w:val="both"/>
        <w:rPr>
          <w:rFonts w:ascii="Times New Roman" w:eastAsia="Times New Roman" w:hAnsi="Times New Roman" w:cs="Times New Roman"/>
          <w:sz w:val="24"/>
          <w:szCs w:val="24"/>
          <w:lang w:eastAsia="fi-FI"/>
        </w:rPr>
      </w:pPr>
    </w:p>
    <w:p w14:paraId="263F5F8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39 §</w:t>
      </w:r>
    </w:p>
    <w:p w14:paraId="6553627F"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Viranhaltijan asema liikkeen luovutuksessa</w:t>
      </w:r>
    </w:p>
    <w:p w14:paraId="4AF68B30"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6F467D3D"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liikkeen luovutuksella tarkoitetaan tässä luvussa työnantajan toiminnan tai sen osan luovuttamista toiselle työnantajalle, kun luovutettava kokonaisuus pysyy luovutuksen jälkeen samana tai samankaltaisena.</w:t>
      </w:r>
      <w:r w:rsidRPr="002F5BCF">
        <w:rPr>
          <w:rFonts w:ascii="Times New Roman" w:eastAsia="Times New Roman" w:hAnsi="Times New Roman" w:cs="Times New Roman"/>
          <w:iCs/>
          <w:sz w:val="24"/>
          <w:szCs w:val="24"/>
          <w:lang w:eastAsia="fi-FI"/>
        </w:rPr>
        <w:t xml:space="preserve"> </w:t>
      </w:r>
    </w:p>
    <w:p w14:paraId="7E3F6DF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Liikkeen luovutuksessa työnantajan luovutushetkellä voimassa olevista virkasuhteista johtuvat oikeudet ja velvollisuudet siirtyvät uudelle omistajalle tai haltijalle. Jos luovutus tapahtuu yksityisoikeudelliselle yhteisölle tai säätiölle, viranhaltijat siirtyvät työsopimussuhteeseen luovutuksensaajan palvelukseen. Tällöin luovutuksensaajalle eivät siirry ne oikeudet ja velvollisuudet, jotka johtuvat nimenomaan virkasuhteesta eivätkä ole ominaisia työsuhteelle.</w:t>
      </w:r>
    </w:p>
    <w:p w14:paraId="626A90A5"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Ennen luovutusta erääntyneestä palkasta tai muusta virkasuhdetta koskevasta saatavasta vastaavat luovuttaja ja luovutuksensaaja yhteisvastuullisesti. Luovuttaja on kuitenkin vastuussa luovutuksensaajalle ennen luovutusta erääntyneestä saatavasta, jollei muuta ole sovittu.</w:t>
      </w:r>
    </w:p>
    <w:p w14:paraId="2D3BE3C8"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Luovutuksensaaja on velvollinen noudattamaan luovutushetkellä voimassa olleen virkaehtosopimuksen määräyksiä, kuten työehtosopimuslaissa (436/1946) säädetään.</w:t>
      </w:r>
    </w:p>
    <w:p w14:paraId="6D9E4153" w14:textId="77777777" w:rsid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D7ECD06" w14:textId="77777777" w:rsidR="003E7EDD" w:rsidRPr="0071363F" w:rsidRDefault="003E7EDD" w:rsidP="0071363F">
      <w:pPr>
        <w:spacing w:after="0" w:line="240" w:lineRule="auto"/>
        <w:jc w:val="center"/>
        <w:rPr>
          <w:rFonts w:ascii="Times New Roman" w:eastAsia="Times New Roman" w:hAnsi="Times New Roman" w:cs="Times New Roman"/>
          <w:iCs/>
          <w:sz w:val="24"/>
          <w:szCs w:val="24"/>
          <w:lang w:eastAsia="fi-FI"/>
        </w:rPr>
      </w:pPr>
    </w:p>
    <w:p w14:paraId="6B3D0CE7"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Virkavapaa</w:t>
      </w:r>
    </w:p>
    <w:p w14:paraId="2024EE9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43E19CED"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40 §</w:t>
      </w:r>
    </w:p>
    <w:p w14:paraId="683980DE" w14:textId="627D6AFF"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w:t>
      </w:r>
      <w:r w:rsidR="001D627F" w:rsidRPr="00FC42E6">
        <w:rPr>
          <w:rFonts w:ascii="Times New Roman" w:eastAsia="Times New Roman" w:hAnsi="Times New Roman" w:cs="Times New Roman"/>
          <w:bCs/>
          <w:i/>
          <w:iCs/>
          <w:sz w:val="24"/>
          <w:szCs w:val="24"/>
          <w:lang w:eastAsia="fi-FI"/>
        </w:rPr>
        <w:t>- ja työ</w:t>
      </w:r>
      <w:r w:rsidRPr="00FC42E6">
        <w:rPr>
          <w:rFonts w:ascii="Times New Roman" w:eastAsia="Times New Roman" w:hAnsi="Times New Roman" w:cs="Times New Roman"/>
          <w:bCs/>
          <w:i/>
          <w:iCs/>
          <w:sz w:val="24"/>
          <w:szCs w:val="24"/>
          <w:lang w:eastAsia="fi-FI"/>
        </w:rPr>
        <w:t>vapaa</w:t>
      </w:r>
    </w:p>
    <w:p w14:paraId="0111BC63"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2074DF7C"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Viranhaltijalle voidaan hakemuksesta myöntää määräajaksi vapautus virkatehtävien hoitamisesta joko kokonaan tai osittain.</w:t>
      </w:r>
    </w:p>
    <w:p w14:paraId="3EAE5065"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2F5BCF">
        <w:rPr>
          <w:rFonts w:ascii="Times New Roman" w:eastAsia="Times New Roman" w:hAnsi="Times New Roman" w:cs="Times New Roman"/>
          <w:iCs/>
          <w:sz w:val="24"/>
          <w:szCs w:val="24"/>
          <w:lang w:eastAsia="fi-FI"/>
        </w:rPr>
        <w:t>Viranhaltijalla ja työntekijällä on oikeus saada vapaata työstään kirkon keskushallinnon luottamustoimen hoitamista varten. Viranhaltijalla ja työntekijällä on oikeus saada vapaata työstään myös kunnallisen luottamustoimen hoitamista varten siten kuin kuntalain (410/2015) 80 ja 81 §:ssä säädetään.</w:t>
      </w:r>
    </w:p>
    <w:p w14:paraId="404F0872"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Viranhaltijan osa-aikaiseen sairauspoissaoloon sovelletaan työsopimuslain (55/2001) 2 luvun </w:t>
      </w:r>
      <w:r w:rsidRPr="002F5BCF">
        <w:rPr>
          <w:rFonts w:ascii="Times New Roman" w:eastAsia="Times New Roman" w:hAnsi="Times New Roman" w:cs="Times New Roman"/>
          <w:iCs/>
          <w:sz w:val="24"/>
          <w:szCs w:val="24"/>
          <w:lang w:eastAsia="fi-FI"/>
        </w:rPr>
        <w:t>11 a §</w:t>
      </w:r>
      <w:r w:rsidRPr="0071363F">
        <w:rPr>
          <w:rFonts w:ascii="Times New Roman" w:eastAsia="Times New Roman" w:hAnsi="Times New Roman" w:cs="Times New Roman"/>
          <w:iCs/>
          <w:sz w:val="24"/>
          <w:szCs w:val="24"/>
          <w:lang w:eastAsia="fi-FI"/>
        </w:rPr>
        <w:t>:</w:t>
      </w:r>
      <w:proofErr w:type="spellStart"/>
      <w:r w:rsidRPr="0071363F">
        <w:rPr>
          <w:rFonts w:ascii="Times New Roman" w:eastAsia="Times New Roman" w:hAnsi="Times New Roman" w:cs="Times New Roman"/>
          <w:iCs/>
          <w:sz w:val="24"/>
          <w:szCs w:val="24"/>
          <w:lang w:eastAsia="fi-FI"/>
        </w:rPr>
        <w:t>ää</w:t>
      </w:r>
      <w:proofErr w:type="spellEnd"/>
      <w:r w:rsidRPr="0071363F">
        <w:rPr>
          <w:rFonts w:ascii="Times New Roman" w:eastAsia="Times New Roman" w:hAnsi="Times New Roman" w:cs="Times New Roman"/>
          <w:iCs/>
          <w:sz w:val="24"/>
          <w:szCs w:val="24"/>
          <w:lang w:eastAsia="fi-FI"/>
        </w:rPr>
        <w:t>.</w:t>
      </w:r>
    </w:p>
    <w:p w14:paraId="3303E62A"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0FEDC26"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41 §</w:t>
      </w:r>
    </w:p>
    <w:p w14:paraId="19B99C32"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Virkavapaan hakeminen ja myöntäminen</w:t>
      </w:r>
    </w:p>
    <w:p w14:paraId="00A9FA91"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13FE3C55"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Virkavapaata haetaan kirjallisesti, jollei muualla toisin säädetä tai virkaehtosopimuksessa toisin määrätä.</w:t>
      </w:r>
    </w:p>
    <w:p w14:paraId="1B5D5070"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Virkavapaan myöntäminen ja sen pituus ovat työnantajan harkinnassa, jollei muualla toisin säädetä tai virkaehtosopimuksessa toisin määrätä. Jos virkavapaata ei voida myöntää hakemuksen mukaisesti, hakemus on hylättävä, jollei viranhaltija kirjallisesti suostu sen myöntämiseen muulla tavalla.</w:t>
      </w:r>
    </w:p>
    <w:p w14:paraId="65E3A992"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Jos viranhaltija on ollut poissa virantoimituksesta eikä hänelle ole myönnetty virkavapaata, poissaolo merkitään jälkikäteen virkavapaaksi, mikäli työnantaja toteaa poissaolon johtuneen ylivoimaisesta esteestä tai muusta pätevästä syystä.</w:t>
      </w:r>
    </w:p>
    <w:p w14:paraId="69ED362B"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Kirkkojärjestyksessä säädetään virkavapaan myöntävästä viranomaisesta. Kirkkohallitus voi antaa tarkempia määräyksiä seurakunnan pappien virkavapaan sekä vuosiloman ja vapaa-ajan järjestämisestä.</w:t>
      </w:r>
    </w:p>
    <w:p w14:paraId="68A21506" w14:textId="77777777" w:rsidR="005D0FA9" w:rsidRDefault="005D0FA9" w:rsidP="0071363F">
      <w:pPr>
        <w:spacing w:after="0" w:line="240" w:lineRule="auto"/>
        <w:jc w:val="center"/>
        <w:rPr>
          <w:rFonts w:ascii="Times New Roman" w:eastAsia="Times New Roman" w:hAnsi="Times New Roman" w:cs="Times New Roman"/>
          <w:sz w:val="24"/>
          <w:szCs w:val="24"/>
          <w:lang w:eastAsia="fi-FI"/>
        </w:rPr>
      </w:pPr>
    </w:p>
    <w:p w14:paraId="66402FF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42 §</w:t>
      </w:r>
    </w:p>
    <w:p w14:paraId="0360E0A9" w14:textId="3AD26085"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Virkavapaan keskeyttäminen ja</w:t>
      </w:r>
      <w:r w:rsidR="002F5BCF">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peruuttaminen</w:t>
      </w:r>
    </w:p>
    <w:p w14:paraId="369764C6"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6901CE4D"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2F5BCF">
        <w:rPr>
          <w:rFonts w:ascii="Times New Roman" w:eastAsia="Times New Roman" w:hAnsi="Times New Roman" w:cs="Times New Roman"/>
          <w:iCs/>
          <w:sz w:val="24"/>
          <w:szCs w:val="24"/>
          <w:lang w:eastAsia="fi-FI"/>
        </w:rPr>
        <w:t xml:space="preserve">Virkavapaan keskeyttäminen tai peruuttaminen viranhaltijan pyynnöstä on työnantajan harkinnassa, jollei laissa toisin säädetä tai virkaehtosopimuksessa toisin määrätä. </w:t>
      </w:r>
    </w:p>
    <w:p w14:paraId="0554600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Virkavapaa keskeytyy siksi ajaksi, kun virkavapaana oleva viranhaltija suostumuksensa perusteella perustellusta syystä määrätään suorittamaan joitakin virkatehtäviä.</w:t>
      </w:r>
    </w:p>
    <w:p w14:paraId="10F4B048"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Virkavapaa voidaan keskeyttää tai peruuttaa, jos virkavapaata käytetään muuhun tarkoitukseen kuin mihin se on myönnetty. </w:t>
      </w:r>
      <w:r w:rsidRPr="002F5BCF">
        <w:rPr>
          <w:rFonts w:ascii="Times New Roman" w:eastAsia="Times New Roman" w:hAnsi="Times New Roman" w:cs="Times New Roman"/>
          <w:iCs/>
          <w:sz w:val="24"/>
          <w:szCs w:val="24"/>
          <w:lang w:eastAsia="fi-FI"/>
        </w:rPr>
        <w:t xml:space="preserve"> Ennen päätöksen tekemistä viranhaltijalle on varattava tilaisuus tulla kuulluksi.</w:t>
      </w:r>
    </w:p>
    <w:p w14:paraId="161B756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674A413"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43 §</w:t>
      </w:r>
    </w:p>
    <w:p w14:paraId="7DE384D9"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Perhevapaat</w:t>
      </w:r>
    </w:p>
    <w:p w14:paraId="1C6C7C5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08EA9A54"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2F5BCF">
        <w:rPr>
          <w:rFonts w:ascii="Times New Roman" w:eastAsia="Times New Roman" w:hAnsi="Times New Roman" w:cs="Times New Roman"/>
          <w:iCs/>
          <w:sz w:val="24"/>
          <w:szCs w:val="24"/>
          <w:lang w:eastAsia="fi-FI"/>
        </w:rPr>
        <w:t>Viranhaltijalla on oikeus saada virkavapaata perhevapaiden vuoksi siten kuin työsopimuslaissa säädetään.</w:t>
      </w:r>
    </w:p>
    <w:p w14:paraId="2B2F4D0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0A9D396" w14:textId="77777777" w:rsidR="0071363F" w:rsidRPr="0071363F" w:rsidRDefault="0071363F" w:rsidP="0071363F">
      <w:pPr>
        <w:spacing w:after="0" w:line="240" w:lineRule="auto"/>
        <w:jc w:val="center"/>
        <w:rPr>
          <w:rFonts w:ascii="Times New Roman" w:eastAsia="Times New Roman" w:hAnsi="Times New Roman" w:cs="Times New Roman"/>
          <w:i/>
          <w:sz w:val="24"/>
          <w:szCs w:val="24"/>
          <w:lang w:eastAsia="fi-FI"/>
        </w:rPr>
      </w:pPr>
      <w:r w:rsidRPr="0071363F">
        <w:rPr>
          <w:rFonts w:ascii="Times New Roman" w:eastAsia="Times New Roman" w:hAnsi="Times New Roman" w:cs="Times New Roman"/>
          <w:i/>
          <w:sz w:val="24"/>
          <w:szCs w:val="24"/>
          <w:lang w:eastAsia="fi-FI"/>
        </w:rPr>
        <w:t>Lomauttaminen</w:t>
      </w:r>
    </w:p>
    <w:p w14:paraId="1E27127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5BFCF596"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44 §</w:t>
      </w:r>
    </w:p>
    <w:p w14:paraId="7F765AE9"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Lomauttaminen</w:t>
      </w:r>
    </w:p>
    <w:p w14:paraId="7A8AA71C"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3439D0CA"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2F5BCF">
        <w:rPr>
          <w:rFonts w:ascii="Times New Roman" w:eastAsia="Times New Roman" w:hAnsi="Times New Roman" w:cs="Times New Roman"/>
          <w:iCs/>
          <w:sz w:val="24"/>
          <w:szCs w:val="24"/>
          <w:lang w:eastAsia="fi-FI"/>
        </w:rPr>
        <w:t>Työnantajalla on oikeus lomauttaa viranhaltija siten, että virantoimitus ja palkanmaksu keskeytetään toistaiseksi tai määräajaksi joko kokonaan tai osittain virkasuhteen muutoin pysyessä voimassa, jos työnantajalla on 53 §:n mukainen peruste irtisanoa virkasuhde. Kirkkoherraa, piispaa, kirkkohallituksen viraston johtavaa viranhaltijaa ja kirkkohallituksen osastonjohtajaa ei voida lomauttaa. Seurakunnan muun papin sekä lehtorin lomauttamisesta on pyydettävä tuomiokapitulin lausunto. Lomauttaminen ei estä viranhaltijaa ottamasta lomautusajaksi muuta työtä.</w:t>
      </w:r>
    </w:p>
    <w:p w14:paraId="290B935A"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voidaan lomauttaa enintään 90 päivän ajaksi, jos tehtävät tai työnantajan edellytykset tarjota työtä ovat tilapäisesti vähentyneet eikä työnantaja voi kohtuudella järjestää muita tehtäviä tai työnantajan tarpeisiin sopivaa koulutusta. Enimmäisajan pidentämisestä ei voida sopia virkaehtosopimuksella.</w:t>
      </w:r>
    </w:p>
    <w:p w14:paraId="3C209F7D"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ja työnantaja voivat työnantajan aloitteesta sopia viranhaltijan lomauttamisesta virkasuhteen kestäessä, kun se on tarpeen työnantajan toiminnan tai taloudellisen tilan vuoksi.</w:t>
      </w:r>
    </w:p>
    <w:p w14:paraId="4A93564D"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viranhaltija on lomautettu toistaiseksi, virantoimituksen alkamisesta on ilmoitettava vähintään viikkoa ennen, jollei toisin ole sovittu.</w:t>
      </w:r>
    </w:p>
    <w:p w14:paraId="1162A44A"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lomauttamista koskeva päätös on kumottu oikaisuvaatimuksen tai valituksen johdosta muulla kuin 1 tai 2 momentissa tarkoitetulla perusteella ja työnantaja on uudella lainvoimaisella päätöksellä päättänyt samasta lomauttamisesta, lomauttaminen katsotaan tehdyksi ensin tehdyn päätöksen mukaisesti, jollei ensin tehdyn päätöksen lomautuksen ilmoitusajasta tai lomautuksen peruuntumisesta muuta johdu.</w:t>
      </w:r>
    </w:p>
    <w:p w14:paraId="104555F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4E40A6C" w14:textId="77777777" w:rsidR="003E7EDD" w:rsidRDefault="003E7EDD">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EFFCF94" w14:textId="648C494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45 §</w:t>
      </w:r>
    </w:p>
    <w:p w14:paraId="7DB0DCAF"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Lomautusta koskeva ennakkoselvitys</w:t>
      </w:r>
    </w:p>
    <w:p w14:paraId="050F227C"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30AA9ABB"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Työnantajan on käytettävissään olevien tietojen perusteella esitettävä viranhaltijalle ennakkoselvitys lomautuksen perusteista sekä sen arvioidusta laajuudesta, toteuttamistavasta, alkamisajankohdasta ja kestosta. Jos lomautus kohdistuu useaan viranhaltijaan, selvitys voidaan antaa luottamusmiehelle tai viranhaltijoille yhteisesti. </w:t>
      </w:r>
    </w:p>
    <w:p w14:paraId="1BFECDCE"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Ennakkoselvitys on annettava viipymättä lomautuksen tarpeen tultua työnantajan tietoon. Selvitystä ei tarvitse esittää, jos virkaehtosopimus velvoittaa työnantajan antamaan vastaavan selvityksen.</w:t>
      </w:r>
    </w:p>
    <w:p w14:paraId="192A1175"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DEC832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46 §</w:t>
      </w:r>
    </w:p>
    <w:p w14:paraId="4E37A4DD"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Lomautuspäätös</w:t>
      </w:r>
    </w:p>
    <w:p w14:paraId="47BC9737"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901E629"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Lomautuspäätöksessä tulee mainita lomautuksen peruste, alkamisaika ja määräaikaisen lomautuksen kesto sekä toistaiseksi tapahtuvan lomautuksen osalta sen arvioitu kesto. </w:t>
      </w:r>
    </w:p>
    <w:p w14:paraId="48E769D1"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Lomautuspäätös on annettava viranhaltijalle tiedoksi kirjallisesti vähintään 14 päivää ennen lomautuksen alkamista. Lomautuspäätös annetaan viranhaltijalle henkilökohtaisesti. Jos lomautuspäätöstä ei voida antaa henkilökohtaisesti, se toimitetaan kirjeitse samaa määräaikaa noudattaen. Kirjeitse toimitetun päätöksen katsotaan tulleen viranhaltijan tietoon viimeistään seitsemäntenä päivänä sen jälkeen, kun päätös on lähetetty. </w:t>
      </w:r>
    </w:p>
    <w:p w14:paraId="70D3563B"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Lomautuspäätös on annettava tiedoksi luottamusmiehelle ja lomautuksen kohdistuessa vähintään kymmeneen viranhaltijaan myös työvoimaviranomaiselle.</w:t>
      </w:r>
    </w:p>
    <w:p w14:paraId="76A0176E" w14:textId="77777777" w:rsidR="0071363F" w:rsidRPr="002F5BCF" w:rsidRDefault="0071363F" w:rsidP="002F5BCF">
      <w:pPr>
        <w:spacing w:after="0" w:line="240" w:lineRule="auto"/>
        <w:ind w:firstLine="170"/>
        <w:jc w:val="both"/>
        <w:rPr>
          <w:rFonts w:ascii="Times New Roman" w:eastAsia="Times New Roman" w:hAnsi="Times New Roman" w:cs="Times New Roman"/>
          <w:iCs/>
          <w:sz w:val="24"/>
          <w:szCs w:val="24"/>
          <w:lang w:eastAsia="fi-FI"/>
        </w:rPr>
      </w:pPr>
    </w:p>
    <w:p w14:paraId="76AFDCDB"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47 §</w:t>
      </w:r>
    </w:p>
    <w:p w14:paraId="40445898" w14:textId="42D9C880"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irtisanominen lomautuksen</w:t>
      </w:r>
      <w:r w:rsidR="002F5BCF">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yhteydessä</w:t>
      </w:r>
    </w:p>
    <w:p w14:paraId="19078847"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5103C317"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Lomautetulla viranhaltijalla on oikeus irtisanoa virkasuhde ilman irtisanomisaikaa päättymään milloin tahansa lomautusaikana, ei kuitenkaan viimeisen viikon aikana ennen lomautuksen päättymistä, jos lomautuksen päättymisaika on hänen tiedossaan. Muu sopimus on mitätön.</w:t>
      </w:r>
    </w:p>
    <w:p w14:paraId="18602525"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Jos lomauttaminen on tullut voimaan viranhaltijan saamatta hyväkseen </w:t>
      </w:r>
      <w:r w:rsidRPr="002F5BCF">
        <w:rPr>
          <w:rFonts w:ascii="Times New Roman" w:eastAsia="Times New Roman" w:hAnsi="Times New Roman" w:cs="Times New Roman"/>
          <w:iCs/>
          <w:sz w:val="24"/>
          <w:szCs w:val="24"/>
          <w:lang w:eastAsia="fi-FI"/>
        </w:rPr>
        <w:t>57 §:n 1 momentin</w:t>
      </w:r>
      <w:r w:rsidRPr="0071363F">
        <w:rPr>
          <w:rFonts w:ascii="Times New Roman" w:eastAsia="Times New Roman" w:hAnsi="Times New Roman" w:cs="Times New Roman"/>
          <w:iCs/>
          <w:sz w:val="24"/>
          <w:szCs w:val="24"/>
          <w:lang w:eastAsia="fi-FI"/>
        </w:rPr>
        <w:t xml:space="preserve"> mukaista irtisanomisaikaa ja työnantaja irtisanoo viranhaltijan ennen lomautuksen päättymistä, viranhaltijalla on oikeus saada korvauksena irtisanomisajan palkkansa. Irtisanomisajan palkasta saadaan vähentää 14 päivän palkka, jos viranhaltija on lomautettu lain tai sopimuksen mukaista yli 14 päivän lomautusilmoitusaikaa noudattaen.</w:t>
      </w:r>
    </w:p>
    <w:p w14:paraId="3B7DC379"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lomauttaminen on tullut voimaan viranhaltijan saamatta hyväkseen virkasuhteen lakkaamista koskevaa irtisanomisaikaa ja toistaiseksi voimassa oleva lomauttaminen on kestänyt yhtäjaksoisesti vähintään 200 kalenteripäivää, lomautetulla viranhaltijalla on virkasuhteen irtisanoessaan oikeus saada korvauksena irtisanomisajan palkkansa kuten 2 momentissa säädetään.</w:t>
      </w:r>
    </w:p>
    <w:p w14:paraId="62C0DA49"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B8320D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48 §</w:t>
      </w:r>
    </w:p>
    <w:p w14:paraId="4AE49C25" w14:textId="327383B9"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Menetettyjen ansioiden korvaaminen</w:t>
      </w:r>
      <w:r w:rsidR="002F5BCF">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lomautusajalta</w:t>
      </w:r>
    </w:p>
    <w:p w14:paraId="3F470E82"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24047914" w14:textId="77777777" w:rsidR="0071363F" w:rsidRPr="0071363F" w:rsidRDefault="0071363F" w:rsidP="002F5BCF">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Jos lomautusta koskeva päätös </w:t>
      </w:r>
      <w:r w:rsidRPr="002F5BCF">
        <w:rPr>
          <w:rFonts w:ascii="Times New Roman" w:eastAsia="Times New Roman" w:hAnsi="Times New Roman" w:cs="Times New Roman"/>
          <w:iCs/>
          <w:sz w:val="24"/>
          <w:szCs w:val="24"/>
          <w:lang w:eastAsia="fi-FI"/>
        </w:rPr>
        <w:t>44 §:n 1 tai 2</w:t>
      </w:r>
      <w:r w:rsidRPr="0071363F">
        <w:rPr>
          <w:rFonts w:ascii="Times New Roman" w:eastAsia="Times New Roman" w:hAnsi="Times New Roman" w:cs="Times New Roman"/>
          <w:iCs/>
          <w:sz w:val="24"/>
          <w:szCs w:val="24"/>
          <w:lang w:eastAsia="fi-FI"/>
        </w:rPr>
        <w:t xml:space="preserve"> momentin vastaisena kumotaan lainvoimaisella päätöksellä, viranhaltijalle maksetaan lainvastaisen lomautuksen vuoksi saamatta jäänyt säännöllisen työajan ansio siten kuin </w:t>
      </w:r>
      <w:r w:rsidRPr="002F5BCF">
        <w:rPr>
          <w:rFonts w:ascii="Times New Roman" w:eastAsia="Times New Roman" w:hAnsi="Times New Roman" w:cs="Times New Roman"/>
          <w:iCs/>
          <w:sz w:val="24"/>
          <w:szCs w:val="24"/>
          <w:lang w:eastAsia="fi-FI"/>
        </w:rPr>
        <w:t>63 §:ssä</w:t>
      </w:r>
      <w:r w:rsidRPr="0071363F">
        <w:rPr>
          <w:rFonts w:ascii="Times New Roman" w:eastAsia="Times New Roman" w:hAnsi="Times New Roman" w:cs="Times New Roman"/>
          <w:iCs/>
          <w:sz w:val="24"/>
          <w:szCs w:val="24"/>
          <w:lang w:eastAsia="fi-FI"/>
        </w:rPr>
        <w:t xml:space="preserve"> säädetään.</w:t>
      </w:r>
    </w:p>
    <w:p w14:paraId="3FF9978C" w14:textId="77777777" w:rsidR="00DE2E2A" w:rsidRPr="0071363F" w:rsidRDefault="00DE2E2A" w:rsidP="0071363F">
      <w:pPr>
        <w:spacing w:after="0" w:line="240" w:lineRule="auto"/>
        <w:jc w:val="center"/>
        <w:rPr>
          <w:rFonts w:ascii="Times New Roman" w:eastAsia="Times New Roman" w:hAnsi="Times New Roman" w:cs="Times New Roman"/>
          <w:iCs/>
          <w:sz w:val="24"/>
          <w:szCs w:val="24"/>
          <w:lang w:eastAsia="fi-FI"/>
        </w:rPr>
      </w:pPr>
    </w:p>
    <w:p w14:paraId="7B402E0A" w14:textId="77777777" w:rsidR="00D409A0" w:rsidRDefault="00D409A0">
      <w:pP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br w:type="page"/>
      </w:r>
    </w:p>
    <w:p w14:paraId="60453CD9" w14:textId="6FB64345" w:rsidR="003E7EDD" w:rsidRDefault="0071363F" w:rsidP="00D409A0">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lastRenderedPageBreak/>
        <w:t>Virkasuhteen päättyminen</w:t>
      </w:r>
    </w:p>
    <w:p w14:paraId="3E3F9611" w14:textId="77777777" w:rsidR="00D409A0" w:rsidRDefault="00D409A0" w:rsidP="00D409A0">
      <w:pPr>
        <w:spacing w:after="0" w:line="240" w:lineRule="auto"/>
        <w:jc w:val="center"/>
        <w:rPr>
          <w:rFonts w:ascii="Times New Roman" w:eastAsia="Times New Roman" w:hAnsi="Times New Roman" w:cs="Times New Roman"/>
          <w:iCs/>
          <w:sz w:val="24"/>
          <w:szCs w:val="24"/>
          <w:lang w:eastAsia="fi-FI"/>
        </w:rPr>
      </w:pPr>
    </w:p>
    <w:p w14:paraId="2920E095" w14:textId="6B70C512"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49 §</w:t>
      </w:r>
    </w:p>
    <w:p w14:paraId="1DD7595B" w14:textId="79C7D313"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päättyminen ilman</w:t>
      </w:r>
      <w:r w:rsidR="00F4308A">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irtisanomista</w:t>
      </w:r>
    </w:p>
    <w:p w14:paraId="698BAE74"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2EB09366"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Virkasuhde päättyy ilman irtisanomista ja irtisanomisaikaa:</w:t>
      </w:r>
    </w:p>
    <w:p w14:paraId="4713822D"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kun määräaika, joksi viranhaltija on otettu, on kulunut loppuun;</w:t>
      </w:r>
    </w:p>
    <w:p w14:paraId="5275D52F"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kun määrätehtävää varten otetun viranhaltijan tehtävä on suoritettu;</w:t>
      </w:r>
    </w:p>
    <w:p w14:paraId="0D8047F1"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sijaiseksi otetun määräaikaisen viranhaltijan määräajasta riippumatta, kun toistaiseksi otettu viranhaltija palaa virantoimitukseen, jos toistaiseksi otetulla viranhaltijalla on lakiin tai virkaehtosopimuksen määräykseen perustuva ehdoton oikeus palata virantoimitukseen;</w:t>
      </w:r>
    </w:p>
    <w:p w14:paraId="0D549031"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 kun viranhaltijalle on virkasuhteen perusteella myönnetty täysi työkyvyttömyyseläke toistaiseksi, sen kalenterikuukauden päättyessä, jonka aikana viranhaltijan oikeus sairausajan palkan saamiseen on päättynyt, tai jos työnantaja on saanut työkyvyttömyyseläkepäätöksestä tiedon myöhemmin, tiedoksisaantipäivästä lukien;</w:t>
      </w:r>
    </w:p>
    <w:p w14:paraId="002C5EA7"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5) viranhaltijan </w:t>
      </w:r>
      <w:r w:rsidRPr="00F4308A">
        <w:rPr>
          <w:rFonts w:ascii="Times New Roman" w:eastAsia="Times New Roman" w:hAnsi="Times New Roman" w:cs="Times New Roman"/>
          <w:iCs/>
          <w:sz w:val="24"/>
          <w:szCs w:val="24"/>
          <w:lang w:eastAsia="fi-FI"/>
        </w:rPr>
        <w:t>16 §:n 2 momentissa tai 18 §:n 2 momentissa</w:t>
      </w:r>
      <w:r w:rsidRPr="0071363F">
        <w:rPr>
          <w:rFonts w:ascii="Times New Roman" w:eastAsia="Times New Roman" w:hAnsi="Times New Roman" w:cs="Times New Roman"/>
          <w:iCs/>
          <w:sz w:val="24"/>
          <w:szCs w:val="24"/>
          <w:lang w:eastAsia="fi-FI"/>
        </w:rPr>
        <w:t xml:space="preserve"> tarkoitetun valinnan raukeamista koskevan päätöksen tiedoksisaantipäivää seuraavasta päivästä lukien;</w:t>
      </w:r>
    </w:p>
    <w:p w14:paraId="4137DEA5" w14:textId="4D28501A"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6) sen kalenterikuukauden päättyessä, jonka aikana viranhaltija </w:t>
      </w:r>
      <w:r w:rsidRPr="00FC42E6">
        <w:rPr>
          <w:rFonts w:ascii="Times New Roman" w:eastAsia="Times New Roman" w:hAnsi="Times New Roman" w:cs="Times New Roman"/>
          <w:iCs/>
          <w:sz w:val="24"/>
          <w:szCs w:val="24"/>
          <w:lang w:eastAsia="fi-FI"/>
        </w:rPr>
        <w:t xml:space="preserve">täyttää </w:t>
      </w:r>
      <w:r w:rsidR="001D627F" w:rsidRPr="00FC42E6">
        <w:rPr>
          <w:rFonts w:ascii="Times New Roman" w:eastAsia="Times New Roman" w:hAnsi="Times New Roman" w:cs="Times New Roman"/>
          <w:iCs/>
          <w:sz w:val="24"/>
          <w:szCs w:val="24"/>
          <w:lang w:eastAsia="fi-FI"/>
        </w:rPr>
        <w:t xml:space="preserve"> eroamisiän, jollei viranhaltijan kanssa sovita virkasuhteen määräaikaisesta jatkamisesta. Eroamisikä on vuonna 1957 ja sitä ennen syntyneillä 68 vuotta, vuosina 1958−1961 syntyneillä 69 vuotta ja vuonna 1962 ja sen jälkeen syntyneillä 70 vuotta.</w:t>
      </w:r>
    </w:p>
    <w:p w14:paraId="17653FB4"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ja viranhaltija voivat sopia virkasuhteen määräaikaisesta jatkamisesta 1 momentin 6 kohdassa tarkoitetun ajankohdan jälkeen. Sopimuksen seurakunnan papin ja lehtorin kanssa tekee kuitenkin tuomiokapituli seurakuntaa kuultuaan.</w:t>
      </w:r>
    </w:p>
    <w:p w14:paraId="2249A380"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Papin viran haltijan tai lehtorin viran haltijan virkasuhde päättyy ilman irtisanomista ja irtisanomisaikaa:</w:t>
      </w:r>
    </w:p>
    <w:p w14:paraId="7E12276F"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jos tuomiokapituli on 7 luvun 5</w:t>
      </w:r>
      <w:r w:rsidRPr="00F4308A">
        <w:rPr>
          <w:rFonts w:ascii="Times New Roman" w:eastAsia="Times New Roman" w:hAnsi="Times New Roman" w:cs="Times New Roman"/>
          <w:iCs/>
          <w:sz w:val="24"/>
          <w:szCs w:val="24"/>
          <w:lang w:eastAsia="fi-FI"/>
        </w:rPr>
        <w:t> §</w:t>
      </w:r>
      <w:r w:rsidRPr="0071363F">
        <w:rPr>
          <w:rFonts w:ascii="Times New Roman" w:eastAsia="Times New Roman" w:hAnsi="Times New Roman" w:cs="Times New Roman"/>
          <w:iCs/>
          <w:sz w:val="24"/>
          <w:szCs w:val="24"/>
          <w:lang w:eastAsia="fi-FI"/>
        </w:rPr>
        <w:t>:n perusteella myöntänyt papille eron pappisvirasta tai määrännyt hänet menettämään pappisvirkansa;</w:t>
      </w:r>
    </w:p>
    <w:p w14:paraId="197FC789" w14:textId="77777777" w:rsidR="0071363F" w:rsidRPr="0071363F" w:rsidRDefault="0071363F" w:rsidP="00F4308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2) jos tuomiokapituli on </w:t>
      </w:r>
      <w:r w:rsidRPr="00F4308A">
        <w:rPr>
          <w:rFonts w:ascii="Times New Roman" w:eastAsia="Times New Roman" w:hAnsi="Times New Roman" w:cs="Times New Roman"/>
          <w:iCs/>
          <w:sz w:val="24"/>
          <w:szCs w:val="24"/>
          <w:lang w:eastAsia="fi-FI"/>
        </w:rPr>
        <w:t>31 §:n</w:t>
      </w:r>
      <w:r w:rsidRPr="0071363F">
        <w:rPr>
          <w:rFonts w:ascii="Times New Roman" w:eastAsia="Times New Roman" w:hAnsi="Times New Roman" w:cs="Times New Roman"/>
          <w:iCs/>
          <w:sz w:val="24"/>
          <w:szCs w:val="24"/>
          <w:lang w:eastAsia="fi-FI"/>
        </w:rPr>
        <w:t xml:space="preserve"> perusteella määrännyt lehtorin menettämään oikeutensa toimia lehtorina.</w:t>
      </w:r>
    </w:p>
    <w:p w14:paraId="56169023"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AA45F7D"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50 §</w:t>
      </w:r>
    </w:p>
    <w:p w14:paraId="6AC56D98"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Virkasuhteen päättyminen viranhaltijan erottua kirkosta</w:t>
      </w:r>
    </w:p>
    <w:p w14:paraId="330A4DD7"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D59010E"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Jos viranhaltija eroaa kirkosta, virkasuhde päättyy ilman irtisanomista. Irtisanovan viranomaisen on päätöksellään viipymättä todettava virkasuhde päättyneeksi. Virkasuhde katsotaan päättyneeksi sinä päivänä, kun irtisanova viranomainen on antanut virkasuhteen päättymistä koskevan päätöksen tiedoksi viranhaltijalle. </w:t>
      </w:r>
    </w:p>
    <w:p w14:paraId="4A8A48A8"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Ennen kuin virkasuhde todetaan päättyneeksi, viranhaltijalle on varattava tilaisuus tulla kuulluksi.</w:t>
      </w:r>
    </w:p>
    <w:p w14:paraId="3612355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5BE8F9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4A964F78"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51 §</w:t>
      </w:r>
    </w:p>
    <w:p w14:paraId="23CEA983" w14:textId="1672D13C"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Viranhaltijasta johtuvat irtisanomisperusteet</w:t>
      </w:r>
    </w:p>
    <w:p w14:paraId="4A49C57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B28F332"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ei saa irtisanoa virkasuhdetta viranhaltijasta johtuvasta syystä ilman asiallista ja painavaa syytä. Tällaisena syynä voidaan pitää virkasuhteeseen liittyvien velvoitteiden vakavaa rikkomista tai laiminlyöntiä sekä sellaisia viranhaltijan henkilöön liittyvien työntekoedellytysten olennaisia muutoksia, joiden vuoksi viranhaltija ei enää kykene selviytymään tehtävistään. Syyn asiallisuutta ja painavuutta arvioitaessa on otettava huomioon työnantajan ja viranhaltijan olosuhteet kokonaisuudessaan.</w:t>
      </w:r>
    </w:p>
    <w:p w14:paraId="3D0688E6"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Edellä tarkoitettu syy ei ole ainakaan:</w:t>
      </w:r>
    </w:p>
    <w:p w14:paraId="3EBEC130"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viranhaltijan sairaus, vamma tai tapaturma, ellei viranhaltijan työkyky ole näiden vuoksi vähentynyt olennaisesti ja niin pitkäaikaisesti, että työnantajalta ei voida kohtuudella edellyttää virkasuhteen jatkamista;</w:t>
      </w:r>
    </w:p>
    <w:p w14:paraId="37061BEA"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osallistuminen viranhaltijayhdistyksen päätöksen perusteella yhdistyksen toimeenpanemaan työtaistelutoimenpiteeseen;</w:t>
      </w:r>
    </w:p>
    <w:p w14:paraId="0069B2CF"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viranhaltijan poliittinen, uskonnollinen tai muu mielipide tai osallistuminen yhteiskunnalliseen tai yhdistystoimintaan;</w:t>
      </w:r>
    </w:p>
    <w:p w14:paraId="71FD57A8" w14:textId="77777777" w:rsidR="0071363F" w:rsidRPr="0071363F" w:rsidRDefault="0071363F" w:rsidP="004771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 turvautuminen viranhaltijan käytettävissä oleviin oikeusturvakeinoihin.</w:t>
      </w:r>
    </w:p>
    <w:p w14:paraId="09942CCB" w14:textId="5DE5F003" w:rsidR="00D5753A" w:rsidRPr="009B268B" w:rsidRDefault="0071363F" w:rsidP="009B268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viranhaltija ei suorita 14</w:t>
      </w:r>
      <w:r w:rsidRPr="0047715C">
        <w:rPr>
          <w:rFonts w:ascii="Times New Roman" w:eastAsia="Times New Roman" w:hAnsi="Times New Roman" w:cs="Times New Roman"/>
          <w:iCs/>
          <w:sz w:val="24"/>
          <w:szCs w:val="24"/>
          <w:lang w:eastAsia="fi-FI"/>
        </w:rPr>
        <w:t> §</w:t>
      </w:r>
      <w:r w:rsidRPr="0071363F">
        <w:rPr>
          <w:rFonts w:ascii="Times New Roman" w:eastAsia="Times New Roman" w:hAnsi="Times New Roman" w:cs="Times New Roman"/>
          <w:iCs/>
          <w:sz w:val="24"/>
          <w:szCs w:val="24"/>
          <w:lang w:eastAsia="fi-FI"/>
        </w:rPr>
        <w:t>:n 4 momentissa tarkoitettua erityiskoulutusta työnantajan asettamassa kohtuullisessa määräajassa, hänet voidaan irtisanoa irtisanomisaikaa noudattaen.</w:t>
      </w:r>
    </w:p>
    <w:p w14:paraId="14870BF0" w14:textId="77777777" w:rsidR="00D5753A" w:rsidRDefault="00D5753A" w:rsidP="0071363F">
      <w:pPr>
        <w:spacing w:after="0" w:line="240" w:lineRule="auto"/>
        <w:jc w:val="center"/>
        <w:rPr>
          <w:rFonts w:ascii="Times New Roman" w:eastAsia="Times New Roman" w:hAnsi="Times New Roman" w:cs="Times New Roman"/>
          <w:sz w:val="24"/>
          <w:szCs w:val="24"/>
          <w:lang w:eastAsia="fi-FI"/>
        </w:rPr>
      </w:pPr>
    </w:p>
    <w:p w14:paraId="13270A37"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52 §</w:t>
      </w:r>
    </w:p>
    <w:p w14:paraId="1FF742A7" w14:textId="15B439F9"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Viranhaltijasta johtuvaan irtisanomisperusteeseen vetoaminen</w:t>
      </w:r>
    </w:p>
    <w:p w14:paraId="6BC4CDD7"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819B4C0"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Viranhaltijaa, joka on laiminlyönyt virkasuhteesta johtuvien velvollisuuksiensa täyttämisen tai rikkonut niitä, ei saa irtisanoa ennen kuin hänelle on varoituksella annettu mahdollisuus korjata menettelynsä.</w:t>
      </w:r>
    </w:p>
    <w:p w14:paraId="0D382F80"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on ennen irtisanomista selvitettävä, olisiko irtisanominen vältettävissä sijoittamalla viranhaltija muuhun virkasuhteeseen.</w:t>
      </w:r>
    </w:p>
    <w:p w14:paraId="3F82FDD1"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irtisanomisen perusteena on niin vakava virkasuhteeseen liittyvä rikkomus, että työnantajalta ei voida kohtuudella edellyttää virkasuhteen jatkamista, 1 ja 2 momenttia ei sovelleta.</w:t>
      </w:r>
    </w:p>
    <w:p w14:paraId="1F501D3C"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Viranhaltijasta johtuva irtisanominen on tehtävä kohtuullisen ajan kuluessa siitä, kun irtisanomisen peruste on tullut irtisanomisesta päättävän viranomaisen tietoon.</w:t>
      </w:r>
    </w:p>
    <w:p w14:paraId="5F7E4642" w14:textId="77777777" w:rsidR="0071363F" w:rsidRPr="0071363F" w:rsidRDefault="0071363F" w:rsidP="0071363F">
      <w:pPr>
        <w:spacing w:after="0" w:line="240" w:lineRule="auto"/>
        <w:jc w:val="both"/>
        <w:rPr>
          <w:rFonts w:ascii="Times New Roman" w:eastAsia="Times New Roman" w:hAnsi="Times New Roman" w:cs="Times New Roman"/>
          <w:sz w:val="24"/>
          <w:szCs w:val="24"/>
          <w:lang w:eastAsia="fi-FI"/>
        </w:rPr>
      </w:pPr>
    </w:p>
    <w:p w14:paraId="0A5A4C6A"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53 §</w:t>
      </w:r>
    </w:p>
    <w:p w14:paraId="001AA6E4" w14:textId="3F6C9FEF"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Taloudelliset ja tuotannolliset irtisanomisperusteet</w:t>
      </w:r>
    </w:p>
    <w:p w14:paraId="198120D8"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09D5B1CD"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Virkasuhde voidaan irtisanoa, kun viranhaltijan tehtävät ovat vähentyneet olennaisesti ja pysyvästi taloudellisista syistä, työnantajan tai asianomaisen yksikön tehtävien uudelleen järjestelyn vuoksi taikka muista niihin verrattavista syistä. Irtisanominen edellyttää lisäksi, ettei viranhaltijaa voida ammattitaitoonsa ja kykyynsä nähden kohtuudella sijoittaa toiseen virkasuhteeseen tai ottaa sellaiseen työsuhteeseen, jonka tehtävät eivät olennaisesti poikkea viranhaltijan tehtävistä, tai kouluttaa uusiin tehtäviin.</w:t>
      </w:r>
    </w:p>
    <w:p w14:paraId="6612B136"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Perustetta irtisanomiseen ei katsota olevan ainakaan silloin, kun:</w:t>
      </w:r>
    </w:p>
    <w:p w14:paraId="7625494D"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irtisanomista on edeltänyt tai seurannut uuden henkilön ottaminen samankaltaisiin tehtäviin eikä työnantajan toimintaedellytyksissä ole vastaavana aikana tapahtunut muutoksia;</w:t>
      </w:r>
    </w:p>
    <w:p w14:paraId="0F79F57A"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irtisanomisen syyksi ilmoitetut tehtävien uudelleen järjestelyt eivät tosiasiallisesti vähennä työnantajalla tarjolla olevia tehtäviä tai muuta tehtävien laatua.</w:t>
      </w:r>
    </w:p>
    <w:p w14:paraId="54CB0F61" w14:textId="77777777" w:rsidR="0071363F" w:rsidRPr="0071363F" w:rsidRDefault="0071363F" w:rsidP="00D5753A">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Kirkkoherran sekä seurakunnan ainoan kanttorin tai diakonian viranhaltijan virkasuhdetta ei voida irtisanoa taloudellisella ja tuotannollisella perusteella.</w:t>
      </w:r>
    </w:p>
    <w:p w14:paraId="0D19CFB6"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324239EE" w14:textId="77777777" w:rsidR="0071363F" w:rsidRPr="00AD6F36" w:rsidRDefault="0071363F" w:rsidP="0071363F">
      <w:pPr>
        <w:spacing w:after="0" w:line="240" w:lineRule="auto"/>
        <w:jc w:val="center"/>
        <w:rPr>
          <w:rFonts w:ascii="Times New Roman" w:eastAsia="Times New Roman" w:hAnsi="Times New Roman" w:cs="Times New Roman"/>
          <w:iCs/>
          <w:sz w:val="24"/>
          <w:szCs w:val="24"/>
          <w:lang w:eastAsia="fi-FI"/>
        </w:rPr>
      </w:pPr>
      <w:r w:rsidRPr="00AD6F36">
        <w:rPr>
          <w:rFonts w:ascii="Times New Roman" w:eastAsia="Times New Roman" w:hAnsi="Times New Roman" w:cs="Times New Roman"/>
          <w:iCs/>
          <w:sz w:val="24"/>
          <w:szCs w:val="24"/>
          <w:lang w:eastAsia="fi-FI"/>
        </w:rPr>
        <w:t>54 §</w:t>
      </w:r>
    </w:p>
    <w:p w14:paraId="111368C2" w14:textId="77777777" w:rsidR="0071363F" w:rsidRPr="00AD6F36" w:rsidRDefault="0071363F" w:rsidP="0071363F">
      <w:pPr>
        <w:spacing w:after="0" w:line="240" w:lineRule="auto"/>
        <w:jc w:val="center"/>
        <w:rPr>
          <w:rFonts w:ascii="Times New Roman" w:eastAsia="Times New Roman" w:hAnsi="Times New Roman" w:cs="Times New Roman"/>
          <w:i/>
          <w:iCs/>
          <w:sz w:val="24"/>
          <w:szCs w:val="24"/>
          <w:lang w:eastAsia="fi-FI"/>
        </w:rPr>
      </w:pPr>
      <w:r w:rsidRPr="00AD6F36">
        <w:rPr>
          <w:rFonts w:ascii="Times New Roman" w:eastAsia="Times New Roman" w:hAnsi="Times New Roman" w:cs="Times New Roman"/>
          <w:i/>
          <w:iCs/>
          <w:sz w:val="24"/>
          <w:szCs w:val="24"/>
          <w:lang w:eastAsia="fi-FI"/>
        </w:rPr>
        <w:t xml:space="preserve">Työllistymisvapaa ja työnantajan ilmoitusvelvollisuus </w:t>
      </w:r>
    </w:p>
    <w:p w14:paraId="30A69EAA" w14:textId="77777777" w:rsidR="0071363F" w:rsidRPr="00AD6F36" w:rsidRDefault="0071363F" w:rsidP="0071363F">
      <w:pPr>
        <w:spacing w:after="0" w:line="240" w:lineRule="auto"/>
        <w:rPr>
          <w:rFonts w:ascii="Times New Roman" w:eastAsia="Times New Roman" w:hAnsi="Times New Roman" w:cs="Times New Roman"/>
          <w:i/>
          <w:iCs/>
          <w:sz w:val="24"/>
          <w:szCs w:val="24"/>
          <w:lang w:eastAsia="fi-FI"/>
        </w:rPr>
      </w:pPr>
    </w:p>
    <w:p w14:paraId="03219E7A" w14:textId="77777777" w:rsidR="0071363F" w:rsidRPr="00AD6F36" w:rsidRDefault="0071363F" w:rsidP="00AD6F36">
      <w:pPr>
        <w:spacing w:after="0" w:line="240" w:lineRule="auto"/>
        <w:ind w:firstLine="170"/>
        <w:jc w:val="both"/>
        <w:rPr>
          <w:rFonts w:ascii="Times New Roman" w:eastAsia="Times New Roman" w:hAnsi="Times New Roman" w:cs="Times New Roman"/>
          <w:iCs/>
          <w:sz w:val="24"/>
          <w:szCs w:val="24"/>
          <w:lang w:eastAsia="fi-FI"/>
        </w:rPr>
      </w:pPr>
      <w:r w:rsidRPr="00AD6F36">
        <w:rPr>
          <w:rFonts w:ascii="Times New Roman" w:eastAsia="Times New Roman" w:hAnsi="Times New Roman" w:cs="Times New Roman"/>
          <w:iCs/>
          <w:sz w:val="24"/>
          <w:szCs w:val="24"/>
          <w:lang w:eastAsia="fi-FI"/>
        </w:rPr>
        <w:t xml:space="preserve">Viranhaltijalla on sama oikeus työllistymisvapaaseen kuin työntekijällä työsopimuslain mukaan. </w:t>
      </w:r>
    </w:p>
    <w:p w14:paraId="3BC96312" w14:textId="61CEE2B9" w:rsidR="0071363F" w:rsidRPr="0071363F" w:rsidRDefault="0071363F" w:rsidP="00AD6F36">
      <w:pPr>
        <w:spacing w:after="0" w:line="240" w:lineRule="auto"/>
        <w:ind w:firstLine="170"/>
        <w:jc w:val="both"/>
        <w:rPr>
          <w:rFonts w:ascii="Times New Roman" w:eastAsia="Times New Roman" w:hAnsi="Times New Roman" w:cs="Times New Roman"/>
          <w:iCs/>
          <w:sz w:val="24"/>
          <w:szCs w:val="24"/>
          <w:lang w:eastAsia="fi-FI"/>
        </w:rPr>
      </w:pPr>
      <w:r w:rsidRPr="00AD6F36">
        <w:rPr>
          <w:rFonts w:ascii="Times New Roman" w:eastAsia="Times New Roman" w:hAnsi="Times New Roman" w:cs="Times New Roman"/>
          <w:iCs/>
          <w:sz w:val="24"/>
          <w:szCs w:val="24"/>
          <w:lang w:eastAsia="fi-FI"/>
        </w:rPr>
        <w:t xml:space="preserve">Työnantajan velvollisuus ilmoittaa </w:t>
      </w:r>
      <w:r w:rsidR="003E7EDD" w:rsidRPr="00DB62A5">
        <w:rPr>
          <w:rFonts w:ascii="Times New Roman" w:eastAsia="Times New Roman" w:hAnsi="Times New Roman" w:cs="Times New Roman"/>
          <w:iCs/>
          <w:sz w:val="24"/>
          <w:szCs w:val="24"/>
          <w:lang w:eastAsia="fi-FI"/>
        </w:rPr>
        <w:t>työvoimaviranomaiselle</w:t>
      </w:r>
      <w:r w:rsidRPr="00AD6F36">
        <w:rPr>
          <w:rFonts w:ascii="Times New Roman" w:eastAsia="Times New Roman" w:hAnsi="Times New Roman" w:cs="Times New Roman"/>
          <w:iCs/>
          <w:sz w:val="24"/>
          <w:szCs w:val="24"/>
          <w:lang w:eastAsia="fi-FI"/>
        </w:rPr>
        <w:t xml:space="preserve"> viranhaltijan taloudellisesta tai tuotannollisista syistä tapahtuvasta irtisanomisesta sekä velv</w:t>
      </w:r>
      <w:r w:rsidR="00DB62A5">
        <w:rPr>
          <w:rFonts w:ascii="Times New Roman" w:eastAsia="Times New Roman" w:hAnsi="Times New Roman" w:cs="Times New Roman"/>
          <w:iCs/>
          <w:sz w:val="24"/>
          <w:szCs w:val="24"/>
          <w:lang w:eastAsia="fi-FI"/>
        </w:rPr>
        <w:t xml:space="preserve">ollisuus </w:t>
      </w:r>
      <w:r w:rsidR="00DB62A5" w:rsidRPr="00F66EA1">
        <w:rPr>
          <w:rFonts w:ascii="Times New Roman" w:eastAsia="Times New Roman" w:hAnsi="Times New Roman" w:cs="Times New Roman"/>
          <w:iCs/>
          <w:sz w:val="24"/>
          <w:szCs w:val="24"/>
          <w:lang w:eastAsia="fi-FI"/>
        </w:rPr>
        <w:t>tiedottaa viranhaltijalle</w:t>
      </w:r>
      <w:r w:rsidRPr="00F66EA1">
        <w:rPr>
          <w:rFonts w:ascii="Times New Roman" w:eastAsia="Times New Roman" w:hAnsi="Times New Roman" w:cs="Times New Roman"/>
          <w:iCs/>
          <w:sz w:val="24"/>
          <w:szCs w:val="24"/>
          <w:lang w:eastAsia="fi-FI"/>
        </w:rPr>
        <w:t xml:space="preserve"> tämän</w:t>
      </w:r>
      <w:r w:rsidRPr="00AD6F36">
        <w:rPr>
          <w:rFonts w:ascii="Times New Roman" w:eastAsia="Times New Roman" w:hAnsi="Times New Roman" w:cs="Times New Roman"/>
          <w:iCs/>
          <w:sz w:val="24"/>
          <w:szCs w:val="24"/>
          <w:lang w:eastAsia="fi-FI"/>
        </w:rPr>
        <w:t xml:space="preserve"> oikeudesta työllistymissuunnitelmaan määräytyy työsopimuslain mukaan.</w:t>
      </w:r>
      <w:r w:rsidRPr="0071363F">
        <w:rPr>
          <w:rFonts w:ascii="Times New Roman" w:eastAsia="Times New Roman" w:hAnsi="Times New Roman" w:cs="Times New Roman"/>
          <w:iCs/>
          <w:sz w:val="24"/>
          <w:szCs w:val="24"/>
          <w:lang w:eastAsia="fi-FI"/>
        </w:rPr>
        <w:t xml:space="preserve"> </w:t>
      </w:r>
    </w:p>
    <w:p w14:paraId="75ECA2BF" w14:textId="286CE883" w:rsidR="003E7EDD" w:rsidRDefault="003E7EDD">
      <w:pPr>
        <w:rPr>
          <w:rFonts w:ascii="Times New Roman" w:eastAsia="Times New Roman" w:hAnsi="Times New Roman" w:cs="Times New Roman"/>
          <w:iCs/>
          <w:sz w:val="24"/>
          <w:szCs w:val="24"/>
          <w:lang w:eastAsia="fi-FI"/>
        </w:rPr>
      </w:pPr>
    </w:p>
    <w:p w14:paraId="3A071131" w14:textId="633EA92A"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55 §</w:t>
      </w:r>
    </w:p>
    <w:p w14:paraId="64B583F3"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Erityinen irtisanomissuoja</w:t>
      </w:r>
    </w:p>
    <w:p w14:paraId="2293EE86"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204C8687" w14:textId="77777777" w:rsidR="00AD6F36" w:rsidRDefault="0071363F" w:rsidP="00AD6F36">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Viranhaltijalla, jolle on myönnetty virkavapaata perhevapaiden vuoksi, on sama irtisanomissuoja kuin työntekijällä työsopimuslain mukaan. Sama koskee viranhaltijaa, joka on raskaana tai joka tulee käyttämään oikeuttaan edellä tarkoitettuihin vapaisiin.</w:t>
      </w:r>
      <w:r w:rsidR="00AD6F36">
        <w:rPr>
          <w:rFonts w:ascii="Times New Roman" w:eastAsia="Times New Roman" w:hAnsi="Times New Roman" w:cs="Times New Roman"/>
          <w:iCs/>
          <w:sz w:val="24"/>
          <w:szCs w:val="24"/>
          <w:lang w:eastAsia="fi-FI"/>
        </w:rPr>
        <w:t xml:space="preserve"> </w:t>
      </w:r>
    </w:p>
    <w:p w14:paraId="474FDF1C" w14:textId="32D1A2F7" w:rsidR="0071363F" w:rsidRPr="0071363F" w:rsidRDefault="0071363F" w:rsidP="00AD6F36">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Luottamusmiehen virkasuhde voidaan irtisanoa </w:t>
      </w:r>
      <w:r w:rsidRPr="00CE0D92">
        <w:rPr>
          <w:rFonts w:ascii="Times New Roman" w:eastAsia="Times New Roman" w:hAnsi="Times New Roman" w:cs="Times New Roman"/>
          <w:iCs/>
          <w:sz w:val="24"/>
          <w:szCs w:val="24"/>
          <w:lang w:eastAsia="fi-FI"/>
        </w:rPr>
        <w:t>51</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:n perusteella vain, jos niiden viranhaltijoiden ja työntekijöiden enemmistö, joiden luottamusmiehenä hän on, antaa siihen suostumuksensa. Virkasuhde voidaan irtisanoa 53</w:t>
      </w:r>
      <w:r w:rsidRPr="00CE0D92">
        <w:rPr>
          <w:rFonts w:ascii="Times New Roman" w:eastAsia="Times New Roman" w:hAnsi="Times New Roman" w:cs="Times New Roman"/>
          <w:sz w:val="24"/>
          <w:szCs w:val="24"/>
          <w:lang w:eastAsia="fi-FI"/>
        </w:rPr>
        <w:t> §</w:t>
      </w:r>
      <w:r w:rsidRPr="00CE0D92">
        <w:rPr>
          <w:rFonts w:ascii="Times New Roman" w:eastAsia="Times New Roman" w:hAnsi="Times New Roman" w:cs="Times New Roman"/>
          <w:iCs/>
          <w:sz w:val="24"/>
          <w:szCs w:val="24"/>
          <w:lang w:eastAsia="fi-FI"/>
        </w:rPr>
        <w:t>:n perusteella vain, jos</w:t>
      </w:r>
      <w:r w:rsidRPr="0071363F">
        <w:rPr>
          <w:rFonts w:ascii="Times New Roman" w:eastAsia="Times New Roman" w:hAnsi="Times New Roman" w:cs="Times New Roman"/>
          <w:iCs/>
          <w:sz w:val="24"/>
          <w:szCs w:val="24"/>
          <w:lang w:eastAsia="fi-FI"/>
        </w:rPr>
        <w:t xml:space="preserve"> työ kokonaan päättyy eikä viranhaltijalle voida järjestää muuta työtä, joka vastaa hänen ammattitaitoaan, tai kouluttaa häntä muuhun työhön.</w:t>
      </w:r>
    </w:p>
    <w:p w14:paraId="5E2F17B3"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75F966DB" w14:textId="77777777" w:rsidR="005D0FA9" w:rsidRDefault="005D0FA9" w:rsidP="0071363F">
      <w:pPr>
        <w:spacing w:after="0" w:line="240" w:lineRule="auto"/>
        <w:jc w:val="center"/>
        <w:rPr>
          <w:rFonts w:ascii="Times New Roman" w:eastAsia="Times New Roman" w:hAnsi="Times New Roman" w:cs="Times New Roman"/>
          <w:sz w:val="24"/>
          <w:szCs w:val="24"/>
          <w:lang w:eastAsia="fi-FI"/>
        </w:rPr>
      </w:pPr>
    </w:p>
    <w:p w14:paraId="4FAD28C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56 §</w:t>
      </w:r>
    </w:p>
    <w:p w14:paraId="1E8B5BF4" w14:textId="68D934E5"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Irtisanomisoikeus liikkeen luovutuksen</w:t>
      </w:r>
      <w:r w:rsidR="00AD6F36">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yhteydessä</w:t>
      </w:r>
    </w:p>
    <w:p w14:paraId="63536001"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1096E154"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Luovutuksensaaja ei saa irtisanoa viranhaltijan palvelussuhdetta pelkästään </w:t>
      </w:r>
      <w:r w:rsidRPr="008B697B">
        <w:rPr>
          <w:rFonts w:ascii="Times New Roman" w:eastAsia="Times New Roman" w:hAnsi="Times New Roman" w:cs="Times New Roman"/>
          <w:iCs/>
          <w:sz w:val="24"/>
          <w:szCs w:val="24"/>
          <w:lang w:eastAsia="fi-FI"/>
        </w:rPr>
        <w:t>39 §:n 1</w:t>
      </w:r>
      <w:r w:rsidRPr="0071363F">
        <w:rPr>
          <w:rFonts w:ascii="Times New Roman" w:eastAsia="Times New Roman" w:hAnsi="Times New Roman" w:cs="Times New Roman"/>
          <w:iCs/>
          <w:sz w:val="24"/>
          <w:szCs w:val="24"/>
          <w:lang w:eastAsia="fi-FI"/>
        </w:rPr>
        <w:t xml:space="preserve"> momentissa tarkoitetun liikkeen luovutuksen perusteella.</w:t>
      </w:r>
    </w:p>
    <w:p w14:paraId="074F1AA0"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saa virkasuhteessa muutoin sovellettavaa irtisanomisaikaa noudattamatta tai sen kestoajasta riippumatta irtisanoa virkasuhteen päättymään luovutuspäivästä, jos hän on saanut tiedon luovutuksesta työnantajalta tai</w:t>
      </w:r>
      <w:r w:rsidRPr="008B697B">
        <w:rPr>
          <w:rFonts w:ascii="Times New Roman" w:eastAsia="Times New Roman" w:hAnsi="Times New Roman" w:cs="Times New Roman"/>
          <w:iCs/>
          <w:sz w:val="24"/>
          <w:szCs w:val="24"/>
          <w:lang w:eastAsia="fi-FI"/>
        </w:rPr>
        <w:t xml:space="preserve"> </w:t>
      </w:r>
      <w:r w:rsidRPr="0071363F">
        <w:rPr>
          <w:rFonts w:ascii="Times New Roman" w:eastAsia="Times New Roman" w:hAnsi="Times New Roman" w:cs="Times New Roman"/>
          <w:iCs/>
          <w:sz w:val="24"/>
          <w:szCs w:val="24"/>
          <w:lang w:eastAsia="fi-FI"/>
        </w:rPr>
        <w:t>liikkeen uudelta haltijalta viimeistään kuukautta ennen luovutuspäivää. Jos hänelle on annettu tieto luovutuksesta myöhemmin, hän saa irtisanoa palvelussuhteensa päättymään luovutuspäivästä tai sen jälkeen, kuitenkin viimeistään kuukauden kuluessa tiedon saamisesta.</w:t>
      </w:r>
    </w:p>
    <w:p w14:paraId="65F358C6" w14:textId="77777777" w:rsidR="008B697B" w:rsidRDefault="008B697B" w:rsidP="0071363F">
      <w:pPr>
        <w:spacing w:after="0" w:line="240" w:lineRule="auto"/>
        <w:jc w:val="center"/>
        <w:rPr>
          <w:rFonts w:ascii="Times New Roman" w:eastAsia="Times New Roman" w:hAnsi="Times New Roman" w:cs="Times New Roman"/>
          <w:iCs/>
          <w:sz w:val="24"/>
          <w:szCs w:val="24"/>
          <w:lang w:eastAsia="fi-FI"/>
        </w:rPr>
      </w:pPr>
    </w:p>
    <w:p w14:paraId="00BD2E11"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57 §</w:t>
      </w:r>
    </w:p>
    <w:p w14:paraId="43A2E3B0"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Irtisanomisaika</w:t>
      </w:r>
    </w:p>
    <w:p w14:paraId="5B05AC48"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03AF1BBA"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irtisanoessa viranhaltijan virkasuhteen irtisanomisaika on vähintään:</w:t>
      </w:r>
    </w:p>
    <w:p w14:paraId="6FC772AD"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14 päivää, jos palvelussuhde on jatkunut enintään vuoden;</w:t>
      </w:r>
    </w:p>
    <w:p w14:paraId="51875B52"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yksi kuukausi, jos palvelussuhde on jatkunut keskeytyksettä yli vuoden mutta enintään neljä vuotta;</w:t>
      </w:r>
    </w:p>
    <w:p w14:paraId="50C73806"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kaksi kuukautta, jos palvelussuhde on jatkunut keskeytyksettä yli neljä vuotta mutta enintään kahdeksan vuotta;</w:t>
      </w:r>
    </w:p>
    <w:p w14:paraId="05BD12DA"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 neljä kuukautta, jos palvelussuhde on jatkunut keskeytyksettä yli kahdeksan vuotta mutta enintään 12 vuotta;</w:t>
      </w:r>
    </w:p>
    <w:p w14:paraId="4188F269"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5) kuusi kuukautta, jos palvelussuhde on jatkunut keskeytyksettä yli 12 vuotta;</w:t>
      </w:r>
    </w:p>
    <w:p w14:paraId="3DC88F58" w14:textId="77777777" w:rsidR="0071363F" w:rsidRPr="008B697B"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w:t>
      </w:r>
      <w:r w:rsidRPr="008B697B">
        <w:rPr>
          <w:rFonts w:ascii="Times New Roman" w:eastAsia="Times New Roman" w:hAnsi="Times New Roman" w:cs="Times New Roman"/>
          <w:iCs/>
          <w:sz w:val="24"/>
          <w:szCs w:val="24"/>
          <w:lang w:eastAsia="fi-FI"/>
        </w:rPr>
        <w:t xml:space="preserve"> kaksi kuukautta, kun kysymyksessä on kirkkoherran, piispan, kirkkohallituksen viraston johtavan viranhaltijan tai kirkkohallituksen osastonjohtajan virka.</w:t>
      </w:r>
    </w:p>
    <w:p w14:paraId="522FFDB5"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irtisanoessa virkasuhteensa irtisanomisaika on vähintään:</w:t>
      </w:r>
    </w:p>
    <w:p w14:paraId="1624E152"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14 päivää, jos palvelussuhde on jatkunut keskeytyksettä enintään viisi vuotta;</w:t>
      </w:r>
    </w:p>
    <w:p w14:paraId="1FE4D517"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yksi kuukausi, jos palvelussuhde on jatkunut keskeytyksettä yli viisi vuotta;</w:t>
      </w:r>
    </w:p>
    <w:p w14:paraId="28CFA614"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kaksi kuukautta, jos viranhaltijan ottaminen kuuluu kirkkovaltuustolle tai yhteiselle kirkkovaltuustolle;</w:t>
      </w:r>
    </w:p>
    <w:p w14:paraId="4123151F" w14:textId="77777777" w:rsidR="0071363F" w:rsidRPr="008B697B"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w:t>
      </w:r>
      <w:r w:rsidRPr="008B697B">
        <w:rPr>
          <w:rFonts w:ascii="Times New Roman" w:eastAsia="Times New Roman" w:hAnsi="Times New Roman" w:cs="Times New Roman"/>
          <w:iCs/>
          <w:sz w:val="24"/>
          <w:szCs w:val="24"/>
          <w:lang w:eastAsia="fi-FI"/>
        </w:rPr>
        <w:t xml:space="preserve"> kaksi kuukautta, kun kysymyksessä on kappalainen, kirkkoherra, piispa, kirkkohallituksen viraston johtava viranhaltija tai kirkkohallituksen osastonjohtaja.</w:t>
      </w:r>
    </w:p>
    <w:p w14:paraId="79EE2784" w14:textId="77777777" w:rsidR="0071363F" w:rsidRPr="0071363F" w:rsidRDefault="0071363F" w:rsidP="008B697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Irtisanomisaika alkaa kulua irtisanomisen tiedoksiantoa seuraavasta päivästä. Viranhaltijan suostumuksella voidaan noudattaa 1 ja 2 momentissa tarkoitettua lyhyempää irtisanomisaikaa.</w:t>
      </w:r>
    </w:p>
    <w:p w14:paraId="406EEA50"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228D10D" w14:textId="77777777" w:rsidR="00DE2E2A" w:rsidRDefault="00DE2E2A">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7A1FE689" w14:textId="6537A103" w:rsidR="0071363F" w:rsidRPr="00FF35BE" w:rsidRDefault="0071363F" w:rsidP="0071363F">
      <w:pPr>
        <w:spacing w:after="0" w:line="240" w:lineRule="auto"/>
        <w:jc w:val="center"/>
        <w:rPr>
          <w:rFonts w:ascii="Times New Roman" w:eastAsia="Times New Roman" w:hAnsi="Times New Roman" w:cs="Times New Roman"/>
          <w:iCs/>
          <w:sz w:val="24"/>
          <w:szCs w:val="24"/>
          <w:lang w:eastAsia="fi-FI"/>
        </w:rPr>
      </w:pPr>
      <w:r w:rsidRPr="00FF35BE">
        <w:rPr>
          <w:rFonts w:ascii="Times New Roman" w:eastAsia="Times New Roman" w:hAnsi="Times New Roman" w:cs="Times New Roman"/>
          <w:iCs/>
          <w:sz w:val="24"/>
          <w:szCs w:val="24"/>
          <w:lang w:eastAsia="fi-FI"/>
        </w:rPr>
        <w:lastRenderedPageBreak/>
        <w:t>58 §</w:t>
      </w:r>
    </w:p>
    <w:p w14:paraId="7960AD58" w14:textId="77777777" w:rsidR="0071363F" w:rsidRPr="00FF35BE" w:rsidRDefault="0071363F" w:rsidP="0071363F">
      <w:pPr>
        <w:spacing w:after="0" w:line="240" w:lineRule="auto"/>
        <w:jc w:val="center"/>
        <w:rPr>
          <w:rFonts w:ascii="Times New Roman" w:eastAsia="Times New Roman" w:hAnsi="Times New Roman" w:cs="Times New Roman"/>
          <w:bCs/>
          <w:i/>
          <w:iCs/>
          <w:sz w:val="24"/>
          <w:szCs w:val="24"/>
          <w:lang w:eastAsia="fi-FI"/>
        </w:rPr>
      </w:pPr>
      <w:r w:rsidRPr="00FF35BE">
        <w:rPr>
          <w:rFonts w:ascii="Times New Roman" w:eastAsia="Times New Roman" w:hAnsi="Times New Roman" w:cs="Times New Roman"/>
          <w:bCs/>
          <w:i/>
          <w:iCs/>
          <w:sz w:val="24"/>
          <w:szCs w:val="24"/>
          <w:lang w:eastAsia="fi-FI"/>
        </w:rPr>
        <w:t>Virkasuhteen purkaminen</w:t>
      </w:r>
    </w:p>
    <w:p w14:paraId="0CE6F505" w14:textId="77777777" w:rsidR="0071363F" w:rsidRPr="00FF35BE" w:rsidRDefault="0071363F" w:rsidP="0071363F">
      <w:pPr>
        <w:spacing w:after="0" w:line="240" w:lineRule="auto"/>
        <w:jc w:val="center"/>
        <w:rPr>
          <w:rFonts w:ascii="Times New Roman" w:eastAsia="Times New Roman" w:hAnsi="Times New Roman" w:cs="Times New Roman"/>
          <w:i/>
          <w:iCs/>
          <w:sz w:val="24"/>
          <w:szCs w:val="24"/>
          <w:lang w:eastAsia="fi-FI"/>
        </w:rPr>
      </w:pPr>
    </w:p>
    <w:p w14:paraId="13527199"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FF35BE">
        <w:rPr>
          <w:rFonts w:ascii="Times New Roman" w:eastAsia="Times New Roman" w:hAnsi="Times New Roman" w:cs="Times New Roman"/>
          <w:iCs/>
          <w:sz w:val="24"/>
          <w:szCs w:val="24"/>
          <w:lang w:eastAsia="fi-FI"/>
        </w:rPr>
        <w:t>Työnantaja saa purkaa viranhaltijan virkasuhteen päättyväksi heti riippumatta noudatettavasta irtisanomisajasta tai määräajan pituudesta. Virkasuhde voidaan purkaa vain erittäin painavasta syystä. Tällaisena syynä voidaan pitää laista tai määräyksistä johtuvien, virkasuhteeseen olennaisesti vaikuttavien velvoitteiden niin vakavaa rikkomista tai laiminlyöntiä, että työnantajalta ei voida kohtuudella edellyttää virkasuhteen jatkamista edes irtisanomisajan pituista aikaa.</w:t>
      </w:r>
    </w:p>
    <w:p w14:paraId="5CDCB792"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1A7B56B3"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59 §</w:t>
      </w:r>
    </w:p>
    <w:p w14:paraId="5BB123A5"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Purkamisoikeuden raukeaminen</w:t>
      </w:r>
    </w:p>
    <w:p w14:paraId="35B149CF"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6D694E02"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Purkamisoikeus raukeaa, jollei syy ole jo aikaisemmin menettänyt merkitystään, 14 päivän kuluttua siitä, kun työnantaja on saanut tiedon purkamisen aiheesta tai, jos syy on jatkuva, siitä, kun työnantaja on saanut tiedon sen lakkaamisesta. </w:t>
      </w:r>
    </w:p>
    <w:p w14:paraId="7BE28B53"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purkaminen estyy pätevästä syystä, virkasuhde saadaan purkaa 14 päivän kuluessa esteen lakkaamisesta.</w:t>
      </w:r>
    </w:p>
    <w:p w14:paraId="71FDE441"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p>
    <w:p w14:paraId="342A8A40" w14:textId="77777777" w:rsidR="0071363F" w:rsidRPr="0071363F" w:rsidRDefault="0071363F" w:rsidP="0071363F">
      <w:pPr>
        <w:spacing w:after="0" w:line="240" w:lineRule="auto"/>
        <w:jc w:val="center"/>
        <w:rPr>
          <w:rFonts w:ascii="Times New Roman" w:eastAsia="Times New Roman" w:hAnsi="Times New Roman" w:cs="Times New Roman"/>
          <w:sz w:val="24"/>
          <w:szCs w:val="24"/>
          <w:lang w:eastAsia="fi-FI"/>
        </w:rPr>
      </w:pPr>
      <w:r w:rsidRPr="0071363F">
        <w:rPr>
          <w:rFonts w:ascii="Times New Roman" w:eastAsia="Times New Roman" w:hAnsi="Times New Roman" w:cs="Times New Roman"/>
          <w:sz w:val="24"/>
          <w:szCs w:val="24"/>
          <w:lang w:eastAsia="fi-FI"/>
        </w:rPr>
        <w:t>60 §</w:t>
      </w:r>
    </w:p>
    <w:p w14:paraId="17154FC2"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päättämismenettely</w:t>
      </w:r>
    </w:p>
    <w:p w14:paraId="27A18BFC"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B841976"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Ennen kuin työnantaja irtisanoo tai purkaa virkasuhteen tai päättää sen raukeamisesta </w:t>
      </w:r>
      <w:r w:rsidRPr="00FF35BE">
        <w:rPr>
          <w:rFonts w:ascii="Times New Roman" w:eastAsia="Times New Roman" w:hAnsi="Times New Roman" w:cs="Times New Roman"/>
          <w:iCs/>
          <w:sz w:val="24"/>
          <w:szCs w:val="24"/>
          <w:lang w:eastAsia="fi-FI"/>
        </w:rPr>
        <w:t>18 §:n 2</w:t>
      </w:r>
      <w:r w:rsidRPr="0071363F">
        <w:rPr>
          <w:rFonts w:ascii="Times New Roman" w:eastAsia="Times New Roman" w:hAnsi="Times New Roman" w:cs="Times New Roman"/>
          <w:iCs/>
          <w:sz w:val="24"/>
          <w:szCs w:val="24"/>
          <w:lang w:eastAsia="fi-FI"/>
        </w:rPr>
        <w:t xml:space="preserve"> momentin mukaisesti, viranhaltijalle on varattava tilaisuus tulla kuulluksi virkasuhteen päättämisen syistä. Viranhaltija voi käyttää avustajaa, ja tästä oikeudesta on ilmoitettava hänelle.</w:t>
      </w:r>
    </w:p>
    <w:p w14:paraId="15D1B8AF" w14:textId="77777777" w:rsidR="0071363F" w:rsidRPr="00FF35BE"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päätös virkasuhteen irtisanomisesta, purkamisesta tai raukeamisesta on perusteltava. Päätös on annettava viranhaltijalle todisteellisesti tiedoksi siten kuin hallintolaissa (434/2003) säädetään</w:t>
      </w:r>
      <w:r w:rsidRPr="00FF35BE">
        <w:rPr>
          <w:rFonts w:ascii="Times New Roman" w:eastAsia="Times New Roman" w:hAnsi="Times New Roman" w:cs="Times New Roman"/>
          <w:iCs/>
          <w:sz w:val="24"/>
          <w:szCs w:val="24"/>
          <w:lang w:eastAsia="fi-FI"/>
        </w:rPr>
        <w:t>.</w:t>
      </w:r>
    </w:p>
    <w:p w14:paraId="29A6CBF2"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7EEAC97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61 §</w:t>
      </w:r>
    </w:p>
    <w:p w14:paraId="7CB3AF20" w14:textId="248A2AB5"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irtisanova tai purkava</w:t>
      </w:r>
      <w:r w:rsidR="00182117">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viranomainen</w:t>
      </w:r>
    </w:p>
    <w:p w14:paraId="14526353"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37B93501"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irtisanoo ja hänen virkasuhteensa purkaa:</w:t>
      </w:r>
    </w:p>
    <w:p w14:paraId="573336A3"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seurakunnassa kirkkoneuvosto, seurakuntaneuvosto tai ohjesäännössä määrätty muu viranomainen;</w:t>
      </w:r>
    </w:p>
    <w:p w14:paraId="62C3EBCC"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seurakuntayhtymässä yhteinen kirkkoneuvosto tai ohjesäännössä määrätty muu viranomainen;</w:t>
      </w:r>
    </w:p>
    <w:p w14:paraId="1139D01F"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tuomiokapitulissa tuomiokapituli;</w:t>
      </w:r>
    </w:p>
    <w:p w14:paraId="71F1F506"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 kirkkohallituksessa kirkkohallitus, jollei toisin säädetä.</w:t>
      </w:r>
    </w:p>
    <w:p w14:paraId="6A51D71F"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Seurakunnan tai seurakuntayhtymän papin ja lehtorin viran haltijan irtisanoo </w:t>
      </w:r>
      <w:r w:rsidRPr="00FF35BE">
        <w:rPr>
          <w:rFonts w:ascii="Times New Roman" w:eastAsia="Times New Roman" w:hAnsi="Times New Roman" w:cs="Times New Roman"/>
          <w:iCs/>
          <w:sz w:val="24"/>
          <w:szCs w:val="24"/>
          <w:lang w:eastAsia="fi-FI"/>
        </w:rPr>
        <w:t>51 §:ssä</w:t>
      </w:r>
      <w:r w:rsidRPr="0071363F">
        <w:rPr>
          <w:rFonts w:ascii="Times New Roman" w:eastAsia="Times New Roman" w:hAnsi="Times New Roman" w:cs="Times New Roman"/>
          <w:iCs/>
          <w:sz w:val="24"/>
          <w:szCs w:val="24"/>
          <w:lang w:eastAsia="fi-FI"/>
        </w:rPr>
        <w:t xml:space="preserve"> säädetyllä viranhaltijasta johtuvalla perusteella tai </w:t>
      </w:r>
      <w:r w:rsidRPr="00FF35BE">
        <w:rPr>
          <w:rFonts w:ascii="Times New Roman" w:eastAsia="Times New Roman" w:hAnsi="Times New Roman" w:cs="Times New Roman"/>
          <w:iCs/>
          <w:sz w:val="24"/>
          <w:szCs w:val="24"/>
          <w:lang w:eastAsia="fi-FI"/>
        </w:rPr>
        <w:t>53 §:ssä</w:t>
      </w:r>
      <w:r w:rsidRPr="0071363F">
        <w:rPr>
          <w:rFonts w:ascii="Times New Roman" w:eastAsia="Times New Roman" w:hAnsi="Times New Roman" w:cs="Times New Roman"/>
          <w:iCs/>
          <w:sz w:val="24"/>
          <w:szCs w:val="24"/>
          <w:lang w:eastAsia="fi-FI"/>
        </w:rPr>
        <w:t xml:space="preserve"> säädetyillä taloudellisilla ja tuotannollisilla perusteilla tai hänen palvelussuhteensa purkaa </w:t>
      </w:r>
      <w:r w:rsidRPr="00FF35BE">
        <w:rPr>
          <w:rFonts w:ascii="Times New Roman" w:eastAsia="Times New Roman" w:hAnsi="Times New Roman" w:cs="Times New Roman"/>
          <w:iCs/>
          <w:sz w:val="24"/>
          <w:szCs w:val="24"/>
          <w:lang w:eastAsia="fi-FI"/>
        </w:rPr>
        <w:t>58 §:ssä</w:t>
      </w:r>
      <w:r w:rsidRPr="0071363F">
        <w:rPr>
          <w:rFonts w:ascii="Times New Roman" w:eastAsia="Times New Roman" w:hAnsi="Times New Roman" w:cs="Times New Roman"/>
          <w:iCs/>
          <w:sz w:val="24"/>
          <w:szCs w:val="24"/>
          <w:lang w:eastAsia="fi-FI"/>
        </w:rPr>
        <w:t xml:space="preserve"> säädetyllä perusteella tuomiokapituli. Jos tuomiokapituli irtisanoo papin tai lehtorin tai purkaa hänen palvelussuhteensa, sen on ennen päätöksen tekemistä varattava seurakunnalle tai seurakuntayhtymälle mahdollisuus antaa asiasta lausunto.</w:t>
      </w:r>
    </w:p>
    <w:p w14:paraId="60B6A87C" w14:textId="77777777" w:rsidR="0071363F" w:rsidRPr="0071363F" w:rsidRDefault="0071363F" w:rsidP="00FF35BE">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Seurakunnan kirkkoneuvostolla, seurakuntaneuvostolla tai seurakuntayhtymän yhteisellä kirkkoneuvostolla on oikeus 2 momentissa tarkoitetuilla perusteilla tehdä tuomiokapitulille esitys papin tai lehtorin virkasuhteen irtisanomisesta tai virkasuhteen purkamisesta. Tuomiokapitulin on käsiteltävä asia kiireellisenä. Tuomiokapituli voi päättää papin tai lehtorin virkasuhteen purkamisesta </w:t>
      </w:r>
      <w:r w:rsidRPr="00FF35BE">
        <w:rPr>
          <w:rFonts w:ascii="Times New Roman" w:eastAsia="Times New Roman" w:hAnsi="Times New Roman" w:cs="Times New Roman"/>
          <w:iCs/>
          <w:sz w:val="24"/>
          <w:szCs w:val="24"/>
          <w:lang w:eastAsia="fi-FI"/>
        </w:rPr>
        <w:t>59 §:ssä</w:t>
      </w:r>
      <w:r w:rsidRPr="0071363F">
        <w:rPr>
          <w:rFonts w:ascii="Times New Roman" w:eastAsia="Times New Roman" w:hAnsi="Times New Roman" w:cs="Times New Roman"/>
          <w:iCs/>
          <w:sz w:val="24"/>
          <w:szCs w:val="24"/>
          <w:lang w:eastAsia="fi-FI"/>
        </w:rPr>
        <w:t xml:space="preserve"> säädetyn määräajan päättymistä seuraavassa tuomiokapitulin istunnossa, jos asia on seurakunnan esityksestä pantu </w:t>
      </w:r>
      <w:r w:rsidRPr="00FF35BE">
        <w:rPr>
          <w:rFonts w:ascii="Times New Roman" w:eastAsia="Times New Roman" w:hAnsi="Times New Roman" w:cs="Times New Roman"/>
          <w:iCs/>
          <w:sz w:val="24"/>
          <w:szCs w:val="24"/>
          <w:lang w:eastAsia="fi-FI"/>
        </w:rPr>
        <w:t>59 §:ssä</w:t>
      </w:r>
      <w:r w:rsidRPr="0071363F">
        <w:rPr>
          <w:rFonts w:ascii="Times New Roman" w:eastAsia="Times New Roman" w:hAnsi="Times New Roman" w:cs="Times New Roman"/>
          <w:iCs/>
          <w:sz w:val="24"/>
          <w:szCs w:val="24"/>
          <w:lang w:eastAsia="fi-FI"/>
        </w:rPr>
        <w:t xml:space="preserve"> säädetyn määräajan aikana tuomiokapitulissa vireille.</w:t>
      </w:r>
    </w:p>
    <w:p w14:paraId="5A6A9049"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C9C4E66" w14:textId="77777777" w:rsidR="003E7EDD" w:rsidRDefault="003E7EDD">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52E284C" w14:textId="2B6068AC"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62 §</w:t>
      </w:r>
    </w:p>
    <w:p w14:paraId="464A1AC6"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Virkasuhteen jatkuminen</w:t>
      </w:r>
    </w:p>
    <w:p w14:paraId="23F1E51D"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11EF5272"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Viranhaltijan virkasuhde jatkuu katkeamattomana, jos virkasuhteen irtisanominen, purkaminen tai virkasuhteeseen ottamispäätöksen raukeaminen on lainvoimaisen päätöksen mukaan tapahtunut ilman laissa säädettyä perustetta. </w:t>
      </w:r>
    </w:p>
    <w:p w14:paraId="253A88C7"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irtisanomista, purkamista tai raukeamista koskeva päätös on kumottu oikaisuvaatimuksen tai valituksen johdosta muulla kuin 1 momentissa tarkoitetulla perusteella ja työnantaja on uudella päätöksellä päättänyt virkasuhteen ja tämä päätös on saanut lainvoiman, virkasuhde katsotaan päättyneeksi asiassa ensin tehdyn päätöksen mukaisesti, jollei irtisanomisajasta muuta johdu.</w:t>
      </w:r>
    </w:p>
    <w:p w14:paraId="519DF7F5"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virkasuhde on purettu ilman säädettyä purkamisperustetta ja tuomioistuin katsoo, että työnantajalla on ollut irtisanomisperuste, virkasuhteen katsotaan jatkuvan viranhaltijaan noudatettavan irtisanomisajan päättymiseen saakka ja viranhaltijalla on oikeus saada palkka irtisanomisajalta.</w:t>
      </w:r>
    </w:p>
    <w:p w14:paraId="343E5EA7"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7C1EEA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63 §</w:t>
      </w:r>
    </w:p>
    <w:p w14:paraId="658019B6"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Menetettyjen ansioiden korvaaminen</w:t>
      </w:r>
    </w:p>
    <w:p w14:paraId="7E674BA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BCE657D"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Kun virkasuhteen päättämistä koskeva asia on </w:t>
      </w:r>
      <w:r w:rsidRPr="00182117">
        <w:rPr>
          <w:rFonts w:ascii="Times New Roman" w:eastAsia="Times New Roman" w:hAnsi="Times New Roman" w:cs="Times New Roman"/>
          <w:iCs/>
          <w:sz w:val="24"/>
          <w:szCs w:val="24"/>
          <w:lang w:eastAsia="fi-FI"/>
        </w:rPr>
        <w:t>62 §:n 1</w:t>
      </w:r>
      <w:r w:rsidRPr="0071363F">
        <w:rPr>
          <w:rFonts w:ascii="Times New Roman" w:eastAsia="Times New Roman" w:hAnsi="Times New Roman" w:cs="Times New Roman"/>
          <w:iCs/>
          <w:sz w:val="24"/>
          <w:szCs w:val="24"/>
          <w:lang w:eastAsia="fi-FI"/>
        </w:rPr>
        <w:t xml:space="preserve"> momentissa tarkoitetussa tapauksessa lainvoimaisesti ratkaistu ja työnantaja on saanut tämän pykälän 2 momentissa tarkoitetun selvityksen, viranhaltijalle maksetaan viipymättä virkasuhteen lainvastaisen päättämisen johdosta saamatta jäänyt säännöllisen työajan ansio. Ansiosta vähennetään samalta ajalta muissa palvelussuhteissa, ammatinharjoittajana tai yrittäjänä ansaittu vastaava ansio, jota viranhaltija ei olisi saanut virkaa hoitaessaan. Ansiosta vähennetään myös viranhaltijalle maksettu työttömyysturvalaissa (1290/2002) tarkoitettu ansiopäiväraha, peruspäiväraha ja työmarkkinatuki sekä vastaavalta ajalta hänelle maksettu sairausvakuutuslain (1224/2004) mukainen päivärahaetuus.</w:t>
      </w:r>
    </w:p>
    <w:p w14:paraId="18185730"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 on velvollinen esittämään työnantajalle viipymättä luotettavan selvityksen saamistaan 1 momentissa tarkoitetuista muista ansiotuloista, ansiopäivärahasta, peruspäivärahasta, työmarkkinatuesta sekä sairausvakuutuskorvauksista.</w:t>
      </w:r>
    </w:p>
    <w:p w14:paraId="78D579B1"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on velvollinen viipymättä maksamaan työttömyysvakuutusrahastolle 75 prosenttia ja asianomaiselle työttömyyskassalle 25 prosenttia viranhaltijalle maksetusta ansiopäivärahasta ja Kansaneläkelaitokselle viranhaltijalle maksetun peruspäivärahan tai työmarkkinatuen.</w:t>
      </w:r>
    </w:p>
    <w:p w14:paraId="30AA706A"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eläke-etuja määrättäessä katsotaan palkkatuloksi 1 momentissa tarkoitettu ansio, jossa on vähennyksenä otettu huomioon 1 momentissa tarkoitetussa muussa palvelussuhteessa, ammatinharjoittajana tai yrittäjänä ansaittu, eläkkeeseen oikeuttava tulo. Vähennyksenä ei oteta huomioon 1 momentissa tarkoitettuja päivärahoja tai työmarkkinatukea. Sen estämättä, mitä muualla laissa säädetään, viranhaltijan katsotaan eläkeoikeutta määrättäessä olleen jatkuvassa virkasuhteessa myös 1 momentissa mainittuna aikana, vaikka hänelle ei tältä ajalta jäisi maksuun lainkaan ansiota.</w:t>
      </w:r>
    </w:p>
    <w:p w14:paraId="15A768C1"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Mitä tässä pykälässä säädetään ansiopäivärahasta, peruspäivärahasta ja työmarkkinatuesta, koskee myös työttömyysturvalain perusteella maksettua ansioon suhteutettua päivärahaa ja peruspäivärahaa sekä työmarkkinatukea.</w:t>
      </w:r>
    </w:p>
    <w:p w14:paraId="526A6A36"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7797900"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64  §</w:t>
      </w:r>
    </w:p>
    <w:p w14:paraId="7C1330A5"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Irtisanotun viranhaltijan takaisin ottaminen</w:t>
      </w:r>
    </w:p>
    <w:p w14:paraId="073E13E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38DE5AC"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Jos työnantaja on irtisanonut toistaiseksi otetun viranhaltijan </w:t>
      </w:r>
      <w:r w:rsidRPr="00182117">
        <w:rPr>
          <w:rFonts w:ascii="Times New Roman" w:eastAsia="Times New Roman" w:hAnsi="Times New Roman" w:cs="Times New Roman"/>
          <w:iCs/>
          <w:sz w:val="24"/>
          <w:szCs w:val="24"/>
          <w:lang w:eastAsia="fi-FI"/>
        </w:rPr>
        <w:t>53 §:n</w:t>
      </w:r>
      <w:r w:rsidRPr="0071363F">
        <w:rPr>
          <w:rFonts w:ascii="Times New Roman" w:eastAsia="Times New Roman" w:hAnsi="Times New Roman" w:cs="Times New Roman"/>
          <w:iCs/>
          <w:sz w:val="24"/>
          <w:szCs w:val="24"/>
          <w:lang w:eastAsia="fi-FI"/>
        </w:rPr>
        <w:t xml:space="preserve"> mukaisilla perusteilla ja työnantaja tarvitsee yhdeksän kuukauden kuluessa irtisanomisajan päättymisestä viranhaltijaa tehtäviltään samankaltaiseen toistaiseksi voimassa olevaan tai yli kuusi kuukautta kestävään virkasuhteeseen, työnantajan on tiedusteltava paikalliselta työvoimaviranomaiselta, onko irtisanottuja viranhaltijoita etsimässä tämän viranomaisen välityksellä työtä, ja myönteisessä tapauksessa tarjottava työtä ensisijaisesti irtisanotuille kelpoisuusvaatimukset täyttäville viranhaltijoille. Sama velvollisuus koskee </w:t>
      </w:r>
      <w:r w:rsidRPr="00182117">
        <w:rPr>
          <w:rFonts w:ascii="Times New Roman" w:eastAsia="Times New Roman" w:hAnsi="Times New Roman" w:cs="Times New Roman"/>
          <w:iCs/>
          <w:sz w:val="24"/>
          <w:szCs w:val="24"/>
          <w:lang w:eastAsia="fi-FI"/>
        </w:rPr>
        <w:lastRenderedPageBreak/>
        <w:t>39 §:ssä</w:t>
      </w:r>
      <w:r w:rsidRPr="0071363F">
        <w:rPr>
          <w:rFonts w:ascii="Times New Roman" w:eastAsia="Times New Roman" w:hAnsi="Times New Roman" w:cs="Times New Roman"/>
          <w:iCs/>
          <w:sz w:val="24"/>
          <w:szCs w:val="24"/>
          <w:lang w:eastAsia="fi-FI"/>
        </w:rPr>
        <w:t xml:space="preserve"> tarkoitettua luovutuksensaajaa silloin, kun luovuttaja on irtisanonut viranhaltijan ennen luovutushetkeä.</w:t>
      </w:r>
    </w:p>
    <w:p w14:paraId="25B0DB24" w14:textId="77777777" w:rsidR="0071363F" w:rsidRPr="0071363F" w:rsidRDefault="0071363F" w:rsidP="00182117">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Työnantajan, joka tahallaan tai huolimattomuudesta laiminlyö 1 momentissa tarkoitetun velvollisuuden, on korvattava viranhaltijalle näin aiheuttamansa vahinko.</w:t>
      </w:r>
    </w:p>
    <w:p w14:paraId="322E1D76" w14:textId="77777777" w:rsid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3787693" w14:textId="77777777" w:rsidR="003E7EDD" w:rsidRPr="0071363F" w:rsidRDefault="003E7EDD" w:rsidP="0071363F">
      <w:pPr>
        <w:spacing w:after="0" w:line="240" w:lineRule="auto"/>
        <w:jc w:val="center"/>
        <w:rPr>
          <w:rFonts w:ascii="Times New Roman" w:eastAsia="Times New Roman" w:hAnsi="Times New Roman" w:cs="Times New Roman"/>
          <w:iCs/>
          <w:sz w:val="24"/>
          <w:szCs w:val="24"/>
          <w:lang w:eastAsia="fi-FI"/>
        </w:rPr>
      </w:pPr>
    </w:p>
    <w:p w14:paraId="2E2D0891"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Virantoimituksesta pidättäminen</w:t>
      </w:r>
    </w:p>
    <w:p w14:paraId="10AE6E3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EC69E54"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65 §</w:t>
      </w:r>
    </w:p>
    <w:p w14:paraId="55B8F373"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Virantoimituksesta pidättämisen peruste</w:t>
      </w:r>
    </w:p>
    <w:p w14:paraId="33606310"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13C51FF4"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Jos viranhaltijan voidaan todennäköisin perustein epäillä syyllistyneen virantoimituksessa virkarikokseen tai muuten menetelleen siinä velvollisuuksiensa vastaisesti, hänet voidaan pidättää tutkimuksen tai oikeudenkäynnin ajaksi virantoimituksesta. Ilmeinen virkarikos on ilmoitettava viipymättä </w:t>
      </w:r>
      <w:r w:rsidRPr="0072489B">
        <w:rPr>
          <w:rFonts w:ascii="Times New Roman" w:eastAsia="Times New Roman" w:hAnsi="Times New Roman" w:cs="Times New Roman"/>
          <w:iCs/>
          <w:sz w:val="24"/>
          <w:szCs w:val="24"/>
          <w:lang w:eastAsia="fi-FI"/>
        </w:rPr>
        <w:t>poliisille.</w:t>
      </w:r>
    </w:p>
    <w:p w14:paraId="0C677D87"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viranhaltijan voidaan todennäköisin perustein epäillä syyllistyneen rikokseen virantoimituksen ulkopuolella ja asiassa ilmenneillä seikoilla voi olla vaikutusta edellytyksiin hoitaa virkatehtäviä, viranhaltija voidaan pidättää tutkimuksen tai oikeudenkäynnin ajaksi virantoimituksesta.</w:t>
      </w:r>
    </w:p>
    <w:p w14:paraId="79476C1F"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Muussa kuin 1 tai 2 momentissa tarkoitetussa tapauksessa viranhaltija voidaan pidättää virantoimituksesta siksi ajaksi, kun viranhaltija ei voi hänestä johtuvasta syystä hoitaa virkatehtäviään asianmukaisesti.</w:t>
      </w:r>
    </w:p>
    <w:p w14:paraId="440BD76C"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Viranhaltija voidaan väliaikaisesti pidättää virantoimituksesta edellä tarkoitetuilla perusteilla enintään neljän viikon ajaksi. </w:t>
      </w:r>
    </w:p>
    <w:p w14:paraId="1554354F"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A8DE0D4"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66 §</w:t>
      </w:r>
    </w:p>
    <w:p w14:paraId="1339D69C"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Virantoimituksesta pidättämisestä päättävä viranomainen</w:t>
      </w:r>
    </w:p>
    <w:p w14:paraId="2CEAE614" w14:textId="77777777" w:rsidR="0071363F" w:rsidRPr="0071363F" w:rsidRDefault="0071363F" w:rsidP="0071363F">
      <w:pPr>
        <w:spacing w:after="0" w:line="240" w:lineRule="auto"/>
        <w:jc w:val="center"/>
        <w:rPr>
          <w:rFonts w:ascii="Times New Roman" w:eastAsia="Times New Roman" w:hAnsi="Times New Roman" w:cs="Times New Roman"/>
          <w:bCs/>
          <w:iCs/>
          <w:sz w:val="24"/>
          <w:szCs w:val="24"/>
          <w:lang w:eastAsia="fi-FI"/>
        </w:rPr>
      </w:pPr>
    </w:p>
    <w:p w14:paraId="4A896B13" w14:textId="77777777" w:rsidR="0071363F" w:rsidRPr="0072489B"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Virantoimituksesta pidättämisestä päättää:</w:t>
      </w:r>
    </w:p>
    <w:p w14:paraId="14DDA1A1"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papin viran ja lehtorin viran haltijan osalta tuomiokapituli;</w:t>
      </w:r>
    </w:p>
    <w:p w14:paraId="158E5C48"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seurakunnan muun viran haltijan osalta kirkkoneuvosto, seurakuntaneuvosto tai ohjesäännössä määrätty muu viranomainen;</w:t>
      </w:r>
    </w:p>
    <w:p w14:paraId="1176F1E1"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3) seurakuntayhtymän muun viran haltijan osalta yhteinen kirkkoneuvosto tai ohjesäännössä määrätty muu viranomainen;</w:t>
      </w:r>
    </w:p>
    <w:p w14:paraId="1B29EF4D"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4) tuomiokapitulin viran haltijan osalta tuomiokapituli; </w:t>
      </w:r>
    </w:p>
    <w:p w14:paraId="32CE170B"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5) kirkkohallituksen viran haltijan osalta kirkkohallitus.</w:t>
      </w:r>
    </w:p>
    <w:p w14:paraId="2756D212"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Väliaikaisesta virantoimituksesta pidättämisestä päättää:</w:t>
      </w:r>
    </w:p>
    <w:p w14:paraId="48C5C48C"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1) kirkkoherran ja tuomiokapitulin viran haltijan osalta piispa;</w:t>
      </w:r>
    </w:p>
    <w:p w14:paraId="6611F7B0"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2) seurakunnan muun viran haltijan osalta kirkkoherra;</w:t>
      </w:r>
    </w:p>
    <w:p w14:paraId="5A580A0E"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3) seurakuntayhtymän viran haltijan osalta yhteisen kirkkoneuvoston puheenjohtaja; </w:t>
      </w:r>
    </w:p>
    <w:p w14:paraId="7E86A33C"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4) kirkkohallituksen viran haltijan osalta kirkkohallituksen viraston johtava viranhaltija.</w:t>
      </w:r>
    </w:p>
    <w:p w14:paraId="0E312112" w14:textId="77777777" w:rsidR="0071363F" w:rsidRPr="0071363F" w:rsidRDefault="0071363F" w:rsidP="0071363F">
      <w:pPr>
        <w:spacing w:after="0" w:line="240" w:lineRule="auto"/>
        <w:jc w:val="both"/>
        <w:rPr>
          <w:rFonts w:ascii="Times New Roman" w:eastAsia="Times New Roman" w:hAnsi="Times New Roman" w:cs="Times New Roman"/>
          <w:iCs/>
          <w:sz w:val="24"/>
          <w:szCs w:val="24"/>
          <w:lang w:eastAsia="fi-FI"/>
        </w:rPr>
      </w:pPr>
    </w:p>
    <w:p w14:paraId="447102D4"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67 §</w:t>
      </w:r>
    </w:p>
    <w:p w14:paraId="76355842" w14:textId="461AB43E"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Virantoimituksesta pidättämisessä</w:t>
      </w:r>
      <w:r w:rsidR="0072489B">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noudatettava menettely</w:t>
      </w:r>
    </w:p>
    <w:p w14:paraId="7787CF10"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301F9904"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Väliaikaisesta virantoimituksesta pidättämisestä päättäneen viranhaltijan on viipymättä saatettava virantoimituksesta pidättäminen toimivaltaisen viranomaisen päätettäväksi.</w:t>
      </w:r>
    </w:p>
    <w:p w14:paraId="473E0033"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Ennen kuin virantoimituksesta pidättämisestä tehdään päätös, viranhaltijalle on varattava tilaisuus tulla asiassa kuulluksi. Tuomiokapitulin on ennen papin virantoimituksesta pidättämistä varattava kirkkoneuvostolle, seurakuntaneuvostolle tai yhteiselle kirkkoneuvostolle mahdollisuus antaa asiassa lausunto.</w:t>
      </w:r>
    </w:p>
    <w:p w14:paraId="309A84E3" w14:textId="77777777" w:rsid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Päätös virantoimituksesta pidättämisestä voidaan panna täytäntöön heti.</w:t>
      </w:r>
    </w:p>
    <w:p w14:paraId="73EA6306" w14:textId="77777777" w:rsidR="00C90E07" w:rsidRDefault="00C90E07" w:rsidP="00C90E07">
      <w:pPr>
        <w:spacing w:after="0" w:line="240" w:lineRule="auto"/>
        <w:jc w:val="both"/>
        <w:rPr>
          <w:rFonts w:ascii="Times New Roman" w:eastAsia="Times New Roman" w:hAnsi="Times New Roman" w:cs="Times New Roman"/>
          <w:iCs/>
          <w:sz w:val="24"/>
          <w:szCs w:val="24"/>
          <w:lang w:eastAsia="fi-FI"/>
        </w:rPr>
      </w:pPr>
    </w:p>
    <w:p w14:paraId="267D272B"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68 §</w:t>
      </w:r>
    </w:p>
    <w:p w14:paraId="2DD4B6E4" w14:textId="49EF5124"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Virantoimituksesta pidättämisen</w:t>
      </w:r>
      <w:r w:rsidR="0072489B">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uudelleenarviointi</w:t>
      </w:r>
    </w:p>
    <w:p w14:paraId="54790CDD"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42EF686E"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Virantoimituksesta pidättämisestä päättäneen toimielimen tulee seurata virantoimituksesta pidättämisen perusteita ja olosuhteiden muututtua tarvittaessa tehdä asiasta uusi päätös. Virantoimituksesta pidättämisen jatkaminen tulee ottaa viipymättä käsiteltäväksi viranhaltijan sitä vaatiessa.</w:t>
      </w:r>
    </w:p>
    <w:p w14:paraId="75861E3F" w14:textId="77777777" w:rsidR="0071363F" w:rsidRPr="0071363F" w:rsidRDefault="0071363F" w:rsidP="0071363F">
      <w:pPr>
        <w:spacing w:after="0" w:line="240" w:lineRule="auto"/>
        <w:jc w:val="both"/>
        <w:rPr>
          <w:rFonts w:ascii="Times New Roman" w:eastAsia="Times New Roman" w:hAnsi="Times New Roman" w:cs="Times New Roman"/>
          <w:iCs/>
          <w:sz w:val="24"/>
          <w:szCs w:val="24"/>
          <w:lang w:eastAsia="fi-FI"/>
        </w:rPr>
      </w:pPr>
    </w:p>
    <w:p w14:paraId="209D44E4" w14:textId="5D5DC120" w:rsidR="005D0FA9" w:rsidRPr="00686A19" w:rsidRDefault="0071363F" w:rsidP="00686A19">
      <w:pPr>
        <w:jc w:val="center"/>
        <w:rPr>
          <w:rFonts w:ascii="Times New Roman" w:eastAsia="Times New Roman" w:hAnsi="Times New Roman" w:cs="Times New Roman"/>
          <w:i/>
          <w:iCs/>
          <w:sz w:val="24"/>
          <w:szCs w:val="24"/>
          <w:lang w:eastAsia="fi-FI"/>
        </w:rPr>
      </w:pPr>
      <w:r w:rsidRPr="0071363F">
        <w:rPr>
          <w:rFonts w:ascii="Times New Roman" w:eastAsia="Times New Roman" w:hAnsi="Times New Roman" w:cs="Times New Roman"/>
          <w:i/>
          <w:iCs/>
          <w:sz w:val="24"/>
          <w:szCs w:val="24"/>
          <w:lang w:eastAsia="fi-FI"/>
        </w:rPr>
        <w:t>Henkilöstöä koskevat erinäiset säännökset</w:t>
      </w:r>
    </w:p>
    <w:p w14:paraId="4C689839" w14:textId="77777777" w:rsidR="005D0FA9" w:rsidRDefault="005D0FA9" w:rsidP="0071363F">
      <w:pPr>
        <w:spacing w:after="0" w:line="240" w:lineRule="auto"/>
        <w:jc w:val="center"/>
        <w:rPr>
          <w:rFonts w:ascii="Times New Roman" w:eastAsia="Times New Roman" w:hAnsi="Times New Roman" w:cs="Times New Roman"/>
          <w:iCs/>
          <w:sz w:val="24"/>
          <w:szCs w:val="24"/>
          <w:lang w:eastAsia="fi-FI"/>
        </w:rPr>
      </w:pPr>
    </w:p>
    <w:p w14:paraId="08B52A6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69 §</w:t>
      </w:r>
    </w:p>
    <w:p w14:paraId="6599902A" w14:textId="50ACA88F"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Irtisanomisperusteiden tutkiminen</w:t>
      </w:r>
      <w:r w:rsidR="0072489B">
        <w:rPr>
          <w:rFonts w:ascii="Times New Roman" w:eastAsia="Times New Roman" w:hAnsi="Times New Roman" w:cs="Times New Roman"/>
          <w:bCs/>
          <w:i/>
          <w:iCs/>
          <w:sz w:val="24"/>
          <w:szCs w:val="24"/>
          <w:lang w:eastAsia="fi-FI"/>
        </w:rPr>
        <w:t xml:space="preserve"> </w:t>
      </w:r>
      <w:r w:rsidRPr="0071363F">
        <w:rPr>
          <w:rFonts w:ascii="Times New Roman" w:eastAsia="Times New Roman" w:hAnsi="Times New Roman" w:cs="Times New Roman"/>
          <w:bCs/>
          <w:i/>
          <w:iCs/>
          <w:sz w:val="24"/>
          <w:szCs w:val="24"/>
          <w:lang w:eastAsia="fi-FI"/>
        </w:rPr>
        <w:t>virkasuhteen purkamista koskevassa asiassa</w:t>
      </w:r>
    </w:p>
    <w:p w14:paraId="4F3C8BE0"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60CEEA70"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Jos tuomioistuin katsoo virkasuhteen purkamista koskevaa asiaa käsitellessään, että </w:t>
      </w:r>
      <w:r w:rsidRPr="00661CDA">
        <w:rPr>
          <w:rFonts w:ascii="Times New Roman" w:eastAsia="Times New Roman" w:hAnsi="Times New Roman" w:cs="Times New Roman"/>
          <w:iCs/>
          <w:sz w:val="24"/>
          <w:szCs w:val="24"/>
          <w:lang w:eastAsia="fi-FI"/>
        </w:rPr>
        <w:t>58 §:ssä säädetyt purkamisperusteet eivät täyty, tuomioistuimen on vaadittaessa harkittava, onko työnantajalla ollut 51</w:t>
      </w:r>
      <w:r w:rsidRPr="00661CDA">
        <w:rPr>
          <w:rFonts w:ascii="Times New Roman" w:eastAsia="Times New Roman" w:hAnsi="Times New Roman" w:cs="Times New Roman"/>
          <w:sz w:val="24"/>
          <w:szCs w:val="24"/>
          <w:lang w:eastAsia="fi-FI"/>
        </w:rPr>
        <w:t> §</w:t>
      </w:r>
      <w:r w:rsidRPr="00661CDA">
        <w:rPr>
          <w:rFonts w:ascii="Times New Roman" w:eastAsia="Times New Roman" w:hAnsi="Times New Roman" w:cs="Times New Roman"/>
          <w:iCs/>
          <w:sz w:val="24"/>
          <w:szCs w:val="24"/>
          <w:lang w:eastAsia="fi-FI"/>
        </w:rPr>
        <w:t>:ssä säädetty irtisanomisperuste.</w:t>
      </w:r>
    </w:p>
    <w:p w14:paraId="7D04B143"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A6CB749"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70 §</w:t>
      </w:r>
    </w:p>
    <w:p w14:paraId="727FF6A4"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Valituksen käsittely</w:t>
      </w:r>
    </w:p>
    <w:p w14:paraId="3225D81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70DF63AF" w14:textId="115CEC50"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Virkasuhteen irtisanomista, purkamista ja osa-aikaistamista sekä virantoimituksesta pidättämistä koskeva </w:t>
      </w:r>
      <w:r w:rsidR="00FB5956">
        <w:rPr>
          <w:rFonts w:ascii="Times New Roman" w:eastAsia="Times New Roman" w:hAnsi="Times New Roman" w:cs="Times New Roman"/>
          <w:iCs/>
          <w:sz w:val="24"/>
          <w:szCs w:val="24"/>
          <w:lang w:eastAsia="fi-FI"/>
        </w:rPr>
        <w:t>kirkollis</w:t>
      </w:r>
      <w:r w:rsidRPr="0071363F">
        <w:rPr>
          <w:rFonts w:ascii="Times New Roman" w:eastAsia="Times New Roman" w:hAnsi="Times New Roman" w:cs="Times New Roman"/>
          <w:iCs/>
          <w:sz w:val="24"/>
          <w:szCs w:val="24"/>
          <w:lang w:eastAsia="fi-FI"/>
        </w:rPr>
        <w:t>valitus on käsiteltävä tuomioistuimessa kiireellisenä.</w:t>
      </w:r>
    </w:p>
    <w:p w14:paraId="45002A68"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3267BF1C"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71 §</w:t>
      </w:r>
    </w:p>
    <w:p w14:paraId="2184DA09"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Yhdistymisvapaus</w:t>
      </w:r>
    </w:p>
    <w:p w14:paraId="00AD5035"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13EAB8EE"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Viranhaltijalla on oikeus kuulua yhdistykseen sekä osallistua tällaisen yhdistyksen toimintaan. Hänellä on myös oikeus perustaa yhdistys. Viranhaltijalla on niin ikään vapaus olla kuulumatta edellä tarkoitettuun yhdistykseen. Tämän oikeuden ja vapauden käytön estäminen ja rajoittaminen on kiellettyä.</w:t>
      </w:r>
    </w:p>
    <w:p w14:paraId="2EC5345E"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5E76B813"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72 §</w:t>
      </w:r>
    </w:p>
    <w:p w14:paraId="60F0B335"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Palkkasaatavan vanhentuminen</w:t>
      </w:r>
    </w:p>
    <w:p w14:paraId="0D17E414"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6895955A"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Viranhaltijan on esitettävä virkasuhteesta johtuvaa palkkaa tai muuta taloudellista etuutta koskeva kirjallinen vaatimus kolmen vuoden kuluessa sen kalenterivuoden päättymisestä, jona asianomainen palkkaerä tai muu etu olisi ollut maksettava tai annettava. Jos vaatimusta ei ole esitetty määräajan kuluessa, oikeus palkkaan tai muuhun taloudelliseen etuuteen on menetetty.</w:t>
      </w:r>
    </w:p>
    <w:p w14:paraId="4D8F7F7A" w14:textId="77777777" w:rsidR="0071363F" w:rsidRPr="0071363F" w:rsidRDefault="0071363F" w:rsidP="0072489B">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Mitä 1 momentissa säädetään viranhaltijasta, koskee myös henkilöä, jonka virkasuhde on lakannut, sekä viranhaltijan kuolinpesää.</w:t>
      </w:r>
    </w:p>
    <w:p w14:paraId="151A46BC"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2C1864DA"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73 §</w:t>
      </w:r>
    </w:p>
    <w:p w14:paraId="77C631A8"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Palkan takaisinperiminen</w:t>
      </w:r>
    </w:p>
    <w:p w14:paraId="096BEEEC"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CB99500" w14:textId="7777777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voi päättää aiheettomasti maksetun palkan tai muun palvelussuhteesta johtuvan taloudellisen etuuden perimisestä takaisin. Takaisinperintä voidaan suorittaa myös siten, että perittävä määrä vähennetään seuraavan tai seuraavien palkanmaksujen yhteydessä viranhaltijan palkasta, jos tämä on edelleen saman työnantajan palveluksessa.  Päätöksessä on mainittava takaisin perittävä määrä ja takaisinperinnän peruste.</w:t>
      </w:r>
    </w:p>
    <w:p w14:paraId="4695DC7E" w14:textId="0F91AFF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lastRenderedPageBreak/>
        <w:t xml:space="preserve">Kulloinkin suoritettavasta palkasta ei </w:t>
      </w:r>
      <w:r w:rsidRPr="00F66EA1">
        <w:rPr>
          <w:rFonts w:ascii="Times New Roman" w:eastAsia="Times New Roman" w:hAnsi="Times New Roman" w:cs="Times New Roman"/>
          <w:iCs/>
          <w:sz w:val="24"/>
          <w:szCs w:val="24"/>
          <w:lang w:eastAsia="fi-FI"/>
        </w:rPr>
        <w:t>saa 1</w:t>
      </w:r>
      <w:r w:rsidR="00DB62A5" w:rsidRPr="00F66EA1">
        <w:rPr>
          <w:rFonts w:ascii="Times New Roman" w:eastAsia="Times New Roman" w:hAnsi="Times New Roman" w:cs="Times New Roman"/>
          <w:iCs/>
          <w:sz w:val="24"/>
          <w:szCs w:val="24"/>
          <w:lang w:eastAsia="fi-FI"/>
        </w:rPr>
        <w:t xml:space="preserve"> </w:t>
      </w:r>
      <w:r w:rsidRPr="00F66EA1">
        <w:rPr>
          <w:rFonts w:ascii="Times New Roman" w:eastAsia="Times New Roman" w:hAnsi="Times New Roman" w:cs="Times New Roman"/>
          <w:iCs/>
          <w:sz w:val="24"/>
          <w:szCs w:val="24"/>
          <w:lang w:eastAsia="fi-FI"/>
        </w:rPr>
        <w:t>momentin nojalla</w:t>
      </w:r>
      <w:r w:rsidRPr="0071363F">
        <w:rPr>
          <w:rFonts w:ascii="Times New Roman" w:eastAsia="Times New Roman" w:hAnsi="Times New Roman" w:cs="Times New Roman"/>
          <w:iCs/>
          <w:sz w:val="24"/>
          <w:szCs w:val="24"/>
          <w:lang w:eastAsia="fi-FI"/>
        </w:rPr>
        <w:t xml:space="preserve"> periä enempää kuin mitä palkasta lain mukaan saadaan ulosmitata.</w:t>
      </w:r>
    </w:p>
    <w:p w14:paraId="7E38B027" w14:textId="7777777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 voi luopua takaisinperinnästä joko kokonaan tai osittain, jos takaisinperintää on olosuhteet huomioon ottaen pidettävä kohtuuttomana tai jos aiheettomasti maksettu määrä on vähäinen.</w:t>
      </w:r>
    </w:p>
    <w:p w14:paraId="1E95C488" w14:textId="0A437C25" w:rsidR="001D627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 xml:space="preserve">Oikeus takaisinperintään lakkaa, jos takaisinperinnästä ei tehdä </w:t>
      </w:r>
      <w:r w:rsidR="003726FF">
        <w:rPr>
          <w:rFonts w:ascii="Times New Roman" w:eastAsia="Times New Roman" w:hAnsi="Times New Roman" w:cs="Times New Roman"/>
          <w:iCs/>
          <w:sz w:val="24"/>
          <w:szCs w:val="24"/>
          <w:lang w:eastAsia="fi-FI"/>
        </w:rPr>
        <w:t xml:space="preserve">päätöstä </w:t>
      </w:r>
      <w:r w:rsidRPr="00F66EA1">
        <w:rPr>
          <w:rFonts w:ascii="Times New Roman" w:eastAsia="Times New Roman" w:hAnsi="Times New Roman" w:cs="Times New Roman"/>
          <w:iCs/>
          <w:sz w:val="24"/>
          <w:szCs w:val="24"/>
          <w:lang w:eastAsia="fi-FI"/>
        </w:rPr>
        <w:t>kolmen vuoden kuluessa sen kalenterivuoden päättymisestä, jonka aikana aih</w:t>
      </w:r>
      <w:r w:rsidR="004056C3">
        <w:rPr>
          <w:rFonts w:ascii="Times New Roman" w:eastAsia="Times New Roman" w:hAnsi="Times New Roman" w:cs="Times New Roman"/>
          <w:iCs/>
          <w:sz w:val="24"/>
          <w:szCs w:val="24"/>
          <w:lang w:eastAsia="fi-FI"/>
        </w:rPr>
        <w:t xml:space="preserve">eeton palkka tai muu etuus </w:t>
      </w:r>
      <w:r w:rsidRPr="00F66EA1">
        <w:rPr>
          <w:rFonts w:ascii="Times New Roman" w:eastAsia="Times New Roman" w:hAnsi="Times New Roman" w:cs="Times New Roman"/>
          <w:iCs/>
          <w:sz w:val="24"/>
          <w:szCs w:val="24"/>
          <w:lang w:eastAsia="fi-FI"/>
        </w:rPr>
        <w:t>on maksettu.</w:t>
      </w:r>
      <w:r w:rsidR="00E03296" w:rsidRPr="00F66EA1">
        <w:rPr>
          <w:rFonts w:ascii="Times New Roman" w:eastAsia="Times New Roman" w:hAnsi="Times New Roman" w:cs="Times New Roman"/>
          <w:iCs/>
          <w:sz w:val="24"/>
          <w:szCs w:val="24"/>
          <w:lang w:eastAsia="fi-FI"/>
        </w:rPr>
        <w:t xml:space="preserve"> Työnantajan päätös panna</w:t>
      </w:r>
      <w:r w:rsidR="000F15EF" w:rsidRPr="00F66EA1">
        <w:rPr>
          <w:rFonts w:ascii="Times New Roman" w:eastAsia="Times New Roman" w:hAnsi="Times New Roman" w:cs="Times New Roman"/>
          <w:iCs/>
          <w:sz w:val="24"/>
          <w:szCs w:val="24"/>
          <w:lang w:eastAsia="fi-FI"/>
        </w:rPr>
        <w:t>a</w:t>
      </w:r>
      <w:r w:rsidR="00E03296" w:rsidRPr="00F66EA1">
        <w:rPr>
          <w:rFonts w:ascii="Times New Roman" w:eastAsia="Times New Roman" w:hAnsi="Times New Roman" w:cs="Times New Roman"/>
          <w:iCs/>
          <w:sz w:val="24"/>
          <w:szCs w:val="24"/>
          <w:lang w:eastAsia="fi-FI"/>
        </w:rPr>
        <w:t>n täytäntöön verojen ja maksujen täytäntöönpanosta annetussa laissa säädetyllä tavalla.</w:t>
      </w:r>
      <w:r w:rsidR="00E03296">
        <w:rPr>
          <w:rFonts w:ascii="Times New Roman" w:eastAsia="Times New Roman" w:hAnsi="Times New Roman" w:cs="Times New Roman"/>
          <w:iCs/>
          <w:sz w:val="24"/>
          <w:szCs w:val="24"/>
          <w:lang w:eastAsia="fi-FI"/>
        </w:rPr>
        <w:t xml:space="preserve"> </w:t>
      </w:r>
    </w:p>
    <w:p w14:paraId="7E8D37AD"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A9DE0C9" w14:textId="77777777" w:rsidR="0071363F" w:rsidRPr="00FC42E6" w:rsidRDefault="0071363F" w:rsidP="0071363F">
      <w:pPr>
        <w:spacing w:after="0" w:line="240" w:lineRule="auto"/>
        <w:jc w:val="center"/>
        <w:rPr>
          <w:rFonts w:ascii="Times New Roman" w:eastAsia="Times New Roman" w:hAnsi="Times New Roman" w:cs="Times New Roman"/>
          <w:iCs/>
          <w:sz w:val="24"/>
          <w:szCs w:val="24"/>
          <w:lang w:eastAsia="fi-FI"/>
        </w:rPr>
      </w:pPr>
      <w:r w:rsidRPr="00FC42E6">
        <w:rPr>
          <w:rFonts w:ascii="Times New Roman" w:eastAsia="Times New Roman" w:hAnsi="Times New Roman" w:cs="Times New Roman"/>
          <w:iCs/>
          <w:sz w:val="24"/>
          <w:szCs w:val="24"/>
          <w:lang w:eastAsia="fi-FI"/>
        </w:rPr>
        <w:t>74 §</w:t>
      </w:r>
    </w:p>
    <w:p w14:paraId="340ACE85" w14:textId="1DA19385" w:rsidR="001D627F" w:rsidRPr="00FC42E6" w:rsidRDefault="001D627F" w:rsidP="0071363F">
      <w:pPr>
        <w:spacing w:after="0" w:line="240" w:lineRule="auto"/>
        <w:jc w:val="center"/>
        <w:rPr>
          <w:rFonts w:ascii="Times New Roman" w:eastAsia="Times New Roman" w:hAnsi="Times New Roman" w:cs="Times New Roman"/>
          <w:i/>
          <w:iCs/>
          <w:sz w:val="24"/>
          <w:szCs w:val="24"/>
          <w:lang w:eastAsia="fi-FI"/>
        </w:rPr>
      </w:pPr>
      <w:r w:rsidRPr="00FC42E6">
        <w:rPr>
          <w:rFonts w:ascii="Times New Roman" w:eastAsia="Times New Roman" w:hAnsi="Times New Roman" w:cs="Times New Roman"/>
          <w:i/>
          <w:iCs/>
          <w:sz w:val="24"/>
          <w:szCs w:val="24"/>
          <w:lang w:eastAsia="fi-FI"/>
        </w:rPr>
        <w:t>Viivästyskorko</w:t>
      </w:r>
    </w:p>
    <w:p w14:paraId="43B10EF5" w14:textId="77777777" w:rsidR="001D627F" w:rsidRPr="00FC42E6" w:rsidRDefault="001D627F" w:rsidP="0071363F">
      <w:pPr>
        <w:spacing w:after="0" w:line="240" w:lineRule="auto"/>
        <w:jc w:val="center"/>
        <w:rPr>
          <w:rFonts w:ascii="Times New Roman" w:eastAsia="Times New Roman" w:hAnsi="Times New Roman" w:cs="Times New Roman"/>
          <w:i/>
          <w:iCs/>
          <w:sz w:val="24"/>
          <w:szCs w:val="24"/>
          <w:lang w:eastAsia="fi-FI"/>
        </w:rPr>
      </w:pPr>
    </w:p>
    <w:p w14:paraId="0E31DAD8" w14:textId="2E765470" w:rsidR="00F2217A" w:rsidRPr="00FC42E6" w:rsidRDefault="00F2217A" w:rsidP="00F2217A">
      <w:pPr>
        <w:spacing w:after="0" w:line="240" w:lineRule="auto"/>
        <w:ind w:firstLine="142"/>
        <w:jc w:val="both"/>
        <w:rPr>
          <w:rFonts w:ascii="Times New Roman" w:hAnsi="Times New Roman"/>
          <w:sz w:val="24"/>
          <w:szCs w:val="24"/>
          <w:lang w:eastAsia="fi-FI"/>
        </w:rPr>
      </w:pPr>
      <w:r w:rsidRPr="00FC42E6">
        <w:rPr>
          <w:rFonts w:ascii="Times New Roman" w:hAnsi="Times New Roman"/>
          <w:sz w:val="24"/>
          <w:szCs w:val="24"/>
          <w:lang w:eastAsia="fi-FI"/>
        </w:rPr>
        <w:t>Virkasuhteeseen perustuvan saatavan suorituksen viivästyessä sovellet</w:t>
      </w:r>
      <w:r w:rsidR="00394920" w:rsidRPr="00FC42E6">
        <w:rPr>
          <w:rFonts w:ascii="Times New Roman" w:hAnsi="Times New Roman"/>
          <w:sz w:val="24"/>
          <w:szCs w:val="24"/>
          <w:lang w:eastAsia="fi-FI"/>
        </w:rPr>
        <w:t>aan, mitä korkolaissa</w:t>
      </w:r>
      <w:r w:rsidRPr="00FC42E6">
        <w:rPr>
          <w:rFonts w:ascii="Times New Roman" w:hAnsi="Times New Roman"/>
          <w:sz w:val="24"/>
          <w:szCs w:val="24"/>
          <w:lang w:eastAsia="fi-FI"/>
        </w:rPr>
        <w:t xml:space="preserve"> säädetään viivästyskorosta.</w:t>
      </w:r>
    </w:p>
    <w:p w14:paraId="29A53662" w14:textId="77777777" w:rsidR="00F2217A" w:rsidRPr="00FC42E6" w:rsidRDefault="00F2217A" w:rsidP="00F2217A">
      <w:pPr>
        <w:spacing w:after="0" w:line="240" w:lineRule="auto"/>
        <w:ind w:firstLine="142"/>
        <w:jc w:val="both"/>
        <w:rPr>
          <w:rFonts w:ascii="Times New Roman" w:hAnsi="Times New Roman"/>
          <w:sz w:val="24"/>
          <w:szCs w:val="24"/>
          <w:lang w:eastAsia="fi-FI"/>
        </w:rPr>
      </w:pPr>
      <w:r w:rsidRPr="00FC42E6">
        <w:rPr>
          <w:rFonts w:ascii="Times New Roman" w:hAnsi="Times New Roman"/>
          <w:sz w:val="24"/>
          <w:szCs w:val="24"/>
          <w:lang w:eastAsia="fi-FI"/>
        </w:rPr>
        <w:t xml:space="preserve">Hallintolainkäyttöasiassa on korkolain 6 ja 7 §:ssä tarkoitetuissa tilanteissa maksettava viivästyskorkoa viimeistään siitä päivästä, jona velallisen katsotaan saaneen tiedon velan maksua koskevan valituksen tai hakemuksen </w:t>
      </w:r>
      <w:proofErr w:type="spellStart"/>
      <w:r w:rsidRPr="00FC42E6">
        <w:rPr>
          <w:rFonts w:ascii="Times New Roman" w:hAnsi="Times New Roman"/>
          <w:sz w:val="24"/>
          <w:szCs w:val="24"/>
          <w:lang w:eastAsia="fi-FI"/>
        </w:rPr>
        <w:t>vireilletulosta</w:t>
      </w:r>
      <w:proofErr w:type="spellEnd"/>
      <w:r w:rsidRPr="00FC42E6">
        <w:rPr>
          <w:rFonts w:ascii="Times New Roman" w:hAnsi="Times New Roman"/>
          <w:sz w:val="24"/>
          <w:szCs w:val="24"/>
          <w:lang w:eastAsia="fi-FI"/>
        </w:rPr>
        <w:t>, tai jos vaatimus esitetään oikeudenkäynnin aikana, sen esittämisestä lukien.</w:t>
      </w:r>
    </w:p>
    <w:p w14:paraId="7A97A351" w14:textId="12A541B9" w:rsidR="001D627F" w:rsidRPr="001D627F" w:rsidRDefault="00F2217A" w:rsidP="00F2217A">
      <w:pPr>
        <w:spacing w:after="0" w:line="240" w:lineRule="auto"/>
        <w:ind w:firstLine="142"/>
        <w:rPr>
          <w:rFonts w:ascii="Times New Roman" w:eastAsia="Times New Roman" w:hAnsi="Times New Roman" w:cs="Times New Roman"/>
          <w:iCs/>
          <w:sz w:val="24"/>
          <w:szCs w:val="24"/>
          <w:lang w:eastAsia="fi-FI"/>
        </w:rPr>
      </w:pPr>
      <w:r w:rsidRPr="00FC42E6">
        <w:rPr>
          <w:rFonts w:ascii="Times New Roman" w:hAnsi="Times New Roman"/>
          <w:sz w:val="24"/>
          <w:szCs w:val="24"/>
          <w:lang w:eastAsia="fi-FI"/>
        </w:rPr>
        <w:t>Edellä 6</w:t>
      </w:r>
      <w:r w:rsidR="00E836F5" w:rsidRPr="00FC42E6">
        <w:rPr>
          <w:rFonts w:ascii="Times New Roman" w:hAnsi="Times New Roman"/>
          <w:sz w:val="24"/>
          <w:szCs w:val="24"/>
          <w:lang w:eastAsia="fi-FI"/>
        </w:rPr>
        <w:t>3</w:t>
      </w:r>
      <w:r w:rsidRPr="00FC42E6">
        <w:rPr>
          <w:rFonts w:ascii="Times New Roman" w:hAnsi="Times New Roman"/>
          <w:sz w:val="24"/>
          <w:szCs w:val="24"/>
          <w:lang w:eastAsia="fi-FI"/>
        </w:rPr>
        <w:t xml:space="preserve"> §:n 1 momentissa tarkoitetuissa tapauksissa viivästyskorkoa on maksettava siitä lähtien, kun 30 päivää on kulunut päivästä, jona viranhaltija esitti työnantajalle mainitun pykälän 2 momentissa tarkoitetun selvityksen.</w:t>
      </w:r>
    </w:p>
    <w:p w14:paraId="5AA50891" w14:textId="77777777" w:rsidR="001D627F" w:rsidRDefault="001D627F" w:rsidP="0071363F">
      <w:pPr>
        <w:spacing w:after="0" w:line="240" w:lineRule="auto"/>
        <w:jc w:val="center"/>
        <w:rPr>
          <w:rFonts w:ascii="Times New Roman" w:eastAsia="Times New Roman" w:hAnsi="Times New Roman" w:cs="Times New Roman"/>
          <w:iCs/>
          <w:sz w:val="24"/>
          <w:szCs w:val="24"/>
          <w:lang w:eastAsia="fi-FI"/>
        </w:rPr>
      </w:pPr>
    </w:p>
    <w:p w14:paraId="084685CF" w14:textId="14881597" w:rsidR="001D627F" w:rsidRPr="001D627F" w:rsidRDefault="001D627F" w:rsidP="0071363F">
      <w:pPr>
        <w:spacing w:after="0" w:line="240" w:lineRule="auto"/>
        <w:jc w:val="center"/>
        <w:rPr>
          <w:rFonts w:ascii="Times New Roman" w:eastAsia="Times New Roman" w:hAnsi="Times New Roman" w:cs="Times New Roman"/>
          <w:iCs/>
          <w:sz w:val="24"/>
          <w:szCs w:val="24"/>
          <w:lang w:eastAsia="fi-FI"/>
        </w:rPr>
      </w:pPr>
      <w:r w:rsidRPr="00FC42E6">
        <w:rPr>
          <w:rFonts w:ascii="Times New Roman" w:eastAsia="Times New Roman" w:hAnsi="Times New Roman" w:cs="Times New Roman"/>
          <w:iCs/>
          <w:sz w:val="24"/>
          <w:szCs w:val="24"/>
          <w:lang w:eastAsia="fi-FI"/>
        </w:rPr>
        <w:t>75 §</w:t>
      </w:r>
    </w:p>
    <w:p w14:paraId="5A2BF86D"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Eräiden vaatimusten käsittelyjärjestys</w:t>
      </w:r>
    </w:p>
    <w:p w14:paraId="63E65BF7" w14:textId="77777777" w:rsidR="0071363F" w:rsidRPr="0071363F" w:rsidRDefault="0071363F" w:rsidP="0071363F">
      <w:pPr>
        <w:spacing w:after="0" w:line="240" w:lineRule="auto"/>
        <w:jc w:val="center"/>
        <w:rPr>
          <w:rFonts w:ascii="Times New Roman" w:eastAsia="Times New Roman" w:hAnsi="Times New Roman" w:cs="Times New Roman"/>
          <w:i/>
          <w:iCs/>
          <w:sz w:val="24"/>
          <w:szCs w:val="24"/>
          <w:lang w:eastAsia="fi-FI"/>
        </w:rPr>
      </w:pPr>
    </w:p>
    <w:p w14:paraId="176301ED" w14:textId="7777777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 xml:space="preserve">Edellä </w:t>
      </w:r>
      <w:r w:rsidRPr="007C665C">
        <w:rPr>
          <w:rFonts w:ascii="Times New Roman" w:eastAsia="Times New Roman" w:hAnsi="Times New Roman" w:cs="Times New Roman"/>
          <w:iCs/>
          <w:sz w:val="24"/>
          <w:szCs w:val="24"/>
          <w:lang w:eastAsia="fi-FI"/>
        </w:rPr>
        <w:t>10 §:n 3</w:t>
      </w:r>
      <w:r w:rsidRPr="0071363F">
        <w:rPr>
          <w:rFonts w:ascii="Times New Roman" w:eastAsia="Times New Roman" w:hAnsi="Times New Roman" w:cs="Times New Roman"/>
          <w:iCs/>
          <w:sz w:val="24"/>
          <w:szCs w:val="24"/>
          <w:lang w:eastAsia="fi-FI"/>
        </w:rPr>
        <w:t xml:space="preserve"> momentissa, </w:t>
      </w:r>
      <w:r w:rsidRPr="007C665C">
        <w:rPr>
          <w:rFonts w:ascii="Times New Roman" w:eastAsia="Times New Roman" w:hAnsi="Times New Roman" w:cs="Times New Roman"/>
          <w:iCs/>
          <w:sz w:val="24"/>
          <w:szCs w:val="24"/>
          <w:lang w:eastAsia="fi-FI"/>
        </w:rPr>
        <w:t>47 §:n 2 ja 3</w:t>
      </w:r>
      <w:r w:rsidRPr="0071363F">
        <w:rPr>
          <w:rFonts w:ascii="Times New Roman" w:eastAsia="Times New Roman" w:hAnsi="Times New Roman" w:cs="Times New Roman"/>
          <w:iCs/>
          <w:sz w:val="24"/>
          <w:szCs w:val="24"/>
          <w:lang w:eastAsia="fi-FI"/>
        </w:rPr>
        <w:t xml:space="preserve"> momentissa sekä </w:t>
      </w:r>
      <w:r w:rsidRPr="007C665C">
        <w:rPr>
          <w:rFonts w:ascii="Times New Roman" w:eastAsia="Times New Roman" w:hAnsi="Times New Roman" w:cs="Times New Roman"/>
          <w:iCs/>
          <w:sz w:val="24"/>
          <w:szCs w:val="24"/>
          <w:lang w:eastAsia="fi-FI"/>
        </w:rPr>
        <w:t>64 §:n 2</w:t>
      </w:r>
      <w:r w:rsidRPr="0071363F">
        <w:rPr>
          <w:rFonts w:ascii="Times New Roman" w:eastAsia="Times New Roman" w:hAnsi="Times New Roman" w:cs="Times New Roman"/>
          <w:iCs/>
          <w:sz w:val="24"/>
          <w:szCs w:val="24"/>
          <w:lang w:eastAsia="fi-FI"/>
        </w:rPr>
        <w:t xml:space="preserve"> momentissa tarkoitettua korvausta koskeva vaatimus käsitellään hallintoriita-asiana hallinto-oikeudessa.</w:t>
      </w:r>
    </w:p>
    <w:p w14:paraId="321D45D7" w14:textId="77777777" w:rsidR="00F2217A" w:rsidRPr="00FC42E6" w:rsidRDefault="00F2217A" w:rsidP="00F2217A">
      <w:pPr>
        <w:spacing w:after="0" w:line="240" w:lineRule="auto"/>
        <w:ind w:firstLine="142"/>
        <w:jc w:val="both"/>
        <w:rPr>
          <w:rFonts w:ascii="Times New Roman" w:hAnsi="Times New Roman"/>
          <w:sz w:val="24"/>
          <w:szCs w:val="24"/>
          <w:lang w:eastAsia="fi-FI"/>
        </w:rPr>
      </w:pPr>
      <w:r w:rsidRPr="00FC42E6">
        <w:rPr>
          <w:rFonts w:ascii="Times New Roman" w:hAnsi="Times New Roman"/>
          <w:sz w:val="24"/>
          <w:szCs w:val="24"/>
          <w:lang w:eastAsia="fi-FI"/>
        </w:rPr>
        <w:t>Viranhaltija ei saa valittamalla hakea muutosta viranomaisen päätökseen evankelis-luterilaisen kirkon virkaehtosopimuksista annetun lain (968/1974) 2 §:ssä tarkoitetussa asiassa eikä saattaa sitä oikaisuvaatimuksin tai hallintoriita-asiana ratkaistavaksi, jos hänellä taikka viranhaltijayhdistyksellä on oikeus panna asia vireille työtuomioistuimessa. Mitä edellä tässä momentissa säädetään, sovelletaan vain viranhaltijaan, joka on jäsenenä sellaisessa viranhaltijayhdistyksessä, jolla on oikeus panna asia vireille työtuomioistuimessa, tai sen alayhdistyksessä.</w:t>
      </w:r>
    </w:p>
    <w:p w14:paraId="2F1BD3B8" w14:textId="77777777" w:rsidR="00F2217A" w:rsidRPr="00FC42E6" w:rsidRDefault="00F2217A" w:rsidP="007C665C">
      <w:pPr>
        <w:spacing w:after="0" w:line="240" w:lineRule="auto"/>
        <w:ind w:firstLine="170"/>
        <w:jc w:val="both"/>
        <w:rPr>
          <w:rFonts w:ascii="Times New Roman" w:eastAsia="Times New Roman" w:hAnsi="Times New Roman" w:cs="Times New Roman"/>
          <w:iCs/>
          <w:sz w:val="24"/>
          <w:szCs w:val="24"/>
          <w:lang w:eastAsia="fi-FI"/>
        </w:rPr>
      </w:pPr>
    </w:p>
    <w:p w14:paraId="5A79F858" w14:textId="77777777" w:rsidR="0071363F" w:rsidRPr="00FC42E6" w:rsidRDefault="0071363F" w:rsidP="0071363F">
      <w:pPr>
        <w:spacing w:after="0" w:line="240" w:lineRule="auto"/>
        <w:jc w:val="center"/>
        <w:rPr>
          <w:rFonts w:ascii="Times New Roman" w:eastAsia="Times New Roman" w:hAnsi="Times New Roman" w:cs="Times New Roman"/>
          <w:iCs/>
          <w:sz w:val="24"/>
          <w:szCs w:val="24"/>
          <w:lang w:eastAsia="fi-FI"/>
        </w:rPr>
      </w:pPr>
    </w:p>
    <w:p w14:paraId="1439343E" w14:textId="562FF636"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r w:rsidRPr="00FC42E6">
        <w:rPr>
          <w:rFonts w:ascii="Times New Roman" w:eastAsia="Times New Roman" w:hAnsi="Times New Roman" w:cs="Times New Roman"/>
          <w:iCs/>
          <w:sz w:val="24"/>
          <w:szCs w:val="24"/>
          <w:lang w:eastAsia="fi-FI"/>
        </w:rPr>
        <w:t>7</w:t>
      </w:r>
      <w:r w:rsidR="00F2217A" w:rsidRPr="00FC42E6">
        <w:rPr>
          <w:rFonts w:ascii="Times New Roman" w:eastAsia="Times New Roman" w:hAnsi="Times New Roman" w:cs="Times New Roman"/>
          <w:iCs/>
          <w:sz w:val="24"/>
          <w:szCs w:val="24"/>
          <w:lang w:eastAsia="fi-FI"/>
        </w:rPr>
        <w:t>6</w:t>
      </w:r>
      <w:r w:rsidRPr="00FC42E6">
        <w:rPr>
          <w:rFonts w:ascii="Times New Roman" w:eastAsia="Times New Roman" w:hAnsi="Times New Roman" w:cs="Times New Roman"/>
          <w:iCs/>
          <w:sz w:val="24"/>
          <w:szCs w:val="24"/>
          <w:lang w:eastAsia="fi-FI"/>
        </w:rPr>
        <w:t xml:space="preserve"> §</w:t>
      </w:r>
    </w:p>
    <w:p w14:paraId="20C0AC82" w14:textId="77777777" w:rsidR="0071363F" w:rsidRPr="0071363F" w:rsidRDefault="0071363F" w:rsidP="0071363F">
      <w:pPr>
        <w:spacing w:after="0" w:line="240" w:lineRule="auto"/>
        <w:jc w:val="center"/>
        <w:rPr>
          <w:rFonts w:ascii="Times New Roman" w:eastAsia="Times New Roman" w:hAnsi="Times New Roman" w:cs="Times New Roman"/>
          <w:bCs/>
          <w:i/>
          <w:iCs/>
          <w:sz w:val="24"/>
          <w:szCs w:val="24"/>
          <w:lang w:eastAsia="fi-FI"/>
        </w:rPr>
      </w:pPr>
      <w:r w:rsidRPr="0071363F">
        <w:rPr>
          <w:rFonts w:ascii="Times New Roman" w:eastAsia="Times New Roman" w:hAnsi="Times New Roman" w:cs="Times New Roman"/>
          <w:bCs/>
          <w:i/>
          <w:iCs/>
          <w:sz w:val="24"/>
          <w:szCs w:val="24"/>
          <w:lang w:eastAsia="fi-FI"/>
        </w:rPr>
        <w:t>Työtodistus</w:t>
      </w:r>
    </w:p>
    <w:p w14:paraId="1AA6AE9A" w14:textId="77777777" w:rsidR="0071363F" w:rsidRPr="0071363F" w:rsidRDefault="0071363F" w:rsidP="0071363F">
      <w:pPr>
        <w:spacing w:after="0" w:line="240" w:lineRule="auto"/>
        <w:jc w:val="center"/>
        <w:rPr>
          <w:rFonts w:ascii="Times New Roman" w:eastAsia="Times New Roman" w:hAnsi="Times New Roman" w:cs="Times New Roman"/>
          <w:iCs/>
          <w:sz w:val="24"/>
          <w:szCs w:val="24"/>
          <w:lang w:eastAsia="fi-FI"/>
        </w:rPr>
      </w:pPr>
    </w:p>
    <w:p w14:paraId="07850657" w14:textId="7777777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Viranhaltijalla on virkasuhteen päättyessä oikeus pyynnöstä saada työnantajalta kirjallinen todistus virkasuhteen kestoajasta ja tehtävien laadusta. Viranhaltijan nimenomaisesta pyynnöstä todistuksessa on lisäksi mainittava virkasuhteen päättymisen syy sekä arvio viranhaltijan työtaidosta, ahkeruudesta ja käytöksestä. Työtodistuksesta ei saa ilmetä muuta kuin mitä sen sanamuodosta käy ilmi.</w:t>
      </w:r>
    </w:p>
    <w:p w14:paraId="1550FA85" w14:textId="7777777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Työnantajalla on velvollisuus antaa viranhaltijalle työtodistus, jos sitä pyydetään kymmenen vuoden kuluessa virkasuhteen päättymisestä. Todistusta viranhaltijan työtaidosta, ahkeruudesta ja käytöksestä on kuitenkin pyydettävä viiden vuoden kuluessa virkasuhteen päättymisestä.</w:t>
      </w:r>
    </w:p>
    <w:p w14:paraId="5EA77BA8" w14:textId="77777777" w:rsidR="0071363F" w:rsidRP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Jos virkasuhteen päättymisestä on kulunut yli kymmenen vuotta, työtodistus on annettava vain, jos siitä ei aiheudu työnantajalle kohtuutonta hankaluutta. Samoin edellytyksin työnantajan on annettava kadonneen tai turmeltuneen työtodistuksen tilalle uusi todistus.</w:t>
      </w:r>
    </w:p>
    <w:p w14:paraId="5A3FD6D6" w14:textId="77777777" w:rsidR="0071363F" w:rsidRDefault="0071363F" w:rsidP="007C665C">
      <w:pPr>
        <w:spacing w:after="0" w:line="240" w:lineRule="auto"/>
        <w:ind w:firstLine="170"/>
        <w:jc w:val="both"/>
        <w:rPr>
          <w:rFonts w:ascii="Times New Roman" w:eastAsia="Times New Roman" w:hAnsi="Times New Roman" w:cs="Times New Roman"/>
          <w:iCs/>
          <w:sz w:val="24"/>
          <w:szCs w:val="24"/>
          <w:lang w:eastAsia="fi-FI"/>
        </w:rPr>
      </w:pPr>
      <w:r w:rsidRPr="0071363F">
        <w:rPr>
          <w:rFonts w:ascii="Times New Roman" w:eastAsia="Times New Roman" w:hAnsi="Times New Roman" w:cs="Times New Roman"/>
          <w:iCs/>
          <w:sz w:val="24"/>
          <w:szCs w:val="24"/>
          <w:lang w:eastAsia="fi-FI"/>
        </w:rPr>
        <w:t>Tuomiokapituli antaa työtodistuksen kirkkoherralle. Kirkkoherra antaa työtodistuksen kappalaiselle, seurakuntapastorille ja lehtorille.</w:t>
      </w:r>
    </w:p>
    <w:p w14:paraId="51A4DD35" w14:textId="77777777" w:rsidR="00324679" w:rsidRDefault="00324679" w:rsidP="00324679">
      <w:pPr>
        <w:spacing w:after="0" w:line="240" w:lineRule="auto"/>
        <w:jc w:val="both"/>
        <w:rPr>
          <w:rFonts w:ascii="Times New Roman" w:eastAsia="Times New Roman" w:hAnsi="Times New Roman" w:cs="Times New Roman"/>
          <w:iCs/>
          <w:sz w:val="24"/>
          <w:szCs w:val="24"/>
          <w:lang w:eastAsia="fi-FI"/>
        </w:rPr>
      </w:pPr>
    </w:p>
    <w:p w14:paraId="2392090A"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9 luku</w:t>
      </w:r>
    </w:p>
    <w:p w14:paraId="34719C13"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57D5DC5" w14:textId="77777777" w:rsidR="00324679" w:rsidRPr="00324679" w:rsidRDefault="00324679" w:rsidP="00324679">
      <w:pPr>
        <w:spacing w:after="0" w:line="240" w:lineRule="auto"/>
        <w:jc w:val="center"/>
        <w:rPr>
          <w:rFonts w:ascii="Times New Roman" w:eastAsia="Times New Roman" w:hAnsi="Times New Roman" w:cs="Times New Roman"/>
          <w:b/>
          <w:iCs/>
          <w:sz w:val="24"/>
          <w:szCs w:val="24"/>
          <w:lang w:eastAsia="fi-FI"/>
        </w:rPr>
      </w:pPr>
      <w:r w:rsidRPr="00324679">
        <w:rPr>
          <w:rFonts w:ascii="Times New Roman" w:eastAsia="Times New Roman" w:hAnsi="Times New Roman" w:cs="Times New Roman"/>
          <w:b/>
          <w:iCs/>
          <w:sz w:val="24"/>
          <w:szCs w:val="24"/>
          <w:lang w:eastAsia="fi-FI"/>
        </w:rPr>
        <w:t>Luottamushenkilöt ja vaalit</w:t>
      </w:r>
    </w:p>
    <w:p w14:paraId="35831261"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064D57B"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Yleiset säännökset luottamustoimesta ja vaalikelpoisuudesta</w:t>
      </w:r>
    </w:p>
    <w:p w14:paraId="375E72AD"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3D622A05"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 §</w:t>
      </w:r>
    </w:p>
    <w:p w14:paraId="74DBCDF5"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 xml:space="preserve">Luottamushenkilö </w:t>
      </w:r>
    </w:p>
    <w:p w14:paraId="2F793800" w14:textId="77777777" w:rsidR="00324679" w:rsidRPr="00324679" w:rsidRDefault="00324679" w:rsidP="00324679">
      <w:pPr>
        <w:spacing w:after="0" w:line="240" w:lineRule="auto"/>
        <w:jc w:val="center"/>
        <w:rPr>
          <w:rFonts w:ascii="Times New Roman" w:eastAsia="Times New Roman" w:hAnsi="Times New Roman" w:cs="Times New Roman"/>
          <w:b/>
          <w:bCs/>
          <w:i/>
          <w:iCs/>
          <w:sz w:val="24"/>
          <w:szCs w:val="24"/>
          <w:lang w:eastAsia="fi-FI"/>
        </w:rPr>
      </w:pPr>
    </w:p>
    <w:p w14:paraId="5866258D"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Luottamushenkilö on seurakunnan, seurakuntayhtymän, hiippakunnan tai kirkon keskushallinnon toimielimeen tai muuhun luottamustoimeen valittu henkilö. Viranhaltija tai työntekijä, joka on tehtävänsä perusteella toimielimen jäsenenä, ei ole luottamushenkilö.  </w:t>
      </w:r>
    </w:p>
    <w:p w14:paraId="61BB6BFC"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Luottamushenkilön tulee edistää kirkon parasta sekä toimia luottamustoimessaan arvokkaasti ja tehtävän edellyttämällä tavalla. </w:t>
      </w:r>
    </w:p>
    <w:p w14:paraId="6E2A939C"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726DCB8B"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 §</w:t>
      </w:r>
    </w:p>
    <w:p w14:paraId="56312077"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Vaalikelpoisuus luottamustoimeen</w:t>
      </w:r>
    </w:p>
    <w:p w14:paraId="35B75CDB" w14:textId="77777777" w:rsidR="00324679" w:rsidRPr="00324679" w:rsidRDefault="00324679" w:rsidP="00324679">
      <w:pPr>
        <w:spacing w:after="0" w:line="240" w:lineRule="auto"/>
        <w:jc w:val="center"/>
        <w:rPr>
          <w:rFonts w:ascii="Times New Roman" w:eastAsia="Times New Roman" w:hAnsi="Times New Roman" w:cs="Times New Roman"/>
          <w:b/>
          <w:bCs/>
          <w:iCs/>
          <w:sz w:val="24"/>
          <w:szCs w:val="24"/>
          <w:lang w:eastAsia="fi-FI"/>
        </w:rPr>
      </w:pPr>
    </w:p>
    <w:p w14:paraId="56721F6A"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Vaalikelpoinen seurakunnan ja seurakuntayhtymän luottamustoimeen on kristillisestä vakaumuksesta tunnettu 18 vuotta täyttänyt seurakunnan konfirmoitu jäsen, joka ei ole vajaavaltainen. Vaalikelpoisuusiän on täytyttävä vaalipäivänä. </w:t>
      </w:r>
    </w:p>
    <w:p w14:paraId="732C07E3"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Vaalikelpoinen hiippakunnan ja kirkon keskushallinnon luottamustoimeen on hiippakuntaan kuuluvan seurakunnan vaalikelpoinen maallikkojäsen ja hiippakuntaan kuuluva pappi. Vaalikelpoinen kirkon työmarkkinalaitoksen valtuuskuntaan on 1 momentissa tarkoitettu henkilö.</w:t>
      </w:r>
    </w:p>
    <w:p w14:paraId="7B377C42"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Vaalikelpoinen hiippakuntavaltuuston saamelaisjäseneksi ja kirkolliskokouksen saamelaisedustajaksi on maallikkojäsen, joka on äänioikeutettu saamelaiskäräjävaaleissa ja vaalikelpoinen seurakunnan luottamustoimeen.</w:t>
      </w:r>
    </w:p>
    <w:p w14:paraId="1AA6E64A"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Vaalikelpoinen Ahvenanmaalta valittavaksi hiippakuntavaltuuston jäseneksi ja kirkolliskokousedustajaksi on Ahvenanmaan maakunnassa sijaitsevan seurakunnan vaalikelpoinen maallikkojäsen.</w:t>
      </w:r>
    </w:p>
    <w:p w14:paraId="0FDD7788"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3E3F5D4B"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3 §</w:t>
      </w:r>
    </w:p>
    <w:p w14:paraId="125E29C0"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Vaalikelpoisuuden rajoitus</w:t>
      </w:r>
    </w:p>
    <w:p w14:paraId="41746F4F" w14:textId="77777777" w:rsidR="00324679" w:rsidRPr="00324679" w:rsidRDefault="00324679" w:rsidP="00324679">
      <w:pPr>
        <w:spacing w:after="0" w:line="240" w:lineRule="auto"/>
        <w:jc w:val="center"/>
        <w:rPr>
          <w:rFonts w:ascii="Times New Roman" w:eastAsia="Times New Roman" w:hAnsi="Times New Roman" w:cs="Times New Roman"/>
          <w:b/>
          <w:bCs/>
          <w:iCs/>
          <w:sz w:val="24"/>
          <w:szCs w:val="24"/>
          <w:lang w:eastAsia="fi-FI"/>
        </w:rPr>
      </w:pPr>
    </w:p>
    <w:p w14:paraId="2ADF0B42"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Luottamustoimeen voidaan valita vain sellainen vaalikelpoinen henkilö, joka on antanut tehtävään suostumuksensa.</w:t>
      </w:r>
    </w:p>
    <w:p w14:paraId="49BFA97C"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Seurakuntavaaleissa ei seurakunnan luottamustoimeen saa valita tämän seurakunnan palveluksessa olevaa henkilöä. Jos seurakunta kuuluu seurakuntayhtymään, ei seurakuntayhtymän eikä siihen kuuluvan seurakunnan palveluksessa oleva henkilö ole vaalikelpoinen tämän seurakuntayhtymän eikä siihen kuuluvan seurakunnan luottamustoimeen.  </w:t>
      </w:r>
    </w:p>
    <w:p w14:paraId="58D5D0F6"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Tuomiokapitulin palveluksessa oleva henkilö tai virkansa perusteella tuomiokapitulin jäsenenä oleva henkilö ei ole vaalikelpoinen hiippakunnan luottamustoimeen. Kirkkohallituksen palveluksessa oleva henkilö ei ole vaalikelpoinen kirkkohallituksen jäseneksi. Kirkkohallituksen viraston johtava viranhaltija ja kirkkohallituksen osastonjohtaja ei ole vaalikelpoinen kirkolliskokousedustajaksi.</w:t>
      </w:r>
    </w:p>
    <w:p w14:paraId="1DBE622F"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Vaalikelpoinen kirkon työmarkkinalaitoksen valtuuskuntaan ei ole evankelis-luterilaista kirkkoa koskevan virka- ja työehtosopimuksen allekirjoittajajärjestöön tai sen jäsenjärjestöön luottamushenkilö- tai pysyväisluonteisessa palvelussuhteessa oleva henkilö ja tämän puoliso.</w:t>
      </w:r>
    </w:p>
    <w:p w14:paraId="2BC95F5F" w14:textId="77777777" w:rsid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Määräaikaisesti pappisvirasta pidätetty pappi ei ole vaalikelpoinen pappisvirkaan perustuvaan luottamustoimeen. Jos tuomioistuin on määrännyt papin viralta pantavaksi, hän ei ole vaalikelpoinen </w:t>
      </w:r>
      <w:r w:rsidRPr="00324679">
        <w:rPr>
          <w:rFonts w:ascii="Times New Roman" w:eastAsia="Times New Roman" w:hAnsi="Times New Roman" w:cs="Times New Roman"/>
          <w:iCs/>
          <w:sz w:val="24"/>
          <w:szCs w:val="24"/>
          <w:lang w:eastAsia="fi-FI"/>
        </w:rPr>
        <w:lastRenderedPageBreak/>
        <w:t>pappisvirkaan perustuvaan luottamustoimeen ennen kuin hän on saanut tuomiokapitulilta uuden viranhoitomääräyksen papin virkaan.</w:t>
      </w:r>
    </w:p>
    <w:p w14:paraId="57B8FD75" w14:textId="77777777" w:rsidR="000F15EF" w:rsidRPr="00324679" w:rsidRDefault="000F15EF" w:rsidP="00324679">
      <w:pPr>
        <w:spacing w:after="0" w:line="240" w:lineRule="auto"/>
        <w:ind w:firstLine="142"/>
        <w:jc w:val="both"/>
        <w:rPr>
          <w:rFonts w:ascii="Times New Roman" w:eastAsia="Times New Roman" w:hAnsi="Times New Roman" w:cs="Times New Roman"/>
          <w:iCs/>
          <w:sz w:val="24"/>
          <w:szCs w:val="24"/>
          <w:lang w:eastAsia="fi-FI"/>
        </w:rPr>
      </w:pPr>
    </w:p>
    <w:p w14:paraId="6285D0A1"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4 §</w:t>
      </w:r>
    </w:p>
    <w:p w14:paraId="4DA2E364"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Vaalikelpoisuuden menettäminen ja ero luottamustoimesta</w:t>
      </w:r>
    </w:p>
    <w:p w14:paraId="7CFA4406"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8108C13"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Toimielimen jäsenen menettäessä vaalikelpoisuutensa kesken toimikauden hänet vapautetaan luottamustoimesta.  Luottamushenkilö ei menetä vaalikelpoisuuttaan toimielimeen, jos hänet otetaan 3</w:t>
      </w:r>
      <w:r w:rsidRPr="00324679">
        <w:rPr>
          <w:rFonts w:ascii="Times New Roman" w:eastAsia="Times New Roman" w:hAnsi="Times New Roman" w:cs="Times New Roman"/>
          <w:sz w:val="24"/>
          <w:szCs w:val="24"/>
          <w:lang w:eastAsia="fi-FI"/>
        </w:rPr>
        <w:t> §</w:t>
      </w:r>
      <w:r w:rsidRPr="00324679">
        <w:rPr>
          <w:rFonts w:ascii="Times New Roman" w:eastAsia="Times New Roman" w:hAnsi="Times New Roman" w:cs="Times New Roman"/>
          <w:iCs/>
          <w:sz w:val="24"/>
          <w:szCs w:val="24"/>
          <w:lang w:eastAsia="fi-FI"/>
        </w:rPr>
        <w:t xml:space="preserve">:n 2 ja 3 momentissa tarkoitettuun palvelussuhteeseen enintään kuuden kuukauden pituiseksi määräajaksi. Palvelussuhteen kestäessä hän ei kuitenkaan saa hoitaa luottamustointaan. </w:t>
      </w:r>
    </w:p>
    <w:p w14:paraId="1DDA6BFA"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Luottamustoimesta voi erota pätevästä syystä. </w:t>
      </w:r>
    </w:p>
    <w:p w14:paraId="5F6D1CB3"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7BF7E3C2" w14:textId="77777777" w:rsidR="00D409A0" w:rsidRPr="00324679" w:rsidRDefault="00D409A0" w:rsidP="00D409A0">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5 §</w:t>
      </w:r>
    </w:p>
    <w:p w14:paraId="6FE98E66" w14:textId="77777777" w:rsidR="00D409A0" w:rsidRPr="00324679" w:rsidRDefault="00D409A0" w:rsidP="00D409A0">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Luottamustoimesta pidättäminen ja erottaminen</w:t>
      </w:r>
    </w:p>
    <w:p w14:paraId="6E08C1E2" w14:textId="77777777" w:rsidR="00D409A0" w:rsidRPr="00324679" w:rsidRDefault="00D409A0" w:rsidP="00D409A0">
      <w:pPr>
        <w:spacing w:after="0" w:line="240" w:lineRule="auto"/>
        <w:jc w:val="center"/>
        <w:rPr>
          <w:rFonts w:ascii="Times New Roman" w:eastAsia="Times New Roman" w:hAnsi="Times New Roman" w:cs="Times New Roman"/>
          <w:i/>
          <w:iCs/>
          <w:sz w:val="24"/>
          <w:szCs w:val="24"/>
          <w:lang w:eastAsia="fi-FI"/>
        </w:rPr>
      </w:pPr>
    </w:p>
    <w:p w14:paraId="6102EB6B" w14:textId="77777777" w:rsidR="00D409A0" w:rsidRPr="00D409A0" w:rsidRDefault="00D409A0" w:rsidP="00D409A0">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Jos </w:t>
      </w:r>
      <w:r w:rsidRPr="00D409A0">
        <w:rPr>
          <w:rFonts w:ascii="Times New Roman" w:eastAsia="Times New Roman" w:hAnsi="Times New Roman" w:cs="Times New Roman"/>
          <w:sz w:val="24"/>
          <w:szCs w:val="24"/>
          <w:lang w:eastAsia="fi-FI"/>
        </w:rPr>
        <w:t>on syytä epäillä, että luottamushenkilö on toimessaan syyllistynyt</w:t>
      </w:r>
      <w:r w:rsidRPr="00D409A0">
        <w:rPr>
          <w:rFonts w:ascii="Times New Roman" w:eastAsia="Times New Roman" w:hAnsi="Times New Roman" w:cs="Times New Roman"/>
          <w:iCs/>
          <w:sz w:val="24"/>
          <w:szCs w:val="24"/>
          <w:lang w:eastAsia="fi-FI"/>
        </w:rPr>
        <w:t xml:space="preserve"> virkarikokseen tai muutoin menetel</w:t>
      </w:r>
      <w:r w:rsidRPr="00D409A0">
        <w:rPr>
          <w:rFonts w:ascii="Times New Roman" w:eastAsia="Times New Roman" w:hAnsi="Times New Roman" w:cs="Times New Roman"/>
          <w:sz w:val="24"/>
          <w:szCs w:val="24"/>
          <w:lang w:eastAsia="fi-FI"/>
        </w:rPr>
        <w:t>lyt</w:t>
      </w:r>
      <w:r w:rsidRPr="00D409A0">
        <w:rPr>
          <w:rFonts w:ascii="Times New Roman" w:eastAsia="Times New Roman" w:hAnsi="Times New Roman" w:cs="Times New Roman"/>
          <w:iCs/>
          <w:sz w:val="24"/>
          <w:szCs w:val="24"/>
          <w:lang w:eastAsia="fi-FI"/>
        </w:rPr>
        <w:t xml:space="preserve"> siinä velvollisuuksiensa vastaisesti, häneltä on vaadittava asiasta selvitys. Jos kysymyksessä on ilmeinen virkarikos, </w:t>
      </w:r>
      <w:r w:rsidRPr="00D409A0">
        <w:rPr>
          <w:rFonts w:ascii="Times New Roman" w:eastAsia="Times New Roman" w:hAnsi="Times New Roman" w:cs="Times New Roman"/>
          <w:sz w:val="24"/>
          <w:szCs w:val="24"/>
          <w:lang w:eastAsia="fi-FI"/>
        </w:rPr>
        <w:t>asiasta on viipymättä tehtävä rikosilmoitus</w:t>
      </w:r>
      <w:r w:rsidRPr="00D409A0">
        <w:rPr>
          <w:rFonts w:ascii="Times New Roman" w:eastAsia="Times New Roman" w:hAnsi="Times New Roman" w:cs="Times New Roman"/>
          <w:iCs/>
          <w:sz w:val="24"/>
          <w:szCs w:val="24"/>
          <w:lang w:eastAsia="fi-FI"/>
        </w:rPr>
        <w:t>. Luottamushenkilö voidaan tutkimuksen tai oikeudenkäynnin ajaksi pidättää luottamustoimestaan</w:t>
      </w:r>
      <w:r w:rsidRPr="00D409A0">
        <w:rPr>
          <w:rFonts w:ascii="Times New Roman" w:eastAsia="Times New Roman" w:hAnsi="Times New Roman" w:cs="Times New Roman"/>
          <w:sz w:val="24"/>
          <w:szCs w:val="24"/>
          <w:lang w:eastAsia="fi-FI"/>
        </w:rPr>
        <w:t>, jollei hän ole itse ilmoittanut vetäytyvänsä toimestaan.</w:t>
      </w:r>
      <w:r w:rsidRPr="00D409A0">
        <w:rPr>
          <w:rFonts w:ascii="Times New Roman" w:eastAsia="Times New Roman" w:hAnsi="Times New Roman" w:cs="Times New Roman"/>
          <w:iCs/>
          <w:sz w:val="24"/>
          <w:szCs w:val="24"/>
          <w:lang w:eastAsia="fi-FI"/>
        </w:rPr>
        <w:t xml:space="preserve">  </w:t>
      </w:r>
    </w:p>
    <w:p w14:paraId="480E4C80" w14:textId="77777777" w:rsidR="00D409A0" w:rsidRPr="00D409A0" w:rsidRDefault="00D409A0" w:rsidP="00D409A0">
      <w:pPr>
        <w:spacing w:after="0" w:line="240" w:lineRule="auto"/>
        <w:ind w:firstLine="142"/>
        <w:jc w:val="both"/>
        <w:rPr>
          <w:rFonts w:ascii="Times New Roman" w:eastAsia="Times New Roman" w:hAnsi="Times New Roman" w:cs="Times New Roman"/>
          <w:iCs/>
          <w:sz w:val="24"/>
          <w:szCs w:val="24"/>
          <w:lang w:eastAsia="fi-FI"/>
        </w:rPr>
      </w:pPr>
      <w:r w:rsidRPr="00D409A0">
        <w:rPr>
          <w:rFonts w:ascii="Times New Roman" w:eastAsia="Times New Roman" w:hAnsi="Times New Roman" w:cs="Times New Roman"/>
          <w:iCs/>
          <w:sz w:val="24"/>
          <w:szCs w:val="24"/>
          <w:lang w:eastAsia="fi-FI"/>
        </w:rPr>
        <w:t xml:space="preserve">Jos luottamushenkilö on asetettu syytteeseen rikoksesta, jonka laatu ja tekotapa osoittavat, ettei hän voi toimia luottamustoimessaan sen edellyttämällä tavalla, hänet voidaan oikeudenkäynnin ajaksi pidättää luottamustoimestaan. </w:t>
      </w:r>
    </w:p>
    <w:p w14:paraId="6799A22A" w14:textId="77777777" w:rsidR="00D409A0" w:rsidRPr="00D409A0" w:rsidRDefault="00D409A0" w:rsidP="00D409A0">
      <w:pPr>
        <w:spacing w:after="0" w:line="240" w:lineRule="auto"/>
        <w:ind w:firstLine="142"/>
        <w:jc w:val="both"/>
        <w:rPr>
          <w:rFonts w:ascii="Times New Roman" w:eastAsia="Times New Roman" w:hAnsi="Times New Roman" w:cs="Times New Roman"/>
          <w:iCs/>
          <w:sz w:val="24"/>
          <w:szCs w:val="24"/>
          <w:lang w:eastAsia="fi-FI"/>
        </w:rPr>
      </w:pPr>
      <w:r w:rsidRPr="00D409A0">
        <w:rPr>
          <w:rFonts w:ascii="Times New Roman" w:eastAsia="Times New Roman" w:hAnsi="Times New Roman" w:cs="Times New Roman"/>
          <w:iCs/>
          <w:sz w:val="24"/>
          <w:szCs w:val="24"/>
          <w:lang w:eastAsia="fi-FI"/>
        </w:rPr>
        <w:t xml:space="preserve">Jos luottamushenkilö vaalin toimittamisen jälkeen on lainvoimaisella päätöksellä tuomittu vankeuteen vähintään kuudeksi kuukaudeksi, hänet voidaan erottaa luottamustoimestaan. </w:t>
      </w:r>
    </w:p>
    <w:p w14:paraId="0BEF1308" w14:textId="77777777" w:rsidR="00D409A0" w:rsidRPr="00D409A0" w:rsidRDefault="00D409A0" w:rsidP="00D409A0">
      <w:pPr>
        <w:spacing w:after="0" w:line="240" w:lineRule="auto"/>
        <w:ind w:firstLine="142"/>
        <w:jc w:val="both"/>
        <w:rPr>
          <w:rFonts w:ascii="Times New Roman" w:eastAsia="Times New Roman" w:hAnsi="Times New Roman" w:cs="Times New Roman"/>
          <w:iCs/>
          <w:sz w:val="24"/>
          <w:szCs w:val="24"/>
          <w:lang w:eastAsia="fi-FI"/>
        </w:rPr>
      </w:pPr>
      <w:r w:rsidRPr="00D409A0">
        <w:rPr>
          <w:rFonts w:ascii="Times New Roman" w:eastAsia="Times New Roman" w:hAnsi="Times New Roman" w:cs="Times New Roman"/>
          <w:iCs/>
          <w:sz w:val="24"/>
          <w:szCs w:val="24"/>
          <w:lang w:eastAsia="fi-FI"/>
        </w:rPr>
        <w:t>Päätös luottamustoimesta pidättämisestä voidaan panna heti täytäntöön. Päätös luottamustoimesta erottamisesta pannaan heti täytäntöön.</w:t>
      </w:r>
    </w:p>
    <w:p w14:paraId="6DB9D15A" w14:textId="77777777" w:rsidR="00D409A0" w:rsidRPr="00F24BFC" w:rsidRDefault="00D409A0" w:rsidP="00D409A0">
      <w:pPr>
        <w:rPr>
          <w:rFonts w:ascii="Times New Roman" w:hAnsi="Times New Roman" w:cs="Times New Roman"/>
          <w:sz w:val="24"/>
          <w:szCs w:val="24"/>
        </w:rPr>
      </w:pPr>
    </w:p>
    <w:p w14:paraId="2C174EE9"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6 §</w:t>
      </w:r>
    </w:p>
    <w:p w14:paraId="1715087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Päätösvalta luottamushenkilöä koskevassa asiassa</w:t>
      </w:r>
    </w:p>
    <w:p w14:paraId="1CF379F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439BC78C"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Luottamustoimesta vapauttamisesta, eron myöntämisestä, pidättämisestä tai erottamisesta päättää se toimielin, joka on valinnut luottamushenkilön. Seurakuntavaaleilla, hiippakuntavaltuuston jäsenten vaaleilla tai kirkolliskokousedustajien vaaleilla valittua luottamushenkilöä koskevan päätöksen tekee kuitenkin se toimielin, jonka jäsen luottamushenkilö on.</w:t>
      </w:r>
    </w:p>
    <w:p w14:paraId="4A4325E1" w14:textId="77777777" w:rsid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Toimielimen puheenjohtaja voi väliaikaisesti päättää luottamustoimesta pidättämisestä ennen toimielimen kokousta. Puheenjohtajan on saatettava asia välittömästi toimielimen päätettäväksi. Puheenjohtajan päätöksestä ei saa tehdä oikaisuvaatimusta eikä kirkollisvalitusta. </w:t>
      </w:r>
    </w:p>
    <w:p w14:paraId="6BA41C2D" w14:textId="77777777" w:rsidR="00C90E07" w:rsidRPr="00324679" w:rsidRDefault="00C90E07" w:rsidP="00324679">
      <w:pPr>
        <w:spacing w:after="0" w:line="240" w:lineRule="auto"/>
        <w:ind w:firstLine="142"/>
        <w:jc w:val="both"/>
        <w:rPr>
          <w:rFonts w:ascii="Times New Roman" w:eastAsia="Times New Roman" w:hAnsi="Times New Roman" w:cs="Times New Roman"/>
          <w:iCs/>
          <w:sz w:val="24"/>
          <w:szCs w:val="24"/>
          <w:lang w:eastAsia="fi-FI"/>
        </w:rPr>
      </w:pPr>
    </w:p>
    <w:p w14:paraId="622C4776"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7 §</w:t>
      </w:r>
    </w:p>
    <w:p w14:paraId="3BF174AD"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Luottamustoimen hoitaminen</w:t>
      </w:r>
    </w:p>
    <w:p w14:paraId="3915E5D1"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p>
    <w:p w14:paraId="181E5C05"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Luottamushenkilö pysyy toimessaan sen ajan, joksi hänet on valittu, ja sen jälkeenkin, kunnes toinen on valittu hänen sijaansa. Luottamushenkilön on hoidettava tointaan siihen saakka, kunnes asia on lopullisesti ratkaistu, jos:</w:t>
      </w:r>
    </w:p>
    <w:p w14:paraId="5FBCDE2B" w14:textId="34E26E1D"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1) luottamushenkilövaalista on tehty </w:t>
      </w:r>
      <w:r w:rsidR="00FB5956">
        <w:rPr>
          <w:rFonts w:ascii="Times New Roman" w:eastAsia="Times New Roman" w:hAnsi="Times New Roman" w:cs="Times New Roman"/>
          <w:iCs/>
          <w:sz w:val="24"/>
          <w:szCs w:val="24"/>
          <w:lang w:eastAsia="fi-FI"/>
        </w:rPr>
        <w:t>kirkollis</w:t>
      </w:r>
      <w:r w:rsidRPr="00324679">
        <w:rPr>
          <w:rFonts w:ascii="Times New Roman" w:eastAsia="Times New Roman" w:hAnsi="Times New Roman" w:cs="Times New Roman"/>
          <w:iCs/>
          <w:sz w:val="24"/>
          <w:szCs w:val="24"/>
          <w:lang w:eastAsia="fi-FI"/>
        </w:rPr>
        <w:t>valitus;</w:t>
      </w:r>
    </w:p>
    <w:p w14:paraId="6BA3F3DB"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 eroa ei ole myönnetty;</w:t>
      </w:r>
    </w:p>
    <w:p w14:paraId="0BCF0967" w14:textId="3ADCB74B"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3) kirkkoneuvosto tai yhteinen kirkkoneuvosto </w:t>
      </w:r>
      <w:r w:rsidRPr="00661CDA">
        <w:rPr>
          <w:rFonts w:ascii="Times New Roman" w:eastAsia="Times New Roman" w:hAnsi="Times New Roman" w:cs="Times New Roman"/>
          <w:iCs/>
          <w:sz w:val="24"/>
          <w:szCs w:val="24"/>
          <w:lang w:eastAsia="fi-FI"/>
        </w:rPr>
        <w:t xml:space="preserve">on 3 </w:t>
      </w:r>
      <w:r w:rsidRPr="003E7EDD">
        <w:rPr>
          <w:rFonts w:ascii="Times New Roman" w:eastAsia="Times New Roman" w:hAnsi="Times New Roman" w:cs="Times New Roman"/>
          <w:iCs/>
          <w:sz w:val="24"/>
          <w:szCs w:val="24"/>
          <w:lang w:eastAsia="fi-FI"/>
        </w:rPr>
        <w:t>luvun 1</w:t>
      </w:r>
      <w:r w:rsidR="00C334E8" w:rsidRPr="003E7EDD">
        <w:rPr>
          <w:rFonts w:ascii="Times New Roman" w:eastAsia="Times New Roman" w:hAnsi="Times New Roman" w:cs="Times New Roman"/>
          <w:iCs/>
          <w:sz w:val="24"/>
          <w:szCs w:val="24"/>
          <w:lang w:eastAsia="fi-FI"/>
        </w:rPr>
        <w:t>1</w:t>
      </w:r>
      <w:r w:rsidRPr="00661CDA">
        <w:rPr>
          <w:rFonts w:ascii="Times New Roman" w:eastAsia="Times New Roman" w:hAnsi="Times New Roman" w:cs="Times New Roman"/>
          <w:sz w:val="24"/>
          <w:szCs w:val="24"/>
          <w:lang w:eastAsia="fi-FI"/>
        </w:rPr>
        <w:t> §</w:t>
      </w:r>
      <w:r w:rsidRPr="00661CDA">
        <w:rPr>
          <w:rFonts w:ascii="Times New Roman" w:eastAsia="Times New Roman" w:hAnsi="Times New Roman" w:cs="Times New Roman"/>
          <w:iCs/>
          <w:sz w:val="24"/>
          <w:szCs w:val="24"/>
          <w:lang w:eastAsia="fi-FI"/>
        </w:rPr>
        <w:t>:n</w:t>
      </w:r>
      <w:r w:rsidRPr="00324679">
        <w:rPr>
          <w:rFonts w:ascii="Times New Roman" w:eastAsia="Times New Roman" w:hAnsi="Times New Roman" w:cs="Times New Roman"/>
          <w:iCs/>
          <w:sz w:val="24"/>
          <w:szCs w:val="24"/>
          <w:lang w:eastAsia="fi-FI"/>
        </w:rPr>
        <w:t xml:space="preserve"> nojalla jättänyt kirkkovaltuuston tai yhteisen kirkkovaltuuston vaalipäätöksen täytäntöön panematta.</w:t>
      </w:r>
    </w:p>
    <w:p w14:paraId="20A87D2D"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lastRenderedPageBreak/>
        <w:t xml:space="preserve">Seurakuntavaaleilla, hiippakuntavaltuuston jäsenten vaaleilla tai kirkolliskokousedustajien vaaleilla valitun luottamushenkilön tilalle kutsutaan varajäsen tai varaedustaja, jos luottamushenkilö kuolee, menettää vaalikelpoisuutensa, hänelle myönnetään ero tai hänet pidätetään taikka erotetaan luottamustoimesta. Muuhun luottamustoimeen on valittava jäljellä olevaksi toimikaudeksi uusi luottamushenkilö. </w:t>
      </w:r>
    </w:p>
    <w:p w14:paraId="7AD6E92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1BAA9A0"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8 §</w:t>
      </w:r>
    </w:p>
    <w:p w14:paraId="4D30105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Naisten ja miesten edustus toimielimissä</w:t>
      </w:r>
    </w:p>
    <w:p w14:paraId="47EEF354"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34F9B9AE"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Jollei erityisestä syystä muuta johdu, tulee kirkollisessa toimielimessä olla sekä naisia että miehiä kumpiakin vähintään 40 prosenttia lukuun ottamatta kirkolliskokousta, hiippakuntavaltuustoa, tuomiokapitulia, kirkkovaltuustoa, yhteistä kirkkovaltuustoa ja seurakuntaneuvostoa. </w:t>
      </w:r>
    </w:p>
    <w:p w14:paraId="6B550BB8"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38AF84EF"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Seurakuntavaalit ja kirkkoherran vaali</w:t>
      </w:r>
    </w:p>
    <w:p w14:paraId="408B9EAA"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4752B16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9 §</w:t>
      </w:r>
    </w:p>
    <w:p w14:paraId="6AFA24EB"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Seurakuntavaalit</w:t>
      </w:r>
    </w:p>
    <w:p w14:paraId="19673D7D" w14:textId="77777777" w:rsidR="00324679" w:rsidRPr="00324679" w:rsidRDefault="00324679" w:rsidP="00324679">
      <w:pPr>
        <w:spacing w:after="0" w:line="240" w:lineRule="auto"/>
        <w:jc w:val="center"/>
        <w:rPr>
          <w:rFonts w:ascii="Times New Roman" w:eastAsia="Times New Roman" w:hAnsi="Times New Roman" w:cs="Times New Roman"/>
          <w:b/>
          <w:bCs/>
          <w:iCs/>
          <w:sz w:val="24"/>
          <w:szCs w:val="24"/>
          <w:lang w:eastAsia="fi-FI"/>
        </w:rPr>
      </w:pPr>
    </w:p>
    <w:p w14:paraId="28AEB077"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Seurakuntavaalit ovat välittömät, salaiset ja suhteelliset.</w:t>
      </w:r>
    </w:p>
    <w:p w14:paraId="50B486B8"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Seurakuntavaaleissa valitaan seurakunnan kirkkovaltuuston tai seurakuntayhtymässä yhteisen kirkkovaltuuston ja seurakuntaneuvoston jäsenet. Vaalit toimitetaan joka neljäs vuosi samanaikaisesti kaikissa seurakunnissa. </w:t>
      </w:r>
    </w:p>
    <w:p w14:paraId="38A1113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161F4D8B"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10 §</w:t>
      </w:r>
    </w:p>
    <w:p w14:paraId="60D8FF78"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 xml:space="preserve">Poikkeukselliset seurakuntavaalit </w:t>
      </w:r>
    </w:p>
    <w:p w14:paraId="7FCD801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9B73ECF"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Kun kesken vaalikauden tapahtuu seurakuntajaon muutos, seurakunta liittyy seurakuntayhtymään tai eroaa siitä taikka seurakuntayhtymä puretaan, kirkkovaltuusto, yhteinen kirkkovaltuusto ja seurakuntaneuvosto muodostetaan edellisten vaalien tulosten perusteella. </w:t>
      </w:r>
    </w:p>
    <w:p w14:paraId="55F13FDF"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Ylimääräiset vaalit toimitetaan, jos 1 momentissa tarkoitettu menettely ei ole mahdollinen tai jokin seurakunta vaatii vaaleja. Muutoksen ollessa vähäinen tai jäljellä olevan toimikauden lyhyt kirkkohallitus voi määrätä, että ylimääräisiä vaaleja ei toimiteta tai että seurakuntayhtymässä yhteisenä kirkkovaltuustona toimii jakamattoman seurakunnan kirkkovaltuusto tai entinen yhteinen kirkkovaltuusto.</w:t>
      </w:r>
    </w:p>
    <w:p w14:paraId="232C4274" w14:textId="068ACF41" w:rsidR="00324679" w:rsidRPr="00F66EA1"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Jos seurakunta yhdistetään toiseen seurakuntaan, kirkkovaltuuston tai seurakuntaneuvoston jäsenten paikat jaetaan seurakuntien </w:t>
      </w:r>
      <w:r w:rsidRPr="00F66EA1">
        <w:rPr>
          <w:rFonts w:ascii="Times New Roman" w:eastAsia="Times New Roman" w:hAnsi="Times New Roman" w:cs="Times New Roman"/>
          <w:iCs/>
          <w:sz w:val="24"/>
          <w:szCs w:val="24"/>
          <w:lang w:eastAsia="fi-FI"/>
        </w:rPr>
        <w:t>kes</w:t>
      </w:r>
      <w:r w:rsidR="00F41A5C">
        <w:rPr>
          <w:rFonts w:ascii="Times New Roman" w:eastAsia="Times New Roman" w:hAnsi="Times New Roman" w:cs="Times New Roman"/>
          <w:iCs/>
          <w:sz w:val="24"/>
          <w:szCs w:val="24"/>
          <w:lang w:eastAsia="fi-FI"/>
        </w:rPr>
        <w:t>ken sen mukaan</w:t>
      </w:r>
      <w:r w:rsidRPr="00F66EA1">
        <w:rPr>
          <w:rFonts w:ascii="Times New Roman" w:eastAsia="Times New Roman" w:hAnsi="Times New Roman" w:cs="Times New Roman"/>
          <w:iCs/>
          <w:sz w:val="24"/>
          <w:szCs w:val="24"/>
          <w:lang w:eastAsia="fi-FI"/>
        </w:rPr>
        <w:t xml:space="preserve"> kuin </w:t>
      </w:r>
      <w:r w:rsidR="006A6C7C" w:rsidRPr="00F66EA1">
        <w:rPr>
          <w:rFonts w:ascii="Times New Roman" w:eastAsia="Times New Roman" w:hAnsi="Times New Roman" w:cs="Times New Roman"/>
          <w:iCs/>
          <w:sz w:val="24"/>
          <w:szCs w:val="24"/>
          <w:lang w:eastAsia="fi-FI"/>
        </w:rPr>
        <w:t xml:space="preserve">kirkkojärjestyksessä tarkemmin säädetään yhteisen kirkkovaltuuston paikkojen jaosta. </w:t>
      </w:r>
      <w:r w:rsidRPr="00F66EA1">
        <w:rPr>
          <w:rFonts w:ascii="Times New Roman" w:eastAsia="Times New Roman" w:hAnsi="Times New Roman" w:cs="Times New Roman"/>
          <w:iCs/>
          <w:sz w:val="24"/>
          <w:szCs w:val="24"/>
          <w:lang w:eastAsia="fi-FI"/>
        </w:rPr>
        <w:t xml:space="preserve"> </w:t>
      </w:r>
    </w:p>
    <w:p w14:paraId="73FE19F4" w14:textId="77777777" w:rsidR="00324679" w:rsidRPr="00F66EA1"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 xml:space="preserve">Jos edellisen vaalin tuloksena muodostuneessa nimisarjassa ollut henkilö ei enää ole vaalikelpoinen, hänen tilalleen uuteen toimielimeen tulee nimisarjassa seuraava. </w:t>
      </w:r>
    </w:p>
    <w:p w14:paraId="7636A038" w14:textId="6157705F"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Ylimääräisissä seurakuntavaaleissa valittujen toimikausi kestää kulumassa olevan vaalikauden loppuun</w:t>
      </w:r>
      <w:r w:rsidR="000041E9" w:rsidRPr="00F66EA1">
        <w:rPr>
          <w:rFonts w:ascii="Times New Roman" w:eastAsia="Times New Roman" w:hAnsi="Times New Roman" w:cs="Times New Roman"/>
          <w:iCs/>
          <w:sz w:val="24"/>
          <w:szCs w:val="24"/>
          <w:lang w:eastAsia="fi-FI"/>
        </w:rPr>
        <w:t xml:space="preserve">. </w:t>
      </w:r>
      <w:r w:rsidRPr="00F66EA1">
        <w:rPr>
          <w:rFonts w:ascii="Times New Roman" w:eastAsia="Times New Roman" w:hAnsi="Times New Roman" w:cs="Times New Roman"/>
          <w:iCs/>
          <w:sz w:val="24"/>
          <w:szCs w:val="24"/>
          <w:lang w:eastAsia="fi-FI"/>
        </w:rPr>
        <w:t xml:space="preserve"> </w:t>
      </w:r>
      <w:r w:rsidR="000041E9" w:rsidRPr="00F66EA1">
        <w:rPr>
          <w:rFonts w:ascii="Times New Roman" w:eastAsia="Times New Roman" w:hAnsi="Times New Roman" w:cs="Times New Roman"/>
          <w:iCs/>
          <w:sz w:val="24"/>
          <w:szCs w:val="24"/>
          <w:lang w:eastAsia="fi-FI"/>
        </w:rPr>
        <w:t>Jos vaali toimitetaan vaalikauden viimeisenä vuonna, toimikausi kestää seuraavan vaalikauden loppuun</w:t>
      </w:r>
      <w:r w:rsidRPr="00F66EA1">
        <w:rPr>
          <w:rFonts w:ascii="Times New Roman" w:eastAsia="Times New Roman" w:hAnsi="Times New Roman" w:cs="Times New Roman"/>
          <w:iCs/>
          <w:sz w:val="24"/>
          <w:szCs w:val="24"/>
          <w:lang w:eastAsia="fi-FI"/>
        </w:rPr>
        <w:t>.</w:t>
      </w:r>
    </w:p>
    <w:p w14:paraId="28AD8AD7"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4B435BF"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11 §</w:t>
      </w:r>
    </w:p>
    <w:p w14:paraId="03D2ED43" w14:textId="77777777" w:rsidR="00324679" w:rsidRPr="00324679" w:rsidRDefault="00324679" w:rsidP="00324679">
      <w:pPr>
        <w:spacing w:after="0" w:line="240" w:lineRule="auto"/>
        <w:jc w:val="center"/>
        <w:rPr>
          <w:rFonts w:ascii="Times New Roman" w:eastAsia="Times New Roman" w:hAnsi="Times New Roman" w:cs="Times New Roman"/>
          <w:bCs/>
          <w:i/>
          <w:iCs/>
          <w:sz w:val="24"/>
          <w:szCs w:val="24"/>
          <w:lang w:eastAsia="fi-FI"/>
        </w:rPr>
      </w:pPr>
      <w:r w:rsidRPr="00324679">
        <w:rPr>
          <w:rFonts w:ascii="Times New Roman" w:eastAsia="Times New Roman" w:hAnsi="Times New Roman" w:cs="Times New Roman"/>
          <w:bCs/>
          <w:i/>
          <w:iCs/>
          <w:sz w:val="24"/>
          <w:szCs w:val="24"/>
          <w:lang w:eastAsia="fi-FI"/>
        </w:rPr>
        <w:t xml:space="preserve">Kirkkoherran vaali </w:t>
      </w:r>
    </w:p>
    <w:p w14:paraId="4DE4D431" w14:textId="77777777" w:rsidR="00324679" w:rsidRPr="00324679" w:rsidRDefault="00324679" w:rsidP="00324679">
      <w:pPr>
        <w:spacing w:after="0" w:line="240" w:lineRule="auto"/>
        <w:jc w:val="center"/>
        <w:rPr>
          <w:rFonts w:ascii="Times New Roman" w:eastAsia="Times New Roman" w:hAnsi="Times New Roman" w:cs="Times New Roman"/>
          <w:bCs/>
          <w:i/>
          <w:iCs/>
          <w:sz w:val="24"/>
          <w:szCs w:val="24"/>
          <w:lang w:eastAsia="fi-FI"/>
        </w:rPr>
      </w:pPr>
    </w:p>
    <w:p w14:paraId="5EAD461F"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Seurakunnan kirkkoherran valitsevat seurakunnan tässä vaalissa äänioikeutetut jäsenet (</w:t>
      </w:r>
      <w:r w:rsidRPr="00324679">
        <w:rPr>
          <w:rFonts w:ascii="Times New Roman" w:eastAsia="Times New Roman" w:hAnsi="Times New Roman" w:cs="Times New Roman"/>
          <w:i/>
          <w:iCs/>
          <w:sz w:val="24"/>
          <w:szCs w:val="24"/>
          <w:lang w:eastAsia="fi-FI"/>
        </w:rPr>
        <w:t xml:space="preserve">kirkkoherran välitön vaali). </w:t>
      </w:r>
    </w:p>
    <w:p w14:paraId="386809CD"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lastRenderedPageBreak/>
        <w:t>Tuomiokapituli voi kirkkovaltuuston tai seurakuntaneuvoston pyynnöstä päättää, että kirkkoherra valitaan vaalilla, jonka toimittaa kirkkovaltuusto tai seurakuntaneuvosto (</w:t>
      </w:r>
      <w:r w:rsidRPr="00324679">
        <w:rPr>
          <w:rFonts w:ascii="Times New Roman" w:eastAsia="Times New Roman" w:hAnsi="Times New Roman" w:cs="Times New Roman"/>
          <w:i/>
          <w:iCs/>
          <w:sz w:val="24"/>
          <w:szCs w:val="24"/>
          <w:lang w:eastAsia="fi-FI"/>
        </w:rPr>
        <w:t>kirkkoherran välillinen vaali</w:t>
      </w:r>
      <w:r w:rsidRPr="00324679">
        <w:rPr>
          <w:rFonts w:ascii="Times New Roman" w:eastAsia="Times New Roman" w:hAnsi="Times New Roman" w:cs="Times New Roman"/>
          <w:iCs/>
          <w:sz w:val="24"/>
          <w:szCs w:val="24"/>
          <w:lang w:eastAsia="fi-FI"/>
        </w:rPr>
        <w:t>).</w:t>
      </w:r>
    </w:p>
    <w:p w14:paraId="0A4CBE97" w14:textId="43E4400F"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Tuomiokapituli voi päättää, että yhteinen kirkkoherra valitaan välillis</w:t>
      </w:r>
      <w:r w:rsidR="000041E9">
        <w:rPr>
          <w:rFonts w:ascii="Times New Roman" w:eastAsia="Times New Roman" w:hAnsi="Times New Roman" w:cs="Times New Roman"/>
          <w:iCs/>
          <w:sz w:val="24"/>
          <w:szCs w:val="24"/>
          <w:lang w:eastAsia="fi-FI"/>
        </w:rPr>
        <w:t>ellä vaalilla</w:t>
      </w:r>
      <w:r w:rsidR="000041E9" w:rsidRPr="00F66EA1">
        <w:rPr>
          <w:rFonts w:ascii="Times New Roman" w:eastAsia="Times New Roman" w:hAnsi="Times New Roman" w:cs="Times New Roman"/>
          <w:iCs/>
          <w:sz w:val="24"/>
          <w:szCs w:val="24"/>
          <w:lang w:eastAsia="fi-FI"/>
        </w:rPr>
        <w:t xml:space="preserve">, jos jokin asianomaisista </w:t>
      </w:r>
      <w:r w:rsidRPr="00F66EA1">
        <w:rPr>
          <w:rFonts w:ascii="Times New Roman" w:eastAsia="Times New Roman" w:hAnsi="Times New Roman" w:cs="Times New Roman"/>
          <w:iCs/>
          <w:sz w:val="24"/>
          <w:szCs w:val="24"/>
          <w:lang w:eastAsia="fi-FI"/>
        </w:rPr>
        <w:t>seurakunnista sitä pyytää.</w:t>
      </w:r>
      <w:r w:rsidRPr="00324679">
        <w:rPr>
          <w:rFonts w:ascii="Times New Roman" w:eastAsia="Times New Roman" w:hAnsi="Times New Roman" w:cs="Times New Roman"/>
          <w:iCs/>
          <w:sz w:val="24"/>
          <w:szCs w:val="24"/>
          <w:lang w:eastAsia="fi-FI"/>
        </w:rPr>
        <w:t xml:space="preserve"> </w:t>
      </w:r>
    </w:p>
    <w:p w14:paraId="3D38546A"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Päätös välillisen vaalin toimittamisesta tulee tehdä ennen viran haettavaksi julistamista. </w:t>
      </w:r>
    </w:p>
    <w:p w14:paraId="350B2AC5"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8748D41"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12 §</w:t>
      </w:r>
    </w:p>
    <w:p w14:paraId="292BCAF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Äänioikeus seurakuntavaaleissa ja kirkkoherran välittömässä vaalissa</w:t>
      </w:r>
    </w:p>
    <w:p w14:paraId="10155C17"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1E7A9E59"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Seurakuntavaaleissa äänioikeus on jokaisella kirkon jäsenellä, joka viimeistään vaalipäivänä täyttää 16 vuotta ja jolla on kotikuntalaissa tarkoitettu kotikunta Suomessa. Äänioikeutta käytetään siinä seurakunnassa, jossa äänioikeutettu on merkitty seurakunnan jäseneksi viimeistään vaalivuoden elokuun 15 päivänä. Valituksen johdosta uudelleen toimitettavissa seurakuntavaaleissa ja ylimääräisissä seurakuntavaaleissa äänioikeus on siinä seurakunnassa, jossa vastaava merkintä on tehty viimeistään 70 päivää ennen vaalipäivää. </w:t>
      </w:r>
    </w:p>
    <w:p w14:paraId="61197474"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Kirkkoherran välittömässä vaalissa sekä valituksen johdosta uudelleen toimitettavassa kirkkoherran välittömässä vaalissa äänioikeus on viimeistään ensimmäisenä vaalipäivänä 18 vuotta täyttävällä kirkon jäsenellä, jolla on kotikuntalaissa tarkoitettu kotikunta Suomessa ja joka on merkitty kyseisen seurakunnan jäseneksi viimeistään 70 päivää ennen ensimmäistä vaalipäivää. </w:t>
      </w:r>
    </w:p>
    <w:p w14:paraId="61D7231B" w14:textId="109ECA1D" w:rsidR="00096DDC" w:rsidRPr="00324679" w:rsidRDefault="00324679" w:rsidP="00096DDC">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Äänioikeutetuilla on yhtäläinen äänioikeus.</w:t>
      </w:r>
    </w:p>
    <w:p w14:paraId="05D7CEA0"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431E8F37"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Hiippakunnassa toimitettavat vaalit</w:t>
      </w:r>
    </w:p>
    <w:p w14:paraId="06690893"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67AAFD8"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13 §</w:t>
      </w:r>
    </w:p>
    <w:p w14:paraId="66D31B9E"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Hiippakuntavaltuuston jäsenten ja kirkolliskokousedustajien vaalit</w:t>
      </w:r>
    </w:p>
    <w:p w14:paraId="4BD76513"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14D5A3A" w14:textId="77777777" w:rsid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Hiippakuntavaltuuston pappisjäsenet ja maallikkojäsenet sekä kirkolliskokouksen pappisedustajat ja maallikkoedustajat valitaan erikseen suhteellisilla ja salaisilla vaaleilla.</w:t>
      </w:r>
    </w:p>
    <w:p w14:paraId="2E9015F0" w14:textId="74AEA1ED" w:rsidR="0074132F" w:rsidRPr="00324679" w:rsidRDefault="0074132F" w:rsidP="00324679">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Maallikkojäsenten ja maallikkoedustajien saamien äänten </w:t>
      </w:r>
      <w:r w:rsidR="00AE66C5">
        <w:rPr>
          <w:rFonts w:ascii="Times New Roman" w:eastAsia="Times New Roman" w:hAnsi="Times New Roman" w:cs="Times New Roman"/>
          <w:iCs/>
          <w:sz w:val="24"/>
          <w:szCs w:val="24"/>
          <w:lang w:eastAsia="fi-FI"/>
        </w:rPr>
        <w:t>painoarvo lasketaan kirkkojärjestyksessä säädettävällä tavalla.</w:t>
      </w:r>
      <w:r>
        <w:rPr>
          <w:rFonts w:ascii="Times New Roman" w:eastAsia="Times New Roman" w:hAnsi="Times New Roman" w:cs="Times New Roman"/>
          <w:iCs/>
          <w:sz w:val="24"/>
          <w:szCs w:val="24"/>
          <w:lang w:eastAsia="fi-FI"/>
        </w:rPr>
        <w:t xml:space="preserve"> </w:t>
      </w:r>
    </w:p>
    <w:p w14:paraId="2F8B321F"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A0E9AF1"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14 §</w:t>
      </w:r>
    </w:p>
    <w:p w14:paraId="509956F4"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Äänioikeus hiippakuntavaltuuston jäsenten ja kirkolliskokousedustajien vaaleissa</w:t>
      </w:r>
    </w:p>
    <w:p w14:paraId="25A9A2C9"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77D6D22E"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Hiippakuntavaltuuston pappisjäsenten ja kirkolliskokouksen pappisedustajien vaaleissa ovat äänioikeutettuja hiippakunnan papit. </w:t>
      </w:r>
    </w:p>
    <w:p w14:paraId="074A34C3"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Hiippakuntavaltuuston maallikkojäsenten ja kirkolliskokouksen maallikkoedustajien vaaleissa ovat äänioikeutettuja kirkkovaltuustojen tai seurakuntaneuvostojen ja yhteisten kirkkovaltuustojen maallikkojäsenet. Jos sama henkilö on jäsenenä sekä seurakuntaneuvostossa että yhteisessä kirkkovaltuustossa, äänioikeutta seurakuntaneuvostossa käyttää hänen varajäsenensä.</w:t>
      </w:r>
    </w:p>
    <w:p w14:paraId="44D6CEAB"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Saamelaiskäräjien jäsenellä ja varajäsenellä ei ole äänioikeutta 1 ja 2 momentissa tarkoitetuissa vaaleissa.  </w:t>
      </w:r>
    </w:p>
    <w:p w14:paraId="7FC347F0"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1ABCFE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15 §</w:t>
      </w:r>
    </w:p>
    <w:p w14:paraId="7A555594"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Saamelaisia edustavan maallikkojäsenen ja maallikkoedustajan vaali</w:t>
      </w:r>
    </w:p>
    <w:p w14:paraId="36C10CF2"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p>
    <w:p w14:paraId="7FA31A5A" w14:textId="69BB38B0" w:rsidR="00DE2E2A" w:rsidRDefault="00324679" w:rsidP="000F15EF">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Saamelaiskäräjät valitsee Oulun hiippakunnan hiippakuntavaltuustoon maallikkojäsenen ja kirkolliskokoukseen saamelaisten edustajan sekä heille ensimmäisen ja toisen varajäsenen ja varaedustajan </w:t>
      </w:r>
      <w:r w:rsidRPr="00324679">
        <w:rPr>
          <w:rFonts w:ascii="Times New Roman" w:eastAsia="Times New Roman" w:hAnsi="Times New Roman" w:cs="Times New Roman"/>
          <w:iCs/>
          <w:sz w:val="24"/>
          <w:szCs w:val="24"/>
          <w:lang w:eastAsia="fi-FI"/>
        </w:rPr>
        <w:lastRenderedPageBreak/>
        <w:t xml:space="preserve">siten kuin siitä erikseen säädetään. Valinnat on tehtävä ennen seurakuntavaalien jälkeisen toisen vuoden huhtikuun 1 päivää. </w:t>
      </w:r>
    </w:p>
    <w:p w14:paraId="4E7AA8C7" w14:textId="77777777" w:rsidR="000F15EF" w:rsidRDefault="000F15EF" w:rsidP="000F15EF">
      <w:pPr>
        <w:spacing w:after="0" w:line="240" w:lineRule="auto"/>
        <w:ind w:firstLine="142"/>
        <w:jc w:val="both"/>
        <w:rPr>
          <w:rFonts w:ascii="Times New Roman" w:eastAsia="Times New Roman" w:hAnsi="Times New Roman" w:cs="Times New Roman"/>
          <w:iCs/>
          <w:sz w:val="24"/>
          <w:szCs w:val="24"/>
          <w:lang w:eastAsia="fi-FI"/>
        </w:rPr>
      </w:pPr>
    </w:p>
    <w:p w14:paraId="58FFD0F8" w14:textId="12E894DA"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16 §</w:t>
      </w:r>
    </w:p>
    <w:p w14:paraId="56DBE220"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Piispan vaali ja äänioikeus</w:t>
      </w:r>
    </w:p>
    <w:p w14:paraId="4C7EBA4B"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34BDB2D4"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Piispan vaali on välitön ja salainen. Vaalissa ovat äänioikeutettuja:</w:t>
      </w:r>
    </w:p>
    <w:p w14:paraId="6C8231D9"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1) hiippakunnan papit; </w:t>
      </w:r>
    </w:p>
    <w:p w14:paraId="59BF52EF"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 hiippakunnan lehtorit;</w:t>
      </w:r>
    </w:p>
    <w:p w14:paraId="1BDD7378" w14:textId="1636FBB4"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3) hiippakunnasta hiippakuntavaltuustoon valitut maallikkojäsenet</w:t>
      </w:r>
      <w:r w:rsidR="0015000D" w:rsidRPr="00F51022">
        <w:rPr>
          <w:rFonts w:ascii="Times New Roman" w:eastAsia="Times New Roman" w:hAnsi="Times New Roman" w:cs="Times New Roman"/>
          <w:iCs/>
          <w:sz w:val="24"/>
          <w:szCs w:val="24"/>
          <w:lang w:eastAsia="fi-FI"/>
        </w:rPr>
        <w:t xml:space="preserve">, </w:t>
      </w:r>
      <w:r w:rsidRPr="00F51022">
        <w:rPr>
          <w:rFonts w:ascii="Times New Roman" w:eastAsia="Times New Roman" w:hAnsi="Times New Roman" w:cs="Times New Roman"/>
          <w:iCs/>
          <w:sz w:val="24"/>
          <w:szCs w:val="24"/>
          <w:lang w:eastAsia="fi-FI"/>
        </w:rPr>
        <w:t>kirkolliskokoukseen valitut maallikkoedustajat</w:t>
      </w:r>
      <w:r w:rsidR="0015000D" w:rsidRPr="00F51022">
        <w:rPr>
          <w:rFonts w:ascii="Times New Roman" w:eastAsia="Times New Roman" w:hAnsi="Times New Roman" w:cs="Times New Roman"/>
          <w:iCs/>
          <w:sz w:val="24"/>
          <w:szCs w:val="24"/>
          <w:lang w:eastAsia="fi-FI"/>
        </w:rPr>
        <w:t xml:space="preserve"> ja kirkkohallitukseen valittu maallikkojäsen</w:t>
      </w:r>
      <w:r w:rsidRPr="00F51022">
        <w:rPr>
          <w:rFonts w:ascii="Times New Roman" w:eastAsia="Times New Roman" w:hAnsi="Times New Roman" w:cs="Times New Roman"/>
          <w:iCs/>
          <w:sz w:val="24"/>
          <w:szCs w:val="24"/>
          <w:lang w:eastAsia="fi-FI"/>
        </w:rPr>
        <w:t>;</w:t>
      </w:r>
      <w:r w:rsidRPr="00324679">
        <w:rPr>
          <w:rFonts w:ascii="Times New Roman" w:eastAsia="Times New Roman" w:hAnsi="Times New Roman" w:cs="Times New Roman"/>
          <w:iCs/>
          <w:sz w:val="24"/>
          <w:szCs w:val="24"/>
          <w:lang w:eastAsia="fi-FI"/>
        </w:rPr>
        <w:t xml:space="preserve">  </w:t>
      </w:r>
    </w:p>
    <w:p w14:paraId="19A37180"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4) saamelaiskäräjien kirkolliskokoukseen valitsema edustaja Oulun hiippakunnan piispan vaalissa; </w:t>
      </w:r>
    </w:p>
    <w:p w14:paraId="2E460A1A"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5) hiippakunnan seurakuntien maallikkovalitsijat;</w:t>
      </w:r>
    </w:p>
    <w:p w14:paraId="4FFE4FAD"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6) tuomiokapitulin lakimiesasessori ja maallikkojäsen.</w:t>
      </w:r>
    </w:p>
    <w:p w14:paraId="6A437D95"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Seurakuntien kirkkovaltuustojen ja seurakuntaneuvostojen maallikkojäsenet valitsevat niin monta maallikkovalitsijaa, että 1 momentin 3</w:t>
      </w:r>
      <w:r w:rsidRPr="00324679">
        <w:rPr>
          <w:rFonts w:ascii="Times New Roman" w:eastAsia="Times New Roman" w:hAnsi="Times New Roman" w:cs="Times New Roman"/>
          <w:iCs/>
          <w:sz w:val="24"/>
          <w:szCs w:val="24"/>
          <w:lang w:eastAsia="fi-FI"/>
        </w:rPr>
        <w:sym w:font="Symbol" w:char="F02D"/>
      </w:r>
      <w:r w:rsidRPr="00324679">
        <w:rPr>
          <w:rFonts w:ascii="Times New Roman" w:eastAsia="Times New Roman" w:hAnsi="Times New Roman" w:cs="Times New Roman"/>
          <w:iCs/>
          <w:sz w:val="24"/>
          <w:szCs w:val="24"/>
          <w:lang w:eastAsia="fi-FI"/>
        </w:rPr>
        <w:t xml:space="preserve">6 kohdassa tarkoitettuja maallikkovalitsijoita on yhteensä yhtä monta kuin 1 ja 2 kohdassa tarkoitettuja äänioikeutettuja pappeja ja lehtoreita yhteensä.   </w:t>
      </w:r>
    </w:p>
    <w:p w14:paraId="3A359FE3" w14:textId="574D1B3C"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Arkkipiispan vaalissa äänioikeus on lisäksi muiden hiippakuntien kirkolliskokousedustajilla ja saamelaiskäräjien valitsemalla kirkolliskokousedustajalla sekä hiippakuntavaltuustojen, tuomiokapitulien ja kirkkohallituksen jäsenillä. </w:t>
      </w:r>
      <w:r w:rsidR="0015000D" w:rsidRPr="006C0F25">
        <w:rPr>
          <w:rFonts w:ascii="Times New Roman" w:eastAsia="Times New Roman" w:hAnsi="Times New Roman" w:cs="Times New Roman"/>
          <w:iCs/>
          <w:sz w:val="24"/>
          <w:szCs w:val="24"/>
          <w:lang w:eastAsia="fi-FI"/>
        </w:rPr>
        <w:t>Vaalin tulosta laskettaessa</w:t>
      </w:r>
      <w:r w:rsidR="00F76C7C" w:rsidRPr="006C0F25">
        <w:rPr>
          <w:rFonts w:ascii="Times New Roman" w:eastAsia="Times New Roman" w:hAnsi="Times New Roman" w:cs="Times New Roman"/>
          <w:iCs/>
          <w:sz w:val="24"/>
          <w:szCs w:val="24"/>
          <w:lang w:eastAsia="fi-FI"/>
        </w:rPr>
        <w:t xml:space="preserve"> 1 momentissa tarkoitettujen arkkihiippakunnan ään</w:t>
      </w:r>
      <w:r w:rsidR="00F51022" w:rsidRPr="006C0F25">
        <w:rPr>
          <w:rFonts w:ascii="Times New Roman" w:eastAsia="Times New Roman" w:hAnsi="Times New Roman" w:cs="Times New Roman"/>
          <w:iCs/>
          <w:sz w:val="24"/>
          <w:szCs w:val="24"/>
          <w:lang w:eastAsia="fi-FI"/>
        </w:rPr>
        <w:t>ioikeutettujen äänten painoarvoa vähennetään sen mukaan kuin kirkkojärjestykse</w:t>
      </w:r>
      <w:r w:rsidR="006C0F25" w:rsidRPr="006C0F25">
        <w:rPr>
          <w:rFonts w:ascii="Times New Roman" w:eastAsia="Times New Roman" w:hAnsi="Times New Roman" w:cs="Times New Roman"/>
          <w:iCs/>
          <w:sz w:val="24"/>
          <w:szCs w:val="24"/>
          <w:lang w:eastAsia="fi-FI"/>
        </w:rPr>
        <w:t xml:space="preserve">ssä tarkemmin </w:t>
      </w:r>
      <w:r w:rsidR="00F76C7C" w:rsidRPr="006C0F25">
        <w:rPr>
          <w:rFonts w:ascii="Times New Roman" w:eastAsia="Times New Roman" w:hAnsi="Times New Roman" w:cs="Times New Roman"/>
          <w:iCs/>
          <w:sz w:val="24"/>
          <w:szCs w:val="24"/>
          <w:lang w:eastAsia="fi-FI"/>
        </w:rPr>
        <w:t>säädetään.</w:t>
      </w:r>
    </w:p>
    <w:p w14:paraId="36438A60"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58206695"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17 §</w:t>
      </w:r>
    </w:p>
    <w:p w14:paraId="65967413" w14:textId="60871CB8"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 xml:space="preserve">Äänioikeus pappisasessorin </w:t>
      </w:r>
      <w:r w:rsidR="006C0F25">
        <w:rPr>
          <w:rFonts w:ascii="Times New Roman" w:eastAsia="Times New Roman" w:hAnsi="Times New Roman" w:cs="Times New Roman"/>
          <w:i/>
          <w:iCs/>
          <w:sz w:val="24"/>
          <w:szCs w:val="24"/>
          <w:lang w:eastAsia="fi-FI"/>
        </w:rPr>
        <w:t>vaal</w:t>
      </w:r>
      <w:r w:rsidRPr="00324679">
        <w:rPr>
          <w:rFonts w:ascii="Times New Roman" w:eastAsia="Times New Roman" w:hAnsi="Times New Roman" w:cs="Times New Roman"/>
          <w:i/>
          <w:iCs/>
          <w:sz w:val="24"/>
          <w:szCs w:val="24"/>
          <w:lang w:eastAsia="fi-FI"/>
        </w:rPr>
        <w:t>issa</w:t>
      </w:r>
    </w:p>
    <w:p w14:paraId="57EFF29D"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p>
    <w:p w14:paraId="2B3B5896"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Tuomiokapitulin pappisasessorin vaalissa ovat äänioikeutettuja hiippakunnan papit ja lehtorit. </w:t>
      </w:r>
    </w:p>
    <w:p w14:paraId="1F1F68B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13020716"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18 §</w:t>
      </w:r>
    </w:p>
    <w:p w14:paraId="73969A41"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Papin äänioikeuden rajoitus</w:t>
      </w:r>
    </w:p>
    <w:p w14:paraId="73A8B46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A1D0EB6"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Määräaikaisesti pappisvirasta pidätetyllä papilla ei ole pappisvirkaan perustuvaa äänioikeutta.</w:t>
      </w:r>
    </w:p>
    <w:p w14:paraId="37CA2061" w14:textId="77777777" w:rsid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12932F8F" w14:textId="77777777" w:rsidR="00AF65C2" w:rsidRPr="00324679" w:rsidRDefault="00AF65C2" w:rsidP="00324679">
      <w:pPr>
        <w:spacing w:after="0" w:line="240" w:lineRule="auto"/>
        <w:jc w:val="center"/>
        <w:rPr>
          <w:rFonts w:ascii="Times New Roman" w:eastAsia="Times New Roman" w:hAnsi="Times New Roman" w:cs="Times New Roman"/>
          <w:iCs/>
          <w:sz w:val="24"/>
          <w:szCs w:val="24"/>
          <w:lang w:eastAsia="fi-FI"/>
        </w:rPr>
      </w:pPr>
    </w:p>
    <w:p w14:paraId="6048EEEC"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Erinäiset säännökset vaalien toimittamisesta</w:t>
      </w:r>
    </w:p>
    <w:p w14:paraId="6902AAB9"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65C76F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19 §</w:t>
      </w:r>
    </w:p>
    <w:p w14:paraId="375A30B0" w14:textId="6D87F4D1"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Seurakunnan ja hiippakunnan vaalilautakunnat</w:t>
      </w:r>
    </w:p>
    <w:p w14:paraId="1A0AABBA"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66AC59B"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Seurakuntavaalien ja kirkkoherran välittömän vaalin toimittamista sekä 10</w:t>
      </w:r>
      <w:r w:rsidRPr="00324679">
        <w:rPr>
          <w:rFonts w:ascii="Times New Roman" w:eastAsia="Times New Roman" w:hAnsi="Times New Roman" w:cs="Times New Roman"/>
          <w:sz w:val="24"/>
          <w:szCs w:val="24"/>
          <w:lang w:eastAsia="fi-FI"/>
        </w:rPr>
        <w:t> §</w:t>
      </w:r>
      <w:r w:rsidRPr="00324679">
        <w:rPr>
          <w:rFonts w:ascii="Times New Roman" w:eastAsia="Times New Roman" w:hAnsi="Times New Roman" w:cs="Times New Roman"/>
          <w:iCs/>
          <w:sz w:val="24"/>
          <w:szCs w:val="24"/>
          <w:lang w:eastAsia="fi-FI"/>
        </w:rPr>
        <w:t xml:space="preserve">:n 1 momentissa tarkoitettujen toimielinten muodostamista varten kirkkovaltuusto tai seurakuntaneuvosto asettaa vaalilautakunnan, johon kuuluu kirkkoherra ja vähintään neljä muuta jäsentä sekä vähintään yhtä monta varajäsentä. Varajäsenet on asetettava siihen järjestykseen, jonka mukaan he tulevat jäsenten sijaan. </w:t>
      </w:r>
    </w:p>
    <w:p w14:paraId="692B8646"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Kirkkovaltuusto tai seurakuntaneuvosto voi päättää, että seurakunta jaetaan äänestysalueisiin, jolloin vaalilautakunta jakautuu jaostoihin. Jaosto on päätösvaltainen kolmijäsenisenä. Jaoston  tehtävänä on huolehtia äänestyksen toimittamisesta äänestysalueella. </w:t>
      </w:r>
    </w:p>
    <w:p w14:paraId="45CB29C2" w14:textId="77777777" w:rsid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Hiippakuntavaltuuston jäsenten ja kirkolliskokousedustajien vaaleja varten tuomiokapituli asettaa vaalilautakunnan, johon kuuluu puheenjohtaja sekä muina jäseninä kaksi pappia, kaksi maallikkoa ja yhtä monta varajäsentä. Ahvenanmaan maakunnan seurakunnista valittavan maallikkojäsenen ja </w:t>
      </w:r>
      <w:r w:rsidRPr="00324679">
        <w:rPr>
          <w:rFonts w:ascii="Times New Roman" w:eastAsia="Times New Roman" w:hAnsi="Times New Roman" w:cs="Times New Roman"/>
          <w:iCs/>
          <w:sz w:val="24"/>
          <w:szCs w:val="24"/>
          <w:lang w:eastAsia="fi-FI"/>
        </w:rPr>
        <w:lastRenderedPageBreak/>
        <w:t>maallikkoedustajan vaalia varten tuomiokapituli asettaa maallikoista koostuvan vaalilautakunnan, johon kuuluu puheenjohtaja ja kaksi muuta jäsentä sekä yhtä monta varajäsentä.</w:t>
      </w:r>
    </w:p>
    <w:p w14:paraId="76C74A82"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148E11CE" w14:textId="339441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20 §</w:t>
      </w:r>
    </w:p>
    <w:p w14:paraId="294C13BC"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Keskusvaalitoimikunta</w:t>
      </w:r>
    </w:p>
    <w:p w14:paraId="669DC951" w14:textId="77777777" w:rsidR="00324679" w:rsidRPr="00324679" w:rsidRDefault="00324679" w:rsidP="00324679">
      <w:pPr>
        <w:spacing w:after="0" w:line="240" w:lineRule="auto"/>
        <w:jc w:val="center"/>
        <w:rPr>
          <w:rFonts w:ascii="Times New Roman" w:eastAsia="Times New Roman" w:hAnsi="Times New Roman" w:cs="Times New Roman"/>
          <w:b/>
          <w:bCs/>
          <w:iCs/>
          <w:sz w:val="24"/>
          <w:szCs w:val="24"/>
          <w:lang w:eastAsia="fi-FI"/>
        </w:rPr>
      </w:pPr>
    </w:p>
    <w:p w14:paraId="4E412734"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Seurakuntayhtymässä yhteinen kirkkoneuvosto voi asettaa seurakuntavaaleja varten keskusvaalitoimikunnan, jonka tehtävänä on avustaa seurakuntien vaalilautakuntia vaalien yhtenäisessä toimittamisessa. </w:t>
      </w:r>
    </w:p>
    <w:p w14:paraId="3489DC9E"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7E1745D"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21 §</w:t>
      </w:r>
    </w:p>
    <w:p w14:paraId="398F4521"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Äänioikeutettujen luettelo</w:t>
      </w:r>
    </w:p>
    <w:p w14:paraId="485BD6D5"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064D8D0A" w14:textId="3EF10148"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Äänioikeutettujen luetteloon on merkittävä </w:t>
      </w:r>
      <w:r w:rsidR="000041E9" w:rsidRPr="00F66EA1">
        <w:rPr>
          <w:rFonts w:ascii="Times New Roman" w:eastAsia="Times New Roman" w:hAnsi="Times New Roman" w:cs="Times New Roman"/>
          <w:iCs/>
          <w:sz w:val="24"/>
          <w:szCs w:val="24"/>
          <w:lang w:eastAsia="fi-FI"/>
        </w:rPr>
        <w:t>kunkin äänioikeutetun nimi, henkilötunnus ja osoite,</w:t>
      </w:r>
      <w:r w:rsidRPr="00324679">
        <w:rPr>
          <w:rFonts w:ascii="Times New Roman" w:eastAsia="Times New Roman" w:hAnsi="Times New Roman" w:cs="Times New Roman"/>
          <w:iCs/>
          <w:sz w:val="24"/>
          <w:szCs w:val="24"/>
          <w:lang w:eastAsia="fi-FI"/>
        </w:rPr>
        <w:t xml:space="preserve"> äänioikeutettujen lukumäärä sekä tarvittaessa äänestysalue. Osoitetta ei kuitenkaan saa merkitä äänioikeutettujen luetteloon, jos osoitetieto on viranomaisten toiminnan julkisuudesta annetun lain 24</w:t>
      </w:r>
      <w:r w:rsidRPr="00324679">
        <w:rPr>
          <w:rFonts w:ascii="Times New Roman" w:eastAsia="Times New Roman" w:hAnsi="Times New Roman" w:cs="Times New Roman"/>
          <w:sz w:val="24"/>
          <w:szCs w:val="24"/>
          <w:lang w:eastAsia="fi-FI"/>
        </w:rPr>
        <w:t> §</w:t>
      </w:r>
      <w:r w:rsidRPr="00324679">
        <w:rPr>
          <w:rFonts w:ascii="Times New Roman" w:eastAsia="Times New Roman" w:hAnsi="Times New Roman" w:cs="Times New Roman"/>
          <w:iCs/>
          <w:sz w:val="24"/>
          <w:szCs w:val="24"/>
          <w:lang w:eastAsia="fi-FI"/>
        </w:rPr>
        <w:t xml:space="preserve">:n 1 momentin 31 kohdan mukaan pidettävä salassa. Luettelossa on oltava tila äänioikeuden käyttämisestä tehtäviä merkintöjä ja muistutuksia varten. </w:t>
      </w:r>
    </w:p>
    <w:p w14:paraId="68285C12"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6F611B84"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22 §</w:t>
      </w:r>
    </w:p>
    <w:p w14:paraId="13E2AC8A" w14:textId="50B29195"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Äänioikeutettujen luettelon itseoikaisu</w:t>
      </w:r>
    </w:p>
    <w:p w14:paraId="7A01F6B5"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38627005" w14:textId="7654A809"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Vaalilautakunnalla on oikeus lisätä henkilö seurakuntavaaleja tai kirkkoherran välitöntä vaalia varten laadittuun äänioikeutettujen luetteloon tai merkitä henkilö äänioikeutta vailla olevaksi, jos hänet on oikeudettomasti jätetty pois äänioikeutettujen luettelosta, merkitty siihen </w:t>
      </w:r>
      <w:r w:rsidR="0054699B" w:rsidRPr="00F66EA1">
        <w:rPr>
          <w:rFonts w:ascii="Times New Roman" w:eastAsia="Times New Roman" w:hAnsi="Times New Roman" w:cs="Times New Roman"/>
          <w:iCs/>
          <w:sz w:val="24"/>
          <w:szCs w:val="24"/>
          <w:lang w:eastAsia="fi-FI"/>
        </w:rPr>
        <w:t xml:space="preserve">virheellisesti </w:t>
      </w:r>
      <w:r w:rsidRPr="00F66EA1">
        <w:rPr>
          <w:rFonts w:ascii="Times New Roman" w:eastAsia="Times New Roman" w:hAnsi="Times New Roman" w:cs="Times New Roman"/>
          <w:iCs/>
          <w:sz w:val="24"/>
          <w:szCs w:val="24"/>
          <w:lang w:eastAsia="fi-FI"/>
        </w:rPr>
        <w:t>äänioikeutta vailla olevaksi tai äänioikeutetuksi tai</w:t>
      </w:r>
      <w:r w:rsidR="0054699B" w:rsidRPr="00F66EA1">
        <w:rPr>
          <w:rFonts w:ascii="Times New Roman" w:eastAsia="Times New Roman" w:hAnsi="Times New Roman" w:cs="Times New Roman"/>
          <w:iCs/>
          <w:sz w:val="24"/>
          <w:szCs w:val="24"/>
          <w:lang w:eastAsia="fi-FI"/>
        </w:rPr>
        <w:t>kka</w:t>
      </w:r>
      <w:r w:rsidRPr="00F66EA1">
        <w:rPr>
          <w:rFonts w:ascii="Times New Roman" w:eastAsia="Times New Roman" w:hAnsi="Times New Roman" w:cs="Times New Roman"/>
          <w:iCs/>
          <w:sz w:val="24"/>
          <w:szCs w:val="24"/>
          <w:lang w:eastAsia="fi-FI"/>
        </w:rPr>
        <w:t xml:space="preserve"> henkilö on li</w:t>
      </w:r>
      <w:r w:rsidRPr="00324679">
        <w:rPr>
          <w:rFonts w:ascii="Times New Roman" w:eastAsia="Times New Roman" w:hAnsi="Times New Roman" w:cs="Times New Roman"/>
          <w:iCs/>
          <w:sz w:val="24"/>
          <w:szCs w:val="24"/>
          <w:lang w:eastAsia="fi-FI"/>
        </w:rPr>
        <w:t>ittynyt kirkon jäseneksi tai eronnut kirkon jäsenyydestä 12</w:t>
      </w:r>
      <w:r w:rsidRPr="00324679">
        <w:rPr>
          <w:rFonts w:ascii="Times New Roman" w:eastAsia="Times New Roman" w:hAnsi="Times New Roman" w:cs="Times New Roman"/>
          <w:sz w:val="24"/>
          <w:szCs w:val="24"/>
          <w:lang w:eastAsia="fi-FI"/>
        </w:rPr>
        <w:t> §</w:t>
      </w:r>
      <w:r w:rsidRPr="00324679">
        <w:rPr>
          <w:rFonts w:ascii="Times New Roman" w:eastAsia="Times New Roman" w:hAnsi="Times New Roman" w:cs="Times New Roman"/>
          <w:iCs/>
          <w:sz w:val="24"/>
          <w:szCs w:val="24"/>
          <w:lang w:eastAsia="fi-FI"/>
        </w:rPr>
        <w:t xml:space="preserve">:ssä tarkoitettujen määräpäivien jälkeen. Jos vaalilautakunta katsoo, että henkilöä koskeva merkintä on vaaliluettelossa muutoin virheellinen, vaalilautakunta voi korjata virheen.  Muutokset on tehtävä seurakuntavaaleissa viimeistään 16. päivänä ennen vaalipäivää ennen kello 16 ja kirkkoherran välittömässä vaalissa viimeistään 16. päivänä ennen ensimmäistä vaalipäivää ennen kello 16. </w:t>
      </w:r>
    </w:p>
    <w:p w14:paraId="337049CE" w14:textId="30BCED03"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Jos henkilö merkitään äänioikeutettujen luetteloon äänioikeutta vailla olevaksi, tästä on tehtävä kirjallinen päätös ja annettava päätös tiedoksi asianomaiselle henkilölle siten kuin </w:t>
      </w:r>
      <w:r w:rsidR="00C90E07" w:rsidRPr="00661CDA">
        <w:rPr>
          <w:rFonts w:ascii="Times New Roman" w:eastAsia="Times New Roman" w:hAnsi="Times New Roman" w:cs="Times New Roman"/>
          <w:iCs/>
          <w:sz w:val="24"/>
          <w:szCs w:val="24"/>
          <w:lang w:eastAsia="fi-FI"/>
        </w:rPr>
        <w:t>10</w:t>
      </w:r>
      <w:r w:rsidR="00AF65C2">
        <w:rPr>
          <w:rFonts w:ascii="Times New Roman" w:eastAsia="Times New Roman" w:hAnsi="Times New Roman" w:cs="Times New Roman"/>
          <w:iCs/>
          <w:sz w:val="24"/>
          <w:szCs w:val="24"/>
          <w:lang w:eastAsia="fi-FI"/>
        </w:rPr>
        <w:t xml:space="preserve"> luvun 23</w:t>
      </w:r>
      <w:r w:rsidRPr="00661CDA">
        <w:rPr>
          <w:rFonts w:ascii="Times New Roman" w:eastAsia="Times New Roman" w:hAnsi="Times New Roman" w:cs="Times New Roman"/>
          <w:sz w:val="24"/>
          <w:szCs w:val="24"/>
          <w:lang w:eastAsia="fi-FI"/>
        </w:rPr>
        <w:t> §</w:t>
      </w:r>
      <w:r w:rsidRPr="00661CDA">
        <w:rPr>
          <w:rFonts w:ascii="Times New Roman" w:eastAsia="Times New Roman" w:hAnsi="Times New Roman" w:cs="Times New Roman"/>
          <w:iCs/>
          <w:sz w:val="24"/>
          <w:szCs w:val="24"/>
          <w:lang w:eastAsia="fi-FI"/>
        </w:rPr>
        <w:t>:n 1</w:t>
      </w:r>
      <w:r w:rsidRPr="00324679">
        <w:rPr>
          <w:rFonts w:ascii="Times New Roman" w:eastAsia="Times New Roman" w:hAnsi="Times New Roman" w:cs="Times New Roman"/>
          <w:iCs/>
          <w:sz w:val="24"/>
          <w:szCs w:val="24"/>
          <w:lang w:eastAsia="fi-FI"/>
        </w:rPr>
        <w:t xml:space="preserve"> momentissa säädetään. Kirjallista päätöstä ei kuitenkaan tehdä, jos henkilö on kuollut tai julistettu kuolleeksi äänioikeutettujen luettelon laatimisen jälkeen. </w:t>
      </w:r>
    </w:p>
    <w:p w14:paraId="75CC4371"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Jos henkilö lisätään äänioikeutettujen luetteloon, hänelle on viipymättä lähetettävä tästä tieto. Kirkon jäseneksi liittyneellä henkilöllä on äänioikeus seurakuntavaaleissa siinä seurakunnassa, jonka jäseneksi hän on liittynyt.  </w:t>
      </w:r>
    </w:p>
    <w:p w14:paraId="38443D90"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Jos henkilöä koskeva muu virheellinen merkintä äänioikeutettujen luettelossa korjataan, tästä on viipymättä ilmoitettava asianomaiselle henkilölle, jollei se ole ilmeisen tarpeetonta. </w:t>
      </w:r>
    </w:p>
    <w:p w14:paraId="2CFA8C5D"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22E79777"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23 §</w:t>
      </w:r>
    </w:p>
    <w:p w14:paraId="0B608A2B"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
          <w:iCs/>
          <w:sz w:val="24"/>
          <w:szCs w:val="24"/>
          <w:lang w:eastAsia="fi-FI"/>
        </w:rPr>
        <w:t>Äänioikeutettujen luettelon lainvoimaisuus</w:t>
      </w:r>
    </w:p>
    <w:p w14:paraId="11A14168"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7256E594"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Seurakuntavaaleissa äänioikeutettujen luettelo on lainvoimainen 16. päivänä ennen vaalipäivää kello 16 lukien. Kirkkoherran välittömässä vaalissa äänioikeutettujen luettelo on lainvoimainen 16. päivänä ennen ensimmäistä vaalipäivää kello 16 lukien.</w:t>
      </w:r>
    </w:p>
    <w:p w14:paraId="0AB264D1" w14:textId="77777777" w:rsid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Lainvoimaista äänioikeutettujen luetteloa on vaaleissa noudatettava muuttamattomana. Äänioikeutettujen luetteloa pidetään lainvoimaisena sen estämättä, että hallinto-oikeus ei ole ennen äänioikeutettujen luettelon tulemista lainvoimaiseksi antanut päätöstä sille tehtyyn valitukseen. Henkilön, jolla </w:t>
      </w:r>
      <w:r w:rsidRPr="00324679">
        <w:rPr>
          <w:rFonts w:ascii="Times New Roman" w:eastAsia="Times New Roman" w:hAnsi="Times New Roman" w:cs="Times New Roman"/>
          <w:iCs/>
          <w:sz w:val="24"/>
          <w:szCs w:val="24"/>
          <w:lang w:eastAsia="fi-FI"/>
        </w:rPr>
        <w:lastRenderedPageBreak/>
        <w:t>vaalilautakunnalle esitetyn hallinto-oikeuden päätöksen mukaan on äänioikeus, on kuitenkin annettava äänestää.</w:t>
      </w:r>
    </w:p>
    <w:p w14:paraId="32B6EE83"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387D58F0" w14:textId="5ADD590A"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24 §</w:t>
      </w:r>
    </w:p>
    <w:p w14:paraId="43778E27" w14:textId="77777777" w:rsidR="00324679" w:rsidRPr="00324679" w:rsidRDefault="00324679" w:rsidP="00324679">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Järjestys äänestyspaikalla</w:t>
      </w:r>
    </w:p>
    <w:p w14:paraId="5C953AAB" w14:textId="77777777" w:rsidR="00324679" w:rsidRPr="00324679" w:rsidRDefault="00324679" w:rsidP="00324679">
      <w:pPr>
        <w:spacing w:after="0" w:line="240" w:lineRule="auto"/>
        <w:jc w:val="center"/>
        <w:rPr>
          <w:rFonts w:ascii="Times New Roman" w:eastAsia="Times New Roman" w:hAnsi="Times New Roman" w:cs="Times New Roman"/>
          <w:iCs/>
          <w:sz w:val="24"/>
          <w:szCs w:val="24"/>
          <w:lang w:eastAsia="fi-FI"/>
        </w:rPr>
      </w:pPr>
    </w:p>
    <w:p w14:paraId="63F89D6B" w14:textId="77777777" w:rsidR="00324679" w:rsidRPr="00324679"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Äänestyspaikalla tai sen välittömässä läheisyydessä ei saa äänestysaikana pitää puheita, julkipanna tai jakaa painettuja tai kirjoitettuja kehotuksia eikä muutoinkaan vaikuttaa tai yrittää vaikuttaa äänestäjien vaalivapauteen.</w:t>
      </w:r>
    </w:p>
    <w:p w14:paraId="2BA757A8" w14:textId="13C7E127" w:rsidR="00A73CAF" w:rsidRDefault="00324679" w:rsidP="00324679">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Äänestys on järjestettävä siten, että vaalisalaisuus säilyy. Saapuvilla olevien on noudatettava vaalilautakunnan järjestyksen ylläpitämiseksi ja äänestyksen häiriöttömän kulun turvaamiseksi antamia määräyksiä.</w:t>
      </w:r>
    </w:p>
    <w:p w14:paraId="761545F1" w14:textId="77777777" w:rsidR="00324679" w:rsidRDefault="00324679" w:rsidP="00EB6F22">
      <w:pPr>
        <w:spacing w:after="0" w:line="240" w:lineRule="auto"/>
        <w:jc w:val="both"/>
        <w:rPr>
          <w:rFonts w:ascii="Times New Roman" w:eastAsia="Times New Roman" w:hAnsi="Times New Roman" w:cs="Times New Roman"/>
          <w:iCs/>
          <w:sz w:val="24"/>
          <w:szCs w:val="24"/>
          <w:lang w:eastAsia="fi-FI"/>
        </w:rPr>
      </w:pPr>
    </w:p>
    <w:p w14:paraId="4AFA7E83"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6C23792C"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10 luku</w:t>
      </w:r>
    </w:p>
    <w:p w14:paraId="27EC8CAA"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38DD1D04" w14:textId="636CECA2" w:rsidR="00EB6F22" w:rsidRPr="00EB6F22" w:rsidRDefault="00013D3D" w:rsidP="00EB6F22">
      <w:pPr>
        <w:spacing w:after="0" w:line="240" w:lineRule="auto"/>
        <w:jc w:val="center"/>
        <w:rPr>
          <w:rFonts w:ascii="Times New Roman" w:eastAsia="Times New Roman" w:hAnsi="Times New Roman" w:cs="Times New Roman"/>
          <w:b/>
          <w:iCs/>
          <w:sz w:val="24"/>
          <w:szCs w:val="24"/>
          <w:lang w:eastAsia="fi-FI"/>
        </w:rPr>
      </w:pPr>
      <w:r>
        <w:rPr>
          <w:rFonts w:ascii="Times New Roman" w:eastAsia="Times New Roman" w:hAnsi="Times New Roman" w:cs="Times New Roman"/>
          <w:b/>
          <w:iCs/>
          <w:sz w:val="24"/>
          <w:szCs w:val="24"/>
          <w:lang w:eastAsia="fi-FI"/>
        </w:rPr>
        <w:t>Hallintoasiassa noudatettava menettely ja p</w:t>
      </w:r>
      <w:r w:rsidR="00EB6F22" w:rsidRPr="00EB6F22">
        <w:rPr>
          <w:rFonts w:ascii="Times New Roman" w:eastAsia="Times New Roman" w:hAnsi="Times New Roman" w:cs="Times New Roman"/>
          <w:b/>
          <w:iCs/>
          <w:sz w:val="24"/>
          <w:szCs w:val="24"/>
          <w:lang w:eastAsia="fi-FI"/>
        </w:rPr>
        <w:t>äätöksenteko</w:t>
      </w:r>
    </w:p>
    <w:p w14:paraId="15AEF254"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73934C1E"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1 §</w:t>
      </w:r>
    </w:p>
    <w:p w14:paraId="36DE1619" w14:textId="0BCE8553"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Hallintoasia</w:t>
      </w:r>
      <w:r w:rsidR="00013D3D">
        <w:rPr>
          <w:rFonts w:ascii="Times New Roman" w:eastAsia="Times New Roman" w:hAnsi="Times New Roman" w:cs="Times New Roman"/>
          <w:i/>
          <w:iCs/>
          <w:sz w:val="24"/>
          <w:szCs w:val="24"/>
          <w:lang w:eastAsia="fi-FI"/>
        </w:rPr>
        <w:t>ssa noudatettava menettely</w:t>
      </w:r>
    </w:p>
    <w:p w14:paraId="010290EE"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p>
    <w:p w14:paraId="5A7EB7C0" w14:textId="29DB131D"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Hallintoasia</w:t>
      </w:r>
      <w:r w:rsidR="00013D3D">
        <w:rPr>
          <w:rFonts w:ascii="Times New Roman" w:eastAsia="Times New Roman" w:hAnsi="Times New Roman" w:cs="Times New Roman"/>
          <w:iCs/>
          <w:sz w:val="24"/>
          <w:szCs w:val="24"/>
          <w:lang w:eastAsia="fi-FI"/>
        </w:rPr>
        <w:t xml:space="preserve">ssa noudatettavaan menettelyyn </w:t>
      </w:r>
      <w:r w:rsidRPr="00EB6F22">
        <w:rPr>
          <w:rFonts w:ascii="Times New Roman" w:eastAsia="Times New Roman" w:hAnsi="Times New Roman" w:cs="Times New Roman"/>
          <w:iCs/>
          <w:sz w:val="24"/>
          <w:szCs w:val="24"/>
          <w:lang w:eastAsia="fi-FI"/>
        </w:rPr>
        <w:t>sovelletaan hallintolakia ja sähköisestä asioinnista viranomaistoiminnassa annettua lakia (13/2003), jollei tässä laissa toisin säädetä.</w:t>
      </w:r>
    </w:p>
    <w:p w14:paraId="4A5C30EB"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611EF810" w14:textId="254BA3FE"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2 §  </w:t>
      </w:r>
    </w:p>
    <w:p w14:paraId="7C1F5E3E" w14:textId="167FE8DD" w:rsidR="00EB6F22" w:rsidRPr="00F66EA1" w:rsidRDefault="00EB6F22" w:rsidP="00EB6F22">
      <w:pPr>
        <w:spacing w:after="0" w:line="240" w:lineRule="auto"/>
        <w:jc w:val="center"/>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
          <w:iCs/>
          <w:sz w:val="24"/>
          <w:szCs w:val="24"/>
          <w:lang w:eastAsia="fi-FI"/>
        </w:rPr>
        <w:t>Han</w:t>
      </w:r>
      <w:r w:rsidR="00496132" w:rsidRPr="00F66EA1">
        <w:rPr>
          <w:rFonts w:ascii="Times New Roman" w:eastAsia="Times New Roman" w:hAnsi="Times New Roman" w:cs="Times New Roman"/>
          <w:i/>
          <w:iCs/>
          <w:sz w:val="24"/>
          <w:szCs w:val="24"/>
          <w:lang w:eastAsia="fi-FI"/>
        </w:rPr>
        <w:t>kinta-asia</w:t>
      </w:r>
    </w:p>
    <w:p w14:paraId="5A6F67F5" w14:textId="77777777" w:rsidR="00EB6F22" w:rsidRPr="00F66EA1" w:rsidRDefault="00EB6F22" w:rsidP="00EB6F22">
      <w:pPr>
        <w:spacing w:after="0" w:line="240" w:lineRule="auto"/>
        <w:jc w:val="center"/>
        <w:rPr>
          <w:rFonts w:ascii="Times New Roman" w:eastAsia="Times New Roman" w:hAnsi="Times New Roman" w:cs="Times New Roman"/>
          <w:i/>
          <w:iCs/>
          <w:sz w:val="24"/>
          <w:szCs w:val="24"/>
          <w:lang w:eastAsia="fi-FI"/>
        </w:rPr>
      </w:pPr>
    </w:p>
    <w:p w14:paraId="7EF41085" w14:textId="2F2917BC" w:rsidR="00EB6F22" w:rsidRPr="00EB6F22" w:rsidRDefault="00496132" w:rsidP="00EB6F22">
      <w:pPr>
        <w:spacing w:after="0" w:line="240" w:lineRule="auto"/>
        <w:ind w:firstLine="142"/>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 xml:space="preserve">Hankinta-asiaan </w:t>
      </w:r>
      <w:r w:rsidR="00EB6F22" w:rsidRPr="00F66EA1">
        <w:rPr>
          <w:rFonts w:ascii="Times New Roman" w:eastAsia="Times New Roman" w:hAnsi="Times New Roman" w:cs="Times New Roman"/>
          <w:iCs/>
          <w:sz w:val="24"/>
          <w:szCs w:val="24"/>
          <w:lang w:eastAsia="fi-FI"/>
        </w:rPr>
        <w:t>sovelletaan julkisista hankinnoista</w:t>
      </w:r>
      <w:r w:rsidR="00EB6F22" w:rsidRPr="00EB6F22">
        <w:rPr>
          <w:rFonts w:ascii="Times New Roman" w:eastAsia="Times New Roman" w:hAnsi="Times New Roman" w:cs="Times New Roman"/>
          <w:iCs/>
          <w:sz w:val="24"/>
          <w:szCs w:val="24"/>
          <w:lang w:eastAsia="fi-FI"/>
        </w:rPr>
        <w:t xml:space="preserve"> </w:t>
      </w:r>
      <w:r w:rsidR="00D951BE">
        <w:rPr>
          <w:rFonts w:ascii="Times New Roman" w:eastAsia="Times New Roman" w:hAnsi="Times New Roman" w:cs="Times New Roman"/>
          <w:iCs/>
          <w:sz w:val="24"/>
          <w:szCs w:val="24"/>
          <w:lang w:eastAsia="fi-FI"/>
        </w:rPr>
        <w:t xml:space="preserve">ja käyttöoikeussopimuksista </w:t>
      </w:r>
      <w:r w:rsidR="00EB6F22" w:rsidRPr="00EB6F22">
        <w:rPr>
          <w:rFonts w:ascii="Times New Roman" w:eastAsia="Times New Roman" w:hAnsi="Times New Roman" w:cs="Times New Roman"/>
          <w:iCs/>
          <w:sz w:val="24"/>
          <w:szCs w:val="24"/>
          <w:lang w:eastAsia="fi-FI"/>
        </w:rPr>
        <w:t xml:space="preserve">annettua </w:t>
      </w:r>
      <w:r w:rsidR="00EB6F22" w:rsidRPr="00661CDA">
        <w:rPr>
          <w:rFonts w:ascii="Times New Roman" w:eastAsia="Times New Roman" w:hAnsi="Times New Roman" w:cs="Times New Roman"/>
          <w:iCs/>
          <w:sz w:val="24"/>
          <w:szCs w:val="24"/>
          <w:lang w:eastAsia="fi-FI"/>
        </w:rPr>
        <w:t>lakia (</w:t>
      </w:r>
      <w:r w:rsidR="00557799">
        <w:rPr>
          <w:rFonts w:ascii="Times New Roman" w:eastAsia="Times New Roman" w:hAnsi="Times New Roman" w:cs="Times New Roman"/>
          <w:iCs/>
          <w:sz w:val="24"/>
          <w:szCs w:val="24"/>
          <w:lang w:eastAsia="fi-FI"/>
        </w:rPr>
        <w:t>1397</w:t>
      </w:r>
      <w:r w:rsidR="00EB6F22" w:rsidRPr="00661CDA">
        <w:rPr>
          <w:rFonts w:ascii="Times New Roman" w:eastAsia="Times New Roman" w:hAnsi="Times New Roman" w:cs="Times New Roman"/>
          <w:iCs/>
          <w:sz w:val="24"/>
          <w:szCs w:val="24"/>
          <w:lang w:eastAsia="fi-FI"/>
        </w:rPr>
        <w:t>/</w:t>
      </w:r>
      <w:r w:rsidR="00557799">
        <w:rPr>
          <w:rFonts w:ascii="Times New Roman" w:eastAsia="Times New Roman" w:hAnsi="Times New Roman" w:cs="Times New Roman"/>
          <w:iCs/>
          <w:sz w:val="24"/>
          <w:szCs w:val="24"/>
          <w:lang w:eastAsia="fi-FI"/>
        </w:rPr>
        <w:t>2016</w:t>
      </w:r>
      <w:r w:rsidR="00EB6F22" w:rsidRPr="00661CDA">
        <w:rPr>
          <w:rFonts w:ascii="Times New Roman" w:eastAsia="Times New Roman" w:hAnsi="Times New Roman" w:cs="Times New Roman"/>
          <w:iCs/>
          <w:sz w:val="24"/>
          <w:szCs w:val="24"/>
          <w:lang w:eastAsia="fi-FI"/>
        </w:rPr>
        <w:t>).</w:t>
      </w:r>
    </w:p>
    <w:p w14:paraId="742ABB72"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2665EB71" w14:textId="77777777" w:rsidR="00EB6F22" w:rsidRPr="00BE2A60" w:rsidRDefault="00EB6F22" w:rsidP="00EB6F22">
      <w:pPr>
        <w:spacing w:after="0" w:line="240" w:lineRule="auto"/>
        <w:jc w:val="center"/>
        <w:rPr>
          <w:rFonts w:ascii="Times New Roman" w:eastAsia="Times New Roman" w:hAnsi="Times New Roman" w:cs="Times New Roman"/>
          <w:iCs/>
          <w:sz w:val="24"/>
          <w:szCs w:val="24"/>
          <w:lang w:eastAsia="fi-FI"/>
        </w:rPr>
      </w:pPr>
      <w:r w:rsidRPr="00BE2A60">
        <w:rPr>
          <w:rFonts w:ascii="Times New Roman" w:eastAsia="Times New Roman" w:hAnsi="Times New Roman" w:cs="Times New Roman"/>
          <w:iCs/>
          <w:sz w:val="24"/>
          <w:szCs w:val="24"/>
          <w:lang w:eastAsia="fi-FI"/>
        </w:rPr>
        <w:t>3 §</w:t>
      </w:r>
    </w:p>
    <w:p w14:paraId="18D0B78A" w14:textId="77777777" w:rsidR="00EB6F22" w:rsidRPr="00BE2A60" w:rsidRDefault="00EB6F22" w:rsidP="00EB6F22">
      <w:pPr>
        <w:spacing w:after="0" w:line="240" w:lineRule="auto"/>
        <w:jc w:val="center"/>
        <w:rPr>
          <w:rFonts w:ascii="Times New Roman" w:eastAsia="Times New Roman" w:hAnsi="Times New Roman" w:cs="Times New Roman"/>
          <w:i/>
          <w:iCs/>
          <w:sz w:val="24"/>
          <w:szCs w:val="24"/>
          <w:lang w:eastAsia="fi-FI"/>
        </w:rPr>
      </w:pPr>
      <w:r w:rsidRPr="00BE2A60">
        <w:rPr>
          <w:rFonts w:ascii="Times New Roman" w:eastAsia="Times New Roman" w:hAnsi="Times New Roman" w:cs="Times New Roman"/>
          <w:i/>
          <w:iCs/>
          <w:sz w:val="24"/>
          <w:szCs w:val="24"/>
          <w:lang w:eastAsia="fi-FI"/>
        </w:rPr>
        <w:t>Määräajat</w:t>
      </w:r>
    </w:p>
    <w:p w14:paraId="1A1DE873" w14:textId="77777777" w:rsidR="00EB6F22" w:rsidRPr="00BE2A60" w:rsidRDefault="00EB6F22" w:rsidP="00EB6F22">
      <w:pPr>
        <w:spacing w:after="0" w:line="240" w:lineRule="auto"/>
        <w:jc w:val="center"/>
        <w:rPr>
          <w:rFonts w:ascii="Times New Roman" w:eastAsia="Times New Roman" w:hAnsi="Times New Roman" w:cs="Times New Roman"/>
          <w:i/>
          <w:iCs/>
          <w:sz w:val="24"/>
          <w:szCs w:val="24"/>
          <w:lang w:eastAsia="fi-FI"/>
        </w:rPr>
      </w:pPr>
    </w:p>
    <w:p w14:paraId="086B49EA" w14:textId="1343FBA2"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BE2A60">
        <w:rPr>
          <w:rFonts w:ascii="Times New Roman" w:eastAsia="Times New Roman" w:hAnsi="Times New Roman" w:cs="Times New Roman"/>
          <w:iCs/>
          <w:sz w:val="24"/>
          <w:szCs w:val="24"/>
          <w:lang w:eastAsia="fi-FI"/>
        </w:rPr>
        <w:t>Hallinto</w:t>
      </w:r>
      <w:r w:rsidR="00261043" w:rsidRPr="00BE2A60">
        <w:rPr>
          <w:rFonts w:ascii="Times New Roman" w:eastAsia="Times New Roman" w:hAnsi="Times New Roman" w:cs="Times New Roman"/>
          <w:iCs/>
          <w:sz w:val="24"/>
          <w:szCs w:val="24"/>
          <w:lang w:eastAsia="fi-FI"/>
        </w:rPr>
        <w:t>asian</w:t>
      </w:r>
      <w:r w:rsidRPr="00BE2A60">
        <w:rPr>
          <w:rFonts w:ascii="Times New Roman" w:eastAsia="Times New Roman" w:hAnsi="Times New Roman" w:cs="Times New Roman"/>
          <w:iCs/>
          <w:sz w:val="24"/>
          <w:szCs w:val="24"/>
          <w:lang w:eastAsia="fi-FI"/>
        </w:rPr>
        <w:t xml:space="preserve"> ja </w:t>
      </w:r>
      <w:r w:rsidR="00F10028" w:rsidRPr="00BE2A60">
        <w:rPr>
          <w:rFonts w:ascii="Times New Roman" w:eastAsia="Times New Roman" w:hAnsi="Times New Roman" w:cs="Times New Roman"/>
          <w:iCs/>
          <w:sz w:val="24"/>
          <w:szCs w:val="24"/>
          <w:lang w:eastAsia="fi-FI"/>
        </w:rPr>
        <w:t xml:space="preserve">lainkäyttöasian </w:t>
      </w:r>
      <w:r w:rsidR="00261043" w:rsidRPr="00BE2A60">
        <w:rPr>
          <w:rFonts w:ascii="Times New Roman" w:eastAsia="Times New Roman" w:hAnsi="Times New Roman" w:cs="Times New Roman"/>
          <w:iCs/>
          <w:sz w:val="24"/>
          <w:szCs w:val="24"/>
          <w:lang w:eastAsia="fi-FI"/>
        </w:rPr>
        <w:t>käsittelyyn</w:t>
      </w:r>
      <w:r w:rsidRPr="00BE2A60">
        <w:rPr>
          <w:rFonts w:ascii="Times New Roman" w:eastAsia="Times New Roman" w:hAnsi="Times New Roman" w:cs="Times New Roman"/>
          <w:iCs/>
          <w:sz w:val="24"/>
          <w:szCs w:val="24"/>
          <w:lang w:eastAsia="fi-FI"/>
        </w:rPr>
        <w:t xml:space="preserve"> sovelletaan säädettyjen määräaikain laskemisesta annettua lakia (150/1930), jollei tässä laissa toisin säädetä. </w:t>
      </w:r>
      <w:r w:rsidR="00261043" w:rsidRPr="00BE2A60">
        <w:rPr>
          <w:rFonts w:ascii="Times New Roman" w:eastAsia="Times New Roman" w:hAnsi="Times New Roman" w:cs="Times New Roman"/>
          <w:iCs/>
          <w:sz w:val="24"/>
          <w:szCs w:val="24"/>
          <w:lang w:eastAsia="fi-FI"/>
        </w:rPr>
        <w:t>Kirkkojärjestyksessä säädetään poikkeuksia vaalien järjestämistä koskevien määräaikojen laskemiseen.</w:t>
      </w:r>
      <w:r w:rsidR="00261043">
        <w:rPr>
          <w:rFonts w:ascii="Times New Roman" w:eastAsia="Times New Roman" w:hAnsi="Times New Roman" w:cs="Times New Roman"/>
          <w:iCs/>
          <w:sz w:val="24"/>
          <w:szCs w:val="24"/>
          <w:lang w:eastAsia="fi-FI"/>
        </w:rPr>
        <w:t xml:space="preserve"> </w:t>
      </w:r>
    </w:p>
    <w:p w14:paraId="16FF4A16"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5AC9EAAF"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4 §</w:t>
      </w:r>
    </w:p>
    <w:p w14:paraId="36290CA5"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Julkisuus ja salassapito</w:t>
      </w:r>
    </w:p>
    <w:p w14:paraId="5FD6EBE2"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5324240D" w14:textId="47BCEAEC" w:rsidR="00EB6F22" w:rsidRPr="00F66EA1"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Hallinnossa sovelletaan viranomaisten toiminnan julkisuudesta annettua lakia, </w:t>
      </w:r>
      <w:r w:rsidRPr="00F66EA1">
        <w:rPr>
          <w:rFonts w:ascii="Times New Roman" w:eastAsia="Times New Roman" w:hAnsi="Times New Roman" w:cs="Times New Roman"/>
          <w:iCs/>
          <w:sz w:val="24"/>
          <w:szCs w:val="24"/>
          <w:lang w:eastAsia="fi-FI"/>
        </w:rPr>
        <w:t xml:space="preserve">jollei </w:t>
      </w:r>
      <w:r w:rsidR="008B7B1D" w:rsidRPr="00F66EA1">
        <w:rPr>
          <w:rFonts w:ascii="Times New Roman" w:eastAsia="Times New Roman" w:hAnsi="Times New Roman" w:cs="Times New Roman"/>
          <w:iCs/>
          <w:sz w:val="24"/>
          <w:szCs w:val="24"/>
          <w:lang w:eastAsia="fi-FI"/>
        </w:rPr>
        <w:t>7 luvun 3 §:stä tai 8 luvun 31 §:stä taikka 12 luvusta muuta johdu</w:t>
      </w:r>
      <w:r w:rsidRPr="00F66EA1">
        <w:rPr>
          <w:rFonts w:ascii="Times New Roman" w:eastAsia="Times New Roman" w:hAnsi="Times New Roman" w:cs="Times New Roman"/>
          <w:iCs/>
          <w:sz w:val="24"/>
          <w:szCs w:val="24"/>
          <w:lang w:eastAsia="fi-FI"/>
        </w:rPr>
        <w:t>. Yksityiseen henkilöön kohdistuvaa sielunhoitoa tai diakoniatyötä koskeva asiakirja on pidettävä salassa.</w:t>
      </w:r>
    </w:p>
    <w:p w14:paraId="2C87F698" w14:textId="77777777" w:rsidR="00EB6F22" w:rsidRPr="00F66EA1"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Viranomaisten toiminnan julkisuudesta annetun lain 34</w:t>
      </w:r>
      <w:r w:rsidRPr="00F66EA1">
        <w:rPr>
          <w:rFonts w:ascii="Times New Roman" w:eastAsia="Times New Roman" w:hAnsi="Times New Roman" w:cs="Times New Roman"/>
          <w:sz w:val="24"/>
          <w:szCs w:val="24"/>
          <w:lang w:eastAsia="fi-FI"/>
        </w:rPr>
        <w:t> §</w:t>
      </w:r>
      <w:r w:rsidRPr="00F66EA1">
        <w:rPr>
          <w:rFonts w:ascii="Times New Roman" w:eastAsia="Times New Roman" w:hAnsi="Times New Roman" w:cs="Times New Roman"/>
          <w:iCs/>
          <w:sz w:val="24"/>
          <w:szCs w:val="24"/>
          <w:lang w:eastAsia="fi-FI"/>
        </w:rPr>
        <w:t xml:space="preserve">:ssä tarkoitettujen maksujen määräämisestä ja perimisestä päättävät kirkkovaltuusto, yhteinen kirkkovaltuusto, tuomiokapituli ja kirkkohallitus. </w:t>
      </w:r>
    </w:p>
    <w:p w14:paraId="770BDFF6" w14:textId="3F933915"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val="x-none" w:eastAsia="fi-FI"/>
        </w:rPr>
      </w:pPr>
      <w:r w:rsidRPr="00F66EA1">
        <w:rPr>
          <w:rFonts w:ascii="Times New Roman" w:eastAsia="Times New Roman" w:hAnsi="Times New Roman" w:cs="Times New Roman"/>
          <w:iCs/>
          <w:sz w:val="24"/>
          <w:szCs w:val="24"/>
          <w:lang w:eastAsia="fi-FI"/>
        </w:rPr>
        <w:t>Asiakirjan antamista koskevaa ratkaisuvaltaa voidaan siirtää viranhaltijalle seurakunnan tai seurakuntayhtymän virano</w:t>
      </w:r>
      <w:r w:rsidR="00797AFF" w:rsidRPr="00F66EA1">
        <w:rPr>
          <w:rFonts w:ascii="Times New Roman" w:eastAsia="Times New Roman" w:hAnsi="Times New Roman" w:cs="Times New Roman"/>
          <w:iCs/>
          <w:sz w:val="24"/>
          <w:szCs w:val="24"/>
          <w:lang w:eastAsia="fi-FI"/>
        </w:rPr>
        <w:t xml:space="preserve">maisen ohje- tai johtosäännössä sekä </w:t>
      </w:r>
      <w:r w:rsidRPr="00F66EA1">
        <w:rPr>
          <w:rFonts w:ascii="Times New Roman" w:eastAsia="Times New Roman" w:hAnsi="Times New Roman" w:cs="Times New Roman"/>
          <w:iCs/>
          <w:sz w:val="24"/>
          <w:szCs w:val="24"/>
          <w:lang w:eastAsia="fi-FI"/>
        </w:rPr>
        <w:t xml:space="preserve">tuomiokapitulin ja </w:t>
      </w:r>
      <w:r w:rsidR="00797AFF" w:rsidRPr="00F66EA1">
        <w:rPr>
          <w:rFonts w:ascii="Times New Roman" w:eastAsia="Times New Roman" w:hAnsi="Times New Roman" w:cs="Times New Roman"/>
          <w:iCs/>
          <w:sz w:val="24"/>
          <w:szCs w:val="24"/>
          <w:lang w:eastAsia="fi-FI"/>
        </w:rPr>
        <w:t>kirkkohallituksen työjärjestyksi</w:t>
      </w:r>
      <w:r w:rsidRPr="00F66EA1">
        <w:rPr>
          <w:rFonts w:ascii="Times New Roman" w:eastAsia="Times New Roman" w:hAnsi="Times New Roman" w:cs="Times New Roman"/>
          <w:iCs/>
          <w:sz w:val="24"/>
          <w:szCs w:val="24"/>
          <w:lang w:eastAsia="fi-FI"/>
        </w:rPr>
        <w:t>ssä.</w:t>
      </w:r>
      <w:r w:rsidRPr="00EB6F22">
        <w:rPr>
          <w:rFonts w:ascii="Times New Roman" w:eastAsia="Times New Roman" w:hAnsi="Times New Roman" w:cs="Times New Roman"/>
          <w:iCs/>
          <w:sz w:val="24"/>
          <w:szCs w:val="24"/>
          <w:lang w:eastAsia="fi-FI"/>
        </w:rPr>
        <w:t xml:space="preserve"> </w:t>
      </w:r>
    </w:p>
    <w:p w14:paraId="06D455BD"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7C993A19"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lastRenderedPageBreak/>
        <w:t>5 §</w:t>
      </w:r>
    </w:p>
    <w:p w14:paraId="25A7DADA"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Tiedonsaantioikeus</w:t>
      </w:r>
    </w:p>
    <w:p w14:paraId="3383B3AA"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5E904BC2"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Luottamushenkilöllä on oikeus saada kirkon viranomaiselta tietoja ja nähtäväkseen asiakirjoja, joita hän pitää toimessaan tarpeellisina, jollei salassapitoa koskevista säännöksistä muuta johdu. </w:t>
      </w:r>
    </w:p>
    <w:p w14:paraId="60B74ADC" w14:textId="7FC768E1"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Tilintarkastajalla ja tuomiokapitulin määräämällä selvittäjällä sekä piispantarkastusta suorittavalla viranhaltijalla ja asiantuntijalla on salassapitoa koskevien säännösten estämättä oikeus saada kirkon viranomaiselta tietoja ja nähtäväkseen asiakirjoja, joita </w:t>
      </w:r>
      <w:r w:rsidR="00797AFF">
        <w:rPr>
          <w:rFonts w:ascii="Times New Roman" w:eastAsia="Times New Roman" w:hAnsi="Times New Roman" w:cs="Times New Roman"/>
          <w:iCs/>
          <w:sz w:val="24"/>
          <w:szCs w:val="24"/>
          <w:lang w:eastAsia="fi-FI"/>
        </w:rPr>
        <w:t xml:space="preserve">hän pitää </w:t>
      </w:r>
      <w:r w:rsidR="00797AFF" w:rsidRPr="00F66EA1">
        <w:rPr>
          <w:rFonts w:ascii="Times New Roman" w:eastAsia="Times New Roman" w:hAnsi="Times New Roman" w:cs="Times New Roman"/>
          <w:iCs/>
          <w:sz w:val="24"/>
          <w:szCs w:val="24"/>
          <w:lang w:eastAsia="fi-FI"/>
        </w:rPr>
        <w:t>tarpeellisina tarkastus</w:t>
      </w:r>
      <w:r w:rsidRPr="00F66EA1">
        <w:rPr>
          <w:rFonts w:ascii="Times New Roman" w:eastAsia="Times New Roman" w:hAnsi="Times New Roman" w:cs="Times New Roman"/>
          <w:iCs/>
          <w:sz w:val="24"/>
          <w:szCs w:val="24"/>
          <w:lang w:eastAsia="fi-FI"/>
        </w:rPr>
        <w:t xml:space="preserve">- tai </w:t>
      </w:r>
      <w:r w:rsidR="00797AFF" w:rsidRPr="00F66EA1">
        <w:rPr>
          <w:rFonts w:ascii="Times New Roman" w:eastAsia="Times New Roman" w:hAnsi="Times New Roman" w:cs="Times New Roman"/>
          <w:iCs/>
          <w:sz w:val="24"/>
          <w:szCs w:val="24"/>
          <w:lang w:eastAsia="fi-FI"/>
        </w:rPr>
        <w:t>selvitys</w:t>
      </w:r>
      <w:r w:rsidRPr="00F66EA1">
        <w:rPr>
          <w:rFonts w:ascii="Times New Roman" w:eastAsia="Times New Roman" w:hAnsi="Times New Roman" w:cs="Times New Roman"/>
          <w:iCs/>
          <w:sz w:val="24"/>
          <w:szCs w:val="24"/>
          <w:lang w:eastAsia="fi-FI"/>
        </w:rPr>
        <w:t>tehtävän hoitamiseksi.</w:t>
      </w:r>
      <w:r w:rsidRPr="00EB6F22">
        <w:rPr>
          <w:rFonts w:ascii="Times New Roman" w:eastAsia="Times New Roman" w:hAnsi="Times New Roman" w:cs="Times New Roman"/>
          <w:iCs/>
          <w:sz w:val="24"/>
          <w:szCs w:val="24"/>
          <w:lang w:eastAsia="fi-FI"/>
        </w:rPr>
        <w:t xml:space="preserve"> </w:t>
      </w:r>
    </w:p>
    <w:p w14:paraId="72BFBDA6"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Kirkon työmarkkinalaitoksella on oikeus saada seurakunnan ja seurakuntayhtymän asianomaiselta viranomaiselta sekä tuomiokapitulilta ja kirkkohallitukselta </w:t>
      </w:r>
      <w:r w:rsidRPr="00BA2A61">
        <w:rPr>
          <w:rFonts w:ascii="Times New Roman" w:eastAsia="Times New Roman" w:hAnsi="Times New Roman" w:cs="Times New Roman"/>
          <w:iCs/>
          <w:sz w:val="24"/>
          <w:szCs w:val="24"/>
          <w:lang w:eastAsia="fi-FI"/>
        </w:rPr>
        <w:t>5 luvun 18</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EB6F22">
        <w:rPr>
          <w:rFonts w:ascii="Times New Roman" w:eastAsia="Times New Roman" w:hAnsi="Times New Roman" w:cs="Times New Roman"/>
          <w:iCs/>
          <w:sz w:val="24"/>
          <w:szCs w:val="24"/>
          <w:lang w:eastAsia="fi-FI"/>
        </w:rPr>
        <w:t xml:space="preserve"> säädettyjen tehtäviensä suorittamiseksi tarpeelliset tiedot.</w:t>
      </w:r>
    </w:p>
    <w:p w14:paraId="40DB8071"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3FDB41B2"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6 §</w:t>
      </w:r>
    </w:p>
    <w:p w14:paraId="59856662"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
          <w:iCs/>
          <w:sz w:val="24"/>
          <w:szCs w:val="24"/>
          <w:lang w:eastAsia="fi-FI"/>
        </w:rPr>
        <w:t>Äänioikeutettujen luettelon julkisuus</w:t>
      </w:r>
    </w:p>
    <w:p w14:paraId="6DB5B496"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6EDDC96A"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Jokaisella on oikeus tutustua seurakuntavaalien ja kirkkoherran välittömän vaalin äänioikeutettujen luetteloon sinä aikana, kun se pidetään yleisesti nähtävillä. Luetteloa ei saa antaa jäljennettäväksi tai kuvattavaksi eikä siitä saa antaa jäljennöksiä. Luetteloon merkityllä on oikeus saada maksutta ote hänestä luetteloon otetuista tiedoista. Sillä, joka on pyytänyt tulla otetuksi äänioikeutettujen luetteloon, on oikeus saada tieto asian käsittelyyn liittyvistä asiakirjoista siten kuin viranomaisten toiminnan julkisuudesta annetun lain 11</w:t>
      </w:r>
      <w:r w:rsidRPr="00EB6F22">
        <w:rPr>
          <w:rFonts w:ascii="Times New Roman" w:eastAsia="Times New Roman" w:hAnsi="Times New Roman" w:cs="Times New Roman"/>
          <w:sz w:val="24"/>
          <w:szCs w:val="24"/>
          <w:lang w:eastAsia="fi-FI"/>
        </w:rPr>
        <w:t> §</w:t>
      </w:r>
      <w:r w:rsidRPr="00EB6F22">
        <w:rPr>
          <w:rFonts w:ascii="Times New Roman" w:eastAsia="Times New Roman" w:hAnsi="Times New Roman" w:cs="Times New Roman"/>
          <w:iCs/>
          <w:sz w:val="24"/>
          <w:szCs w:val="24"/>
          <w:lang w:eastAsia="fi-FI"/>
        </w:rPr>
        <w:t xml:space="preserve">:ssä säädetään. </w:t>
      </w:r>
    </w:p>
    <w:p w14:paraId="4D84C924"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Seurakuntavaalien ja kirkkoherran välittömän vaalin äänioikeutettujen luettelo on pidettävä salassa muuna kuin 1 momentissa tarkoitettuna aikana. Salassapitovelvollisuus ei estä tiedon antamista luettelosta sille, joka tarvitsee tietoa äänioikeutensa selvittämistä varten. </w:t>
      </w:r>
    </w:p>
    <w:p w14:paraId="7A2537A0"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Äänioikeutettujen luettelon julkisuudesta ja käsittelystä on muutoin voimassa, mitä viranomaisten toiminnan julkisuudesta annetussa laissa ja henkilötietolaissa säädetään. </w:t>
      </w:r>
    </w:p>
    <w:p w14:paraId="00D3F542"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5E748977"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7 §</w:t>
      </w:r>
    </w:p>
    <w:p w14:paraId="6F773548"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Arkistotoimi</w:t>
      </w:r>
    </w:p>
    <w:p w14:paraId="4B43F986"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p>
    <w:p w14:paraId="09C878F4"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Kirkollisen viranomaisen arkistotoimen hoitoon, tehtäviin, suunnitteluun ja järjestämiseen sovelletaan arkistolakia (831/1994), jollei tässä laissa toisin säädetä.</w:t>
      </w:r>
    </w:p>
    <w:p w14:paraId="6AD4D200"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Kirkkohallitus määrää, mitkä kirkollisen viranomaisen asiakirjat on säilytettävä pysyvästi.</w:t>
      </w:r>
    </w:p>
    <w:p w14:paraId="01892E09"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06B7AF45"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8 §</w:t>
      </w:r>
    </w:p>
    <w:p w14:paraId="4EE0F7C4"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Työjärjestykset</w:t>
      </w:r>
    </w:p>
    <w:p w14:paraId="278E08CD"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0EF457D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Kirkkovaltuusto, yhteinen kirkkovaltuusto, tuomiokapituli, hiippakuntavaltuusto, piispainkokous, kirkkohallitus ja kirkolliskokous hyväksyvät jokainen itselleen työjärjestyksen.</w:t>
      </w:r>
    </w:p>
    <w:p w14:paraId="4EDADC3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Työjärjestyksessä määrätään toimielimen hallinnosta ja menettelytavoista. Kirkkohallituksen työjärjestyksessä määrätään lisäksi päätösvallan siirtämisestä virastokollegiolle, johtokunnalle tai viranhaltijalle ja tuomiokapitulin työjärjestyksessä päätösvallan siirtämisestä viranhaltijalle. </w:t>
      </w:r>
    </w:p>
    <w:p w14:paraId="3D3F5FFB"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1AE9E797"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1A663A9D"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5EE359B2"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52F4F880"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1AEE237D"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3CD435D9"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435201E4" w14:textId="6C8E3735" w:rsidR="00EB6F22" w:rsidRPr="00D951BE" w:rsidRDefault="00EB6F22" w:rsidP="00EB6F22">
      <w:pPr>
        <w:spacing w:after="0" w:line="240" w:lineRule="auto"/>
        <w:jc w:val="center"/>
        <w:rPr>
          <w:rFonts w:ascii="Times New Roman" w:eastAsia="Times New Roman" w:hAnsi="Times New Roman" w:cs="Times New Roman"/>
          <w:iCs/>
          <w:sz w:val="24"/>
          <w:szCs w:val="24"/>
          <w:lang w:eastAsia="fi-FI"/>
        </w:rPr>
      </w:pPr>
      <w:r w:rsidRPr="00D951BE">
        <w:rPr>
          <w:rFonts w:ascii="Times New Roman" w:eastAsia="Times New Roman" w:hAnsi="Times New Roman" w:cs="Times New Roman"/>
          <w:iCs/>
          <w:sz w:val="24"/>
          <w:szCs w:val="24"/>
          <w:lang w:eastAsia="fi-FI"/>
        </w:rPr>
        <w:lastRenderedPageBreak/>
        <w:t>9 §</w:t>
      </w:r>
    </w:p>
    <w:p w14:paraId="1A23B81B" w14:textId="4B1C9296" w:rsidR="00EB6F22" w:rsidRPr="00D951BE" w:rsidRDefault="00471801" w:rsidP="00EB6F22">
      <w:pPr>
        <w:spacing w:after="0" w:line="240" w:lineRule="auto"/>
        <w:jc w:val="center"/>
        <w:rPr>
          <w:rFonts w:ascii="Times New Roman" w:eastAsia="Times New Roman" w:hAnsi="Times New Roman" w:cs="Times New Roman"/>
          <w:i/>
          <w:iCs/>
          <w:sz w:val="24"/>
          <w:szCs w:val="24"/>
          <w:lang w:eastAsia="fi-FI"/>
        </w:rPr>
      </w:pPr>
      <w:r w:rsidRPr="00D951BE">
        <w:rPr>
          <w:rFonts w:ascii="Times New Roman" w:eastAsia="Times New Roman" w:hAnsi="Times New Roman" w:cs="Times New Roman"/>
          <w:i/>
          <w:iCs/>
          <w:sz w:val="24"/>
          <w:szCs w:val="24"/>
          <w:lang w:eastAsia="fi-FI"/>
        </w:rPr>
        <w:t xml:space="preserve">Asian </w:t>
      </w:r>
      <w:r w:rsidR="00EB6F22" w:rsidRPr="00D951BE">
        <w:rPr>
          <w:rFonts w:ascii="Times New Roman" w:eastAsia="Times New Roman" w:hAnsi="Times New Roman" w:cs="Times New Roman"/>
          <w:i/>
          <w:iCs/>
          <w:sz w:val="24"/>
          <w:szCs w:val="24"/>
          <w:lang w:eastAsia="fi-FI"/>
        </w:rPr>
        <w:t>siirtäminen ylemmän</w:t>
      </w:r>
      <w:r w:rsidR="00F81092" w:rsidRPr="00D951BE">
        <w:rPr>
          <w:rFonts w:ascii="Times New Roman" w:eastAsia="Times New Roman" w:hAnsi="Times New Roman" w:cs="Times New Roman"/>
          <w:i/>
          <w:iCs/>
          <w:sz w:val="24"/>
          <w:szCs w:val="24"/>
          <w:lang w:eastAsia="fi-FI"/>
        </w:rPr>
        <w:t xml:space="preserve"> toimielimen käsiteltäväksi</w:t>
      </w:r>
    </w:p>
    <w:p w14:paraId="675AB301" w14:textId="77777777" w:rsidR="00EB6F22" w:rsidRPr="00D951BE"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72763716" w14:textId="77777777" w:rsidR="000245BF" w:rsidRPr="00D951BE"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D951BE">
        <w:rPr>
          <w:rFonts w:ascii="Times New Roman" w:eastAsia="Times New Roman" w:hAnsi="Times New Roman" w:cs="Times New Roman"/>
          <w:iCs/>
          <w:sz w:val="24"/>
          <w:szCs w:val="24"/>
          <w:lang w:eastAsia="fi-FI"/>
        </w:rPr>
        <w:t>Kirkkoneuvosto, yhtei</w:t>
      </w:r>
      <w:r w:rsidR="001D46E1" w:rsidRPr="00D951BE">
        <w:rPr>
          <w:rFonts w:ascii="Times New Roman" w:eastAsia="Times New Roman" w:hAnsi="Times New Roman" w:cs="Times New Roman"/>
          <w:iCs/>
          <w:sz w:val="24"/>
          <w:szCs w:val="24"/>
          <w:lang w:eastAsia="fi-FI"/>
        </w:rPr>
        <w:t>n</w:t>
      </w:r>
      <w:r w:rsidRPr="00D951BE">
        <w:rPr>
          <w:rFonts w:ascii="Times New Roman" w:eastAsia="Times New Roman" w:hAnsi="Times New Roman" w:cs="Times New Roman"/>
          <w:iCs/>
          <w:sz w:val="24"/>
          <w:szCs w:val="24"/>
          <w:lang w:eastAsia="fi-FI"/>
        </w:rPr>
        <w:t>en kirkkoneuvosto</w:t>
      </w:r>
      <w:r w:rsidR="003D62C5" w:rsidRPr="00D951BE">
        <w:rPr>
          <w:rFonts w:ascii="Times New Roman" w:eastAsia="Times New Roman" w:hAnsi="Times New Roman" w:cs="Times New Roman"/>
          <w:iCs/>
          <w:sz w:val="24"/>
          <w:szCs w:val="24"/>
          <w:lang w:eastAsia="fi-FI"/>
        </w:rPr>
        <w:t xml:space="preserve"> ja </w:t>
      </w:r>
      <w:r w:rsidRPr="00D951BE">
        <w:rPr>
          <w:rFonts w:ascii="Times New Roman" w:eastAsia="Times New Roman" w:hAnsi="Times New Roman" w:cs="Times New Roman"/>
          <w:iCs/>
          <w:sz w:val="24"/>
          <w:szCs w:val="24"/>
          <w:lang w:eastAsia="fi-FI"/>
        </w:rPr>
        <w:t>seurakuntaneuvosto</w:t>
      </w:r>
      <w:r w:rsidR="00A53792" w:rsidRPr="00D951BE">
        <w:rPr>
          <w:rFonts w:ascii="Times New Roman" w:eastAsia="Times New Roman" w:hAnsi="Times New Roman" w:cs="Times New Roman"/>
          <w:iCs/>
          <w:sz w:val="24"/>
          <w:szCs w:val="24"/>
          <w:lang w:eastAsia="fi-FI"/>
        </w:rPr>
        <w:t xml:space="preserve"> </w:t>
      </w:r>
      <w:r w:rsidR="003D62C5" w:rsidRPr="00D951BE">
        <w:rPr>
          <w:rFonts w:ascii="Times New Roman" w:eastAsia="Times New Roman" w:hAnsi="Times New Roman" w:cs="Times New Roman"/>
          <w:iCs/>
          <w:sz w:val="24"/>
          <w:szCs w:val="24"/>
          <w:lang w:eastAsia="fi-FI"/>
        </w:rPr>
        <w:t xml:space="preserve">voi siirtää </w:t>
      </w:r>
      <w:r w:rsidR="00A103BC" w:rsidRPr="00D951BE">
        <w:rPr>
          <w:rFonts w:ascii="Times New Roman" w:eastAsia="Times New Roman" w:hAnsi="Times New Roman" w:cs="Times New Roman"/>
          <w:iCs/>
          <w:sz w:val="24"/>
          <w:szCs w:val="24"/>
          <w:lang w:eastAsia="fi-FI"/>
        </w:rPr>
        <w:t xml:space="preserve">käsiteltäväkseen </w:t>
      </w:r>
      <w:r w:rsidR="00C82D75" w:rsidRPr="00D951BE">
        <w:rPr>
          <w:rFonts w:ascii="Times New Roman" w:eastAsia="Times New Roman" w:hAnsi="Times New Roman" w:cs="Times New Roman"/>
          <w:iCs/>
          <w:sz w:val="24"/>
          <w:szCs w:val="24"/>
          <w:lang w:eastAsia="fi-FI"/>
        </w:rPr>
        <w:t xml:space="preserve">ohjesäännössä määrätyllä tavalla </w:t>
      </w:r>
      <w:r w:rsidR="003D62C5" w:rsidRPr="00D951BE">
        <w:rPr>
          <w:rFonts w:ascii="Times New Roman" w:eastAsia="Times New Roman" w:hAnsi="Times New Roman" w:cs="Times New Roman"/>
          <w:iCs/>
          <w:sz w:val="24"/>
          <w:szCs w:val="24"/>
          <w:lang w:eastAsia="fi-FI"/>
        </w:rPr>
        <w:t>alaisen</w:t>
      </w:r>
      <w:r w:rsidR="00A103BC" w:rsidRPr="00D951BE">
        <w:rPr>
          <w:rFonts w:ascii="Times New Roman" w:eastAsia="Times New Roman" w:hAnsi="Times New Roman" w:cs="Times New Roman"/>
          <w:iCs/>
          <w:sz w:val="24"/>
          <w:szCs w:val="24"/>
          <w:lang w:eastAsia="fi-FI"/>
        </w:rPr>
        <w:t>sa</w:t>
      </w:r>
      <w:r w:rsidR="003D62C5" w:rsidRPr="00D951BE">
        <w:rPr>
          <w:rFonts w:ascii="Times New Roman" w:eastAsia="Times New Roman" w:hAnsi="Times New Roman" w:cs="Times New Roman"/>
          <w:iCs/>
          <w:sz w:val="24"/>
          <w:szCs w:val="24"/>
          <w:lang w:eastAsia="fi-FI"/>
        </w:rPr>
        <w:t xml:space="preserve"> toimielimen tai</w:t>
      </w:r>
      <w:r w:rsidR="00A103BC" w:rsidRPr="00D951BE">
        <w:rPr>
          <w:rFonts w:ascii="Times New Roman" w:eastAsia="Times New Roman" w:hAnsi="Times New Roman" w:cs="Times New Roman"/>
          <w:iCs/>
          <w:sz w:val="24"/>
          <w:szCs w:val="24"/>
          <w:lang w:eastAsia="fi-FI"/>
        </w:rPr>
        <w:t>kka</w:t>
      </w:r>
      <w:r w:rsidR="003D62C5" w:rsidRPr="00D951BE">
        <w:rPr>
          <w:rFonts w:ascii="Times New Roman" w:eastAsia="Times New Roman" w:hAnsi="Times New Roman" w:cs="Times New Roman"/>
          <w:iCs/>
          <w:sz w:val="24"/>
          <w:szCs w:val="24"/>
          <w:lang w:eastAsia="fi-FI"/>
        </w:rPr>
        <w:t xml:space="preserve"> seurakunnan tai seurakuntayhtymän viranhaltijan päättämän asian</w:t>
      </w:r>
      <w:r w:rsidR="00A103BC" w:rsidRPr="00D951BE">
        <w:rPr>
          <w:rFonts w:ascii="Times New Roman" w:eastAsia="Times New Roman" w:hAnsi="Times New Roman" w:cs="Times New Roman"/>
          <w:iCs/>
          <w:sz w:val="24"/>
          <w:szCs w:val="24"/>
          <w:lang w:eastAsia="fi-FI"/>
        </w:rPr>
        <w:t xml:space="preserve">. Sama oikeus on </w:t>
      </w:r>
      <w:r w:rsidR="00F81092" w:rsidRPr="00D951BE">
        <w:rPr>
          <w:rFonts w:ascii="Times New Roman" w:eastAsia="Times New Roman" w:hAnsi="Times New Roman" w:cs="Times New Roman"/>
          <w:iCs/>
          <w:sz w:val="24"/>
          <w:szCs w:val="24"/>
          <w:lang w:eastAsia="fi-FI"/>
        </w:rPr>
        <w:t>kirkkoneuvoston, yhteisen kirkkoneuvoston ja seurakuntaneuvoston</w:t>
      </w:r>
      <w:r w:rsidR="00A103BC" w:rsidRPr="00D951BE">
        <w:rPr>
          <w:rFonts w:ascii="Times New Roman" w:eastAsia="Times New Roman" w:hAnsi="Times New Roman" w:cs="Times New Roman"/>
          <w:iCs/>
          <w:sz w:val="24"/>
          <w:szCs w:val="24"/>
          <w:lang w:eastAsia="fi-FI"/>
        </w:rPr>
        <w:t xml:space="preserve"> puheenjohtajalla. </w:t>
      </w:r>
    </w:p>
    <w:p w14:paraId="07E82F9B" w14:textId="033FAF28" w:rsidR="000245BF" w:rsidRPr="00D951BE" w:rsidRDefault="003D62C5" w:rsidP="00EB6F22">
      <w:pPr>
        <w:spacing w:after="0" w:line="240" w:lineRule="auto"/>
        <w:ind w:firstLine="142"/>
        <w:jc w:val="both"/>
        <w:rPr>
          <w:rFonts w:ascii="Times New Roman" w:eastAsia="Times New Roman" w:hAnsi="Times New Roman" w:cs="Times New Roman"/>
          <w:iCs/>
          <w:sz w:val="24"/>
          <w:szCs w:val="24"/>
          <w:lang w:eastAsia="fi-FI"/>
        </w:rPr>
      </w:pPr>
      <w:r w:rsidRPr="00D951BE">
        <w:rPr>
          <w:rFonts w:ascii="Times New Roman" w:eastAsia="Times New Roman" w:hAnsi="Times New Roman" w:cs="Times New Roman"/>
          <w:iCs/>
          <w:sz w:val="24"/>
          <w:szCs w:val="24"/>
          <w:lang w:eastAsia="fi-FI"/>
        </w:rPr>
        <w:t>T</w:t>
      </w:r>
      <w:r w:rsidR="000245BF" w:rsidRPr="00D951BE">
        <w:rPr>
          <w:rFonts w:ascii="Times New Roman" w:eastAsia="Times New Roman" w:hAnsi="Times New Roman" w:cs="Times New Roman"/>
          <w:iCs/>
          <w:sz w:val="24"/>
          <w:szCs w:val="24"/>
          <w:lang w:eastAsia="fi-FI"/>
        </w:rPr>
        <w:t>yöjärjestyksessä tai johtosäännössä voidaan määrätä, että t</w:t>
      </w:r>
      <w:r w:rsidR="00EB6F22" w:rsidRPr="00D951BE">
        <w:rPr>
          <w:rFonts w:ascii="Times New Roman" w:eastAsia="Times New Roman" w:hAnsi="Times New Roman" w:cs="Times New Roman"/>
          <w:iCs/>
          <w:sz w:val="24"/>
          <w:szCs w:val="24"/>
          <w:lang w:eastAsia="fi-FI"/>
        </w:rPr>
        <w:t xml:space="preserve">uomiokapitulin, </w:t>
      </w:r>
      <w:r w:rsidR="00F81092" w:rsidRPr="00D951BE">
        <w:rPr>
          <w:rFonts w:ascii="Times New Roman" w:eastAsia="Times New Roman" w:hAnsi="Times New Roman" w:cs="Times New Roman"/>
          <w:iCs/>
          <w:sz w:val="24"/>
          <w:szCs w:val="24"/>
          <w:lang w:eastAsia="fi-FI"/>
        </w:rPr>
        <w:t xml:space="preserve">kirkkohallituksen ja </w:t>
      </w:r>
      <w:r w:rsidR="00EB6F22" w:rsidRPr="00D951BE">
        <w:rPr>
          <w:rFonts w:ascii="Times New Roman" w:eastAsia="Times New Roman" w:hAnsi="Times New Roman" w:cs="Times New Roman"/>
          <w:iCs/>
          <w:sz w:val="24"/>
          <w:szCs w:val="24"/>
          <w:lang w:eastAsia="fi-FI"/>
        </w:rPr>
        <w:t>kirkon työmar</w:t>
      </w:r>
      <w:r w:rsidR="00F81092" w:rsidRPr="00D951BE">
        <w:rPr>
          <w:rFonts w:ascii="Times New Roman" w:eastAsia="Times New Roman" w:hAnsi="Times New Roman" w:cs="Times New Roman"/>
          <w:iCs/>
          <w:sz w:val="24"/>
          <w:szCs w:val="24"/>
          <w:lang w:eastAsia="fi-FI"/>
        </w:rPr>
        <w:t xml:space="preserve">kkinalaitoksen valtuuskunnan </w:t>
      </w:r>
      <w:r w:rsidR="000245BF" w:rsidRPr="00D951BE">
        <w:rPr>
          <w:rFonts w:ascii="Times New Roman" w:eastAsia="Times New Roman" w:hAnsi="Times New Roman" w:cs="Times New Roman"/>
          <w:iCs/>
          <w:sz w:val="24"/>
          <w:szCs w:val="24"/>
          <w:lang w:eastAsia="fi-FI"/>
        </w:rPr>
        <w:t xml:space="preserve">käsiteltäväksi voidaan siirtää asia, joka tämän lain nojalla on siirretty sen alaisen toimielimen </w:t>
      </w:r>
      <w:r w:rsidR="00F81092" w:rsidRPr="00D951BE">
        <w:rPr>
          <w:rFonts w:ascii="Times New Roman" w:eastAsia="Times New Roman" w:hAnsi="Times New Roman" w:cs="Times New Roman"/>
          <w:iCs/>
          <w:sz w:val="24"/>
          <w:szCs w:val="24"/>
          <w:lang w:eastAsia="fi-FI"/>
        </w:rPr>
        <w:t>tai</w:t>
      </w:r>
      <w:r w:rsidR="00EB6F22" w:rsidRPr="00D951BE">
        <w:rPr>
          <w:rFonts w:ascii="Times New Roman" w:eastAsia="Times New Roman" w:hAnsi="Times New Roman" w:cs="Times New Roman"/>
          <w:iCs/>
          <w:sz w:val="24"/>
          <w:szCs w:val="24"/>
          <w:lang w:eastAsia="fi-FI"/>
        </w:rPr>
        <w:t xml:space="preserve"> viranhaltijan </w:t>
      </w:r>
      <w:r w:rsidR="006C209C" w:rsidRPr="00D951BE">
        <w:rPr>
          <w:rFonts w:ascii="Times New Roman" w:eastAsia="Times New Roman" w:hAnsi="Times New Roman" w:cs="Times New Roman"/>
          <w:iCs/>
          <w:sz w:val="24"/>
          <w:szCs w:val="24"/>
          <w:lang w:eastAsia="fi-FI"/>
        </w:rPr>
        <w:t>päätös</w:t>
      </w:r>
      <w:r w:rsidR="000245BF" w:rsidRPr="00D951BE">
        <w:rPr>
          <w:rFonts w:ascii="Times New Roman" w:eastAsia="Times New Roman" w:hAnsi="Times New Roman" w:cs="Times New Roman"/>
          <w:iCs/>
          <w:sz w:val="24"/>
          <w:szCs w:val="24"/>
          <w:lang w:eastAsia="fi-FI"/>
        </w:rPr>
        <w:t xml:space="preserve">valtaan ja jossa asianomainen toimielin tai viranhaltija on tehnyt päätöksen. </w:t>
      </w:r>
    </w:p>
    <w:p w14:paraId="1D922D58" w14:textId="3502320D" w:rsidR="00EB6F22" w:rsidRPr="00D951BE"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D951BE">
        <w:rPr>
          <w:rFonts w:ascii="Times New Roman" w:eastAsia="Times New Roman" w:hAnsi="Times New Roman" w:cs="Times New Roman"/>
          <w:iCs/>
          <w:sz w:val="24"/>
          <w:szCs w:val="24"/>
          <w:lang w:eastAsia="fi-FI"/>
        </w:rPr>
        <w:t xml:space="preserve">Ylempi toimielin voi kumota tai muuttaa </w:t>
      </w:r>
      <w:r w:rsidR="00471801" w:rsidRPr="00D951BE">
        <w:rPr>
          <w:rFonts w:ascii="Times New Roman" w:eastAsia="Times New Roman" w:hAnsi="Times New Roman" w:cs="Times New Roman"/>
          <w:iCs/>
          <w:sz w:val="24"/>
          <w:szCs w:val="24"/>
          <w:lang w:eastAsia="fi-FI"/>
        </w:rPr>
        <w:t xml:space="preserve">asiassa tehdyn </w:t>
      </w:r>
      <w:r w:rsidRPr="00D951BE">
        <w:rPr>
          <w:rFonts w:ascii="Times New Roman" w:eastAsia="Times New Roman" w:hAnsi="Times New Roman" w:cs="Times New Roman"/>
          <w:iCs/>
          <w:sz w:val="24"/>
          <w:szCs w:val="24"/>
          <w:lang w:eastAsia="fi-FI"/>
        </w:rPr>
        <w:t>päätöksen taikka palauttaa asian uudelleen käsiteltäväksi.</w:t>
      </w:r>
      <w:r w:rsidR="005C735E" w:rsidRPr="00D951BE">
        <w:rPr>
          <w:rFonts w:ascii="Times New Roman" w:eastAsia="Times New Roman" w:hAnsi="Times New Roman" w:cs="Times New Roman"/>
          <w:iCs/>
          <w:sz w:val="24"/>
          <w:szCs w:val="24"/>
          <w:lang w:eastAsia="fi-FI"/>
        </w:rPr>
        <w:t xml:space="preserve"> Kirkkojärjestyksessä voidaan säätää, mitä asiaa ei voida siirtää ylemmän toimielimen käsiteltäväksi.</w:t>
      </w:r>
    </w:p>
    <w:p w14:paraId="30271FEC" w14:textId="6A617219" w:rsidR="005C735E" w:rsidRDefault="00B862B7" w:rsidP="00EB6F22">
      <w:pPr>
        <w:spacing w:after="0" w:line="240" w:lineRule="auto"/>
        <w:ind w:firstLine="142"/>
        <w:jc w:val="both"/>
        <w:rPr>
          <w:rFonts w:ascii="Times New Roman" w:eastAsia="Times New Roman" w:hAnsi="Times New Roman" w:cs="Times New Roman"/>
          <w:iCs/>
          <w:sz w:val="24"/>
          <w:szCs w:val="24"/>
          <w:lang w:eastAsia="fi-FI"/>
        </w:rPr>
      </w:pPr>
      <w:r w:rsidRPr="00F66EA1">
        <w:rPr>
          <w:rFonts w:ascii="Times New Roman" w:eastAsia="Times New Roman" w:hAnsi="Times New Roman" w:cs="Times New Roman"/>
          <w:iCs/>
          <w:sz w:val="24"/>
          <w:szCs w:val="24"/>
          <w:lang w:eastAsia="fi-FI"/>
        </w:rPr>
        <w:t>Asia on siirrettävä ylemmän toimielimen käsiteltäv</w:t>
      </w:r>
      <w:r w:rsidR="00AF65C2" w:rsidRPr="00F66EA1">
        <w:rPr>
          <w:rFonts w:ascii="Times New Roman" w:eastAsia="Times New Roman" w:hAnsi="Times New Roman" w:cs="Times New Roman"/>
          <w:iCs/>
          <w:sz w:val="24"/>
          <w:szCs w:val="24"/>
          <w:lang w:eastAsia="fi-FI"/>
        </w:rPr>
        <w:t>äksi sen ajan kuluessa, jossa 12</w:t>
      </w:r>
      <w:r w:rsidRPr="00F66EA1">
        <w:rPr>
          <w:rFonts w:ascii="Times New Roman" w:eastAsia="Times New Roman" w:hAnsi="Times New Roman" w:cs="Times New Roman"/>
          <w:iCs/>
          <w:sz w:val="24"/>
          <w:szCs w:val="24"/>
          <w:lang w:eastAsia="fi-FI"/>
        </w:rPr>
        <w:t xml:space="preserve"> luvun 2 §:ssä tarkoitettu oikaisuvaatimus päätöksestä on tehtävä.</w:t>
      </w:r>
      <w:r w:rsidRPr="00D951BE">
        <w:rPr>
          <w:rFonts w:ascii="Times New Roman" w:eastAsia="Times New Roman" w:hAnsi="Times New Roman" w:cs="Times New Roman"/>
          <w:iCs/>
          <w:sz w:val="24"/>
          <w:szCs w:val="24"/>
          <w:lang w:eastAsia="fi-FI"/>
        </w:rPr>
        <w:t xml:space="preserve"> </w:t>
      </w:r>
    </w:p>
    <w:p w14:paraId="19D3C737" w14:textId="77777777" w:rsidR="004F680D" w:rsidRPr="00EB6F22" w:rsidRDefault="004F680D" w:rsidP="00EB6F22">
      <w:pPr>
        <w:spacing w:after="0" w:line="240" w:lineRule="auto"/>
        <w:jc w:val="center"/>
        <w:rPr>
          <w:rFonts w:ascii="Times New Roman" w:eastAsia="Times New Roman" w:hAnsi="Times New Roman" w:cs="Times New Roman"/>
          <w:iCs/>
          <w:sz w:val="24"/>
          <w:szCs w:val="24"/>
          <w:lang w:eastAsia="fi-FI"/>
        </w:rPr>
      </w:pPr>
    </w:p>
    <w:p w14:paraId="19E62329" w14:textId="77777777" w:rsidR="006B7EAA" w:rsidRPr="00EB6F22" w:rsidRDefault="006B7EAA" w:rsidP="006B7EAA">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10 §</w:t>
      </w:r>
    </w:p>
    <w:p w14:paraId="2CDF8E66" w14:textId="59935BE2" w:rsidR="006B7EAA" w:rsidRPr="00EB6F22" w:rsidRDefault="006B7EAA" w:rsidP="006B7EAA">
      <w:pPr>
        <w:spacing w:after="0" w:line="240" w:lineRule="auto"/>
        <w:jc w:val="cente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t>Esteellisyys</w:t>
      </w:r>
    </w:p>
    <w:p w14:paraId="1766A2DE" w14:textId="77777777" w:rsidR="006B7EAA" w:rsidRPr="00EB6F22" w:rsidRDefault="006B7EAA" w:rsidP="006B7EAA">
      <w:pPr>
        <w:spacing w:after="0" w:line="240" w:lineRule="auto"/>
        <w:jc w:val="center"/>
        <w:rPr>
          <w:rFonts w:ascii="Times New Roman" w:eastAsia="Times New Roman" w:hAnsi="Times New Roman" w:cs="Times New Roman"/>
          <w:iCs/>
          <w:sz w:val="24"/>
          <w:szCs w:val="24"/>
          <w:lang w:eastAsia="fi-FI"/>
        </w:rPr>
      </w:pPr>
    </w:p>
    <w:p w14:paraId="5782E0E2" w14:textId="429B08FC" w:rsidR="006B7EAA" w:rsidRDefault="006B7EAA" w:rsidP="006B7EAA">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Kirkkovaltuustossa, yhteisessä kirkkovaltuustossa ja hiippakuntavaltuustossa jäsen</w:t>
      </w:r>
      <w:r>
        <w:rPr>
          <w:rFonts w:ascii="Times New Roman" w:eastAsia="Times New Roman" w:hAnsi="Times New Roman" w:cs="Times New Roman"/>
          <w:iCs/>
          <w:sz w:val="24"/>
          <w:szCs w:val="24"/>
          <w:lang w:eastAsia="fi-FI"/>
        </w:rPr>
        <w:t xml:space="preserve"> </w:t>
      </w:r>
      <w:r w:rsidRPr="00EB6F22">
        <w:rPr>
          <w:rFonts w:ascii="Times New Roman" w:eastAsia="Times New Roman" w:hAnsi="Times New Roman" w:cs="Times New Roman"/>
          <w:iCs/>
          <w:sz w:val="24"/>
          <w:szCs w:val="24"/>
          <w:lang w:eastAsia="fi-FI"/>
        </w:rPr>
        <w:t>on esteellinen käsittelemään asiaa, joka koskee henkilökohtaisesti häntä tai hänen hallintolain 28</w:t>
      </w:r>
      <w:r w:rsidRPr="00EB6F22">
        <w:rPr>
          <w:rFonts w:ascii="Times New Roman" w:eastAsia="Times New Roman" w:hAnsi="Times New Roman" w:cs="Times New Roman"/>
          <w:sz w:val="24"/>
          <w:szCs w:val="24"/>
          <w:lang w:eastAsia="fi-FI"/>
        </w:rPr>
        <w:t> §</w:t>
      </w:r>
      <w:r w:rsidRPr="00EB6F22">
        <w:rPr>
          <w:rFonts w:ascii="Times New Roman" w:eastAsia="Times New Roman" w:hAnsi="Times New Roman" w:cs="Times New Roman"/>
          <w:iCs/>
          <w:sz w:val="24"/>
          <w:szCs w:val="24"/>
          <w:lang w:eastAsia="fi-FI"/>
        </w:rPr>
        <w:t>:n 2 tai 3 momentissa tarkoitettua läheistään.</w:t>
      </w:r>
    </w:p>
    <w:p w14:paraId="2024CB9A" w14:textId="124AE40A" w:rsidR="009C2A08" w:rsidRDefault="00CF0EA4" w:rsidP="006B7EAA">
      <w:pPr>
        <w:spacing w:after="0" w:line="240" w:lineRule="auto"/>
        <w:ind w:firstLine="142"/>
        <w:jc w:val="both"/>
        <w:rPr>
          <w:rFonts w:ascii="Times New Roman" w:eastAsia="Times New Roman" w:hAnsi="Times New Roman" w:cs="Times New Roman"/>
          <w:iCs/>
          <w:sz w:val="24"/>
          <w:szCs w:val="24"/>
          <w:lang w:eastAsia="fi-FI"/>
        </w:rPr>
      </w:pPr>
      <w:r w:rsidRPr="00D951BE">
        <w:rPr>
          <w:rFonts w:ascii="Times New Roman" w:eastAsia="Times New Roman" w:hAnsi="Times New Roman" w:cs="Times New Roman"/>
          <w:iCs/>
          <w:sz w:val="24"/>
          <w:szCs w:val="24"/>
          <w:lang w:eastAsia="fi-FI"/>
        </w:rPr>
        <w:t xml:space="preserve">Kirkolliskokouksessa </w:t>
      </w:r>
      <w:r w:rsidR="009C2A08" w:rsidRPr="00D951BE">
        <w:rPr>
          <w:rFonts w:ascii="Times New Roman" w:eastAsia="Times New Roman" w:hAnsi="Times New Roman" w:cs="Times New Roman"/>
          <w:iCs/>
          <w:sz w:val="24"/>
          <w:szCs w:val="24"/>
          <w:lang w:eastAsia="fi-FI"/>
        </w:rPr>
        <w:t>edu</w:t>
      </w:r>
      <w:r w:rsidR="000A1D98" w:rsidRPr="00D951BE">
        <w:rPr>
          <w:rFonts w:ascii="Times New Roman" w:eastAsia="Times New Roman" w:hAnsi="Times New Roman" w:cs="Times New Roman"/>
          <w:iCs/>
          <w:sz w:val="24"/>
          <w:szCs w:val="24"/>
          <w:lang w:eastAsia="fi-FI"/>
        </w:rPr>
        <w:t>s</w:t>
      </w:r>
      <w:r w:rsidR="009C2A08" w:rsidRPr="00D951BE">
        <w:rPr>
          <w:rFonts w:ascii="Times New Roman" w:eastAsia="Times New Roman" w:hAnsi="Times New Roman" w:cs="Times New Roman"/>
          <w:iCs/>
          <w:sz w:val="24"/>
          <w:szCs w:val="24"/>
          <w:lang w:eastAsia="fi-FI"/>
        </w:rPr>
        <w:t>taja on esteellinen osallistumaan valmisteluun ja päätöksentekoon asiassa, joka koskee häntä henkilökohtaisesti. Hän saa kuitenkin osallistua asiasta täysistunnossa käytävään keskusteluun.</w:t>
      </w:r>
    </w:p>
    <w:p w14:paraId="52FA2DD2" w14:textId="50BE3516" w:rsidR="006B7EAA" w:rsidRPr="00EB6F22" w:rsidRDefault="005C01F8" w:rsidP="006B7EAA">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Muun toimielimen jäsenten sekä viranhaltioiden ja työntekijöiden</w:t>
      </w:r>
      <w:r w:rsidR="006B7EAA" w:rsidRPr="00EB6F22">
        <w:rPr>
          <w:rFonts w:ascii="Times New Roman" w:eastAsia="Times New Roman" w:hAnsi="Times New Roman" w:cs="Times New Roman"/>
          <w:iCs/>
          <w:sz w:val="24"/>
          <w:szCs w:val="24"/>
          <w:lang w:eastAsia="fi-FI"/>
        </w:rPr>
        <w:t xml:space="preserve"> esteellisyyteen sovelletaan hallintolain 28</w:t>
      </w:r>
      <w:r w:rsidR="006B7EAA" w:rsidRPr="00EB6F22">
        <w:rPr>
          <w:rFonts w:ascii="Times New Roman" w:eastAsia="Times New Roman" w:hAnsi="Times New Roman" w:cs="Times New Roman"/>
          <w:sz w:val="24"/>
          <w:szCs w:val="24"/>
          <w:lang w:eastAsia="fi-FI"/>
        </w:rPr>
        <w:t> §</w:t>
      </w:r>
      <w:r w:rsidR="006B7EAA" w:rsidRPr="00EB6F22">
        <w:rPr>
          <w:rFonts w:ascii="Times New Roman" w:eastAsia="Times New Roman" w:hAnsi="Times New Roman" w:cs="Times New Roman"/>
          <w:iCs/>
          <w:sz w:val="24"/>
          <w:szCs w:val="24"/>
          <w:lang w:eastAsia="fi-FI"/>
        </w:rPr>
        <w:t xml:space="preserve">:ää lukuun ottamatta sen 1 momentin 6 kohtaa. Palvelussuhde seurakuntaan tai seurakuntayhtymään ei tee henkilöä esteelliseksi hallintoasiassa, jossa seurakunta tai seurakuntayhtymä on asianosainen, jollei hän palvelussuhteensa perusteella ole esitellyt tai muutoin käsitellyt asiaa. </w:t>
      </w:r>
    </w:p>
    <w:p w14:paraId="62BCA475" w14:textId="758E6EB5" w:rsidR="006B7EAA" w:rsidRPr="00EB6F22" w:rsidRDefault="006B7EAA" w:rsidP="006B7EAA">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Käsiteltäessä hiippakuntavaltuustossa ja kirkkohallituksessa kirkon työmarkkinalaitoksen valtuuskunnan jäsenten ja varajäsenten ehdollepanoa ja vaalia, käsittelyyn ja päätöksentekoon ottavat osaa vain ne jäsenet, </w:t>
      </w:r>
      <w:r w:rsidRPr="00F66EA1">
        <w:rPr>
          <w:rFonts w:ascii="Times New Roman" w:eastAsia="Times New Roman" w:hAnsi="Times New Roman" w:cs="Times New Roman"/>
          <w:iCs/>
          <w:sz w:val="24"/>
          <w:szCs w:val="24"/>
          <w:lang w:eastAsia="fi-FI"/>
        </w:rPr>
        <w:t>joiden palvelussuhteen eht</w:t>
      </w:r>
      <w:r w:rsidR="00F66EA1">
        <w:rPr>
          <w:rFonts w:ascii="Times New Roman" w:eastAsia="Times New Roman" w:hAnsi="Times New Roman" w:cs="Times New Roman"/>
          <w:iCs/>
          <w:sz w:val="24"/>
          <w:szCs w:val="24"/>
          <w:lang w:eastAsia="fi-FI"/>
        </w:rPr>
        <w:t>oja kirkon virkaehtosopimus tai</w:t>
      </w:r>
      <w:r w:rsidRPr="00F66EA1">
        <w:rPr>
          <w:rFonts w:ascii="Times New Roman" w:eastAsia="Times New Roman" w:hAnsi="Times New Roman" w:cs="Times New Roman"/>
          <w:iCs/>
          <w:sz w:val="24"/>
          <w:szCs w:val="24"/>
          <w:lang w:eastAsia="fi-FI"/>
        </w:rPr>
        <w:t xml:space="preserve"> kirkon työehtosopimus</w:t>
      </w:r>
      <w:r w:rsidR="00365B74" w:rsidRPr="00F66EA1">
        <w:rPr>
          <w:rFonts w:ascii="Times New Roman" w:eastAsia="Times New Roman" w:hAnsi="Times New Roman" w:cs="Times New Roman"/>
          <w:iCs/>
          <w:sz w:val="24"/>
          <w:szCs w:val="24"/>
          <w:lang w:eastAsia="fi-FI"/>
        </w:rPr>
        <w:t xml:space="preserve"> ei koske</w:t>
      </w:r>
      <w:r w:rsidRPr="00F66EA1">
        <w:rPr>
          <w:rFonts w:ascii="Times New Roman" w:eastAsia="Times New Roman" w:hAnsi="Times New Roman" w:cs="Times New Roman"/>
          <w:iCs/>
          <w:sz w:val="24"/>
          <w:szCs w:val="24"/>
          <w:lang w:eastAsia="fi-FI"/>
        </w:rPr>
        <w:t>.</w:t>
      </w:r>
    </w:p>
    <w:p w14:paraId="73C97467" w14:textId="77777777" w:rsidR="00AF65C2" w:rsidRDefault="00AF65C2" w:rsidP="00EB6F22">
      <w:pPr>
        <w:spacing w:after="0" w:line="240" w:lineRule="auto"/>
        <w:jc w:val="center"/>
        <w:rPr>
          <w:rFonts w:ascii="Times New Roman" w:eastAsia="Times New Roman" w:hAnsi="Times New Roman" w:cs="Times New Roman"/>
          <w:iCs/>
          <w:sz w:val="24"/>
          <w:szCs w:val="24"/>
          <w:lang w:eastAsia="fi-FI"/>
        </w:rPr>
      </w:pPr>
    </w:p>
    <w:p w14:paraId="1367E479" w14:textId="58D8ADEE" w:rsidR="00EB6F22" w:rsidRPr="00EB6F22" w:rsidRDefault="00CF0EA4"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11</w:t>
      </w:r>
      <w:r w:rsidR="00EB6F22" w:rsidRPr="00EB6F22">
        <w:rPr>
          <w:rFonts w:ascii="Times New Roman" w:eastAsia="Times New Roman" w:hAnsi="Times New Roman" w:cs="Times New Roman"/>
          <w:iCs/>
          <w:sz w:val="24"/>
          <w:szCs w:val="24"/>
          <w:lang w:eastAsia="fi-FI"/>
        </w:rPr>
        <w:t xml:space="preserve"> §</w:t>
      </w:r>
    </w:p>
    <w:p w14:paraId="14002292"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Toimielimen päätöksentekotavat</w:t>
      </w:r>
    </w:p>
    <w:p w14:paraId="643AEC1D" w14:textId="77777777" w:rsidR="00EB6F22" w:rsidRPr="00EB6F22" w:rsidRDefault="00EB6F22" w:rsidP="00EB6F22">
      <w:pPr>
        <w:spacing w:after="0" w:line="240" w:lineRule="auto"/>
        <w:rPr>
          <w:rFonts w:ascii="Times New Roman" w:eastAsia="Times New Roman" w:hAnsi="Times New Roman" w:cs="Times New Roman"/>
          <w:iCs/>
          <w:sz w:val="24"/>
          <w:szCs w:val="24"/>
          <w:lang w:eastAsia="fi-FI"/>
        </w:rPr>
      </w:pPr>
    </w:p>
    <w:p w14:paraId="438113C3" w14:textId="77777777" w:rsidR="00EB6F22" w:rsidRPr="00EB6F22" w:rsidRDefault="00EB6F22" w:rsidP="00EB6F22">
      <w:pPr>
        <w:spacing w:after="0" w:line="240" w:lineRule="auto"/>
        <w:ind w:firstLine="170"/>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Toimielimelle kuuluvista asioista voidaan päättää varsinaisessa kokouksessa, sähköisessä toimintaympäristössä tapahtuvassa kokouksessa (</w:t>
      </w:r>
      <w:r w:rsidRPr="00EB6F22">
        <w:rPr>
          <w:rFonts w:ascii="Times New Roman" w:eastAsia="Times New Roman" w:hAnsi="Times New Roman" w:cs="Times New Roman"/>
          <w:i/>
          <w:iCs/>
          <w:sz w:val="24"/>
          <w:szCs w:val="24"/>
          <w:lang w:eastAsia="fi-FI"/>
        </w:rPr>
        <w:t>sähköinen kokous)</w:t>
      </w:r>
      <w:r w:rsidRPr="00EB6F22">
        <w:rPr>
          <w:rFonts w:ascii="Times New Roman" w:eastAsia="Times New Roman" w:hAnsi="Times New Roman" w:cs="Times New Roman"/>
          <w:iCs/>
          <w:sz w:val="24"/>
          <w:szCs w:val="24"/>
          <w:lang w:eastAsia="fi-FI"/>
        </w:rPr>
        <w:t xml:space="preserve"> tai sähköisesti ennen kokousta (</w:t>
      </w:r>
      <w:r w:rsidRPr="00EB6F22">
        <w:rPr>
          <w:rFonts w:ascii="Times New Roman" w:eastAsia="Times New Roman" w:hAnsi="Times New Roman" w:cs="Times New Roman"/>
          <w:i/>
          <w:iCs/>
          <w:sz w:val="24"/>
          <w:szCs w:val="24"/>
          <w:lang w:eastAsia="fi-FI"/>
        </w:rPr>
        <w:t>sähköinen päätöksentekomenettely)</w:t>
      </w:r>
      <w:r w:rsidRPr="00EB6F22">
        <w:rPr>
          <w:rFonts w:ascii="Times New Roman" w:eastAsia="Times New Roman" w:hAnsi="Times New Roman" w:cs="Times New Roman"/>
          <w:iCs/>
          <w:sz w:val="24"/>
          <w:szCs w:val="24"/>
          <w:lang w:eastAsia="fi-FI"/>
        </w:rPr>
        <w:t xml:space="preserve">. </w:t>
      </w:r>
    </w:p>
    <w:p w14:paraId="49E00A03" w14:textId="77777777" w:rsidR="00EB6F22" w:rsidRPr="00EB6F22" w:rsidRDefault="00EB6F22" w:rsidP="00EB6F22">
      <w:pPr>
        <w:spacing w:after="0" w:line="240" w:lineRule="auto"/>
        <w:ind w:firstLine="170"/>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Sähköisessä kokouksessa ja sähköisessä päätöksentekomenettelyssä seurakunnan, seurakuntayhtymän, tuomiokapitulin tai kirkkohallituksen tulee huolehtia tietoturvallisuudesta ja siitä, että salassa pidettävät tiedot eivät ole ulkopuolisen saatavissa. </w:t>
      </w:r>
    </w:p>
    <w:p w14:paraId="4B6106EA" w14:textId="77777777" w:rsid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32ECFDB1" w14:textId="6CF125C3" w:rsidR="00EB6F22" w:rsidRPr="00EB6F22" w:rsidRDefault="00522598"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12</w:t>
      </w:r>
      <w:r w:rsidR="00EB6F22" w:rsidRPr="00EB6F22">
        <w:rPr>
          <w:rFonts w:ascii="Times New Roman" w:eastAsia="Times New Roman" w:hAnsi="Times New Roman" w:cs="Times New Roman"/>
          <w:iCs/>
          <w:sz w:val="24"/>
          <w:szCs w:val="24"/>
          <w:lang w:eastAsia="fi-FI"/>
        </w:rPr>
        <w:t xml:space="preserve"> §</w:t>
      </w:r>
    </w:p>
    <w:p w14:paraId="04035835"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 xml:space="preserve">Sähköinen kokous </w:t>
      </w:r>
    </w:p>
    <w:p w14:paraId="0F5B8E32" w14:textId="77777777" w:rsidR="00EB6F22" w:rsidRPr="00EB6F22" w:rsidRDefault="00EB6F22" w:rsidP="00EB6F22">
      <w:pPr>
        <w:spacing w:after="0" w:line="240" w:lineRule="auto"/>
        <w:rPr>
          <w:rFonts w:ascii="Times New Roman" w:eastAsia="Times New Roman" w:hAnsi="Times New Roman" w:cs="Times New Roman"/>
          <w:iCs/>
          <w:sz w:val="24"/>
          <w:szCs w:val="24"/>
          <w:lang w:eastAsia="fi-FI"/>
        </w:rPr>
      </w:pPr>
    </w:p>
    <w:p w14:paraId="466ADCB2" w14:textId="2315F5A1" w:rsidR="00EB6F22" w:rsidRPr="00EB6F22" w:rsidRDefault="00EB6F22" w:rsidP="00EB6F22">
      <w:pPr>
        <w:spacing w:after="0" w:line="240" w:lineRule="auto"/>
        <w:ind w:firstLine="170"/>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Sähköisen kokouksen edellytyksenä on, että läsnä oleviksi todetut ovat keskenään yhdenvertaisessa näkö- ja ääniyhteydessä. </w:t>
      </w:r>
    </w:p>
    <w:p w14:paraId="27B59BEB" w14:textId="2C51FDD1" w:rsidR="00EB6F22" w:rsidRPr="00EB6F22" w:rsidRDefault="00FE3A4E"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1</w:t>
      </w:r>
      <w:r w:rsidR="00522598">
        <w:rPr>
          <w:rFonts w:ascii="Times New Roman" w:eastAsia="Times New Roman" w:hAnsi="Times New Roman" w:cs="Times New Roman"/>
          <w:iCs/>
          <w:sz w:val="24"/>
          <w:szCs w:val="24"/>
          <w:lang w:eastAsia="fi-FI"/>
        </w:rPr>
        <w:t>3</w:t>
      </w:r>
      <w:r w:rsidR="00EB6F22" w:rsidRPr="00EB6F22">
        <w:rPr>
          <w:rFonts w:ascii="Times New Roman" w:eastAsia="Times New Roman" w:hAnsi="Times New Roman" w:cs="Times New Roman"/>
          <w:iCs/>
          <w:sz w:val="24"/>
          <w:szCs w:val="24"/>
          <w:lang w:eastAsia="fi-FI"/>
        </w:rPr>
        <w:t xml:space="preserve"> §</w:t>
      </w:r>
    </w:p>
    <w:p w14:paraId="00E0AE48"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
          <w:iCs/>
          <w:sz w:val="24"/>
          <w:szCs w:val="24"/>
          <w:lang w:eastAsia="fi-FI"/>
        </w:rPr>
        <w:t>Sähköinen päätöksentekomenettely</w:t>
      </w:r>
    </w:p>
    <w:p w14:paraId="468AA88B" w14:textId="77777777" w:rsidR="00EB6F22" w:rsidRPr="00EB6F22" w:rsidRDefault="00EB6F22" w:rsidP="00EB6F22">
      <w:pPr>
        <w:spacing w:after="0" w:line="240" w:lineRule="auto"/>
        <w:rPr>
          <w:rFonts w:ascii="Times New Roman" w:eastAsia="Times New Roman" w:hAnsi="Times New Roman" w:cs="Times New Roman"/>
          <w:iCs/>
          <w:sz w:val="24"/>
          <w:szCs w:val="24"/>
          <w:lang w:eastAsia="fi-FI"/>
        </w:rPr>
      </w:pPr>
    </w:p>
    <w:p w14:paraId="5070B2AA" w14:textId="77777777" w:rsidR="00EB6F22" w:rsidRPr="00EB6F22" w:rsidRDefault="00EB6F22" w:rsidP="00EB6F22">
      <w:pPr>
        <w:spacing w:after="0" w:line="240" w:lineRule="auto"/>
        <w:ind w:firstLine="170"/>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Toimielinten julkisia kokouksia lukuun ottamatta toimielinten päätöksenteko voi tapahtua suljetussa sähköisessä päätöksentekomenettelyssä. </w:t>
      </w:r>
    </w:p>
    <w:p w14:paraId="0E8304B8" w14:textId="77777777" w:rsidR="00EB6F22" w:rsidRPr="00EB6F22" w:rsidRDefault="00EB6F22" w:rsidP="00EB6F22">
      <w:pPr>
        <w:spacing w:after="0" w:line="240" w:lineRule="auto"/>
        <w:ind w:firstLine="170"/>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Käsiteltävät asiat tulee yksilöidä kokouskutsussa ja mainita, mihin mennessä asia voidaan käsitellä sähköisessä päätöksentekomenettelyssä. Asia on käsitelty, kun kaikki toimielimen jäsenet ovat ilmaisseet kantansa asiaan ja käsittelyn määräaika on päättynyt. Asia siirtyy kokouksen käsiteltäväksi, jos yksikin jäsen sitä vaatii tai on jättänyt kantansa ilmaisematta. </w:t>
      </w:r>
    </w:p>
    <w:p w14:paraId="5358BBF8" w14:textId="32193E15" w:rsidR="00EB6F22" w:rsidRPr="00EB6F22" w:rsidRDefault="00EB6F22" w:rsidP="00EB6F22">
      <w:pPr>
        <w:spacing w:after="0" w:line="240" w:lineRule="auto"/>
        <w:ind w:firstLine="170"/>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Sähköisessä päätöksentekomenettelyssä tehtyjä päätöksiä koskeva pöytäkirja voidaan tarkastaa ennen kokousta. </w:t>
      </w:r>
    </w:p>
    <w:p w14:paraId="0E2FEA9E"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5F487ADA" w14:textId="7DEEDBA1" w:rsidR="00EB6F22" w:rsidRPr="00EB6F22" w:rsidRDefault="00522598"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14</w:t>
      </w:r>
      <w:r w:rsidR="00EB6F22" w:rsidRPr="00EB6F22">
        <w:rPr>
          <w:rFonts w:ascii="Times New Roman" w:eastAsia="Times New Roman" w:hAnsi="Times New Roman" w:cs="Times New Roman"/>
          <w:iCs/>
          <w:sz w:val="24"/>
          <w:szCs w:val="24"/>
          <w:lang w:eastAsia="fi-FI"/>
        </w:rPr>
        <w:t xml:space="preserve"> § </w:t>
      </w:r>
    </w:p>
    <w:p w14:paraId="13CDEBC4"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Toimielimen päätösvaltaisuus</w:t>
      </w:r>
    </w:p>
    <w:p w14:paraId="5DDA6AEF"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1F453D86" w14:textId="4F6CA606"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Toimielin on päätösvaltainen, kun enemmän kuin puolet jäsenistä on läsnä, jollei päätöksenteolle säädetä tässä laissa muita vaatimuksia. Kirkolliskokouksen ja piispainkokouksen päätösvaltaisuus ei edellytä, että enemmän kuin puolet edustajista tai jäsenistä on läsnä.</w:t>
      </w:r>
    </w:p>
    <w:p w14:paraId="3E560A55"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Tuomiokapituli on päätösvaltainen vain täysilukuisena käsitellessään asiaa, joka koskee papin tai lehtorin pysymistä kirkon tunnustuksessa.</w:t>
      </w:r>
    </w:p>
    <w:p w14:paraId="05D731C1"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Kirkkohallituksen virastokollegio on päätösvaltainen, kun läsnä on vähintään kolme jäsentä.</w:t>
      </w:r>
    </w:p>
    <w:p w14:paraId="2B9C688B"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Läsnä olevaksi katsotaan myös toimielimen jäsen, joka osallistuu kokoukseen sähköisesti. </w:t>
      </w:r>
    </w:p>
    <w:p w14:paraId="2A637583" w14:textId="77777777" w:rsidR="00EB6F22" w:rsidRPr="00EB6F22" w:rsidRDefault="00EB6F22" w:rsidP="00EB6F22">
      <w:pPr>
        <w:rPr>
          <w:rFonts w:ascii="Times New Roman" w:eastAsia="Times New Roman" w:hAnsi="Times New Roman" w:cs="Times New Roman"/>
          <w:iCs/>
          <w:sz w:val="24"/>
          <w:szCs w:val="24"/>
          <w:lang w:eastAsia="fi-FI"/>
        </w:rPr>
      </w:pPr>
    </w:p>
    <w:p w14:paraId="449FF456" w14:textId="7171CB1F"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113D1D">
        <w:rPr>
          <w:rFonts w:ascii="Times New Roman" w:eastAsia="Times New Roman" w:hAnsi="Times New Roman" w:cs="Times New Roman"/>
          <w:iCs/>
          <w:sz w:val="24"/>
          <w:szCs w:val="24"/>
          <w:lang w:eastAsia="fi-FI"/>
        </w:rPr>
        <w:t>5</w:t>
      </w:r>
      <w:r w:rsidR="00EB6F22" w:rsidRPr="00EB6F22">
        <w:rPr>
          <w:rFonts w:ascii="Times New Roman" w:eastAsia="Times New Roman" w:hAnsi="Times New Roman" w:cs="Times New Roman"/>
          <w:iCs/>
          <w:sz w:val="24"/>
          <w:szCs w:val="24"/>
          <w:lang w:eastAsia="fi-FI"/>
        </w:rPr>
        <w:t xml:space="preserve"> §</w:t>
      </w:r>
    </w:p>
    <w:p w14:paraId="4B2C490D"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Kokouksen julkisuus</w:t>
      </w:r>
    </w:p>
    <w:p w14:paraId="7CFB43D9"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4E66CAA7"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Kirkkovaltuuston, yhteisen kirkkovaltuuston ja hiippakuntavaltuuston kokous sekä kirkolliskokouksen täysistunto on julkinen. Kokous on suljettu, jos toimielimessä käsitellään asiaa tai asiakirjaa, joka säädetään laissa salassa pidettäväksi, tai jos toimielin muuten painavan syyn vuoksi jossakin asiassa niin päättää.</w:t>
      </w:r>
    </w:p>
    <w:p w14:paraId="58793505"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Muiden toimielinten kokoukset ovat julkisia vain, jos toimielin niin päättää, eikä käsiteltävänä ole asia tai asiakirja, joka säädetään laissa salassa pidettäväksi.</w:t>
      </w:r>
    </w:p>
    <w:p w14:paraId="3CF3DE2D"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Yleisöllä on oltava mahdollisuus seurata toimielimen julkista kokousta myös siltä osin kuin kokoukseen osallistutaan sähköisesti. </w:t>
      </w:r>
    </w:p>
    <w:p w14:paraId="7FC43E4C" w14:textId="77777777" w:rsidR="006D4A16" w:rsidRDefault="006D4A16" w:rsidP="00EB6F22">
      <w:pPr>
        <w:spacing w:after="0" w:line="240" w:lineRule="auto"/>
        <w:jc w:val="center"/>
        <w:rPr>
          <w:rFonts w:ascii="Times New Roman" w:eastAsia="Times New Roman" w:hAnsi="Times New Roman" w:cs="Times New Roman"/>
          <w:iCs/>
          <w:sz w:val="24"/>
          <w:szCs w:val="24"/>
          <w:lang w:eastAsia="fi-FI"/>
        </w:rPr>
      </w:pPr>
    </w:p>
    <w:p w14:paraId="63FEB3A4" w14:textId="358A618B"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113D1D">
        <w:rPr>
          <w:rFonts w:ascii="Times New Roman" w:eastAsia="Times New Roman" w:hAnsi="Times New Roman" w:cs="Times New Roman"/>
          <w:iCs/>
          <w:sz w:val="24"/>
          <w:szCs w:val="24"/>
          <w:lang w:eastAsia="fi-FI"/>
        </w:rPr>
        <w:t>6</w:t>
      </w:r>
      <w:r w:rsidR="00EB6F22" w:rsidRPr="00EB6F22">
        <w:rPr>
          <w:rFonts w:ascii="Times New Roman" w:eastAsia="Times New Roman" w:hAnsi="Times New Roman" w:cs="Times New Roman"/>
          <w:iCs/>
          <w:sz w:val="24"/>
          <w:szCs w:val="24"/>
          <w:lang w:eastAsia="fi-FI"/>
        </w:rPr>
        <w:t xml:space="preserve"> §</w:t>
      </w:r>
    </w:p>
    <w:p w14:paraId="20EAF433"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Kokouksen johtaminen ja puheoikeuden rajoittaminen</w:t>
      </w:r>
    </w:p>
    <w:p w14:paraId="70A70B23"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536329E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Puheenjohtaja johtaa asioiden käsittelyä ja huolehtii järjestyksestä toimielimen kokouksessa. Jos edustaja tai jäsen käytöksellään häiritsee kokouksen kulkua eikä puheenjohtajan kehotuksesta huolimatta käyttäydy asianmukaisesti, puheenjohtaja voi määrätä hänet poistettavaksi. Jos syntyy epäjärjestys, puheenjohtaja voi keskeyttää tai lopettaa kokouksen.</w:t>
      </w:r>
    </w:p>
    <w:p w14:paraId="1E4BB493"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Edustajalla ja jäsenellä on puheoikeus käsiteltävänä olevassa asiassa. Hänen on puheessaan pysyttävä asiassa. Jos hän poikkeaa asiasta eikä puheenjohtajan kehotuksesta huolimatta palaa asiaan, puheenjohtaja voi kieltää häntä jatkamasta puhetta. Jos edustaja tai jäsen ilmeisen tarpeettomasti pitkittää puhettaan, puheenjohtaja voi asiasta huomautettuaan kieltää häntä jatkamasta puhettaan. </w:t>
      </w:r>
    </w:p>
    <w:p w14:paraId="595B3894"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Työjärjestyksessä tai ohje- tai johtosäännössä voidaan antaa kokouksen kulun turvaamiseksi tarpeellisia määräyksiä puheenvuorojen pituudesta yksittäisissä asioissa. </w:t>
      </w:r>
    </w:p>
    <w:p w14:paraId="1B96630E"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Mitä edellä säädetään, koskee myös henkilöä, jolla on läsnäolo- ja puheoikeus toimielimen kokouksessa.</w:t>
      </w:r>
    </w:p>
    <w:p w14:paraId="7362C907"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2FC7138B" w14:textId="18CCDFF3"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113D1D">
        <w:rPr>
          <w:rFonts w:ascii="Times New Roman" w:eastAsia="Times New Roman" w:hAnsi="Times New Roman" w:cs="Times New Roman"/>
          <w:iCs/>
          <w:sz w:val="24"/>
          <w:szCs w:val="24"/>
          <w:lang w:eastAsia="fi-FI"/>
        </w:rPr>
        <w:t>7</w:t>
      </w:r>
      <w:r w:rsidR="00EB6F22" w:rsidRPr="00EB6F22">
        <w:rPr>
          <w:rFonts w:ascii="Times New Roman" w:eastAsia="Times New Roman" w:hAnsi="Times New Roman" w:cs="Times New Roman"/>
          <w:iCs/>
          <w:sz w:val="24"/>
          <w:szCs w:val="24"/>
          <w:lang w:eastAsia="fi-FI"/>
        </w:rPr>
        <w:t xml:space="preserve"> §</w:t>
      </w:r>
    </w:p>
    <w:p w14:paraId="20594C16"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Äänestäminen toimielimessä</w:t>
      </w:r>
    </w:p>
    <w:p w14:paraId="1CC8BB18"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val="x-none" w:eastAsia="fi-FI"/>
        </w:rPr>
      </w:pPr>
    </w:p>
    <w:p w14:paraId="5BBE3CB1"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Äänestys on toimitettava avoimesti. Päätökseksi tulee ehdotus, joka on saanut eniten ääniä tai saavuttanut säädetyn määräenemmistön. </w:t>
      </w:r>
    </w:p>
    <w:p w14:paraId="2C2B3C40" w14:textId="12839054"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Äänien jakautuessa äänestyksessä tasan päätökseksi tulee mielipide, jonka puolesta puheenjohtaja on äänestänyt. Palvelussuhteen irtisanomista, purkamista ja raukeamista sekä </w:t>
      </w:r>
      <w:r w:rsidRPr="00BA2A61">
        <w:rPr>
          <w:rFonts w:ascii="Times New Roman" w:eastAsia="Times New Roman" w:hAnsi="Times New Roman" w:cs="Times New Roman"/>
          <w:iCs/>
          <w:sz w:val="24"/>
          <w:szCs w:val="24"/>
          <w:lang w:eastAsia="fi-FI"/>
        </w:rPr>
        <w:t>papin 7 luvun 4</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1 momentissa ja 5</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3 momentissa tarkoitettua pappisvirkaa koskevassa asiassa ja 8 luvun 3</w:t>
      </w:r>
      <w:r w:rsidR="00AF65C2">
        <w:rPr>
          <w:rFonts w:ascii="Times New Roman" w:eastAsia="Times New Roman" w:hAnsi="Times New Roman" w:cs="Times New Roman"/>
          <w:iCs/>
          <w:sz w:val="24"/>
          <w:szCs w:val="24"/>
          <w:lang w:eastAsia="fi-FI"/>
        </w:rPr>
        <w:t>1</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EB6F22">
        <w:rPr>
          <w:rFonts w:ascii="Times New Roman" w:eastAsia="Times New Roman" w:hAnsi="Times New Roman" w:cs="Times New Roman"/>
          <w:iCs/>
          <w:sz w:val="24"/>
          <w:szCs w:val="24"/>
          <w:lang w:eastAsia="fi-FI"/>
        </w:rPr>
        <w:t xml:space="preserve"> tarkoitettua lehtorin virkaa koskevassa asiassa ratkaisee kuitenkin se mielipide, joka on asianomaiselle lievempi. </w:t>
      </w:r>
    </w:p>
    <w:p w14:paraId="11B336F3"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234FB7A2" w14:textId="06B82793"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113D1D">
        <w:rPr>
          <w:rFonts w:ascii="Times New Roman" w:eastAsia="Times New Roman" w:hAnsi="Times New Roman" w:cs="Times New Roman"/>
          <w:iCs/>
          <w:sz w:val="24"/>
          <w:szCs w:val="24"/>
          <w:lang w:eastAsia="fi-FI"/>
        </w:rPr>
        <w:t>8</w:t>
      </w:r>
      <w:r w:rsidR="00EB6F22" w:rsidRPr="00EB6F22">
        <w:rPr>
          <w:rFonts w:ascii="Times New Roman" w:eastAsia="Times New Roman" w:hAnsi="Times New Roman" w:cs="Times New Roman"/>
          <w:iCs/>
          <w:sz w:val="24"/>
          <w:szCs w:val="24"/>
          <w:lang w:eastAsia="fi-FI"/>
        </w:rPr>
        <w:t xml:space="preserve"> §</w:t>
      </w:r>
    </w:p>
    <w:p w14:paraId="15EAB46D"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Toimielimessä toimitettava vaali</w:t>
      </w:r>
    </w:p>
    <w:p w14:paraId="68187337"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0D08F8F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Toimielimessä luottamushenkilö ja viranhaltija valitaan vaalilla. Vaalissa tulee valituksi henkilö tai henkilöt, jotka ovat saaneet eniten ääniä. Päätöksen perustelut voidaan jättää esittämättä.</w:t>
      </w:r>
    </w:p>
    <w:p w14:paraId="2C4422D4"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Luottamushenkilöiden vaali toimitetaan suhteellisena, jos sitä vaatii läsnä olevista jäsenistä vähintään määrä, joka saadaan jakamalla läsnä olevien lukumäärä valittavien lukumäärällä lisättynä yhdellä. Jos osamääräksi tulee murtoluku, se korotetaan seuraavaan kokonaislukuun.</w:t>
      </w:r>
    </w:p>
    <w:p w14:paraId="4CF8E59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Varajäsenet valitaan samassa vaalissa kuin varsinaiset jäsenet. Jos varajäsenet ovat henkilökohtaisia, ehdokkaat on hyväksyttävä ennen vaalia ja ehdokkaana tulee olla sekä varsinainen jäsen että tämän varajäsen. Jos varajäsenet eivät ole henkilökohtaisia, valituiksi tulevat varsinaisiksi jäseniksi valittujen jälkeen seuraavaksi eniten ääniä tai suhteellisessa vaalissa korkeimmat vertausluvut saaneet ehdokkaat. </w:t>
      </w:r>
    </w:p>
    <w:p w14:paraId="038CFC7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Suhteellisen vaalin toimittamiseen sovelletaan, mitä seurakuntavaaleista säädetään. Suhteellinen vaali ja vaadittaessa myös enemmistövaali on toimitettava suljetuin lipuin. </w:t>
      </w:r>
    </w:p>
    <w:p w14:paraId="52BE51EC"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Vaali voidaan toimittaa suljetuin lipuin sähköisessä kokouksessa vain, jos vaalisalaisuus on turvattu. </w:t>
      </w:r>
    </w:p>
    <w:p w14:paraId="6A59ABC4"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07CC00CD" w14:textId="61D2F204" w:rsidR="00EB6F22" w:rsidRPr="00EB6F22" w:rsidRDefault="00113D1D"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19</w:t>
      </w:r>
      <w:r w:rsidR="00EB6F22" w:rsidRPr="00EB6F22">
        <w:rPr>
          <w:rFonts w:ascii="Times New Roman" w:eastAsia="Times New Roman" w:hAnsi="Times New Roman" w:cs="Times New Roman"/>
          <w:iCs/>
          <w:sz w:val="24"/>
          <w:szCs w:val="24"/>
          <w:lang w:eastAsia="fi-FI"/>
        </w:rPr>
        <w:t xml:space="preserve"> §</w:t>
      </w:r>
    </w:p>
    <w:p w14:paraId="24EB9323"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Tasaäänet toimielimen toimittamassa vaalissa</w:t>
      </w:r>
    </w:p>
    <w:p w14:paraId="7C785C1C"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3072996E"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Jos äänet tai vertausluvut menevät vaalissa tasan, tulos ratkaistaan arpomalla. Kirkkoherran välillisen vaalin ja kappalaisen vaalin tuloksen määräytymisestä tasaäänitilanteessa säädetään kirkkojärjestyksessä.</w:t>
      </w:r>
    </w:p>
    <w:p w14:paraId="3774E328"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Jos virka tai luottamustoimi täytetään ehdollepanon perusteella ja äänet menevät vaalissa tasan, valituksi tulee se, joka on asetettu ehdolle toisen edelle.</w:t>
      </w:r>
    </w:p>
    <w:p w14:paraId="1A3B5957"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71DF0FFB" w14:textId="749B6575"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w:t>
      </w:r>
      <w:r w:rsidR="00113D1D">
        <w:rPr>
          <w:rFonts w:ascii="Times New Roman" w:eastAsia="Times New Roman" w:hAnsi="Times New Roman" w:cs="Times New Roman"/>
          <w:iCs/>
          <w:sz w:val="24"/>
          <w:szCs w:val="24"/>
          <w:lang w:eastAsia="fi-FI"/>
        </w:rPr>
        <w:t>0</w:t>
      </w:r>
      <w:r w:rsidR="00EB6F22" w:rsidRPr="00EB6F22">
        <w:rPr>
          <w:rFonts w:ascii="Times New Roman" w:eastAsia="Times New Roman" w:hAnsi="Times New Roman" w:cs="Times New Roman"/>
          <w:iCs/>
          <w:sz w:val="24"/>
          <w:szCs w:val="24"/>
          <w:lang w:eastAsia="fi-FI"/>
        </w:rPr>
        <w:t xml:space="preserve"> §</w:t>
      </w:r>
    </w:p>
    <w:p w14:paraId="454AAB93"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Päätöksen tekeminen esittelystä ja esittelijän vastuu</w:t>
      </w:r>
    </w:p>
    <w:p w14:paraId="5CA4F813"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3FCDCA4B"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Työjärjestyksessä tai ohje- tai johtosäännössä voidaan määrätä, että toimielimen tai viranhaltijan päätös on tehtävä esittelystä. </w:t>
      </w:r>
    </w:p>
    <w:p w14:paraId="54D66D78"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Jos päätös on kirkkolaissa tai sen nojalla annetussa säädöksessä taikka virkaesimiehen määräyksellä määrätty tehtäväksi viranhaltijan esittelystä, esittelijä on vastuussa esittelystään tehdystä päätöksestä.</w:t>
      </w:r>
    </w:p>
    <w:p w14:paraId="413286B6"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60830C39"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1E78C39F"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19F5673B"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76860C4F"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4A66C018" w14:textId="089029D3"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2</w:t>
      </w:r>
      <w:r w:rsidR="00113D1D">
        <w:rPr>
          <w:rFonts w:ascii="Times New Roman" w:eastAsia="Times New Roman" w:hAnsi="Times New Roman" w:cs="Times New Roman"/>
          <w:iCs/>
          <w:sz w:val="24"/>
          <w:szCs w:val="24"/>
          <w:lang w:eastAsia="fi-FI"/>
        </w:rPr>
        <w:t>1</w:t>
      </w:r>
      <w:r w:rsidR="00EB6F22" w:rsidRPr="00EB6F22">
        <w:rPr>
          <w:rFonts w:ascii="Times New Roman" w:eastAsia="Times New Roman" w:hAnsi="Times New Roman" w:cs="Times New Roman"/>
          <w:iCs/>
          <w:sz w:val="24"/>
          <w:szCs w:val="24"/>
          <w:lang w:eastAsia="fi-FI"/>
        </w:rPr>
        <w:t xml:space="preserve"> §</w:t>
      </w:r>
    </w:p>
    <w:p w14:paraId="68829D76"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Eriävä mielipide</w:t>
      </w:r>
    </w:p>
    <w:p w14:paraId="75DFB3DF"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22046375"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Päätöksentekoon osallistuneella on oikeus ilmoittaa päätökseen eriävä mielipide, jos hän on tehnyt vastaehdotuksen tai äänestänyt päätöstä vastaan. Sama oikeus on asian esittelijällä, jos päätös poikkeaa päätösehdotuksesta. Ilmoitus on tehtävä heti, kun päätös on tehty. Ennen pöytäkirjan tarkastamista annetut kirjalliset perustelut liitetään pöytäkirjaan.    </w:t>
      </w:r>
    </w:p>
    <w:p w14:paraId="1D683348"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Kirkolliskokouksen päätökseen ei voi ilmoittaa eriävää mielipidettä.</w:t>
      </w:r>
    </w:p>
    <w:p w14:paraId="41841857" w14:textId="77777777" w:rsid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Päätöstä vastaan äänestänyt jäsen tai eriävän mielipiteen ilmoittanut jäsen tai esittelijä ei ole vastuussa päätöksestä.</w:t>
      </w:r>
    </w:p>
    <w:p w14:paraId="0F9336A7"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4004D1A4" w14:textId="6BB3BAB0" w:rsidR="009B7679" w:rsidRPr="00EB6F22" w:rsidRDefault="006D4A16" w:rsidP="009B7679">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22</w:t>
      </w:r>
      <w:r w:rsidR="009B7679" w:rsidRPr="00EB6F22">
        <w:rPr>
          <w:rFonts w:ascii="Times New Roman" w:eastAsia="Times New Roman" w:hAnsi="Times New Roman" w:cs="Times New Roman"/>
          <w:iCs/>
          <w:sz w:val="24"/>
          <w:szCs w:val="24"/>
          <w:lang w:eastAsia="fi-FI"/>
        </w:rPr>
        <w:t xml:space="preserve"> §</w:t>
      </w:r>
    </w:p>
    <w:p w14:paraId="13EB6669" w14:textId="272D64E5" w:rsidR="009B7679" w:rsidRPr="00EB6F22" w:rsidRDefault="009B7679" w:rsidP="009B7679">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Pöytäkirjan ja päätöksen pitäminen nähtäv</w:t>
      </w:r>
      <w:r w:rsidR="00BC4EA8">
        <w:rPr>
          <w:rFonts w:ascii="Times New Roman" w:eastAsia="Times New Roman" w:hAnsi="Times New Roman" w:cs="Times New Roman"/>
          <w:i/>
          <w:iCs/>
          <w:sz w:val="24"/>
          <w:szCs w:val="24"/>
          <w:lang w:eastAsia="fi-FI"/>
        </w:rPr>
        <w:t>änä</w:t>
      </w:r>
    </w:p>
    <w:p w14:paraId="48C477DA" w14:textId="77777777" w:rsidR="009B7679" w:rsidRPr="00EB6F22" w:rsidRDefault="009B7679" w:rsidP="009B7679">
      <w:pPr>
        <w:spacing w:after="0" w:line="240" w:lineRule="auto"/>
        <w:jc w:val="center"/>
        <w:rPr>
          <w:rFonts w:ascii="Times New Roman" w:eastAsia="Times New Roman" w:hAnsi="Times New Roman" w:cs="Times New Roman"/>
          <w:b/>
          <w:bCs/>
          <w:iCs/>
          <w:sz w:val="24"/>
          <w:szCs w:val="24"/>
          <w:lang w:eastAsia="fi-FI"/>
        </w:rPr>
      </w:pPr>
    </w:p>
    <w:p w14:paraId="3436B865" w14:textId="40537ECB" w:rsidR="009B7679" w:rsidRPr="00EB6F22" w:rsidRDefault="009B7679" w:rsidP="009B7679">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Pöytäkirja sellaisesta toimielimen tai viranhaltijan päätöksestä, josta seurakunnan jäsen saa tehdä oikaisuvaatimuksen tai valituksen, on pidettävä siihen liitettyine oikaisuvaatimusohjeineen tai valitusosoituksineen tarkastamisen jälkeen yleisesti nähtäv</w:t>
      </w:r>
      <w:r>
        <w:rPr>
          <w:rFonts w:ascii="Times New Roman" w:eastAsia="Times New Roman" w:hAnsi="Times New Roman" w:cs="Times New Roman"/>
          <w:iCs/>
          <w:sz w:val="24"/>
          <w:szCs w:val="24"/>
          <w:lang w:eastAsia="fi-FI"/>
        </w:rPr>
        <w:t xml:space="preserve">änä yleisessä tietoverkossa, jollei salassapitoa koskevista säännöksistä muuta johdu. Jos asia on kokonaan salassa pidettävä, pöytäkirjassa julkaistaan ainoastaan maininta salassa pidettävän asian käsittelystä. Pöytäkirjassa tai viranhaltijapäätöksessä julkaistaan ainoastaan tiedonsaannin kannalta välttämättömät </w:t>
      </w:r>
      <w:r w:rsidR="00BC4EA8">
        <w:rPr>
          <w:rFonts w:ascii="Times New Roman" w:eastAsia="Times New Roman" w:hAnsi="Times New Roman" w:cs="Times New Roman"/>
          <w:iCs/>
          <w:sz w:val="24"/>
          <w:szCs w:val="24"/>
          <w:lang w:eastAsia="fi-FI"/>
        </w:rPr>
        <w:t>henkilö</w:t>
      </w:r>
      <w:r>
        <w:rPr>
          <w:rFonts w:ascii="Times New Roman" w:eastAsia="Times New Roman" w:hAnsi="Times New Roman" w:cs="Times New Roman"/>
          <w:iCs/>
          <w:sz w:val="24"/>
          <w:szCs w:val="24"/>
          <w:lang w:eastAsia="fi-FI"/>
        </w:rPr>
        <w:t xml:space="preserve">tiedot. Pöytäkirjan sisältämät henkilötiedot on poistettava tietoverkosta oikaisuvaatimus- tai valitusajan päättyessä.  </w:t>
      </w:r>
    </w:p>
    <w:p w14:paraId="324CB822" w14:textId="0D7F4D3D" w:rsidR="009B7679" w:rsidRPr="00EB6F22" w:rsidRDefault="009B7679" w:rsidP="009B7679">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Vaalin tuloksen vahvistamista koskeva hiippakunnan vaalilautakunnan tai tuomiokapitulin pöytäkirja siihen liitettyine valitusosoituksineen on pidettävä yleisesti nähtäv</w:t>
      </w:r>
      <w:r>
        <w:rPr>
          <w:rFonts w:ascii="Times New Roman" w:eastAsia="Times New Roman" w:hAnsi="Times New Roman" w:cs="Times New Roman"/>
          <w:iCs/>
          <w:sz w:val="24"/>
          <w:szCs w:val="24"/>
          <w:lang w:eastAsia="fi-FI"/>
        </w:rPr>
        <w:t xml:space="preserve">änä siten kuin 1 momentissa säädetään. </w:t>
      </w:r>
    </w:p>
    <w:p w14:paraId="4440C818" w14:textId="67C2C565" w:rsidR="009B7679" w:rsidRPr="00EB6F22" w:rsidRDefault="009B7679" w:rsidP="009B7679">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Alistusviranomaisen ja valitusviranomaisen päätös siihen liitettyine valitusosoituksineen on pidettävä seurakunnassa yleisesti nähtäv</w:t>
      </w:r>
      <w:r>
        <w:rPr>
          <w:rFonts w:ascii="Times New Roman" w:eastAsia="Times New Roman" w:hAnsi="Times New Roman" w:cs="Times New Roman"/>
          <w:iCs/>
          <w:sz w:val="24"/>
          <w:szCs w:val="24"/>
          <w:lang w:eastAsia="fi-FI"/>
        </w:rPr>
        <w:t>änä</w:t>
      </w:r>
      <w:r w:rsidRPr="00EB6F22">
        <w:rPr>
          <w:rFonts w:ascii="Times New Roman" w:eastAsia="Times New Roman" w:hAnsi="Times New Roman" w:cs="Times New Roman"/>
          <w:iCs/>
          <w:sz w:val="24"/>
          <w:szCs w:val="24"/>
          <w:lang w:eastAsia="fi-FI"/>
        </w:rPr>
        <w:t xml:space="preserve"> siten kuin 1 momentissa säädetään.</w:t>
      </w:r>
    </w:p>
    <w:p w14:paraId="04490F19" w14:textId="361BA249" w:rsidR="009B7679" w:rsidRPr="00EB6F22" w:rsidRDefault="009B7679" w:rsidP="009B7679">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Pöytäkirja ja päätös on pidettävä yleisesti nähtäv</w:t>
      </w:r>
      <w:r>
        <w:rPr>
          <w:rFonts w:ascii="Times New Roman" w:eastAsia="Times New Roman" w:hAnsi="Times New Roman" w:cs="Times New Roman"/>
          <w:iCs/>
          <w:sz w:val="24"/>
          <w:szCs w:val="24"/>
          <w:lang w:eastAsia="fi-FI"/>
        </w:rPr>
        <w:t>änä</w:t>
      </w:r>
      <w:r w:rsidRPr="00EB6F22">
        <w:rPr>
          <w:rFonts w:ascii="Times New Roman" w:eastAsia="Times New Roman" w:hAnsi="Times New Roman" w:cs="Times New Roman"/>
          <w:iCs/>
          <w:sz w:val="24"/>
          <w:szCs w:val="24"/>
          <w:lang w:eastAsia="fi-FI"/>
        </w:rPr>
        <w:t xml:space="preserve"> vähintään oikaisuvaatimuksen tai valituksen tekemiselle varatun ajan.</w:t>
      </w:r>
    </w:p>
    <w:p w14:paraId="277B4B4F" w14:textId="77777777" w:rsidR="009B7679" w:rsidRDefault="009B7679" w:rsidP="00EB6F22">
      <w:pPr>
        <w:spacing w:after="0" w:line="240" w:lineRule="auto"/>
        <w:jc w:val="center"/>
        <w:rPr>
          <w:rFonts w:ascii="Times New Roman" w:eastAsia="Times New Roman" w:hAnsi="Times New Roman" w:cs="Times New Roman"/>
          <w:iCs/>
          <w:sz w:val="24"/>
          <w:szCs w:val="24"/>
          <w:lang w:eastAsia="fi-FI"/>
        </w:rPr>
      </w:pPr>
    </w:p>
    <w:p w14:paraId="2FE1AF35" w14:textId="1DA141EC"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w:t>
      </w:r>
      <w:r w:rsidR="00113D1D">
        <w:rPr>
          <w:rFonts w:ascii="Times New Roman" w:eastAsia="Times New Roman" w:hAnsi="Times New Roman" w:cs="Times New Roman"/>
          <w:iCs/>
          <w:sz w:val="24"/>
          <w:szCs w:val="24"/>
          <w:lang w:eastAsia="fi-FI"/>
        </w:rPr>
        <w:t>3</w:t>
      </w:r>
      <w:r w:rsidR="00EB6F22" w:rsidRPr="00EB6F22">
        <w:rPr>
          <w:rFonts w:ascii="Times New Roman" w:eastAsia="Times New Roman" w:hAnsi="Times New Roman" w:cs="Times New Roman"/>
          <w:iCs/>
          <w:sz w:val="24"/>
          <w:szCs w:val="24"/>
          <w:lang w:eastAsia="fi-FI"/>
        </w:rPr>
        <w:t xml:space="preserve"> §</w:t>
      </w:r>
    </w:p>
    <w:p w14:paraId="4E1A3C6B"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Päätöksen tiedoksianto</w:t>
      </w:r>
    </w:p>
    <w:p w14:paraId="5F8CADE3"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p>
    <w:p w14:paraId="32F7BCDA" w14:textId="539B0483"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sz w:val="24"/>
          <w:szCs w:val="24"/>
          <w:lang w:eastAsia="fi-FI"/>
        </w:rPr>
        <w:t>Päätö</w:t>
      </w:r>
      <w:r w:rsidR="006D4A16">
        <w:rPr>
          <w:rFonts w:ascii="Times New Roman" w:eastAsia="Times New Roman" w:hAnsi="Times New Roman" w:cs="Times New Roman"/>
          <w:sz w:val="24"/>
          <w:szCs w:val="24"/>
          <w:lang w:eastAsia="fi-FI"/>
        </w:rPr>
        <w:t>s</w:t>
      </w:r>
      <w:r w:rsidR="001165DE">
        <w:rPr>
          <w:rFonts w:ascii="Times New Roman" w:eastAsia="Times New Roman" w:hAnsi="Times New Roman" w:cs="Times New Roman"/>
          <w:sz w:val="24"/>
          <w:szCs w:val="24"/>
          <w:lang w:eastAsia="fi-FI"/>
        </w:rPr>
        <w:t xml:space="preserve"> on annettava</w:t>
      </w:r>
      <w:r w:rsidR="00C832EC">
        <w:rPr>
          <w:rFonts w:ascii="Times New Roman" w:eastAsia="Times New Roman" w:hAnsi="Times New Roman" w:cs="Times New Roman"/>
          <w:sz w:val="24"/>
          <w:szCs w:val="24"/>
          <w:lang w:eastAsia="fi-FI"/>
        </w:rPr>
        <w:t xml:space="preserve"> asianosaiselle tiedoksi siten kuin </w:t>
      </w:r>
      <w:r w:rsidRPr="00EB6F22">
        <w:rPr>
          <w:rFonts w:ascii="Times New Roman" w:eastAsia="Times New Roman" w:hAnsi="Times New Roman" w:cs="Times New Roman"/>
          <w:sz w:val="24"/>
          <w:szCs w:val="24"/>
          <w:lang w:eastAsia="fi-FI"/>
        </w:rPr>
        <w:t>hallintolain 59 </w:t>
      </w:r>
      <w:r w:rsidR="00C832EC">
        <w:rPr>
          <w:rFonts w:ascii="Times New Roman" w:eastAsia="Times New Roman" w:hAnsi="Times New Roman" w:cs="Times New Roman"/>
          <w:sz w:val="24"/>
          <w:szCs w:val="24"/>
          <w:lang w:eastAsia="fi-FI"/>
        </w:rPr>
        <w:t xml:space="preserve">ja 60 </w:t>
      </w:r>
      <w:r w:rsidRPr="00EB6F22">
        <w:rPr>
          <w:rFonts w:ascii="Times New Roman" w:eastAsia="Times New Roman" w:hAnsi="Times New Roman" w:cs="Times New Roman"/>
          <w:sz w:val="24"/>
          <w:szCs w:val="24"/>
          <w:lang w:eastAsia="fi-FI"/>
        </w:rPr>
        <w:t>§:</w:t>
      </w:r>
      <w:r w:rsidR="00C832EC">
        <w:rPr>
          <w:rFonts w:ascii="Times New Roman" w:eastAsia="Times New Roman" w:hAnsi="Times New Roman" w:cs="Times New Roman"/>
          <w:sz w:val="24"/>
          <w:szCs w:val="24"/>
          <w:lang w:eastAsia="fi-FI"/>
        </w:rPr>
        <w:t>ssä</w:t>
      </w:r>
      <w:r w:rsidRPr="00EB6F22">
        <w:rPr>
          <w:rFonts w:ascii="Times New Roman" w:eastAsia="Times New Roman" w:hAnsi="Times New Roman" w:cs="Times New Roman"/>
          <w:sz w:val="24"/>
          <w:szCs w:val="24"/>
          <w:lang w:eastAsia="fi-FI"/>
        </w:rPr>
        <w:t xml:space="preserve"> </w:t>
      </w:r>
      <w:r w:rsidR="00C832EC">
        <w:rPr>
          <w:rFonts w:ascii="Times New Roman" w:eastAsia="Times New Roman" w:hAnsi="Times New Roman" w:cs="Times New Roman"/>
          <w:sz w:val="24"/>
          <w:szCs w:val="24"/>
          <w:lang w:eastAsia="fi-FI"/>
        </w:rPr>
        <w:t xml:space="preserve">tai </w:t>
      </w:r>
      <w:r w:rsidRPr="00EB6F22">
        <w:rPr>
          <w:rFonts w:ascii="Times New Roman" w:eastAsia="Times New Roman" w:hAnsi="Times New Roman" w:cs="Times New Roman"/>
          <w:sz w:val="24"/>
          <w:szCs w:val="24"/>
          <w:lang w:eastAsia="fi-FI"/>
        </w:rPr>
        <w:t xml:space="preserve">sähköisestä asioinnista viranomaistoiminnassa annetun lain </w:t>
      </w:r>
      <w:r w:rsidR="00C832EC">
        <w:rPr>
          <w:rFonts w:ascii="Times New Roman" w:eastAsia="Times New Roman" w:hAnsi="Times New Roman" w:cs="Times New Roman"/>
          <w:sz w:val="24"/>
          <w:szCs w:val="24"/>
          <w:lang w:eastAsia="fi-FI"/>
        </w:rPr>
        <w:t xml:space="preserve">18 ja </w:t>
      </w:r>
      <w:r w:rsidRPr="00EB6F22">
        <w:rPr>
          <w:rFonts w:ascii="Times New Roman" w:eastAsia="Times New Roman" w:hAnsi="Times New Roman" w:cs="Times New Roman"/>
          <w:sz w:val="24"/>
          <w:szCs w:val="24"/>
          <w:lang w:eastAsia="fi-FI"/>
        </w:rPr>
        <w:t>19 §:</w:t>
      </w:r>
      <w:r w:rsidR="00C832EC">
        <w:rPr>
          <w:rFonts w:ascii="Times New Roman" w:eastAsia="Times New Roman" w:hAnsi="Times New Roman" w:cs="Times New Roman"/>
          <w:sz w:val="24"/>
          <w:szCs w:val="24"/>
          <w:lang w:eastAsia="fi-FI"/>
        </w:rPr>
        <w:t>ss</w:t>
      </w:r>
      <w:r w:rsidRPr="00EB6F22">
        <w:rPr>
          <w:rFonts w:ascii="Times New Roman" w:eastAsia="Times New Roman" w:hAnsi="Times New Roman" w:cs="Times New Roman"/>
          <w:sz w:val="24"/>
          <w:szCs w:val="24"/>
          <w:lang w:eastAsia="fi-FI"/>
        </w:rPr>
        <w:t xml:space="preserve">ä </w:t>
      </w:r>
      <w:r w:rsidR="00C832EC">
        <w:rPr>
          <w:rFonts w:ascii="Times New Roman" w:eastAsia="Times New Roman" w:hAnsi="Times New Roman" w:cs="Times New Roman"/>
          <w:sz w:val="24"/>
          <w:szCs w:val="24"/>
          <w:lang w:eastAsia="fi-FI"/>
        </w:rPr>
        <w:t xml:space="preserve">säädetään. </w:t>
      </w:r>
    </w:p>
    <w:p w14:paraId="6514B370" w14:textId="3770ADB6"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Seurakunnan jäsenen katsotaan saaneen päätöksestä tiedon</w:t>
      </w:r>
      <w:r w:rsidR="002C0056">
        <w:rPr>
          <w:rFonts w:ascii="Times New Roman" w:eastAsia="Times New Roman" w:hAnsi="Times New Roman" w:cs="Times New Roman"/>
          <w:iCs/>
          <w:sz w:val="24"/>
          <w:szCs w:val="24"/>
          <w:lang w:eastAsia="fi-FI"/>
        </w:rPr>
        <w:t xml:space="preserve"> </w:t>
      </w:r>
      <w:r w:rsidR="002C0056" w:rsidRPr="004B2602">
        <w:rPr>
          <w:rFonts w:ascii="Times New Roman" w:eastAsia="Times New Roman" w:hAnsi="Times New Roman" w:cs="Times New Roman"/>
          <w:iCs/>
          <w:sz w:val="24"/>
          <w:szCs w:val="24"/>
          <w:lang w:eastAsia="fi-FI"/>
        </w:rPr>
        <w:t xml:space="preserve">seitsemäntenä päivänä </w:t>
      </w:r>
      <w:r w:rsidR="001B3329" w:rsidRPr="004B2602">
        <w:rPr>
          <w:rFonts w:ascii="Times New Roman" w:eastAsia="Times New Roman" w:hAnsi="Times New Roman" w:cs="Times New Roman"/>
          <w:iCs/>
          <w:sz w:val="24"/>
          <w:szCs w:val="24"/>
          <w:lang w:eastAsia="fi-FI"/>
        </w:rPr>
        <w:t>siitä</w:t>
      </w:r>
      <w:r w:rsidRPr="004B2602">
        <w:rPr>
          <w:rFonts w:ascii="Times New Roman" w:eastAsia="Times New Roman" w:hAnsi="Times New Roman" w:cs="Times New Roman"/>
          <w:iCs/>
          <w:sz w:val="24"/>
          <w:szCs w:val="24"/>
          <w:lang w:eastAsia="fi-FI"/>
        </w:rPr>
        <w:t xml:space="preserve">, kun pöytäkirja tai alistus- tai valitusviranomaisen päätös on </w:t>
      </w:r>
      <w:r w:rsidR="002C0056" w:rsidRPr="004B2602">
        <w:rPr>
          <w:rFonts w:ascii="Times New Roman" w:eastAsia="Times New Roman" w:hAnsi="Times New Roman" w:cs="Times New Roman"/>
          <w:iCs/>
          <w:sz w:val="24"/>
          <w:szCs w:val="24"/>
          <w:lang w:eastAsia="fi-FI"/>
        </w:rPr>
        <w:t xml:space="preserve">julkaistu </w:t>
      </w:r>
      <w:r w:rsidR="001B3329" w:rsidRPr="004B2602">
        <w:rPr>
          <w:rFonts w:ascii="Times New Roman" w:eastAsia="Times New Roman" w:hAnsi="Times New Roman" w:cs="Times New Roman"/>
          <w:iCs/>
          <w:sz w:val="24"/>
          <w:szCs w:val="24"/>
          <w:lang w:eastAsia="fi-FI"/>
        </w:rPr>
        <w:t>yleisessä tietoverkossa.</w:t>
      </w:r>
      <w:r w:rsidR="001B3329">
        <w:rPr>
          <w:rFonts w:ascii="Times New Roman" w:eastAsia="Times New Roman" w:hAnsi="Times New Roman" w:cs="Times New Roman"/>
          <w:iCs/>
          <w:sz w:val="24"/>
          <w:szCs w:val="24"/>
          <w:lang w:eastAsia="fi-FI"/>
        </w:rPr>
        <w:t xml:space="preserve"> </w:t>
      </w:r>
    </w:p>
    <w:p w14:paraId="6634AB06"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0D91EF22" w14:textId="4E6AAC09"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w:t>
      </w:r>
      <w:r w:rsidR="00113D1D">
        <w:rPr>
          <w:rFonts w:ascii="Times New Roman" w:eastAsia="Times New Roman" w:hAnsi="Times New Roman" w:cs="Times New Roman"/>
          <w:iCs/>
          <w:sz w:val="24"/>
          <w:szCs w:val="24"/>
          <w:lang w:eastAsia="fi-FI"/>
        </w:rPr>
        <w:t>4</w:t>
      </w:r>
      <w:r w:rsidR="00EB6F22" w:rsidRPr="00EB6F22">
        <w:rPr>
          <w:rFonts w:ascii="Times New Roman" w:eastAsia="Times New Roman" w:hAnsi="Times New Roman" w:cs="Times New Roman"/>
          <w:iCs/>
          <w:sz w:val="24"/>
          <w:szCs w:val="24"/>
          <w:lang w:eastAsia="fi-FI"/>
        </w:rPr>
        <w:t xml:space="preserve"> §</w:t>
      </w:r>
    </w:p>
    <w:p w14:paraId="49E1474B"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
          <w:iCs/>
          <w:sz w:val="24"/>
          <w:szCs w:val="24"/>
          <w:lang w:eastAsia="fi-FI"/>
        </w:rPr>
        <w:t>Tiedoksianto vaalin tuloksen vahvistamista koskevasta päätöksestä</w:t>
      </w:r>
    </w:p>
    <w:p w14:paraId="6278DA4A"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515B451D" w14:textId="34853472"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Kirkkoherran välittömän vaalin tuloksen vahvistamista koskevan päätöks</w:t>
      </w:r>
      <w:r w:rsidR="00513DB5">
        <w:rPr>
          <w:rFonts w:ascii="Times New Roman" w:eastAsia="Times New Roman" w:hAnsi="Times New Roman" w:cs="Times New Roman"/>
          <w:iCs/>
          <w:sz w:val="24"/>
          <w:szCs w:val="24"/>
          <w:lang w:eastAsia="fi-FI"/>
        </w:rPr>
        <w:t>en tiedoksiantoon sovelletaan 2</w:t>
      </w:r>
      <w:r w:rsidR="00113D1D">
        <w:rPr>
          <w:rFonts w:ascii="Times New Roman" w:eastAsia="Times New Roman" w:hAnsi="Times New Roman" w:cs="Times New Roman"/>
          <w:iCs/>
          <w:sz w:val="24"/>
          <w:szCs w:val="24"/>
          <w:lang w:eastAsia="fi-FI"/>
        </w:rPr>
        <w:t>3</w:t>
      </w:r>
      <w:r w:rsidRPr="00EB6F22">
        <w:rPr>
          <w:rFonts w:ascii="Times New Roman" w:eastAsia="Times New Roman" w:hAnsi="Times New Roman" w:cs="Times New Roman"/>
          <w:sz w:val="24"/>
          <w:szCs w:val="24"/>
          <w:lang w:eastAsia="fi-FI"/>
        </w:rPr>
        <w:t> §</w:t>
      </w:r>
      <w:r w:rsidRPr="00EB6F22">
        <w:rPr>
          <w:rFonts w:ascii="Times New Roman" w:eastAsia="Times New Roman" w:hAnsi="Times New Roman" w:cs="Times New Roman"/>
          <w:iCs/>
          <w:sz w:val="24"/>
          <w:szCs w:val="24"/>
          <w:lang w:eastAsia="fi-FI"/>
        </w:rPr>
        <w:t>:n 1 momenttia. Seurakunnan jäsenen seurakuntavaalien ja kirkkoherran välittömän vaalin vahvistamista koskevan päätöksen tiedoksisaamise</w:t>
      </w:r>
      <w:r w:rsidR="003F01DF">
        <w:rPr>
          <w:rFonts w:ascii="Times New Roman" w:eastAsia="Times New Roman" w:hAnsi="Times New Roman" w:cs="Times New Roman"/>
          <w:iCs/>
          <w:sz w:val="24"/>
          <w:szCs w:val="24"/>
          <w:lang w:eastAsia="fi-FI"/>
        </w:rPr>
        <w:t>en sovelletaan 2</w:t>
      </w:r>
      <w:r w:rsidR="00113D1D">
        <w:rPr>
          <w:rFonts w:ascii="Times New Roman" w:eastAsia="Times New Roman" w:hAnsi="Times New Roman" w:cs="Times New Roman"/>
          <w:iCs/>
          <w:sz w:val="24"/>
          <w:szCs w:val="24"/>
          <w:lang w:eastAsia="fi-FI"/>
        </w:rPr>
        <w:t>3</w:t>
      </w:r>
      <w:r w:rsidRPr="00EB6F22">
        <w:rPr>
          <w:rFonts w:ascii="Times New Roman" w:eastAsia="Times New Roman" w:hAnsi="Times New Roman" w:cs="Times New Roman"/>
          <w:sz w:val="24"/>
          <w:szCs w:val="24"/>
          <w:lang w:eastAsia="fi-FI"/>
        </w:rPr>
        <w:t> §</w:t>
      </w:r>
      <w:r w:rsidRPr="00EB6F22">
        <w:rPr>
          <w:rFonts w:ascii="Times New Roman" w:eastAsia="Times New Roman" w:hAnsi="Times New Roman" w:cs="Times New Roman"/>
          <w:iCs/>
          <w:sz w:val="24"/>
          <w:szCs w:val="24"/>
          <w:lang w:eastAsia="fi-FI"/>
        </w:rPr>
        <w:t xml:space="preserve">:n 2 momenttia. </w:t>
      </w:r>
    </w:p>
    <w:p w14:paraId="35774985" w14:textId="64AE5859"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Äänioikeutetun ja valitsijayhdistyksen sekä seurakuntavaaleissa, hiippakuntavaltuuston jäsenten vaaleissa, kirkolliskokousedustajien vaaleissa ja piispan vaalissa ehdokkaana olleen katsotaan saaneen päätöksestä tiedon</w:t>
      </w:r>
      <w:r w:rsidR="001866C3">
        <w:rPr>
          <w:rFonts w:ascii="Times New Roman" w:eastAsia="Times New Roman" w:hAnsi="Times New Roman" w:cs="Times New Roman"/>
          <w:iCs/>
          <w:sz w:val="24"/>
          <w:szCs w:val="24"/>
          <w:lang w:eastAsia="fi-FI"/>
        </w:rPr>
        <w:t xml:space="preserve"> </w:t>
      </w:r>
      <w:r w:rsidR="001866C3" w:rsidRPr="004B2602">
        <w:rPr>
          <w:rFonts w:ascii="Times New Roman" w:eastAsia="Times New Roman" w:hAnsi="Times New Roman" w:cs="Times New Roman"/>
          <w:iCs/>
          <w:sz w:val="24"/>
          <w:szCs w:val="24"/>
          <w:lang w:eastAsia="fi-FI"/>
        </w:rPr>
        <w:t>seitsemän</w:t>
      </w:r>
      <w:r w:rsidR="002C0056" w:rsidRPr="004B2602">
        <w:rPr>
          <w:rFonts w:ascii="Times New Roman" w:eastAsia="Times New Roman" w:hAnsi="Times New Roman" w:cs="Times New Roman"/>
          <w:iCs/>
          <w:sz w:val="24"/>
          <w:szCs w:val="24"/>
          <w:lang w:eastAsia="fi-FI"/>
        </w:rPr>
        <w:t>tenä</w:t>
      </w:r>
      <w:r w:rsidR="001866C3" w:rsidRPr="004B2602">
        <w:rPr>
          <w:rFonts w:ascii="Times New Roman" w:eastAsia="Times New Roman" w:hAnsi="Times New Roman" w:cs="Times New Roman"/>
          <w:iCs/>
          <w:sz w:val="24"/>
          <w:szCs w:val="24"/>
          <w:lang w:eastAsia="fi-FI"/>
        </w:rPr>
        <w:t xml:space="preserve"> päivän</w:t>
      </w:r>
      <w:r w:rsidR="002C0056" w:rsidRPr="004B2602">
        <w:rPr>
          <w:rFonts w:ascii="Times New Roman" w:eastAsia="Times New Roman" w:hAnsi="Times New Roman" w:cs="Times New Roman"/>
          <w:iCs/>
          <w:sz w:val="24"/>
          <w:szCs w:val="24"/>
          <w:lang w:eastAsia="fi-FI"/>
        </w:rPr>
        <w:t>ä</w:t>
      </w:r>
      <w:r w:rsidR="001866C3" w:rsidRPr="004B2602">
        <w:rPr>
          <w:rFonts w:ascii="Times New Roman" w:eastAsia="Times New Roman" w:hAnsi="Times New Roman" w:cs="Times New Roman"/>
          <w:iCs/>
          <w:sz w:val="24"/>
          <w:szCs w:val="24"/>
          <w:lang w:eastAsia="fi-FI"/>
        </w:rPr>
        <w:t xml:space="preserve"> siitä</w:t>
      </w:r>
      <w:r w:rsidRPr="004B2602">
        <w:rPr>
          <w:rFonts w:ascii="Times New Roman" w:eastAsia="Times New Roman" w:hAnsi="Times New Roman" w:cs="Times New Roman"/>
          <w:iCs/>
          <w:sz w:val="24"/>
          <w:szCs w:val="24"/>
          <w:lang w:eastAsia="fi-FI"/>
        </w:rPr>
        <w:t xml:space="preserve">, kun vaalilautakunnan tai tuomiokapitulin pöytäkirja on </w:t>
      </w:r>
      <w:r w:rsidR="002C0056" w:rsidRPr="004B2602">
        <w:rPr>
          <w:rFonts w:ascii="Times New Roman" w:eastAsia="Times New Roman" w:hAnsi="Times New Roman" w:cs="Times New Roman"/>
          <w:iCs/>
          <w:sz w:val="24"/>
          <w:szCs w:val="24"/>
          <w:lang w:eastAsia="fi-FI"/>
        </w:rPr>
        <w:t>julkaistu</w:t>
      </w:r>
      <w:r w:rsidR="001866C3" w:rsidRPr="004B2602">
        <w:rPr>
          <w:rFonts w:ascii="Times New Roman" w:eastAsia="Times New Roman" w:hAnsi="Times New Roman" w:cs="Times New Roman"/>
          <w:iCs/>
          <w:sz w:val="24"/>
          <w:szCs w:val="24"/>
          <w:lang w:eastAsia="fi-FI"/>
        </w:rPr>
        <w:t xml:space="preserve"> yleisessä tietoverkossa.</w:t>
      </w:r>
      <w:r w:rsidR="001866C3">
        <w:rPr>
          <w:rFonts w:ascii="Times New Roman" w:eastAsia="Times New Roman" w:hAnsi="Times New Roman" w:cs="Times New Roman"/>
          <w:iCs/>
          <w:sz w:val="24"/>
          <w:szCs w:val="24"/>
          <w:lang w:eastAsia="fi-FI"/>
        </w:rPr>
        <w:t xml:space="preserve"> </w:t>
      </w:r>
    </w:p>
    <w:p w14:paraId="3C4C40F1"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7F64C623"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58122EF0" w14:textId="77777777" w:rsidR="00FE3A4E" w:rsidRDefault="00FE3A4E" w:rsidP="00EB6F22">
      <w:pPr>
        <w:spacing w:after="0" w:line="240" w:lineRule="auto"/>
        <w:jc w:val="center"/>
        <w:rPr>
          <w:rFonts w:ascii="Times New Roman" w:eastAsia="Times New Roman" w:hAnsi="Times New Roman" w:cs="Times New Roman"/>
          <w:iCs/>
          <w:sz w:val="24"/>
          <w:szCs w:val="24"/>
          <w:lang w:eastAsia="fi-FI"/>
        </w:rPr>
      </w:pPr>
    </w:p>
    <w:p w14:paraId="54643E48" w14:textId="7539BCC6"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2</w:t>
      </w:r>
      <w:r w:rsidR="00113D1D">
        <w:rPr>
          <w:rFonts w:ascii="Times New Roman" w:eastAsia="Times New Roman" w:hAnsi="Times New Roman" w:cs="Times New Roman"/>
          <w:iCs/>
          <w:sz w:val="24"/>
          <w:szCs w:val="24"/>
          <w:lang w:eastAsia="fi-FI"/>
        </w:rPr>
        <w:t>5</w:t>
      </w:r>
      <w:r w:rsidR="00EB6F22" w:rsidRPr="00EB6F22">
        <w:rPr>
          <w:rFonts w:ascii="Times New Roman" w:eastAsia="Times New Roman" w:hAnsi="Times New Roman" w:cs="Times New Roman"/>
          <w:iCs/>
          <w:sz w:val="24"/>
          <w:szCs w:val="24"/>
          <w:lang w:eastAsia="fi-FI"/>
        </w:rPr>
        <w:t xml:space="preserve"> §</w:t>
      </w:r>
    </w:p>
    <w:p w14:paraId="7E52EC54"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Tiedoksianto hautaa koskevassa asiassa</w:t>
      </w:r>
    </w:p>
    <w:p w14:paraId="4E414335"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38BC2949"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Hautaa koskeva päätös annetaan tiedoksi hautaoikeuden haltijalle. </w:t>
      </w:r>
    </w:p>
    <w:p w14:paraId="2588B7FA" w14:textId="3468C288" w:rsid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Jos hautaoikeuden haltijasta tai hänen olinpaikastaan ei saada tietoa, </w:t>
      </w:r>
      <w:r w:rsidRPr="004B2602">
        <w:rPr>
          <w:rFonts w:ascii="Times New Roman" w:eastAsia="Times New Roman" w:hAnsi="Times New Roman" w:cs="Times New Roman"/>
          <w:iCs/>
          <w:sz w:val="24"/>
          <w:szCs w:val="24"/>
          <w:lang w:eastAsia="fi-FI"/>
        </w:rPr>
        <w:t xml:space="preserve">ilmoitus </w:t>
      </w:r>
      <w:r w:rsidR="001A6478" w:rsidRPr="004B2602">
        <w:rPr>
          <w:rFonts w:ascii="Times New Roman" w:eastAsia="Times New Roman" w:hAnsi="Times New Roman" w:cs="Times New Roman"/>
          <w:iCs/>
          <w:sz w:val="24"/>
          <w:szCs w:val="24"/>
          <w:lang w:eastAsia="fi-FI"/>
        </w:rPr>
        <w:t xml:space="preserve">hautaa koskevasta päätöksestä </w:t>
      </w:r>
      <w:r w:rsidRPr="004B2602">
        <w:rPr>
          <w:rFonts w:ascii="Times New Roman" w:eastAsia="Times New Roman" w:hAnsi="Times New Roman" w:cs="Times New Roman"/>
          <w:iCs/>
          <w:sz w:val="24"/>
          <w:szCs w:val="24"/>
          <w:lang w:eastAsia="fi-FI"/>
        </w:rPr>
        <w:t xml:space="preserve">tai muusta </w:t>
      </w:r>
      <w:r w:rsidR="001A6478" w:rsidRPr="004B2602">
        <w:rPr>
          <w:rFonts w:ascii="Times New Roman" w:eastAsia="Times New Roman" w:hAnsi="Times New Roman" w:cs="Times New Roman"/>
          <w:iCs/>
          <w:sz w:val="24"/>
          <w:szCs w:val="24"/>
          <w:lang w:eastAsia="fi-FI"/>
        </w:rPr>
        <w:t xml:space="preserve">hautaa koskevasta asiasta </w:t>
      </w:r>
      <w:r w:rsidRPr="004B2602">
        <w:rPr>
          <w:rFonts w:ascii="Times New Roman" w:eastAsia="Times New Roman" w:hAnsi="Times New Roman" w:cs="Times New Roman"/>
          <w:iCs/>
          <w:sz w:val="24"/>
          <w:szCs w:val="24"/>
          <w:lang w:eastAsia="fi-FI"/>
        </w:rPr>
        <w:t xml:space="preserve">on pantava tiedoksi haudalle. Päätöksestä </w:t>
      </w:r>
      <w:r w:rsidR="001A6478" w:rsidRPr="004B2602">
        <w:rPr>
          <w:rFonts w:ascii="Times New Roman" w:eastAsia="Times New Roman" w:hAnsi="Times New Roman" w:cs="Times New Roman"/>
          <w:iCs/>
          <w:sz w:val="24"/>
          <w:szCs w:val="24"/>
          <w:lang w:eastAsia="fi-FI"/>
        </w:rPr>
        <w:t>ja hau</w:t>
      </w:r>
      <w:r w:rsidR="00531E4C">
        <w:rPr>
          <w:rFonts w:ascii="Times New Roman" w:eastAsia="Times New Roman" w:hAnsi="Times New Roman" w:cs="Times New Roman"/>
          <w:iCs/>
          <w:sz w:val="24"/>
          <w:szCs w:val="24"/>
          <w:lang w:eastAsia="fi-FI"/>
        </w:rPr>
        <w:t>taustoimilain 14 §:n 3 momentiss</w:t>
      </w:r>
      <w:r w:rsidR="001A6478" w:rsidRPr="004B2602">
        <w:rPr>
          <w:rFonts w:ascii="Times New Roman" w:eastAsia="Times New Roman" w:hAnsi="Times New Roman" w:cs="Times New Roman"/>
          <w:iCs/>
          <w:sz w:val="24"/>
          <w:szCs w:val="24"/>
          <w:lang w:eastAsia="fi-FI"/>
        </w:rPr>
        <w:t>a tarkoitetusta hautamuistomerkin poistamista koskevasta asiasta</w:t>
      </w:r>
      <w:r w:rsidR="001A6478">
        <w:rPr>
          <w:rFonts w:ascii="Times New Roman" w:eastAsia="Times New Roman" w:hAnsi="Times New Roman" w:cs="Times New Roman"/>
          <w:iCs/>
          <w:sz w:val="24"/>
          <w:szCs w:val="24"/>
          <w:lang w:eastAsia="fi-FI"/>
        </w:rPr>
        <w:t xml:space="preserve"> </w:t>
      </w:r>
      <w:r w:rsidRPr="00EB6F22">
        <w:rPr>
          <w:rFonts w:ascii="Times New Roman" w:eastAsia="Times New Roman" w:hAnsi="Times New Roman" w:cs="Times New Roman"/>
          <w:iCs/>
          <w:sz w:val="24"/>
          <w:szCs w:val="24"/>
          <w:lang w:eastAsia="fi-FI"/>
        </w:rPr>
        <w:t xml:space="preserve">on lisäksi kuulutettava paikkakunnalla yleisesti leviävässä sanomalehdessä tai vastaavassa sähköisessä julkaisussa. Tiedoksisaannin katsotaan tapahtuneen </w:t>
      </w:r>
      <w:r w:rsidR="006D4A16">
        <w:rPr>
          <w:rFonts w:ascii="Times New Roman" w:eastAsia="Times New Roman" w:hAnsi="Times New Roman" w:cs="Times New Roman"/>
          <w:iCs/>
          <w:sz w:val="24"/>
          <w:szCs w:val="24"/>
          <w:lang w:eastAsia="fi-FI"/>
        </w:rPr>
        <w:t xml:space="preserve">seitsemän päivän kuluttua siitä, kun ilmoitus on </w:t>
      </w:r>
      <w:r w:rsidR="001866C3">
        <w:rPr>
          <w:rFonts w:ascii="Times New Roman" w:eastAsia="Times New Roman" w:hAnsi="Times New Roman" w:cs="Times New Roman"/>
          <w:iCs/>
          <w:sz w:val="24"/>
          <w:szCs w:val="24"/>
          <w:lang w:eastAsia="fi-FI"/>
        </w:rPr>
        <w:t>julkais</w:t>
      </w:r>
      <w:r w:rsidR="006D4A16">
        <w:rPr>
          <w:rFonts w:ascii="Times New Roman" w:eastAsia="Times New Roman" w:hAnsi="Times New Roman" w:cs="Times New Roman"/>
          <w:iCs/>
          <w:sz w:val="24"/>
          <w:szCs w:val="24"/>
          <w:lang w:eastAsia="fi-FI"/>
        </w:rPr>
        <w:t xml:space="preserve">tu </w:t>
      </w:r>
      <w:r w:rsidRPr="00EB6F22">
        <w:rPr>
          <w:rFonts w:ascii="Times New Roman" w:eastAsia="Times New Roman" w:hAnsi="Times New Roman" w:cs="Times New Roman"/>
          <w:iCs/>
          <w:sz w:val="24"/>
          <w:szCs w:val="24"/>
          <w:lang w:eastAsia="fi-FI"/>
        </w:rPr>
        <w:t>lehdessä tai vastaavassa sähköisessä julkaisussa.</w:t>
      </w:r>
      <w:r w:rsidR="001866C3">
        <w:rPr>
          <w:rFonts w:ascii="Times New Roman" w:eastAsia="Times New Roman" w:hAnsi="Times New Roman" w:cs="Times New Roman"/>
          <w:iCs/>
          <w:sz w:val="24"/>
          <w:szCs w:val="24"/>
          <w:lang w:eastAsia="fi-FI"/>
        </w:rPr>
        <w:t xml:space="preserve"> </w:t>
      </w:r>
    </w:p>
    <w:p w14:paraId="4C9FA1B3"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62E2B988" w14:textId="542C6223"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w:t>
      </w:r>
      <w:r w:rsidR="00113D1D">
        <w:rPr>
          <w:rFonts w:ascii="Times New Roman" w:eastAsia="Times New Roman" w:hAnsi="Times New Roman" w:cs="Times New Roman"/>
          <w:iCs/>
          <w:sz w:val="24"/>
          <w:szCs w:val="24"/>
          <w:lang w:eastAsia="fi-FI"/>
        </w:rPr>
        <w:t>6</w:t>
      </w:r>
      <w:r w:rsidR="00EB6F22" w:rsidRPr="00EB6F22">
        <w:rPr>
          <w:rFonts w:ascii="Times New Roman" w:eastAsia="Times New Roman" w:hAnsi="Times New Roman" w:cs="Times New Roman"/>
          <w:iCs/>
          <w:sz w:val="24"/>
          <w:szCs w:val="24"/>
          <w:lang w:eastAsia="fi-FI"/>
        </w:rPr>
        <w:t xml:space="preserve"> §</w:t>
      </w:r>
    </w:p>
    <w:p w14:paraId="773A3C3D" w14:textId="6453097D"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 xml:space="preserve">Tiedoksianto seurakunnalle, seurakuntayhtymälle, hiippakunnalle tai kirkolle </w:t>
      </w:r>
    </w:p>
    <w:p w14:paraId="1025EB6C" w14:textId="77777777" w:rsidR="00EB6F22" w:rsidRPr="00EB6F22" w:rsidRDefault="00EB6F22" w:rsidP="00EB6F22">
      <w:pPr>
        <w:spacing w:after="0" w:line="240" w:lineRule="auto"/>
        <w:jc w:val="center"/>
        <w:rPr>
          <w:rFonts w:ascii="Times New Roman" w:eastAsia="Times New Roman" w:hAnsi="Times New Roman" w:cs="Times New Roman"/>
          <w:b/>
          <w:bCs/>
          <w:iCs/>
          <w:sz w:val="24"/>
          <w:szCs w:val="24"/>
          <w:lang w:eastAsia="fi-FI"/>
        </w:rPr>
      </w:pPr>
    </w:p>
    <w:p w14:paraId="19C53A12"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Seurakunnalle tai seurakuntayhtymälle tiedoksi annettava haaste tai muu tiedoksianto on toimitettava seurakunnassa kirkkoherralle ja seurakuntayhtymässä yhteisen kirkkoneuvoston puheenjohtajalle. Haaste tai tiedoksianto voidaan antaa myös viranhaltijalle, joka on työjärjestyksessä tai ohje- tai johtosäännössä määrätty ottamaan vastaan tiedoksiantoja. </w:t>
      </w:r>
    </w:p>
    <w:p w14:paraId="3E5181FB"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Hiippakunnalle tiedoksi annettava haaste tai muu tiedoksianto on toimitettava tuomiokapitulin puheenjohtajalle tai sille viranhaltijalle, joka on tuomiokapitulin työjärjestyksessä määrätty ottamaan vastaan tiedoksiantoja.</w:t>
      </w:r>
    </w:p>
    <w:p w14:paraId="57F451EC"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Kirkolle tiedoksi annettava haaste tai muu tiedoksianto on toimitettava kirkkohallituksen puheenjohtajalle tai sille viranhaltijalle, joka on kirkkohallituksen työjärjestyksessä määrätty ottamaan vastaan tiedoksiantoja.</w:t>
      </w:r>
    </w:p>
    <w:p w14:paraId="52F7BF79" w14:textId="77777777" w:rsidR="00EB6F22" w:rsidRPr="00EB6F22" w:rsidRDefault="00EB6F22" w:rsidP="00EB6F22">
      <w:pPr>
        <w:spacing w:after="0" w:line="240" w:lineRule="auto"/>
        <w:jc w:val="center"/>
        <w:rPr>
          <w:rFonts w:ascii="Times New Roman" w:eastAsia="Times New Roman" w:hAnsi="Times New Roman" w:cs="Times New Roman"/>
          <w:iCs/>
          <w:sz w:val="24"/>
          <w:szCs w:val="24"/>
          <w:lang w:eastAsia="fi-FI"/>
        </w:rPr>
      </w:pPr>
    </w:p>
    <w:p w14:paraId="05795EA6" w14:textId="392D50DC" w:rsidR="00EB6F22" w:rsidRPr="00EB6F22" w:rsidRDefault="00172BD5" w:rsidP="00EB6F22">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w:t>
      </w:r>
      <w:r w:rsidR="00113D1D">
        <w:rPr>
          <w:rFonts w:ascii="Times New Roman" w:eastAsia="Times New Roman" w:hAnsi="Times New Roman" w:cs="Times New Roman"/>
          <w:iCs/>
          <w:sz w:val="24"/>
          <w:szCs w:val="24"/>
          <w:lang w:eastAsia="fi-FI"/>
        </w:rPr>
        <w:t>7</w:t>
      </w:r>
      <w:r w:rsidR="00EB6F22" w:rsidRPr="00EB6F22">
        <w:rPr>
          <w:rFonts w:ascii="Times New Roman" w:eastAsia="Times New Roman" w:hAnsi="Times New Roman" w:cs="Times New Roman"/>
          <w:iCs/>
          <w:sz w:val="24"/>
          <w:szCs w:val="24"/>
          <w:lang w:eastAsia="fi-FI"/>
        </w:rPr>
        <w:t xml:space="preserve"> §</w:t>
      </w:r>
    </w:p>
    <w:p w14:paraId="16C3C344"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Tuomioistuimen ilmoittamisvelvollisuus</w:t>
      </w:r>
    </w:p>
    <w:p w14:paraId="6F26D52D" w14:textId="77777777" w:rsidR="00EB6F22" w:rsidRPr="00EB6F22" w:rsidRDefault="00EB6F22" w:rsidP="00EB6F22">
      <w:pPr>
        <w:spacing w:after="0" w:line="240" w:lineRule="auto"/>
        <w:jc w:val="center"/>
        <w:rPr>
          <w:rFonts w:ascii="Times New Roman" w:eastAsia="Times New Roman" w:hAnsi="Times New Roman" w:cs="Times New Roman"/>
          <w:i/>
          <w:iCs/>
          <w:sz w:val="24"/>
          <w:szCs w:val="24"/>
          <w:lang w:eastAsia="fi-FI"/>
        </w:rPr>
      </w:pPr>
    </w:p>
    <w:p w14:paraId="3FCD1882"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Kun pappia syytetään yleisessä tuomioistuimessa, tuomioistuimen on ilmoitettava siitä asianomaiselle tuomiokapitulille. Tuomiokapituli voi määrätä asiamiehen olemaan saapuvilla asian käsittelyssä.</w:t>
      </w:r>
    </w:p>
    <w:p w14:paraId="3A320220" w14:textId="77777777" w:rsidR="00EB6F22" w:rsidRP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Ilmoitusta ei tarvita asiassa, joka käsitellään sakon ja rikesakon määräämisestä annetun lain (754/2010) mukaisessa menettelyssä tai jonka käsittely on aloitettu mainitussa menettelyssä, mutta joka on siirretty käsiteltäväksi tuomioistuimessa epäillyn tai asianomistajan peruutettua mainitun lain 4 tai 5</w:t>
      </w:r>
      <w:r w:rsidRPr="00EB6F22">
        <w:rPr>
          <w:rFonts w:ascii="Times New Roman" w:eastAsia="Times New Roman" w:hAnsi="Times New Roman" w:cs="Times New Roman"/>
          <w:sz w:val="24"/>
          <w:szCs w:val="24"/>
          <w:lang w:eastAsia="fi-FI"/>
        </w:rPr>
        <w:t> §</w:t>
      </w:r>
      <w:r w:rsidRPr="00EB6F22">
        <w:rPr>
          <w:rFonts w:ascii="Times New Roman" w:eastAsia="Times New Roman" w:hAnsi="Times New Roman" w:cs="Times New Roman"/>
          <w:iCs/>
          <w:sz w:val="24"/>
          <w:szCs w:val="24"/>
          <w:lang w:eastAsia="fi-FI"/>
        </w:rPr>
        <w:t>:n mukaisesti suostumuksensa tai epäillyn vastustettua rikesakkomääräystä mainitun lain 18</w:t>
      </w:r>
      <w:r w:rsidRPr="00EB6F22">
        <w:rPr>
          <w:rFonts w:ascii="Times New Roman" w:eastAsia="Times New Roman" w:hAnsi="Times New Roman" w:cs="Times New Roman"/>
          <w:sz w:val="24"/>
          <w:szCs w:val="24"/>
          <w:lang w:eastAsia="fi-FI"/>
        </w:rPr>
        <w:t> §</w:t>
      </w:r>
      <w:r w:rsidRPr="00EB6F22">
        <w:rPr>
          <w:rFonts w:ascii="Times New Roman" w:eastAsia="Times New Roman" w:hAnsi="Times New Roman" w:cs="Times New Roman"/>
          <w:iCs/>
          <w:sz w:val="24"/>
          <w:szCs w:val="24"/>
          <w:lang w:eastAsia="fi-FI"/>
        </w:rPr>
        <w:t>:n mukaisesti.</w:t>
      </w:r>
    </w:p>
    <w:p w14:paraId="2B8869BB" w14:textId="77777777" w:rsidR="00EB6F22" w:rsidRDefault="00EB6F22" w:rsidP="00EB6F2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Jos tuomioistuin on tuominnut papin tai kirkkohallituksen, tuomiokapitulin, seurakunnan taikka seurakuntayhtymän viranhaltijan rangaistukseen muusta kuin 2 momentissa tarkoitetusta rikoksesta, jäljennös päätöksestä on viivytyksettä lähetettävä pappia koskevassa asiassa tuomiokapitulille ja muuta viranhaltijaa koskevassa asiassa sille seurakunnalle tai kirkolliselle viranomaiselle, jonka virassa hän on.</w:t>
      </w:r>
    </w:p>
    <w:p w14:paraId="7AA72CEE" w14:textId="77777777" w:rsidR="00D951BE" w:rsidRDefault="00D951BE" w:rsidP="00EB6F22">
      <w:pPr>
        <w:spacing w:after="0" w:line="240" w:lineRule="auto"/>
        <w:ind w:firstLine="142"/>
        <w:jc w:val="both"/>
        <w:rPr>
          <w:rFonts w:ascii="Times New Roman" w:eastAsia="Times New Roman" w:hAnsi="Times New Roman" w:cs="Times New Roman"/>
          <w:iCs/>
          <w:sz w:val="24"/>
          <w:szCs w:val="24"/>
          <w:lang w:eastAsia="fi-FI"/>
        </w:rPr>
      </w:pPr>
    </w:p>
    <w:p w14:paraId="2BACDEEC"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21F0DBC7"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302C30AE"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2A545B11"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013660D3"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1E2D3EFB"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48D5E77B"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511E4189"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7EF9ED4D" w14:textId="1A596047" w:rsidR="000F274B" w:rsidRPr="00324679" w:rsidRDefault="00E26C3E" w:rsidP="000F274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11</w:t>
      </w:r>
      <w:r w:rsidR="000F274B" w:rsidRPr="00324679">
        <w:rPr>
          <w:rFonts w:ascii="Times New Roman" w:eastAsia="Times New Roman" w:hAnsi="Times New Roman" w:cs="Times New Roman"/>
          <w:iCs/>
          <w:sz w:val="24"/>
          <w:szCs w:val="24"/>
          <w:lang w:eastAsia="fi-FI"/>
        </w:rPr>
        <w:t xml:space="preserve"> luku</w:t>
      </w:r>
    </w:p>
    <w:p w14:paraId="551195B0" w14:textId="77777777" w:rsidR="000F274B" w:rsidRPr="00324679" w:rsidRDefault="000F274B" w:rsidP="000F274B">
      <w:pPr>
        <w:spacing w:after="0" w:line="240" w:lineRule="auto"/>
        <w:jc w:val="center"/>
        <w:rPr>
          <w:rFonts w:ascii="Times New Roman" w:eastAsia="Times New Roman" w:hAnsi="Times New Roman" w:cs="Times New Roman"/>
          <w:iCs/>
          <w:sz w:val="24"/>
          <w:szCs w:val="24"/>
          <w:lang w:eastAsia="fi-FI"/>
        </w:rPr>
      </w:pPr>
    </w:p>
    <w:p w14:paraId="1EA85E60" w14:textId="77777777" w:rsidR="000F274B" w:rsidRPr="00324679" w:rsidRDefault="000F274B" w:rsidP="000F274B">
      <w:pPr>
        <w:spacing w:after="0" w:line="240" w:lineRule="auto"/>
        <w:jc w:val="center"/>
        <w:rPr>
          <w:rFonts w:ascii="Times New Roman" w:eastAsia="Times New Roman" w:hAnsi="Times New Roman" w:cs="Times New Roman"/>
          <w:b/>
          <w:iCs/>
          <w:sz w:val="24"/>
          <w:szCs w:val="24"/>
          <w:lang w:eastAsia="fi-FI"/>
        </w:rPr>
      </w:pPr>
      <w:r w:rsidRPr="00324679">
        <w:rPr>
          <w:rFonts w:ascii="Times New Roman" w:eastAsia="Times New Roman" w:hAnsi="Times New Roman" w:cs="Times New Roman"/>
          <w:b/>
          <w:iCs/>
          <w:sz w:val="24"/>
          <w:szCs w:val="24"/>
          <w:lang w:eastAsia="fi-FI"/>
        </w:rPr>
        <w:t>Erinäiset säännökset</w:t>
      </w:r>
    </w:p>
    <w:p w14:paraId="3C394FC2" w14:textId="77777777" w:rsidR="000F274B" w:rsidRPr="00324679" w:rsidRDefault="000F274B" w:rsidP="000F274B">
      <w:pPr>
        <w:spacing w:after="0" w:line="240" w:lineRule="auto"/>
        <w:jc w:val="center"/>
        <w:rPr>
          <w:rFonts w:ascii="Times New Roman" w:eastAsia="Times New Roman" w:hAnsi="Times New Roman" w:cs="Times New Roman"/>
          <w:iCs/>
          <w:sz w:val="24"/>
          <w:szCs w:val="24"/>
          <w:lang w:eastAsia="fi-FI"/>
        </w:rPr>
      </w:pPr>
    </w:p>
    <w:p w14:paraId="0E9E12B3" w14:textId="2964CFAD" w:rsidR="00E26C3E" w:rsidRPr="00324679" w:rsidRDefault="00E26C3E" w:rsidP="00E26C3E">
      <w:pPr>
        <w:spacing w:after="0" w:line="240" w:lineRule="auto"/>
        <w:jc w:val="center"/>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 </w:t>
      </w:r>
      <w:r>
        <w:rPr>
          <w:rFonts w:ascii="Times New Roman" w:eastAsia="Times New Roman" w:hAnsi="Times New Roman" w:cs="Times New Roman"/>
          <w:iCs/>
          <w:sz w:val="24"/>
          <w:szCs w:val="24"/>
          <w:lang w:eastAsia="fi-FI"/>
        </w:rPr>
        <w:t xml:space="preserve">1 </w:t>
      </w:r>
      <w:r w:rsidRPr="00324679">
        <w:rPr>
          <w:rFonts w:ascii="Times New Roman" w:eastAsia="Times New Roman" w:hAnsi="Times New Roman" w:cs="Times New Roman"/>
          <w:iCs/>
          <w:sz w:val="24"/>
          <w:szCs w:val="24"/>
          <w:lang w:eastAsia="fi-FI"/>
        </w:rPr>
        <w:t>§</w:t>
      </w:r>
    </w:p>
    <w:p w14:paraId="61400BDB" w14:textId="77777777" w:rsidR="00E26C3E" w:rsidRPr="00324679" w:rsidRDefault="00E26C3E" w:rsidP="00E26C3E">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Poikkeusolot</w:t>
      </w:r>
    </w:p>
    <w:p w14:paraId="7113BE8D" w14:textId="77777777" w:rsidR="00E26C3E" w:rsidRPr="00324679" w:rsidRDefault="00E26C3E" w:rsidP="00E26C3E">
      <w:pPr>
        <w:spacing w:after="0" w:line="240" w:lineRule="auto"/>
        <w:jc w:val="center"/>
        <w:rPr>
          <w:rFonts w:ascii="Times New Roman" w:eastAsia="Times New Roman" w:hAnsi="Times New Roman" w:cs="Times New Roman"/>
          <w:b/>
          <w:bCs/>
          <w:iCs/>
          <w:sz w:val="24"/>
          <w:szCs w:val="24"/>
          <w:lang w:eastAsia="fi-FI"/>
        </w:rPr>
      </w:pPr>
    </w:p>
    <w:p w14:paraId="1D8219F1"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Jos valtioneuvoston asetuksella säädetään valmiuslain (1552/2011) mukaisten toimivaltuuksien soveltamisen aloittamisesta poikkeusoloissa, kirkkohallitus voi kutsua kirkolliskokouksen koolle määräämäänsä paikkaan.</w:t>
      </w:r>
    </w:p>
    <w:p w14:paraId="2329E9A0"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Jos kirkolliskokous ei voi kokoontua poikkeusolojen vallitessa, kirkkohallituksella on oikeus tehdä kirkolliskokouksen puolesta esityksiä ja antaa lausuntoja valtioneuvostolle. Lisäksi kirkkohallituksella on oikeus antaa enintään vuoden määräajaksi väliaikainen määräys: </w:t>
      </w:r>
    </w:p>
    <w:p w14:paraId="19F46603"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1) kirkon keskusrahaston ja kirkon eläkerahaston talousarviosta, talousarvion muutoksesta tai talousarvioesityksen soveltamisesta siihen asti, kunnes kirkolliskokous on asiasta päättänyt;</w:t>
      </w:r>
    </w:p>
    <w:p w14:paraId="4FFA2E1F"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2) kirkkohallituksen hallinnosta ja toiminnasta; </w:t>
      </w:r>
    </w:p>
    <w:p w14:paraId="4BC83B78"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3) seurakuntien ja seurakuntayhtymien hallinnosta, niiden omaisuuden suojelemisesta ja muista poikkeusolojen vaatimista toimenpiteistä;</w:t>
      </w:r>
    </w:p>
    <w:p w14:paraId="5B9E4D20"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4) seurakuntavaalien siirtämisestä;</w:t>
      </w:r>
    </w:p>
    <w:p w14:paraId="630198FE"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5) kirkkovaltuuston tai yhteisen kirkkovaltuuston päätösvallan siirtämisestä kirkkoneuvostolle tai yhteiselle kirkkoneuvostolle taikka kirkkoneuvoston tai seurakuntaneuvoston päätösvallan siirtämisestä kirkkoherralle.</w:t>
      </w:r>
    </w:p>
    <w:p w14:paraId="4F573658"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Kirkkohallituksen 2 momentin nojalla antama väliaikainen määräys on saatettava kirkolliskokouksen käsiteltäväksi heti, kun se voi kokoontua. Kirkolliskokous voi jättää määräyksen voimaan, muuttaa määräystä tai kumota määräyksen.</w:t>
      </w:r>
    </w:p>
    <w:p w14:paraId="5FCCA14A" w14:textId="77777777" w:rsidR="00E26C3E" w:rsidRPr="00324679" w:rsidRDefault="00E26C3E" w:rsidP="00E26C3E">
      <w:pPr>
        <w:spacing w:after="0" w:line="240" w:lineRule="auto"/>
        <w:jc w:val="center"/>
        <w:rPr>
          <w:rFonts w:ascii="Times New Roman" w:eastAsia="Times New Roman" w:hAnsi="Times New Roman" w:cs="Times New Roman"/>
          <w:iCs/>
          <w:sz w:val="24"/>
          <w:szCs w:val="24"/>
          <w:lang w:eastAsia="fi-FI"/>
        </w:rPr>
      </w:pPr>
    </w:p>
    <w:p w14:paraId="48546D1F" w14:textId="033CFE0D" w:rsidR="00E26C3E" w:rsidRPr="00324679" w:rsidRDefault="00E26C3E" w:rsidP="00E26C3E">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2 </w:t>
      </w:r>
      <w:r w:rsidRPr="00324679">
        <w:rPr>
          <w:rFonts w:ascii="Times New Roman" w:eastAsia="Times New Roman" w:hAnsi="Times New Roman" w:cs="Times New Roman"/>
          <w:iCs/>
          <w:sz w:val="24"/>
          <w:szCs w:val="24"/>
          <w:lang w:eastAsia="fi-FI"/>
        </w:rPr>
        <w:t>§</w:t>
      </w:r>
    </w:p>
    <w:p w14:paraId="69EB24E9" w14:textId="77777777" w:rsidR="00E26C3E" w:rsidRPr="00324679" w:rsidRDefault="00E26C3E" w:rsidP="00E26C3E">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 xml:space="preserve">Päätösvaltaisuus poikkeusoloissa </w:t>
      </w:r>
    </w:p>
    <w:p w14:paraId="7CF3F900" w14:textId="77777777" w:rsidR="00E26C3E" w:rsidRPr="00324679" w:rsidRDefault="00E26C3E" w:rsidP="00E26C3E">
      <w:pPr>
        <w:spacing w:after="0" w:line="240" w:lineRule="auto"/>
        <w:jc w:val="center"/>
        <w:rPr>
          <w:rFonts w:ascii="Times New Roman" w:eastAsia="Times New Roman" w:hAnsi="Times New Roman" w:cs="Times New Roman"/>
          <w:b/>
          <w:bCs/>
          <w:iCs/>
          <w:sz w:val="24"/>
          <w:szCs w:val="24"/>
          <w:lang w:eastAsia="fi-FI"/>
        </w:rPr>
      </w:pPr>
    </w:p>
    <w:p w14:paraId="36A46698"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Tuomiokapituli voi 1</w:t>
      </w:r>
      <w:r w:rsidRPr="00324679">
        <w:rPr>
          <w:rFonts w:ascii="Times New Roman" w:eastAsia="Times New Roman" w:hAnsi="Times New Roman" w:cs="Times New Roman"/>
          <w:sz w:val="24"/>
          <w:szCs w:val="24"/>
          <w:lang w:eastAsia="fi-FI"/>
        </w:rPr>
        <w:t> §</w:t>
      </w:r>
      <w:r w:rsidRPr="00324679">
        <w:rPr>
          <w:rFonts w:ascii="Times New Roman" w:eastAsia="Times New Roman" w:hAnsi="Times New Roman" w:cs="Times New Roman"/>
          <w:iCs/>
          <w:sz w:val="24"/>
          <w:szCs w:val="24"/>
          <w:lang w:eastAsia="fi-FI"/>
        </w:rPr>
        <w:t>:n 1 momentissa tarkoitetuissa poikkeusoloissa tehdä tuomiokapitulin ja hiippakuntavaltuuston toimivaltaan kuuluvat välttämättömät ja kiireelliset päätökset, jos läsnä on kolme tuomiokapitulin jäsentä.</w:t>
      </w:r>
    </w:p>
    <w:p w14:paraId="5C0096C8" w14:textId="2209B6C8" w:rsidR="00E26C3E"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Kirkkohallitus voi tehdä 1</w:t>
      </w:r>
      <w:r w:rsidRPr="00324679">
        <w:rPr>
          <w:rFonts w:ascii="Times New Roman" w:eastAsia="Times New Roman" w:hAnsi="Times New Roman" w:cs="Times New Roman"/>
          <w:sz w:val="24"/>
          <w:szCs w:val="24"/>
          <w:lang w:eastAsia="fi-FI"/>
        </w:rPr>
        <w:t> §</w:t>
      </w:r>
      <w:r w:rsidRPr="00324679">
        <w:rPr>
          <w:rFonts w:ascii="Times New Roman" w:eastAsia="Times New Roman" w:hAnsi="Times New Roman" w:cs="Times New Roman"/>
          <w:iCs/>
          <w:sz w:val="24"/>
          <w:szCs w:val="24"/>
          <w:lang w:eastAsia="fi-FI"/>
        </w:rPr>
        <w:t>:n 1 ja 2 momentissa tarkoitetut ja muut välttämättömät ja kiireelliset päätökset, jos läsnä</w:t>
      </w:r>
      <w:r>
        <w:rPr>
          <w:rFonts w:ascii="Times New Roman" w:eastAsia="Times New Roman" w:hAnsi="Times New Roman" w:cs="Times New Roman"/>
          <w:iCs/>
          <w:sz w:val="24"/>
          <w:szCs w:val="24"/>
          <w:lang w:eastAsia="fi-FI"/>
        </w:rPr>
        <w:t xml:space="preserve"> on viisi kirkkohallituksen jäse</w:t>
      </w:r>
      <w:r w:rsidRPr="00324679">
        <w:rPr>
          <w:rFonts w:ascii="Times New Roman" w:eastAsia="Times New Roman" w:hAnsi="Times New Roman" w:cs="Times New Roman"/>
          <w:iCs/>
          <w:sz w:val="24"/>
          <w:szCs w:val="24"/>
          <w:lang w:eastAsia="fi-FI"/>
        </w:rPr>
        <w:t>ntä.</w:t>
      </w:r>
    </w:p>
    <w:p w14:paraId="10B1D110" w14:textId="77777777" w:rsidR="00E26C3E" w:rsidRDefault="00E26C3E" w:rsidP="00BE2A60">
      <w:pPr>
        <w:spacing w:after="0" w:line="240" w:lineRule="auto"/>
        <w:jc w:val="both"/>
        <w:rPr>
          <w:rFonts w:ascii="Times New Roman" w:eastAsia="Times New Roman" w:hAnsi="Times New Roman" w:cs="Times New Roman"/>
          <w:iCs/>
          <w:sz w:val="24"/>
          <w:szCs w:val="24"/>
          <w:lang w:eastAsia="fi-FI"/>
        </w:rPr>
      </w:pPr>
    </w:p>
    <w:p w14:paraId="1DA54E06" w14:textId="00310B2E" w:rsidR="00E26C3E" w:rsidRPr="00324679" w:rsidRDefault="00E26C3E" w:rsidP="00BE2A60">
      <w:pPr>
        <w:spacing w:after="0" w:line="240" w:lineRule="auto"/>
        <w:ind w:firstLine="142"/>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3 §</w:t>
      </w:r>
    </w:p>
    <w:p w14:paraId="7BBBDD32" w14:textId="77777777" w:rsidR="00E26C3E" w:rsidRPr="00324679" w:rsidRDefault="00E26C3E" w:rsidP="00E26C3E">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Poikkeusoloihin ja kriisitilanteisiin varautuminen sekä varautumisen johtaminen</w:t>
      </w:r>
    </w:p>
    <w:p w14:paraId="7121AF63" w14:textId="77777777" w:rsidR="00E26C3E" w:rsidRPr="00324679" w:rsidRDefault="00E26C3E" w:rsidP="00E26C3E">
      <w:pPr>
        <w:spacing w:after="0" w:line="240" w:lineRule="auto"/>
        <w:jc w:val="center"/>
        <w:rPr>
          <w:rFonts w:ascii="Times New Roman" w:eastAsia="Times New Roman" w:hAnsi="Times New Roman" w:cs="Times New Roman"/>
          <w:iCs/>
          <w:sz w:val="24"/>
          <w:szCs w:val="24"/>
          <w:lang w:eastAsia="fi-FI"/>
        </w:rPr>
      </w:pPr>
    </w:p>
    <w:p w14:paraId="34525C48" w14:textId="77777777" w:rsidR="00E26C3E"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Seurakunnan, seurakuntayhtymän, hiippakunnan ja kirkkohallituksen tulee valmiussuunnitelulla ja poikkeusoloissa tapahtuvan toiminnan etukäteisvalmisteluilla sekä muilla toimenpiteillä varmistaa tehtäviensä mahdollisimman hyvä hoitaminen poikkeusoloissa. </w:t>
      </w:r>
    </w:p>
    <w:p w14:paraId="56AAFE9C"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Seurakunnan tulee varautua henkisen huollon tarjoamiseen kriisitilanteissa.</w:t>
      </w:r>
    </w:p>
    <w:p w14:paraId="78F6994F" w14:textId="77777777" w:rsidR="00E26C3E" w:rsidRPr="00324679" w:rsidRDefault="00E26C3E" w:rsidP="00E26C3E">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Tuomiokapituli johtaa ja valvoo hiippakunnan seurakuntien ja seurakuntayhtymien varautumista. Kirkkohallitus johtaa kirkon keskushallinnon varautumista. </w:t>
      </w:r>
    </w:p>
    <w:p w14:paraId="27646875" w14:textId="77777777" w:rsidR="00E26C3E" w:rsidRPr="00EB6F22" w:rsidRDefault="00E26C3E" w:rsidP="00E26C3E">
      <w:pPr>
        <w:spacing w:after="0" w:line="240" w:lineRule="auto"/>
        <w:ind w:firstLine="142"/>
        <w:jc w:val="both"/>
        <w:rPr>
          <w:rFonts w:ascii="Times New Roman" w:eastAsia="Times New Roman" w:hAnsi="Times New Roman" w:cs="Times New Roman"/>
          <w:iCs/>
          <w:sz w:val="24"/>
          <w:szCs w:val="24"/>
          <w:lang w:eastAsia="fi-FI"/>
        </w:rPr>
      </w:pPr>
    </w:p>
    <w:p w14:paraId="10C4F52C"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6EFE48A3"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2C358323"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1BF49B2D"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11F1CF70" w14:textId="77777777" w:rsidR="00FE3A4E" w:rsidRDefault="00FE3A4E" w:rsidP="000F274B">
      <w:pPr>
        <w:spacing w:after="0" w:line="240" w:lineRule="auto"/>
        <w:jc w:val="center"/>
        <w:rPr>
          <w:rFonts w:ascii="Times New Roman" w:eastAsia="Times New Roman" w:hAnsi="Times New Roman" w:cs="Times New Roman"/>
          <w:iCs/>
          <w:sz w:val="24"/>
          <w:szCs w:val="24"/>
          <w:lang w:eastAsia="fi-FI"/>
        </w:rPr>
      </w:pPr>
    </w:p>
    <w:p w14:paraId="7DB598DE" w14:textId="67B6BCE3" w:rsidR="000F274B" w:rsidRPr="00324679" w:rsidRDefault="00E26C3E" w:rsidP="000F274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4</w:t>
      </w:r>
      <w:r w:rsidR="000F274B" w:rsidRPr="00324679">
        <w:rPr>
          <w:rFonts w:ascii="Times New Roman" w:eastAsia="Times New Roman" w:hAnsi="Times New Roman" w:cs="Times New Roman"/>
          <w:iCs/>
          <w:sz w:val="24"/>
          <w:szCs w:val="24"/>
          <w:lang w:eastAsia="fi-FI"/>
        </w:rPr>
        <w:t xml:space="preserve"> §</w:t>
      </w:r>
    </w:p>
    <w:p w14:paraId="3AB68338" w14:textId="77777777" w:rsidR="000F274B" w:rsidRPr="00324679" w:rsidRDefault="000F274B" w:rsidP="000F274B">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 xml:space="preserve">Kirkolliset kunniamerkit ja arvonimet </w:t>
      </w:r>
    </w:p>
    <w:p w14:paraId="06D4DDE1" w14:textId="77777777" w:rsidR="000F274B" w:rsidRPr="00324679" w:rsidRDefault="000F274B" w:rsidP="000F274B">
      <w:pPr>
        <w:spacing w:after="0" w:line="240" w:lineRule="auto"/>
        <w:jc w:val="center"/>
        <w:rPr>
          <w:rFonts w:ascii="Times New Roman" w:eastAsia="Times New Roman" w:hAnsi="Times New Roman" w:cs="Times New Roman"/>
          <w:i/>
          <w:iCs/>
          <w:sz w:val="24"/>
          <w:szCs w:val="24"/>
          <w:lang w:eastAsia="fi-FI"/>
        </w:rPr>
      </w:pPr>
    </w:p>
    <w:p w14:paraId="2F50AEBF"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Kirkolla on Pyhän Henrikin ristin kunniamerkki ja Mikael Agricolan ristin kunniamerkki, jotka myöntää arkkipiispa. Kunniamerkkien myöntämisen ja peruuttamisen edellytyksistä määrätään kirkkohallituksen hyväksymissä säännöissä. </w:t>
      </w:r>
    </w:p>
    <w:p w14:paraId="454C9D18" w14:textId="77777777" w:rsidR="000F274B" w:rsidRPr="00324679" w:rsidRDefault="000F274B" w:rsidP="000F274B">
      <w:pPr>
        <w:spacing w:after="0" w:line="240" w:lineRule="auto"/>
        <w:ind w:firstLine="142"/>
        <w:jc w:val="both"/>
        <w:rPr>
          <w:rFonts w:ascii="Times New Roman" w:eastAsia="Calibri" w:hAnsi="Times New Roman" w:cs="Times New Roman"/>
          <w:color w:val="000000"/>
          <w:sz w:val="20"/>
          <w:szCs w:val="20"/>
          <w:lang w:eastAsia="fi-FI"/>
        </w:rPr>
      </w:pPr>
      <w:r w:rsidRPr="00324679">
        <w:rPr>
          <w:rFonts w:ascii="Times New Roman" w:eastAsia="Times New Roman" w:hAnsi="Times New Roman" w:cs="Times New Roman"/>
          <w:iCs/>
          <w:sz w:val="24"/>
          <w:szCs w:val="24"/>
          <w:lang w:eastAsia="fi-FI"/>
        </w:rPr>
        <w:t xml:space="preserve">Sen lisäksi, mitä julkisen arvonannon osoituksista annetussa laissa (1215/1999) ja sen nojalla annetussa tasavallan presidentin asetuksessa säädetään, piispa voi myöntää rovastin arvonimen ja tuomiokapituli </w:t>
      </w:r>
      <w:proofErr w:type="spellStart"/>
      <w:r w:rsidRPr="00324679">
        <w:rPr>
          <w:rFonts w:ascii="Times New Roman" w:eastAsia="Times New Roman" w:hAnsi="Times New Roman" w:cs="Times New Roman"/>
          <w:iCs/>
          <w:sz w:val="24"/>
          <w:szCs w:val="24"/>
          <w:lang w:eastAsia="fi-FI"/>
        </w:rPr>
        <w:t>director</w:t>
      </w:r>
      <w:proofErr w:type="spellEnd"/>
      <w:r w:rsidRPr="00324679">
        <w:rPr>
          <w:rFonts w:ascii="Times New Roman" w:eastAsia="Times New Roman" w:hAnsi="Times New Roman" w:cs="Times New Roman"/>
          <w:iCs/>
          <w:sz w:val="24"/>
          <w:szCs w:val="24"/>
          <w:lang w:eastAsia="fi-FI"/>
        </w:rPr>
        <w:t xml:space="preserve"> </w:t>
      </w:r>
      <w:proofErr w:type="spellStart"/>
      <w:r w:rsidRPr="00324679">
        <w:rPr>
          <w:rFonts w:ascii="Times New Roman" w:eastAsia="Times New Roman" w:hAnsi="Times New Roman" w:cs="Times New Roman"/>
          <w:iCs/>
          <w:sz w:val="24"/>
          <w:szCs w:val="24"/>
          <w:lang w:eastAsia="fi-FI"/>
        </w:rPr>
        <w:t>cantus</w:t>
      </w:r>
      <w:proofErr w:type="spellEnd"/>
      <w:r w:rsidRPr="00324679">
        <w:rPr>
          <w:rFonts w:ascii="Times New Roman" w:eastAsia="Times New Roman" w:hAnsi="Times New Roman" w:cs="Times New Roman"/>
          <w:iCs/>
          <w:sz w:val="24"/>
          <w:szCs w:val="24"/>
          <w:lang w:eastAsia="fi-FI"/>
        </w:rPr>
        <w:t xml:space="preserve">- ja </w:t>
      </w:r>
      <w:proofErr w:type="spellStart"/>
      <w:r w:rsidRPr="00324679">
        <w:rPr>
          <w:rFonts w:ascii="Times New Roman" w:eastAsia="Times New Roman" w:hAnsi="Times New Roman" w:cs="Times New Roman"/>
          <w:iCs/>
          <w:sz w:val="24"/>
          <w:szCs w:val="24"/>
          <w:lang w:eastAsia="fi-FI"/>
        </w:rPr>
        <w:t>director</w:t>
      </w:r>
      <w:proofErr w:type="spellEnd"/>
      <w:r w:rsidRPr="00324679">
        <w:rPr>
          <w:rFonts w:ascii="Times New Roman" w:eastAsia="Times New Roman" w:hAnsi="Times New Roman" w:cs="Times New Roman"/>
          <w:iCs/>
          <w:sz w:val="24"/>
          <w:szCs w:val="24"/>
          <w:lang w:eastAsia="fi-FI"/>
        </w:rPr>
        <w:t xml:space="preserve"> </w:t>
      </w:r>
      <w:proofErr w:type="spellStart"/>
      <w:r w:rsidRPr="00324679">
        <w:rPr>
          <w:rFonts w:ascii="Times New Roman" w:eastAsia="Times New Roman" w:hAnsi="Times New Roman" w:cs="Times New Roman"/>
          <w:iCs/>
          <w:sz w:val="24"/>
          <w:szCs w:val="24"/>
          <w:lang w:eastAsia="fi-FI"/>
        </w:rPr>
        <w:t>musices</w:t>
      </w:r>
      <w:proofErr w:type="spellEnd"/>
      <w:r w:rsidRPr="00324679">
        <w:rPr>
          <w:rFonts w:ascii="Times New Roman" w:eastAsia="Times New Roman" w:hAnsi="Times New Roman" w:cs="Times New Roman"/>
          <w:iCs/>
          <w:sz w:val="24"/>
          <w:szCs w:val="24"/>
          <w:lang w:eastAsia="fi-FI"/>
        </w:rPr>
        <w:t xml:space="preserve"> </w:t>
      </w:r>
      <w:r w:rsidRPr="00324679">
        <w:rPr>
          <w:rFonts w:ascii="Times New Roman" w:eastAsia="Times New Roman" w:hAnsi="Times New Roman" w:cs="Times New Roman"/>
          <w:iCs/>
          <w:sz w:val="24"/>
          <w:szCs w:val="24"/>
          <w:lang w:eastAsia="fi-FI"/>
        </w:rPr>
        <w:noBreakHyphen/>
        <w:t>arvonimen</w:t>
      </w:r>
      <w:r w:rsidRPr="00324679">
        <w:rPr>
          <w:rFonts w:ascii="Times New Roman" w:eastAsia="Calibri" w:hAnsi="Times New Roman" w:cs="Times New Roman"/>
          <w:color w:val="000000"/>
          <w:sz w:val="20"/>
          <w:szCs w:val="20"/>
          <w:lang w:eastAsia="fi-FI"/>
        </w:rPr>
        <w:t>.</w:t>
      </w:r>
    </w:p>
    <w:p w14:paraId="2733750A" w14:textId="77777777" w:rsidR="000F274B" w:rsidRPr="00324679" w:rsidRDefault="000F274B" w:rsidP="000F274B">
      <w:pPr>
        <w:spacing w:after="0" w:line="240" w:lineRule="auto"/>
        <w:jc w:val="center"/>
        <w:rPr>
          <w:rFonts w:ascii="Times New Roman" w:eastAsia="Times New Roman" w:hAnsi="Times New Roman" w:cs="Times New Roman"/>
          <w:iCs/>
          <w:sz w:val="24"/>
          <w:szCs w:val="24"/>
          <w:lang w:eastAsia="fi-FI"/>
        </w:rPr>
      </w:pPr>
    </w:p>
    <w:p w14:paraId="7C1DD9DE" w14:textId="10B10674" w:rsidR="000F274B" w:rsidRPr="00324679" w:rsidRDefault="00E26C3E" w:rsidP="000F274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w:t>
      </w:r>
      <w:r w:rsidR="000F274B" w:rsidRPr="00324679">
        <w:rPr>
          <w:rFonts w:ascii="Times New Roman" w:eastAsia="Times New Roman" w:hAnsi="Times New Roman" w:cs="Times New Roman"/>
          <w:iCs/>
          <w:sz w:val="24"/>
          <w:szCs w:val="24"/>
          <w:lang w:eastAsia="fi-FI"/>
        </w:rPr>
        <w:t xml:space="preserve"> §</w:t>
      </w:r>
    </w:p>
    <w:p w14:paraId="203C26AA" w14:textId="77777777" w:rsidR="000F274B" w:rsidRPr="00324679" w:rsidRDefault="000F274B" w:rsidP="000F274B">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Vaakuna</w:t>
      </w:r>
    </w:p>
    <w:p w14:paraId="3EA41BE7" w14:textId="77777777" w:rsidR="000F274B" w:rsidRPr="00324679" w:rsidRDefault="000F274B" w:rsidP="000F274B">
      <w:pPr>
        <w:spacing w:after="0" w:line="240" w:lineRule="auto"/>
        <w:jc w:val="center"/>
        <w:rPr>
          <w:rFonts w:ascii="Times New Roman" w:eastAsia="Times New Roman" w:hAnsi="Times New Roman" w:cs="Times New Roman"/>
          <w:iCs/>
          <w:sz w:val="24"/>
          <w:szCs w:val="24"/>
          <w:lang w:eastAsia="fi-FI"/>
        </w:rPr>
      </w:pPr>
    </w:p>
    <w:p w14:paraId="38CF4615"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Kirkolla, hiippakunnalla ja piispalla on vaakuna. Seurakunnalla voi olla vaakuna.</w:t>
      </w:r>
    </w:p>
    <w:p w14:paraId="02C07351"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Vaakuna on laadittava heraldisten sääntöjen mukaan.</w:t>
      </w:r>
    </w:p>
    <w:p w14:paraId="2C149C2E" w14:textId="77777777" w:rsidR="000F274B" w:rsidRPr="00324679" w:rsidRDefault="000F274B" w:rsidP="000F274B">
      <w:pPr>
        <w:spacing w:after="0" w:line="240" w:lineRule="auto"/>
        <w:jc w:val="center"/>
        <w:rPr>
          <w:rFonts w:ascii="Times New Roman" w:eastAsia="Times New Roman" w:hAnsi="Times New Roman" w:cs="Times New Roman"/>
          <w:iCs/>
          <w:sz w:val="24"/>
          <w:szCs w:val="24"/>
          <w:lang w:eastAsia="fi-FI"/>
        </w:rPr>
      </w:pPr>
    </w:p>
    <w:p w14:paraId="2DB85B91" w14:textId="31C71FA4" w:rsidR="000F274B" w:rsidRPr="00324679" w:rsidRDefault="00E26C3E" w:rsidP="000F274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w:t>
      </w:r>
      <w:r w:rsidR="000F274B" w:rsidRPr="00324679">
        <w:rPr>
          <w:rFonts w:ascii="Times New Roman" w:eastAsia="Times New Roman" w:hAnsi="Times New Roman" w:cs="Times New Roman"/>
          <w:iCs/>
          <w:sz w:val="24"/>
          <w:szCs w:val="24"/>
          <w:lang w:eastAsia="fi-FI"/>
        </w:rPr>
        <w:t xml:space="preserve"> §  </w:t>
      </w:r>
    </w:p>
    <w:p w14:paraId="149DA5C4" w14:textId="77777777" w:rsidR="000F274B" w:rsidRPr="00324679" w:rsidRDefault="000F274B" w:rsidP="000F274B">
      <w:pPr>
        <w:spacing w:after="0" w:line="240" w:lineRule="auto"/>
        <w:jc w:val="center"/>
        <w:rPr>
          <w:rFonts w:ascii="Times New Roman" w:eastAsia="Calibri" w:hAnsi="Times New Roman" w:cs="Times New Roman"/>
          <w:i/>
          <w:sz w:val="20"/>
          <w:szCs w:val="20"/>
        </w:rPr>
      </w:pPr>
      <w:r w:rsidRPr="00324679">
        <w:rPr>
          <w:rFonts w:ascii="Times New Roman" w:eastAsia="Times New Roman" w:hAnsi="Times New Roman" w:cs="Times New Roman"/>
          <w:i/>
          <w:iCs/>
          <w:sz w:val="24"/>
          <w:szCs w:val="24"/>
          <w:lang w:eastAsia="fi-FI"/>
        </w:rPr>
        <w:t>Vaakunan hyväksyminen ja vahvistaminen</w:t>
      </w:r>
    </w:p>
    <w:p w14:paraId="7EED0CBE" w14:textId="77777777" w:rsidR="000F274B" w:rsidRPr="00324679" w:rsidRDefault="000F274B" w:rsidP="000F274B">
      <w:pPr>
        <w:spacing w:after="0" w:line="240" w:lineRule="auto"/>
        <w:rPr>
          <w:rFonts w:ascii="Times New Roman" w:eastAsia="Calibri" w:hAnsi="Times New Roman" w:cs="Times New Roman"/>
          <w:sz w:val="20"/>
          <w:szCs w:val="20"/>
        </w:rPr>
      </w:pPr>
    </w:p>
    <w:p w14:paraId="670ECC3B"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Kirkon vaakunan hyväksyy kirkkohallitus.</w:t>
      </w:r>
    </w:p>
    <w:p w14:paraId="3DBDF356"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Hiippakunnan ja piispan vaakunat hyväksyy tuomiokapituli. Päätös on alistettava kirkkohallituksen vahvistettavaksi.</w:t>
      </w:r>
    </w:p>
    <w:p w14:paraId="3B2D0668"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Seurakunnan vaakunan hyväksyy kirkkovaltuusto tai seurakuntaneuvosto. Päätös on alistettava tuomiokapitulin vahvistettavaksi. </w:t>
      </w:r>
    </w:p>
    <w:p w14:paraId="495B874B"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Vaakunan käyttöä valvoo sen hyväksynyt toimielin.</w:t>
      </w:r>
    </w:p>
    <w:p w14:paraId="576214F9"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p>
    <w:p w14:paraId="68CB6E4B" w14:textId="3DC1CEAF" w:rsidR="000F274B" w:rsidRPr="00324679" w:rsidRDefault="00E26C3E" w:rsidP="000F274B">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7</w:t>
      </w:r>
      <w:r w:rsidR="000F274B" w:rsidRPr="00324679">
        <w:rPr>
          <w:rFonts w:ascii="Times New Roman" w:eastAsia="Times New Roman" w:hAnsi="Times New Roman" w:cs="Times New Roman"/>
          <w:sz w:val="24"/>
          <w:szCs w:val="24"/>
          <w:lang w:eastAsia="fi-FI"/>
        </w:rPr>
        <w:t xml:space="preserve"> §</w:t>
      </w:r>
    </w:p>
    <w:p w14:paraId="5F532B48" w14:textId="77777777" w:rsidR="000F274B" w:rsidRPr="00324679" w:rsidRDefault="000F274B" w:rsidP="000F274B">
      <w:pPr>
        <w:spacing w:after="0" w:line="240" w:lineRule="auto"/>
        <w:jc w:val="center"/>
        <w:rPr>
          <w:rFonts w:ascii="Times New Roman" w:eastAsia="Times New Roman" w:hAnsi="Times New Roman" w:cs="Times New Roman"/>
          <w:i/>
          <w:sz w:val="24"/>
          <w:szCs w:val="24"/>
          <w:lang w:eastAsia="fi-FI"/>
        </w:rPr>
      </w:pPr>
      <w:r w:rsidRPr="00324679">
        <w:rPr>
          <w:rFonts w:ascii="Times New Roman" w:eastAsia="Times New Roman" w:hAnsi="Times New Roman" w:cs="Times New Roman"/>
          <w:i/>
          <w:sz w:val="24"/>
          <w:szCs w:val="24"/>
          <w:lang w:eastAsia="fi-FI"/>
        </w:rPr>
        <w:t>Kansallisarkiston lausunto</w:t>
      </w:r>
    </w:p>
    <w:p w14:paraId="14B0428C" w14:textId="77777777" w:rsidR="000F274B" w:rsidRPr="00324679" w:rsidRDefault="000F274B" w:rsidP="000F274B">
      <w:pPr>
        <w:spacing w:after="0" w:line="240" w:lineRule="auto"/>
        <w:jc w:val="center"/>
        <w:rPr>
          <w:rFonts w:ascii="Times New Roman" w:eastAsia="Times New Roman" w:hAnsi="Times New Roman" w:cs="Times New Roman"/>
          <w:i/>
          <w:sz w:val="24"/>
          <w:szCs w:val="24"/>
          <w:lang w:eastAsia="fi-FI"/>
        </w:rPr>
      </w:pPr>
    </w:p>
    <w:p w14:paraId="48F5C316"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Kirkkohallituksen on ennen vaakunan hyväksymistä tai vahvistamista hankittava Kansallisarkiston lausunto.</w:t>
      </w:r>
    </w:p>
    <w:p w14:paraId="1749EEBF"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Tuomiokapitulin on ennen seurakunnan vaakunan vahvistamista hankittava Kansallisarkiston lausunto.</w:t>
      </w:r>
    </w:p>
    <w:p w14:paraId="0A58E15E" w14:textId="77777777" w:rsidR="000F274B" w:rsidRPr="00324679" w:rsidRDefault="000F274B" w:rsidP="000F274B">
      <w:pPr>
        <w:spacing w:after="0" w:line="240" w:lineRule="auto"/>
        <w:jc w:val="both"/>
        <w:rPr>
          <w:rFonts w:ascii="Times New Roman" w:eastAsia="Times New Roman" w:hAnsi="Times New Roman" w:cs="Times New Roman"/>
          <w:iCs/>
          <w:sz w:val="24"/>
          <w:szCs w:val="24"/>
          <w:lang w:eastAsia="fi-FI"/>
        </w:rPr>
      </w:pPr>
    </w:p>
    <w:p w14:paraId="0ECA8DAC" w14:textId="06143F35" w:rsidR="000F274B" w:rsidRPr="00324679" w:rsidRDefault="00E26C3E" w:rsidP="000F274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8</w:t>
      </w:r>
      <w:r w:rsidR="000F274B" w:rsidRPr="00324679">
        <w:rPr>
          <w:rFonts w:ascii="Times New Roman" w:eastAsia="Times New Roman" w:hAnsi="Times New Roman" w:cs="Times New Roman"/>
          <w:iCs/>
          <w:sz w:val="24"/>
          <w:szCs w:val="24"/>
          <w:lang w:eastAsia="fi-FI"/>
        </w:rPr>
        <w:t xml:space="preserve"> §</w:t>
      </w:r>
    </w:p>
    <w:p w14:paraId="0BA9ADA5" w14:textId="77777777" w:rsidR="000F274B" w:rsidRPr="00324679" w:rsidRDefault="000F274B" w:rsidP="000F274B">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Sinetti ja leima</w:t>
      </w:r>
    </w:p>
    <w:p w14:paraId="0777423A" w14:textId="77777777" w:rsidR="000F274B" w:rsidRPr="00324679" w:rsidRDefault="000F274B" w:rsidP="000F274B">
      <w:pPr>
        <w:spacing w:after="0" w:line="240" w:lineRule="auto"/>
        <w:jc w:val="center"/>
        <w:rPr>
          <w:rFonts w:ascii="Times New Roman" w:eastAsia="Times New Roman" w:hAnsi="Times New Roman" w:cs="Times New Roman"/>
          <w:iCs/>
          <w:sz w:val="24"/>
          <w:szCs w:val="24"/>
          <w:lang w:eastAsia="fi-FI"/>
        </w:rPr>
      </w:pPr>
    </w:p>
    <w:p w14:paraId="05344FCA"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Tässä laissa tarkoitetaan:</w:t>
      </w:r>
    </w:p>
    <w:p w14:paraId="42E5AC02"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1) </w:t>
      </w:r>
      <w:r w:rsidRPr="00324679">
        <w:rPr>
          <w:rFonts w:ascii="Times New Roman" w:eastAsia="Times New Roman" w:hAnsi="Times New Roman" w:cs="Times New Roman"/>
          <w:i/>
          <w:iCs/>
          <w:sz w:val="24"/>
          <w:szCs w:val="24"/>
          <w:lang w:eastAsia="fi-FI"/>
        </w:rPr>
        <w:t>sinetillä</w:t>
      </w:r>
      <w:r w:rsidRPr="00324679">
        <w:rPr>
          <w:rFonts w:ascii="Times New Roman" w:eastAsia="Times New Roman" w:hAnsi="Times New Roman" w:cs="Times New Roman"/>
          <w:iCs/>
          <w:sz w:val="24"/>
          <w:szCs w:val="24"/>
          <w:lang w:eastAsia="fi-FI"/>
        </w:rPr>
        <w:t xml:space="preserve"> asiakirjan oikeellisuuden takeena käytettävää lakkaan tai määrämuotoiseen paperiin painettavaa kuvaa ja tekstiä tai valmiiksi paperiin painettua kuvaa ja tekstiä;</w:t>
      </w:r>
    </w:p>
    <w:p w14:paraId="0004A857"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 xml:space="preserve">2) </w:t>
      </w:r>
      <w:r w:rsidRPr="00324679">
        <w:rPr>
          <w:rFonts w:ascii="Times New Roman" w:eastAsia="Times New Roman" w:hAnsi="Times New Roman" w:cs="Times New Roman"/>
          <w:i/>
          <w:iCs/>
          <w:sz w:val="24"/>
          <w:szCs w:val="24"/>
          <w:lang w:eastAsia="fi-FI"/>
        </w:rPr>
        <w:t>leimalla</w:t>
      </w:r>
      <w:r w:rsidRPr="00324679">
        <w:rPr>
          <w:rFonts w:ascii="Times New Roman" w:eastAsia="Times New Roman" w:hAnsi="Times New Roman" w:cs="Times New Roman"/>
          <w:iCs/>
          <w:sz w:val="24"/>
          <w:szCs w:val="24"/>
          <w:lang w:eastAsia="fi-FI"/>
        </w:rPr>
        <w:t xml:space="preserve"> asiakirjan oikeellisuuden takeena käytettävää, sinetin sijasta musteella aikaan saatavaa vastaavaa kuvaa ja tekstiä.</w:t>
      </w:r>
    </w:p>
    <w:p w14:paraId="4DBABC64"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Mitä tässä laissa säädetään sinetistä ja leimasta, sovelletaan myös muuhun, sinettiä ja leimaa korvaavaan tai täydentävään, asiakirjan oikeellisuuden varmentamiseksi käytettävään optiseen merkintään ja painojälkeen.</w:t>
      </w:r>
    </w:p>
    <w:p w14:paraId="373B0D95" w14:textId="77777777" w:rsidR="00274098" w:rsidRDefault="00274098" w:rsidP="000F274B">
      <w:pPr>
        <w:spacing w:after="0" w:line="240" w:lineRule="auto"/>
        <w:jc w:val="center"/>
        <w:rPr>
          <w:rFonts w:ascii="Times New Roman" w:eastAsia="Times New Roman" w:hAnsi="Times New Roman" w:cs="Times New Roman"/>
          <w:sz w:val="24"/>
          <w:szCs w:val="24"/>
          <w:lang w:eastAsia="fi-FI"/>
        </w:rPr>
      </w:pPr>
    </w:p>
    <w:p w14:paraId="04AFB71C" w14:textId="77777777" w:rsidR="00FE3A4E" w:rsidRDefault="00FE3A4E" w:rsidP="000F274B">
      <w:pPr>
        <w:spacing w:after="0" w:line="240" w:lineRule="auto"/>
        <w:jc w:val="center"/>
        <w:rPr>
          <w:rFonts w:ascii="Times New Roman" w:eastAsia="Times New Roman" w:hAnsi="Times New Roman" w:cs="Times New Roman"/>
          <w:sz w:val="24"/>
          <w:szCs w:val="24"/>
          <w:lang w:eastAsia="fi-FI"/>
        </w:rPr>
      </w:pPr>
    </w:p>
    <w:p w14:paraId="64106238" w14:textId="77777777" w:rsidR="00FE3A4E" w:rsidRDefault="00FE3A4E" w:rsidP="000F274B">
      <w:pPr>
        <w:spacing w:after="0" w:line="240" w:lineRule="auto"/>
        <w:jc w:val="center"/>
        <w:rPr>
          <w:rFonts w:ascii="Times New Roman" w:eastAsia="Times New Roman" w:hAnsi="Times New Roman" w:cs="Times New Roman"/>
          <w:sz w:val="24"/>
          <w:szCs w:val="24"/>
          <w:lang w:eastAsia="fi-FI"/>
        </w:rPr>
      </w:pPr>
    </w:p>
    <w:p w14:paraId="6394EF42" w14:textId="77777777" w:rsidR="00FE3A4E" w:rsidRDefault="00FE3A4E" w:rsidP="000F274B">
      <w:pPr>
        <w:spacing w:after="0" w:line="240" w:lineRule="auto"/>
        <w:jc w:val="center"/>
        <w:rPr>
          <w:rFonts w:ascii="Times New Roman" w:eastAsia="Times New Roman" w:hAnsi="Times New Roman" w:cs="Times New Roman"/>
          <w:sz w:val="24"/>
          <w:szCs w:val="24"/>
          <w:lang w:eastAsia="fi-FI"/>
        </w:rPr>
      </w:pPr>
    </w:p>
    <w:p w14:paraId="63ABACE9" w14:textId="77777777" w:rsidR="00FE3A4E" w:rsidRDefault="00FE3A4E" w:rsidP="000F274B">
      <w:pPr>
        <w:spacing w:after="0" w:line="240" w:lineRule="auto"/>
        <w:jc w:val="center"/>
        <w:rPr>
          <w:rFonts w:ascii="Times New Roman" w:eastAsia="Times New Roman" w:hAnsi="Times New Roman" w:cs="Times New Roman"/>
          <w:sz w:val="24"/>
          <w:szCs w:val="24"/>
          <w:lang w:eastAsia="fi-FI"/>
        </w:rPr>
      </w:pPr>
    </w:p>
    <w:p w14:paraId="0FDA174F" w14:textId="38F07F0F" w:rsidR="000F274B" w:rsidRPr="00324679" w:rsidRDefault="00E26C3E" w:rsidP="000F274B">
      <w:pPr>
        <w:spacing w:after="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9</w:t>
      </w:r>
      <w:r w:rsidR="000F274B" w:rsidRPr="00324679">
        <w:rPr>
          <w:rFonts w:ascii="Times New Roman" w:eastAsia="Times New Roman" w:hAnsi="Times New Roman" w:cs="Times New Roman"/>
          <w:sz w:val="24"/>
          <w:szCs w:val="24"/>
          <w:lang w:eastAsia="fi-FI"/>
        </w:rPr>
        <w:t xml:space="preserve"> §</w:t>
      </w:r>
    </w:p>
    <w:p w14:paraId="3CBCDDE8" w14:textId="77777777" w:rsidR="000F274B" w:rsidRPr="00324679" w:rsidRDefault="000F274B" w:rsidP="000F274B">
      <w:pPr>
        <w:spacing w:after="0" w:line="240" w:lineRule="auto"/>
        <w:jc w:val="center"/>
        <w:rPr>
          <w:rFonts w:ascii="Times New Roman" w:eastAsia="Times New Roman" w:hAnsi="Times New Roman" w:cs="Times New Roman"/>
          <w:i/>
          <w:iCs/>
          <w:sz w:val="24"/>
          <w:szCs w:val="24"/>
          <w:lang w:eastAsia="fi-FI"/>
        </w:rPr>
      </w:pPr>
      <w:r w:rsidRPr="00324679">
        <w:rPr>
          <w:rFonts w:ascii="Times New Roman" w:eastAsia="Times New Roman" w:hAnsi="Times New Roman" w:cs="Times New Roman"/>
          <w:i/>
          <w:iCs/>
          <w:sz w:val="24"/>
          <w:szCs w:val="24"/>
          <w:lang w:eastAsia="fi-FI"/>
        </w:rPr>
        <w:t>Sinetin ja leiman hyväksyminen ja vahvistaminen</w:t>
      </w:r>
    </w:p>
    <w:p w14:paraId="3499ED91" w14:textId="77777777" w:rsidR="000F274B" w:rsidRPr="00324679" w:rsidRDefault="000F274B" w:rsidP="000F274B">
      <w:pPr>
        <w:spacing w:after="0" w:line="240" w:lineRule="auto"/>
        <w:rPr>
          <w:rFonts w:ascii="Times New Roman" w:eastAsia="Calibri" w:hAnsi="Times New Roman" w:cs="Times New Roman"/>
          <w:sz w:val="20"/>
          <w:szCs w:val="20"/>
        </w:rPr>
      </w:pPr>
    </w:p>
    <w:p w14:paraId="103B96D1"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Piispainkokous ja tuomiokapituli hyväksyvät omat sinettinsä ja leimansa. Lääninrovastin sinetin ja leiman hyväksyy tuomiokapituli. Seurakunnan sinetin ja leiman hyväksyy kirkkovaltuusto tai seurakuntaneuvosto. Keskusrekisterin sinetin ja leiman hyväksyy yhteinen kirkkoneuvosto tai läsnä olevien jäsenten lukumäärältään suurimman seurakunnan tai seurakuntayhtymän kirkkoneuvosto tai yhteinen kirkkoneuvosto.</w:t>
      </w:r>
    </w:p>
    <w:p w14:paraId="591579CF"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Kirkkovaltuuston, seurakuntaneuvoston, yhteisen kirkkoneuvoston ja kirkkoneuvoston on alistettava päätöksensä sinetin ja leiman hyväksymisestä tuomiokapitulin vahvistettavaksi.</w:t>
      </w:r>
    </w:p>
    <w:p w14:paraId="27EEE8A5" w14:textId="77777777" w:rsidR="000F274B" w:rsidRPr="00324679" w:rsidRDefault="000F274B" w:rsidP="000F274B">
      <w:pPr>
        <w:spacing w:after="0" w:line="240" w:lineRule="auto"/>
        <w:jc w:val="both"/>
        <w:rPr>
          <w:rFonts w:ascii="Times New Roman" w:eastAsia="Times New Roman" w:hAnsi="Times New Roman" w:cs="Times New Roman"/>
          <w:iCs/>
          <w:sz w:val="24"/>
          <w:szCs w:val="24"/>
          <w:lang w:eastAsia="fi-FI"/>
        </w:rPr>
      </w:pPr>
    </w:p>
    <w:p w14:paraId="5DFE2AA8" w14:textId="2EB30DA5" w:rsidR="000F274B" w:rsidRPr="00324679" w:rsidRDefault="00E26C3E" w:rsidP="000F274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10</w:t>
      </w:r>
      <w:r w:rsidR="000F274B" w:rsidRPr="00324679">
        <w:rPr>
          <w:rFonts w:ascii="Times New Roman" w:eastAsia="Times New Roman" w:hAnsi="Times New Roman" w:cs="Times New Roman"/>
          <w:iCs/>
          <w:sz w:val="24"/>
          <w:szCs w:val="24"/>
          <w:lang w:eastAsia="fi-FI"/>
        </w:rPr>
        <w:t xml:space="preserve"> §</w:t>
      </w:r>
    </w:p>
    <w:p w14:paraId="7AB7578E" w14:textId="77777777" w:rsidR="000F274B" w:rsidRPr="00324679" w:rsidRDefault="000F274B" w:rsidP="000F274B">
      <w:pPr>
        <w:spacing w:after="0" w:line="240" w:lineRule="auto"/>
        <w:jc w:val="center"/>
        <w:rPr>
          <w:rFonts w:ascii="Times New Roman" w:eastAsia="Times New Roman" w:hAnsi="Times New Roman" w:cs="Times New Roman"/>
          <w:i/>
          <w:sz w:val="24"/>
          <w:szCs w:val="24"/>
          <w:lang w:eastAsia="fi-FI"/>
        </w:rPr>
      </w:pPr>
      <w:r w:rsidRPr="00324679">
        <w:rPr>
          <w:rFonts w:ascii="Times New Roman" w:eastAsia="Times New Roman" w:hAnsi="Times New Roman" w:cs="Times New Roman"/>
          <w:iCs/>
          <w:sz w:val="24"/>
          <w:szCs w:val="24"/>
          <w:lang w:eastAsia="fi-FI"/>
        </w:rPr>
        <w:t xml:space="preserve"> </w:t>
      </w:r>
      <w:r w:rsidRPr="00324679">
        <w:rPr>
          <w:rFonts w:ascii="Times New Roman" w:eastAsia="Times New Roman" w:hAnsi="Times New Roman" w:cs="Times New Roman"/>
          <w:i/>
          <w:sz w:val="24"/>
          <w:szCs w:val="24"/>
          <w:lang w:eastAsia="fi-FI"/>
        </w:rPr>
        <w:t>Sinetin ja leiman hävittäminen</w:t>
      </w:r>
    </w:p>
    <w:p w14:paraId="66A6CB55" w14:textId="77777777" w:rsidR="000F274B" w:rsidRPr="00324679" w:rsidRDefault="000F274B" w:rsidP="000F274B">
      <w:pPr>
        <w:spacing w:after="0" w:line="240" w:lineRule="auto"/>
        <w:jc w:val="center"/>
        <w:rPr>
          <w:rFonts w:ascii="Times New Roman" w:eastAsia="Times New Roman" w:hAnsi="Times New Roman" w:cs="Times New Roman"/>
          <w:i/>
          <w:sz w:val="24"/>
          <w:szCs w:val="24"/>
          <w:lang w:eastAsia="fi-FI"/>
        </w:rPr>
      </w:pPr>
    </w:p>
    <w:p w14:paraId="27D379AF" w14:textId="77777777" w:rsidR="000F274B" w:rsidRPr="00324679" w:rsidRDefault="000F274B" w:rsidP="000F274B">
      <w:pPr>
        <w:spacing w:after="0" w:line="240" w:lineRule="auto"/>
        <w:ind w:firstLine="142"/>
        <w:jc w:val="both"/>
        <w:rPr>
          <w:rFonts w:ascii="Times New Roman" w:eastAsia="Times New Roman" w:hAnsi="Times New Roman" w:cs="Times New Roman"/>
          <w:iCs/>
          <w:sz w:val="24"/>
          <w:szCs w:val="24"/>
          <w:lang w:eastAsia="fi-FI"/>
        </w:rPr>
      </w:pPr>
      <w:r w:rsidRPr="00324679">
        <w:rPr>
          <w:rFonts w:ascii="Times New Roman" w:eastAsia="Times New Roman" w:hAnsi="Times New Roman" w:cs="Times New Roman"/>
          <w:iCs/>
          <w:sz w:val="24"/>
          <w:szCs w:val="24"/>
          <w:lang w:eastAsia="fi-FI"/>
        </w:rPr>
        <w:t>Käytöstä poistettava sinetti ja leima sekä niiden tekemisen mahdollistavat erityiset välineet on hävitettävä tai otettava talteen. Hävittämisestä päättää sinetin tai leiman hyväksynyt toimielin.</w:t>
      </w:r>
    </w:p>
    <w:p w14:paraId="76F00770" w14:textId="77777777" w:rsidR="000F274B" w:rsidRPr="00324679" w:rsidRDefault="000F274B" w:rsidP="000F274B">
      <w:pPr>
        <w:spacing w:after="0" w:line="240" w:lineRule="auto"/>
        <w:jc w:val="both"/>
        <w:rPr>
          <w:rFonts w:ascii="Times New Roman" w:eastAsia="Times New Roman" w:hAnsi="Times New Roman" w:cs="Times New Roman"/>
          <w:iCs/>
          <w:sz w:val="24"/>
          <w:szCs w:val="24"/>
          <w:lang w:eastAsia="fi-FI"/>
        </w:rPr>
      </w:pPr>
    </w:p>
    <w:p w14:paraId="46F87C0A" w14:textId="77777777" w:rsidR="00AE2626" w:rsidRPr="00EB6F22" w:rsidRDefault="00AE2626" w:rsidP="00EB6F22">
      <w:pPr>
        <w:spacing w:after="0" w:line="240" w:lineRule="auto"/>
        <w:jc w:val="center"/>
        <w:rPr>
          <w:rFonts w:ascii="Times New Roman" w:eastAsia="Times New Roman" w:hAnsi="Times New Roman" w:cs="Times New Roman"/>
          <w:iCs/>
          <w:sz w:val="24"/>
          <w:szCs w:val="24"/>
          <w:lang w:eastAsia="fi-FI"/>
        </w:rPr>
      </w:pPr>
    </w:p>
    <w:p w14:paraId="4128E46A" w14:textId="0D6F895E"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w:t>
      </w:r>
      <w:r w:rsidR="00E26C3E">
        <w:rPr>
          <w:rFonts w:ascii="Times New Roman" w:eastAsia="Times New Roman" w:hAnsi="Times New Roman" w:cs="Times New Roman"/>
          <w:iCs/>
          <w:sz w:val="24"/>
          <w:szCs w:val="24"/>
          <w:lang w:eastAsia="fi-FI"/>
        </w:rPr>
        <w:t>2</w:t>
      </w:r>
      <w:r w:rsidRPr="00CD5E06">
        <w:rPr>
          <w:rFonts w:ascii="Times New Roman" w:eastAsia="Times New Roman" w:hAnsi="Times New Roman" w:cs="Times New Roman"/>
          <w:iCs/>
          <w:sz w:val="24"/>
          <w:szCs w:val="24"/>
          <w:lang w:eastAsia="fi-FI"/>
        </w:rPr>
        <w:t xml:space="preserve"> luku</w:t>
      </w:r>
    </w:p>
    <w:p w14:paraId="58CF86A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4224F9A3" w14:textId="6D261E0D" w:rsidR="00AE2626" w:rsidRDefault="00CD5E06" w:rsidP="00DE2E2A">
      <w:pPr>
        <w:spacing w:after="0" w:line="240" w:lineRule="auto"/>
        <w:jc w:val="center"/>
        <w:rPr>
          <w:rFonts w:ascii="Times New Roman" w:eastAsia="Times New Roman" w:hAnsi="Times New Roman" w:cs="Times New Roman"/>
          <w:b/>
          <w:iCs/>
          <w:sz w:val="24"/>
          <w:szCs w:val="24"/>
          <w:lang w:eastAsia="fi-FI"/>
        </w:rPr>
      </w:pPr>
      <w:r w:rsidRPr="00CD5E06">
        <w:rPr>
          <w:rFonts w:ascii="Times New Roman" w:eastAsia="Times New Roman" w:hAnsi="Times New Roman" w:cs="Times New Roman"/>
          <w:b/>
          <w:iCs/>
          <w:sz w:val="24"/>
          <w:szCs w:val="24"/>
          <w:lang w:eastAsia="fi-FI"/>
        </w:rPr>
        <w:t>Muutoksenhaku ja alistaminen</w:t>
      </w:r>
    </w:p>
    <w:p w14:paraId="6A5BC24B" w14:textId="77777777" w:rsidR="00DE2E2A" w:rsidRDefault="00DE2E2A" w:rsidP="00DE2E2A">
      <w:pPr>
        <w:spacing w:after="0" w:line="240" w:lineRule="auto"/>
        <w:jc w:val="center"/>
        <w:rPr>
          <w:rFonts w:ascii="Times New Roman" w:eastAsia="Times New Roman" w:hAnsi="Times New Roman" w:cs="Times New Roman"/>
          <w:iCs/>
          <w:sz w:val="24"/>
          <w:szCs w:val="24"/>
          <w:lang w:eastAsia="fi-FI"/>
        </w:rPr>
      </w:pPr>
    </w:p>
    <w:p w14:paraId="36E72B2F" w14:textId="45BB6BD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 §</w:t>
      </w:r>
    </w:p>
    <w:p w14:paraId="3D7C3C78"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Luvun säännösten soveltaminen</w:t>
      </w:r>
    </w:p>
    <w:p w14:paraId="62289D03"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4B1C58A0"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Tämän luvun säännöksiä sovelletaan oikaisuvaatimuksen tekemiseen ja kirkollisvalitukseen seurakunnan, seurakuntayhtymän, hiippakunnan ja kirkon muun viranomaisen päätöksestä, jollei erikseen lailla toisin säädetä.</w:t>
      </w:r>
    </w:p>
    <w:p w14:paraId="1980D87B"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7EFD9ECD"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2 §</w:t>
      </w:r>
    </w:p>
    <w:p w14:paraId="4C678149"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Oikaisuvaatimus</w:t>
      </w:r>
    </w:p>
    <w:p w14:paraId="39D7B2F9"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22F9D20D"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Viranomaisen päätökseen tyytymätön voi tehdä, jollei tässä laissa toisin säädetä, kirjallisen oikaisuvaatimuksen seuraavasti:</w:t>
      </w:r>
    </w:p>
    <w:p w14:paraId="64FBFD29"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 kirkkoneuvoston tai seurakuntaneuvoston, sen jaoston ja sen alaisen toimielimen sekä seurakunnan viranhaltijan päätöksestä kirkkoneuvostolle tai seurakuntaneuvostolle;</w:t>
      </w:r>
    </w:p>
    <w:p w14:paraId="322BEFD4" w14:textId="77777777" w:rsid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2) yhteisen kirkkoneuvoston, sen jaoston ja sen alaisen toimielimen sekä seurakuntayhtymän viranhaltijan päätöksestä yhteiselle kirkkoneuvostolle;</w:t>
      </w:r>
    </w:p>
    <w:p w14:paraId="05A8429C" w14:textId="69F3AEAD" w:rsidR="00355B1E" w:rsidRPr="00CD5E06" w:rsidRDefault="00355B1E"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3) järjestelytoimikunnan päätöksestä järjestelytoimikunnalle; </w:t>
      </w:r>
    </w:p>
    <w:p w14:paraId="5A9C5B00" w14:textId="0AF5978B" w:rsidR="00CD5E06" w:rsidRPr="00CD5E06" w:rsidRDefault="00355B1E"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4</w:t>
      </w:r>
      <w:r w:rsidR="00CD5E06" w:rsidRPr="00CD5E06">
        <w:rPr>
          <w:rFonts w:ascii="Times New Roman" w:eastAsia="Times New Roman" w:hAnsi="Times New Roman" w:cs="Times New Roman"/>
          <w:iCs/>
          <w:sz w:val="24"/>
          <w:szCs w:val="24"/>
          <w:lang w:eastAsia="fi-FI"/>
        </w:rPr>
        <w:t>) kirkkoherran päätöksestä, joka koskee papin vapaa-ajan, vuosiloman ja virkavapauden myöntämistä, tuomiokapitulille ja muissa asioissa kirkkoneuvostolle tai seurakuntaneuvostolle;</w:t>
      </w:r>
    </w:p>
    <w:p w14:paraId="3B5BF7AD" w14:textId="0AC37269" w:rsidR="00CD5E06" w:rsidRPr="00CD5E06" w:rsidRDefault="00355B1E"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w:t>
      </w:r>
      <w:r w:rsidR="00CD5E06" w:rsidRPr="00CD5E06">
        <w:rPr>
          <w:rFonts w:ascii="Times New Roman" w:eastAsia="Times New Roman" w:hAnsi="Times New Roman" w:cs="Times New Roman"/>
          <w:iCs/>
          <w:sz w:val="24"/>
          <w:szCs w:val="24"/>
          <w:lang w:eastAsia="fi-FI"/>
        </w:rPr>
        <w:t xml:space="preserve">) keskusrekisterin johtajan päätöksestä, joka koskee </w:t>
      </w:r>
      <w:r w:rsidR="00CD5E06" w:rsidRPr="00BA2A61">
        <w:rPr>
          <w:rFonts w:ascii="Times New Roman" w:eastAsia="Times New Roman" w:hAnsi="Times New Roman" w:cs="Times New Roman"/>
          <w:iCs/>
          <w:sz w:val="24"/>
          <w:szCs w:val="24"/>
          <w:lang w:eastAsia="fi-FI"/>
        </w:rPr>
        <w:t>3 luvun 42 §:n 2</w:t>
      </w:r>
      <w:r w:rsidR="00CD5E06" w:rsidRPr="00CD5E06">
        <w:rPr>
          <w:rFonts w:ascii="Times New Roman" w:eastAsia="Times New Roman" w:hAnsi="Times New Roman" w:cs="Times New Roman"/>
          <w:iCs/>
          <w:sz w:val="24"/>
          <w:szCs w:val="24"/>
          <w:lang w:eastAsia="fi-FI"/>
        </w:rPr>
        <w:t xml:space="preserve"> momentissa tarkoitettua</w:t>
      </w:r>
    </w:p>
    <w:p w14:paraId="5239782C"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asiaa, kirkkoneuvostolle tai yhteiselle kirkkoneuvostolle, jollei 4 momentista muuta</w:t>
      </w:r>
    </w:p>
    <w:p w14:paraId="01C3FF0A"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johdu;</w:t>
      </w:r>
    </w:p>
    <w:p w14:paraId="571BC7F2" w14:textId="5276DF9A" w:rsidR="00CD5E06" w:rsidRPr="00CD5E06" w:rsidRDefault="00355B1E"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w:t>
      </w:r>
      <w:r w:rsidR="00CD5E06" w:rsidRPr="00CD5E06">
        <w:rPr>
          <w:rFonts w:ascii="Times New Roman" w:eastAsia="Times New Roman" w:hAnsi="Times New Roman" w:cs="Times New Roman"/>
          <w:iCs/>
          <w:sz w:val="24"/>
          <w:szCs w:val="24"/>
          <w:lang w:eastAsia="fi-FI"/>
        </w:rPr>
        <w:t>) tuomiokapitulin päätöksestä, joka koskee papin tai lehtorin pysymi</w:t>
      </w:r>
      <w:r w:rsidR="001A6478">
        <w:rPr>
          <w:rFonts w:ascii="Times New Roman" w:eastAsia="Times New Roman" w:hAnsi="Times New Roman" w:cs="Times New Roman"/>
          <w:iCs/>
          <w:sz w:val="24"/>
          <w:szCs w:val="24"/>
          <w:lang w:eastAsia="fi-FI"/>
        </w:rPr>
        <w:t xml:space="preserve">stä kirkon tunnustuksessa </w:t>
      </w:r>
      <w:r w:rsidR="001A6478" w:rsidRPr="004B2602">
        <w:rPr>
          <w:rFonts w:ascii="Times New Roman" w:eastAsia="Times New Roman" w:hAnsi="Times New Roman" w:cs="Times New Roman"/>
          <w:iCs/>
          <w:sz w:val="24"/>
          <w:szCs w:val="24"/>
          <w:lang w:eastAsia="fi-FI"/>
        </w:rPr>
        <w:t>tai</w:t>
      </w:r>
      <w:r w:rsidR="00B84B16" w:rsidRPr="004B2602">
        <w:rPr>
          <w:rFonts w:ascii="Times New Roman" w:eastAsia="Times New Roman" w:hAnsi="Times New Roman" w:cs="Times New Roman"/>
          <w:iCs/>
          <w:sz w:val="24"/>
          <w:szCs w:val="24"/>
          <w:lang w:eastAsia="fi-FI"/>
        </w:rPr>
        <w:t>kka</w:t>
      </w:r>
      <w:r w:rsidR="00CD5E06" w:rsidRPr="004B2602">
        <w:rPr>
          <w:rFonts w:ascii="Times New Roman" w:eastAsia="Times New Roman" w:hAnsi="Times New Roman" w:cs="Times New Roman"/>
          <w:iCs/>
          <w:sz w:val="24"/>
          <w:szCs w:val="24"/>
          <w:lang w:eastAsia="fi-FI"/>
        </w:rPr>
        <w:t xml:space="preserve"> </w:t>
      </w:r>
      <w:r w:rsidR="001A6478" w:rsidRPr="004B2602">
        <w:rPr>
          <w:rFonts w:ascii="Times New Roman" w:eastAsia="Times New Roman" w:hAnsi="Times New Roman" w:cs="Times New Roman"/>
          <w:iCs/>
          <w:sz w:val="24"/>
          <w:szCs w:val="24"/>
          <w:lang w:eastAsia="fi-FI"/>
        </w:rPr>
        <w:t xml:space="preserve">papin pappisviran vastaista toimintaa, niiden laiminlyöntiä </w:t>
      </w:r>
      <w:r w:rsidR="00B84B16" w:rsidRPr="004B2602">
        <w:rPr>
          <w:rFonts w:ascii="Times New Roman" w:eastAsia="Times New Roman" w:hAnsi="Times New Roman" w:cs="Times New Roman"/>
          <w:iCs/>
          <w:sz w:val="24"/>
          <w:szCs w:val="24"/>
          <w:lang w:eastAsia="fi-FI"/>
        </w:rPr>
        <w:t>tai</w:t>
      </w:r>
      <w:r w:rsidR="001A6478" w:rsidRPr="004B2602">
        <w:rPr>
          <w:rFonts w:ascii="Times New Roman" w:eastAsia="Times New Roman" w:hAnsi="Times New Roman" w:cs="Times New Roman"/>
          <w:iCs/>
          <w:sz w:val="24"/>
          <w:szCs w:val="24"/>
          <w:lang w:eastAsia="fi-FI"/>
        </w:rPr>
        <w:t xml:space="preserve"> </w:t>
      </w:r>
      <w:r w:rsidR="00CD5E06" w:rsidRPr="004B2602">
        <w:rPr>
          <w:rFonts w:ascii="Times New Roman" w:eastAsia="Times New Roman" w:hAnsi="Times New Roman" w:cs="Times New Roman"/>
          <w:iCs/>
          <w:sz w:val="24"/>
          <w:szCs w:val="24"/>
          <w:lang w:eastAsia="fi-FI"/>
        </w:rPr>
        <w:t>papille sopimatonta käytöstä,</w:t>
      </w:r>
      <w:r w:rsidR="00CD5E06" w:rsidRPr="00CD5E06">
        <w:rPr>
          <w:rFonts w:ascii="Times New Roman" w:eastAsia="Times New Roman" w:hAnsi="Times New Roman" w:cs="Times New Roman"/>
          <w:iCs/>
          <w:sz w:val="24"/>
          <w:szCs w:val="24"/>
          <w:lang w:eastAsia="fi-FI"/>
        </w:rPr>
        <w:t xml:space="preserve"> sekä tuomiokapitulin alaisen toimielimen ja viranhaltijan päätöksestä tuomiokapitulille;</w:t>
      </w:r>
    </w:p>
    <w:p w14:paraId="5FD27A49" w14:textId="7ABF4CDA" w:rsidR="00CD5E06" w:rsidRPr="00CD5E06" w:rsidRDefault="00355B1E"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7</w:t>
      </w:r>
      <w:r w:rsidR="00CD5E06" w:rsidRPr="00CD5E06">
        <w:rPr>
          <w:rFonts w:ascii="Times New Roman" w:eastAsia="Times New Roman" w:hAnsi="Times New Roman" w:cs="Times New Roman"/>
          <w:iCs/>
          <w:sz w:val="24"/>
          <w:szCs w:val="24"/>
          <w:lang w:eastAsia="fi-FI"/>
        </w:rPr>
        <w:t xml:space="preserve">) kirkkohallituksen virastokollegion, johtokunnan ja viranhaltijan päätöksestä kirkkohallitukselle; </w:t>
      </w:r>
    </w:p>
    <w:p w14:paraId="28AA3E87" w14:textId="17F43C3C" w:rsidR="00CD5E06" w:rsidRPr="00CD5E06" w:rsidRDefault="00355B1E"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8</w:t>
      </w:r>
      <w:r w:rsidR="00CD5E06" w:rsidRPr="00CD5E06">
        <w:rPr>
          <w:rFonts w:ascii="Times New Roman" w:eastAsia="Times New Roman" w:hAnsi="Times New Roman" w:cs="Times New Roman"/>
          <w:iCs/>
          <w:sz w:val="24"/>
          <w:szCs w:val="24"/>
          <w:lang w:eastAsia="fi-FI"/>
        </w:rPr>
        <w:t xml:space="preserve">) seurakuntavaaleissa ja kirkkoherran välittömässä vaalissa käytettävästä äänioikeutettujen luettelosta vaalilautakunnalle. </w:t>
      </w:r>
    </w:p>
    <w:p w14:paraId="262D8C1F"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lastRenderedPageBreak/>
        <w:t xml:space="preserve">Oikaisuvaatimusta ei kuitenkaan saa tehdä kirkkoneuvoston, yhteisen kirkkoneuvoston tai seurakuntaneuvoston päätöksestä, joka alistetaan tuomiokapitulin tai kirkkohallituksen vahvistettavaksi. </w:t>
      </w:r>
    </w:p>
    <w:p w14:paraId="3C655B40"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Edellä 1 momentissa tarkoitettuun päätökseen ei saa hakea muutosta valittamalla.</w:t>
      </w:r>
    </w:p>
    <w:p w14:paraId="176A85DC"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 Kirkonkirjoihin sisältyvien väestötietojen oikaisuun sovelletaan, mitä väestötietojärjestelmästä ja Väestörekisterikeskuksen varmennepalveluista annetussa laissa säädetään. Seurakunnan jäsenrekisterissä olevien muiden kuin väestötietojen oikaisuun sovelletaan, mitä henkilötietolaissa säädetään.</w:t>
      </w:r>
    </w:p>
    <w:p w14:paraId="6C9E1A11"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085AF384" w14:textId="77777777" w:rsidR="00CD5E06" w:rsidRPr="00BE2A60" w:rsidRDefault="00CD5E06" w:rsidP="00CD5E06">
      <w:pPr>
        <w:spacing w:after="0" w:line="240" w:lineRule="auto"/>
        <w:jc w:val="center"/>
        <w:rPr>
          <w:rFonts w:ascii="Times New Roman" w:eastAsia="Times New Roman" w:hAnsi="Times New Roman" w:cs="Times New Roman"/>
          <w:iCs/>
          <w:sz w:val="24"/>
          <w:szCs w:val="24"/>
          <w:lang w:eastAsia="fi-FI"/>
        </w:rPr>
      </w:pPr>
      <w:r w:rsidRPr="00BE2A60">
        <w:rPr>
          <w:rFonts w:ascii="Times New Roman" w:eastAsia="Times New Roman" w:hAnsi="Times New Roman" w:cs="Times New Roman"/>
          <w:iCs/>
          <w:sz w:val="24"/>
          <w:szCs w:val="24"/>
          <w:lang w:eastAsia="fi-FI"/>
        </w:rPr>
        <w:t>3 §</w:t>
      </w:r>
    </w:p>
    <w:p w14:paraId="4C96A9A1" w14:textId="77777777" w:rsidR="00CD5E06" w:rsidRPr="00BE2A60" w:rsidRDefault="00CD5E06" w:rsidP="00CD5E06">
      <w:pPr>
        <w:spacing w:after="0" w:line="240" w:lineRule="auto"/>
        <w:jc w:val="center"/>
        <w:rPr>
          <w:rFonts w:ascii="Times New Roman" w:eastAsia="Times New Roman" w:hAnsi="Times New Roman" w:cs="Times New Roman"/>
          <w:i/>
          <w:iCs/>
          <w:sz w:val="24"/>
          <w:szCs w:val="24"/>
          <w:lang w:eastAsia="fi-FI"/>
        </w:rPr>
      </w:pPr>
      <w:r w:rsidRPr="00BE2A60">
        <w:rPr>
          <w:rFonts w:ascii="Times New Roman" w:eastAsia="Times New Roman" w:hAnsi="Times New Roman" w:cs="Times New Roman"/>
          <w:i/>
          <w:iCs/>
          <w:sz w:val="24"/>
          <w:szCs w:val="24"/>
          <w:lang w:eastAsia="fi-FI"/>
        </w:rPr>
        <w:t>Kirkollisvalitus</w:t>
      </w:r>
    </w:p>
    <w:p w14:paraId="4AF661E0" w14:textId="77777777" w:rsidR="00CD5E06" w:rsidRPr="00BE2A60"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0B4E7D64" w14:textId="6C90DDF2" w:rsidR="006F29DF" w:rsidRPr="00BE2A60" w:rsidRDefault="006F29DF" w:rsidP="00B33E77">
      <w:pPr>
        <w:spacing w:after="0" w:line="240" w:lineRule="auto"/>
        <w:ind w:firstLine="142"/>
        <w:jc w:val="both"/>
        <w:rPr>
          <w:rFonts w:ascii="Times New Roman" w:eastAsia="Times New Roman" w:hAnsi="Times New Roman" w:cs="Times New Roman"/>
          <w:bCs/>
          <w:iCs/>
          <w:sz w:val="24"/>
          <w:szCs w:val="24"/>
          <w:lang w:eastAsia="fi-FI"/>
        </w:rPr>
      </w:pPr>
      <w:r w:rsidRPr="00BE2A60">
        <w:rPr>
          <w:rFonts w:ascii="Times New Roman" w:eastAsia="Times New Roman" w:hAnsi="Times New Roman" w:cs="Times New Roman"/>
          <w:bCs/>
          <w:iCs/>
          <w:sz w:val="24"/>
          <w:szCs w:val="24"/>
          <w:lang w:eastAsia="fi-FI"/>
        </w:rPr>
        <w:t>Kirkollisvalituksella haetaan muutosta hallinto-oikeudelta:</w:t>
      </w:r>
    </w:p>
    <w:p w14:paraId="3B3B49F4" w14:textId="2F6D558B" w:rsidR="006F29DF" w:rsidRPr="00BE2A60" w:rsidRDefault="006F29DF" w:rsidP="00B33E77">
      <w:pPr>
        <w:pStyle w:val="Luettelokappale"/>
        <w:numPr>
          <w:ilvl w:val="0"/>
          <w:numId w:val="10"/>
        </w:numPr>
        <w:spacing w:after="0" w:line="240" w:lineRule="auto"/>
        <w:jc w:val="both"/>
        <w:rPr>
          <w:rFonts w:ascii="Times New Roman" w:eastAsia="Times New Roman" w:hAnsi="Times New Roman" w:cs="Times New Roman"/>
          <w:iCs/>
          <w:sz w:val="24"/>
          <w:szCs w:val="24"/>
          <w:lang w:eastAsia="fi-FI"/>
        </w:rPr>
      </w:pPr>
      <w:r w:rsidRPr="00BE2A60">
        <w:rPr>
          <w:rFonts w:ascii="Times New Roman" w:eastAsia="Times New Roman" w:hAnsi="Times New Roman" w:cs="Times New Roman"/>
          <w:iCs/>
          <w:sz w:val="24"/>
          <w:szCs w:val="24"/>
          <w:lang w:eastAsia="fi-FI"/>
        </w:rPr>
        <w:t xml:space="preserve">oikaisuvaatimuksen johdosta tehtyyn </w:t>
      </w:r>
      <w:r w:rsidR="00BE2A60">
        <w:rPr>
          <w:rFonts w:ascii="Times New Roman" w:eastAsia="Times New Roman" w:hAnsi="Times New Roman" w:cs="Times New Roman"/>
          <w:iCs/>
          <w:sz w:val="24"/>
          <w:szCs w:val="24"/>
          <w:lang w:eastAsia="fi-FI"/>
        </w:rPr>
        <w:t>2 §:n 1 momentin mukaiseen</w:t>
      </w:r>
      <w:r w:rsidRPr="00BE2A60">
        <w:rPr>
          <w:rFonts w:ascii="Times New Roman" w:eastAsia="Times New Roman" w:hAnsi="Times New Roman" w:cs="Times New Roman"/>
          <w:iCs/>
          <w:sz w:val="24"/>
          <w:szCs w:val="24"/>
          <w:lang w:eastAsia="fi-FI"/>
        </w:rPr>
        <w:t xml:space="preserve"> päätökseen;</w:t>
      </w:r>
    </w:p>
    <w:p w14:paraId="15E9EE09" w14:textId="739BC630" w:rsidR="006F29DF" w:rsidRPr="00BE2A60" w:rsidRDefault="00B33E77" w:rsidP="00B33E77">
      <w:pPr>
        <w:spacing w:after="0" w:line="240" w:lineRule="auto"/>
        <w:ind w:firstLine="142"/>
        <w:jc w:val="both"/>
        <w:rPr>
          <w:rFonts w:ascii="Times New Roman" w:eastAsia="Times New Roman" w:hAnsi="Times New Roman" w:cs="Times New Roman"/>
          <w:iCs/>
          <w:sz w:val="24"/>
          <w:szCs w:val="24"/>
          <w:lang w:eastAsia="fi-FI"/>
        </w:rPr>
      </w:pPr>
      <w:r w:rsidRPr="00BE2A60">
        <w:rPr>
          <w:rFonts w:ascii="Times New Roman" w:eastAsia="Times New Roman" w:hAnsi="Times New Roman" w:cs="Times New Roman"/>
          <w:iCs/>
          <w:sz w:val="24"/>
          <w:szCs w:val="24"/>
          <w:lang w:eastAsia="fi-FI"/>
        </w:rPr>
        <w:t xml:space="preserve">2) </w:t>
      </w:r>
      <w:r w:rsidR="006F29DF" w:rsidRPr="00BE2A60">
        <w:rPr>
          <w:rFonts w:ascii="Times New Roman" w:eastAsia="Times New Roman" w:hAnsi="Times New Roman" w:cs="Times New Roman"/>
          <w:iCs/>
          <w:sz w:val="24"/>
          <w:szCs w:val="24"/>
          <w:lang w:eastAsia="fi-FI"/>
        </w:rPr>
        <w:t>kirkkovaltuusto</w:t>
      </w:r>
      <w:r w:rsidRPr="00BE2A60">
        <w:rPr>
          <w:rFonts w:ascii="Times New Roman" w:eastAsia="Times New Roman" w:hAnsi="Times New Roman" w:cs="Times New Roman"/>
          <w:iCs/>
          <w:sz w:val="24"/>
          <w:szCs w:val="24"/>
          <w:lang w:eastAsia="fi-FI"/>
        </w:rPr>
        <w:t xml:space="preserve">n, yhteisen kirkkovaltuuston, hiippakunnan vaalilautakunnan, piispainkokouksen ja kirkolliskokouksen </w:t>
      </w:r>
      <w:r w:rsidR="006F29DF" w:rsidRPr="00BE2A60">
        <w:rPr>
          <w:rFonts w:ascii="Times New Roman" w:eastAsia="Times New Roman" w:hAnsi="Times New Roman" w:cs="Times New Roman"/>
          <w:iCs/>
          <w:sz w:val="24"/>
          <w:szCs w:val="24"/>
          <w:lang w:eastAsia="fi-FI"/>
        </w:rPr>
        <w:t xml:space="preserve">päätökseen; </w:t>
      </w:r>
    </w:p>
    <w:p w14:paraId="75B709CB" w14:textId="2557A675" w:rsidR="006F29DF" w:rsidRPr="00BE2A60" w:rsidRDefault="00B33E77" w:rsidP="00B33E77">
      <w:pPr>
        <w:spacing w:after="0" w:line="240" w:lineRule="auto"/>
        <w:ind w:firstLine="142"/>
        <w:jc w:val="both"/>
        <w:rPr>
          <w:rFonts w:ascii="Times New Roman" w:eastAsia="Times New Roman" w:hAnsi="Times New Roman" w:cs="Times New Roman"/>
          <w:bCs/>
          <w:iCs/>
          <w:sz w:val="24"/>
          <w:szCs w:val="24"/>
          <w:lang w:eastAsia="fi-FI"/>
        </w:rPr>
      </w:pPr>
      <w:r w:rsidRPr="00BE2A60">
        <w:rPr>
          <w:rFonts w:ascii="Times New Roman" w:eastAsia="Times New Roman" w:hAnsi="Times New Roman" w:cs="Times New Roman"/>
          <w:bCs/>
          <w:iCs/>
          <w:sz w:val="24"/>
          <w:szCs w:val="24"/>
          <w:lang w:eastAsia="fi-FI"/>
        </w:rPr>
        <w:t xml:space="preserve">3) </w:t>
      </w:r>
      <w:r w:rsidR="006F29DF" w:rsidRPr="00BE2A60">
        <w:rPr>
          <w:rFonts w:ascii="Times New Roman" w:eastAsia="Times New Roman" w:hAnsi="Times New Roman" w:cs="Times New Roman"/>
          <w:bCs/>
          <w:iCs/>
          <w:sz w:val="24"/>
          <w:szCs w:val="24"/>
          <w:lang w:eastAsia="fi-FI"/>
        </w:rPr>
        <w:t>seurakunnan vaalilautakunnan, tuomiokapitulin ja</w:t>
      </w:r>
      <w:r w:rsidR="00274098">
        <w:rPr>
          <w:rFonts w:ascii="Times New Roman" w:eastAsia="Times New Roman" w:hAnsi="Times New Roman" w:cs="Times New Roman"/>
          <w:bCs/>
          <w:iCs/>
          <w:sz w:val="24"/>
          <w:szCs w:val="24"/>
          <w:lang w:eastAsia="fi-FI"/>
        </w:rPr>
        <w:t xml:space="preserve"> kirkkohallituksen muuhun kuin 2 §:n 1 momentin 6–8</w:t>
      </w:r>
      <w:r w:rsidR="006F29DF" w:rsidRPr="00BE2A60">
        <w:rPr>
          <w:rFonts w:ascii="Times New Roman" w:eastAsia="Times New Roman" w:hAnsi="Times New Roman" w:cs="Times New Roman"/>
          <w:bCs/>
          <w:iCs/>
          <w:sz w:val="24"/>
          <w:szCs w:val="24"/>
          <w:lang w:eastAsia="fi-FI"/>
        </w:rPr>
        <w:t xml:space="preserve"> koh</w:t>
      </w:r>
      <w:r w:rsidRPr="00BE2A60">
        <w:rPr>
          <w:rFonts w:ascii="Times New Roman" w:eastAsia="Times New Roman" w:hAnsi="Times New Roman" w:cs="Times New Roman"/>
          <w:bCs/>
          <w:iCs/>
          <w:sz w:val="24"/>
          <w:szCs w:val="24"/>
          <w:lang w:eastAsia="fi-FI"/>
        </w:rPr>
        <w:t xml:space="preserve">dassa tarkoitettuun päätökseen. </w:t>
      </w:r>
    </w:p>
    <w:p w14:paraId="6915A6CA" w14:textId="09FF989A" w:rsidR="00CD5E06" w:rsidRDefault="00CD5E06" w:rsidP="00B33E77">
      <w:pPr>
        <w:spacing w:after="0" w:line="240" w:lineRule="auto"/>
        <w:ind w:firstLine="142"/>
        <w:jc w:val="both"/>
        <w:rPr>
          <w:rFonts w:ascii="Times New Roman" w:eastAsia="Times New Roman" w:hAnsi="Times New Roman" w:cs="Times New Roman"/>
          <w:iCs/>
          <w:sz w:val="24"/>
          <w:szCs w:val="24"/>
          <w:lang w:eastAsia="fi-FI"/>
        </w:rPr>
      </w:pPr>
      <w:r w:rsidRPr="00B33E77">
        <w:rPr>
          <w:rFonts w:ascii="Times New Roman" w:eastAsia="Times New Roman" w:hAnsi="Times New Roman" w:cs="Times New Roman"/>
          <w:iCs/>
          <w:sz w:val="24"/>
          <w:szCs w:val="24"/>
          <w:lang w:eastAsia="fi-FI"/>
        </w:rPr>
        <w:t xml:space="preserve">Alistettavassa asiassa </w:t>
      </w:r>
      <w:r w:rsidR="00FB5956" w:rsidRPr="00B33E77">
        <w:rPr>
          <w:rFonts w:ascii="Times New Roman" w:eastAsia="Times New Roman" w:hAnsi="Times New Roman" w:cs="Times New Roman"/>
          <w:iCs/>
          <w:sz w:val="24"/>
          <w:szCs w:val="24"/>
          <w:lang w:eastAsia="fi-FI"/>
        </w:rPr>
        <w:t>kirkollis</w:t>
      </w:r>
      <w:r w:rsidRPr="00B33E77">
        <w:rPr>
          <w:rFonts w:ascii="Times New Roman" w:eastAsia="Times New Roman" w:hAnsi="Times New Roman" w:cs="Times New Roman"/>
          <w:iCs/>
          <w:sz w:val="24"/>
          <w:szCs w:val="24"/>
          <w:lang w:eastAsia="fi-FI"/>
        </w:rPr>
        <w:t>valitus tehdään kuitenkin alistusviranomaiselle.</w:t>
      </w:r>
    </w:p>
    <w:p w14:paraId="7EAC7A1B"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Valituksen saa tehdä sillä perusteella, että: </w:t>
      </w:r>
    </w:p>
    <w:p w14:paraId="39D55F23"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1) päätös on syntynyt virheellisessä järjestyksessä; </w:t>
      </w:r>
    </w:p>
    <w:p w14:paraId="49AF88F9"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2) päätöksen tehnyt viranomainen on ylittänyt toimivaltansa; </w:t>
      </w:r>
    </w:p>
    <w:p w14:paraId="6E268854"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3) päätös on muuten lainvastainen.</w:t>
      </w:r>
    </w:p>
    <w:p w14:paraId="5748F07B" w14:textId="159F6E89" w:rsidR="00CD5E06" w:rsidRPr="00CD5E06" w:rsidRDefault="00FB5956"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Kirkollisv</w:t>
      </w:r>
      <w:r w:rsidR="00CD5E06" w:rsidRPr="00CD5E06">
        <w:rPr>
          <w:rFonts w:ascii="Times New Roman" w:eastAsia="Times New Roman" w:hAnsi="Times New Roman" w:cs="Times New Roman"/>
          <w:iCs/>
          <w:sz w:val="24"/>
          <w:szCs w:val="24"/>
          <w:lang w:eastAsia="fi-FI"/>
        </w:rPr>
        <w:t>alitus seurakunnan tai seurakuntayhtymän alistettavasta päätöksestä voidaan perustaa myös siihen, että päätös ei ole tarkoituksenmukainen. Alistusviranomaisen päät</w:t>
      </w:r>
      <w:r w:rsidR="00D82346">
        <w:rPr>
          <w:rFonts w:ascii="Times New Roman" w:eastAsia="Times New Roman" w:hAnsi="Times New Roman" w:cs="Times New Roman"/>
          <w:iCs/>
          <w:sz w:val="24"/>
          <w:szCs w:val="24"/>
          <w:lang w:eastAsia="fi-FI"/>
        </w:rPr>
        <w:t xml:space="preserve">öksestä voidaan valittaa vain 3 </w:t>
      </w:r>
      <w:r w:rsidR="00CD5E06" w:rsidRPr="00CD5E06">
        <w:rPr>
          <w:rFonts w:ascii="Times New Roman" w:eastAsia="Times New Roman" w:hAnsi="Times New Roman" w:cs="Times New Roman"/>
          <w:iCs/>
          <w:sz w:val="24"/>
          <w:szCs w:val="24"/>
          <w:lang w:eastAsia="fi-FI"/>
        </w:rPr>
        <w:t>momentin mukaisella perusteella.</w:t>
      </w:r>
    </w:p>
    <w:p w14:paraId="243E832A" w14:textId="458FF913" w:rsidR="00CD5E06" w:rsidRDefault="00AE2626"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Valittajan tulee esittää 3 tai 4</w:t>
      </w:r>
      <w:r w:rsidR="00CD5E06" w:rsidRPr="00CD5E06">
        <w:rPr>
          <w:rFonts w:ascii="Times New Roman" w:eastAsia="Times New Roman" w:hAnsi="Times New Roman" w:cs="Times New Roman"/>
          <w:iCs/>
          <w:sz w:val="24"/>
          <w:szCs w:val="24"/>
          <w:lang w:eastAsia="fi-FI"/>
        </w:rPr>
        <w:t xml:space="preserve"> momentissa tarkoitetut valituksen perusteet ennen valitusajan päättymistä.</w:t>
      </w:r>
    </w:p>
    <w:p w14:paraId="4C15631A"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1EE4D890" w14:textId="5D39B4E6"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4 §</w:t>
      </w:r>
    </w:p>
    <w:p w14:paraId="6ACA147E"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 xml:space="preserve">Oikaisuvaatimus- ja valituskelpoisuus </w:t>
      </w:r>
    </w:p>
    <w:p w14:paraId="65810DC6"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22FA4344"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Päätöksestä, joka koskee vain valmistelua tai täytäntöönpanoa, ei saa tehdä oikaisuvaatimusta eikä kirkollisvalitusta. </w:t>
      </w:r>
    </w:p>
    <w:p w14:paraId="75F3557A"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32317F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5 §</w:t>
      </w:r>
    </w:p>
    <w:p w14:paraId="1EB82A8B"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Oikaisuvaatimus- ja valitusoikeus</w:t>
      </w:r>
    </w:p>
    <w:p w14:paraId="1A44D5AA"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5DC592F4" w14:textId="6BF27B43"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Oikaisuvaatimuksen ja kirkollisvalituksen saa tehdä se, johon päätös on kohdistettu tai jonka oikeuteen, velvollisuuteen tai etuun päätös välittömästi vaikuttaa (</w:t>
      </w:r>
      <w:r w:rsidRPr="00CD5E06">
        <w:rPr>
          <w:rFonts w:ascii="Times New Roman" w:eastAsia="Times New Roman" w:hAnsi="Times New Roman" w:cs="Times New Roman"/>
          <w:i/>
          <w:iCs/>
          <w:sz w:val="24"/>
          <w:szCs w:val="24"/>
          <w:lang w:eastAsia="fi-FI"/>
        </w:rPr>
        <w:t>asianosainen</w:t>
      </w:r>
      <w:r w:rsidRPr="00CD5E06">
        <w:rPr>
          <w:rFonts w:ascii="Times New Roman" w:eastAsia="Times New Roman" w:hAnsi="Times New Roman" w:cs="Times New Roman"/>
          <w:iCs/>
          <w:sz w:val="24"/>
          <w:szCs w:val="24"/>
          <w:lang w:eastAsia="fi-FI"/>
        </w:rPr>
        <w:t>), sekä seurakunnan viranomaisen päätöksestä myös seurakunnan jäsen.</w:t>
      </w:r>
      <w:r w:rsidR="00662A08">
        <w:rPr>
          <w:rFonts w:ascii="Times New Roman" w:eastAsia="Times New Roman" w:hAnsi="Times New Roman" w:cs="Times New Roman"/>
          <w:iCs/>
          <w:sz w:val="24"/>
          <w:szCs w:val="24"/>
          <w:lang w:eastAsia="fi-FI"/>
        </w:rPr>
        <w:t xml:space="preserve"> </w:t>
      </w:r>
      <w:r w:rsidR="00662A08" w:rsidRPr="00662A08">
        <w:rPr>
          <w:rFonts w:ascii="Times New Roman" w:eastAsia="Times New Roman" w:hAnsi="Times New Roman" w:cs="Times New Roman"/>
          <w:iCs/>
          <w:sz w:val="24"/>
          <w:szCs w:val="24"/>
          <w:lang w:eastAsia="fi-FI"/>
        </w:rPr>
        <w:t xml:space="preserve">Seurakunnan jäsenellä ei </w:t>
      </w:r>
      <w:r w:rsidR="00662A08">
        <w:rPr>
          <w:rFonts w:ascii="Times New Roman" w:eastAsia="Times New Roman" w:hAnsi="Times New Roman" w:cs="Times New Roman"/>
          <w:iCs/>
          <w:sz w:val="24"/>
          <w:szCs w:val="24"/>
          <w:lang w:eastAsia="fi-FI"/>
        </w:rPr>
        <w:t xml:space="preserve">kuitenkaan </w:t>
      </w:r>
      <w:r w:rsidR="00662A08" w:rsidRPr="00662A08">
        <w:rPr>
          <w:rFonts w:ascii="Times New Roman" w:eastAsia="Times New Roman" w:hAnsi="Times New Roman" w:cs="Times New Roman"/>
          <w:iCs/>
          <w:sz w:val="24"/>
          <w:szCs w:val="24"/>
          <w:lang w:eastAsia="fi-FI"/>
        </w:rPr>
        <w:t>ole oikeutta tehdä oikaisuvaatimusta tai valitusta kirkkoneuvoston tai seurakuntaneuvoston päätöksestä, jos se koskee toiseen henkilöön kohdistuvaa diakoniaa, kristillistä kasvatusta tai opetusta.</w:t>
      </w:r>
    </w:p>
    <w:p w14:paraId="7FA37D51"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Seurakuntayhtymän viranomaisen päätöksestä oikaisuvaatimuksen ja kirkollisvalituksen saa tehdä myös seurakuntayhtymän jäsenseurakunta ja sen jäsen sekä seurakuntien yhteisen toimielimen päätöksestä sopimukseen osallinen seurakunta ja sen jäsen.</w:t>
      </w:r>
    </w:p>
    <w:p w14:paraId="3E0B9518" w14:textId="23A51533"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Milloin seurakunnan viranomaisen alistama päätös on jätetty tutkimatta tai vahvistamatta taikka sitä on muutettu, kirkkoneuvostolla tai seurakuntaneuvostolla on oikeus valittaa ratkaisusta. Jos alistetun päätöksen on tehnyt seurakuntayhtymän viranomainen, valitusoikeus on yhteisellä kirkkoneuvostolla. Jos alistettua päätöstä on muutettu tai se on jätetty tutkimatta, asianosaisen tai seurakunnan jäsenen valitusoikeuteen sovelletaan, mitä 3</w:t>
      </w:r>
      <w:r w:rsidRPr="00CD5E06">
        <w:rPr>
          <w:rFonts w:ascii="Times New Roman" w:eastAsia="Times New Roman" w:hAnsi="Times New Roman" w:cs="Times New Roman"/>
          <w:sz w:val="24"/>
          <w:szCs w:val="24"/>
          <w:lang w:eastAsia="fi-FI"/>
        </w:rPr>
        <w:t> §</w:t>
      </w:r>
      <w:r w:rsidR="000E4E00">
        <w:rPr>
          <w:rFonts w:ascii="Times New Roman" w:eastAsia="Times New Roman" w:hAnsi="Times New Roman" w:cs="Times New Roman"/>
          <w:iCs/>
          <w:sz w:val="24"/>
          <w:szCs w:val="24"/>
          <w:lang w:eastAsia="fi-FI"/>
        </w:rPr>
        <w:t>:n 3</w:t>
      </w:r>
      <w:r w:rsidRPr="00CD5E06">
        <w:rPr>
          <w:rFonts w:ascii="Times New Roman" w:eastAsia="Times New Roman" w:hAnsi="Times New Roman" w:cs="Times New Roman"/>
          <w:iCs/>
          <w:sz w:val="24"/>
          <w:szCs w:val="24"/>
          <w:lang w:eastAsia="fi-FI"/>
        </w:rPr>
        <w:t xml:space="preserve"> momentissa ja edellä 1 ja 2 momentissa säädetään.</w:t>
      </w:r>
    </w:p>
    <w:p w14:paraId="5D639F8B"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lastRenderedPageBreak/>
        <w:t>Oikaisuvaatimuksen johdosta annettuun päätökseen saa hakea muutosta kirkollisvalituksella vain se, joka on tehnyt oikaisuvaatimuksen. Jos päätös on oikaisuvaatimuksen johdosta muuttunut, siihen saa hakea muutosta kirkollisvalituksella myös se, jolla on 1 tai 2 momentin nojalla oikeus tehdä kirkollisvalitus.</w:t>
      </w:r>
    </w:p>
    <w:p w14:paraId="51EC91EE"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Tämän lain tai kirkkojärjestyksen nojalla päätöksen tehneellä viranomaisella on valitusoikeus hallinto-oikeuden päätökseen, jolla hallinto-oikeus on muuttanut viranomaisen päätöstä tai kumonnut sen.</w:t>
      </w:r>
    </w:p>
    <w:p w14:paraId="7BA729A7"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6F5F5D6"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6 §</w:t>
      </w:r>
    </w:p>
    <w:p w14:paraId="4D04656C" w14:textId="051C69E0"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Oikaisuvaatimus- ja valitusoikeus</w:t>
      </w:r>
      <w:r w:rsidR="00152176">
        <w:rPr>
          <w:rFonts w:ascii="Times New Roman" w:eastAsia="Times New Roman" w:hAnsi="Times New Roman" w:cs="Times New Roman"/>
          <w:i/>
          <w:iCs/>
          <w:sz w:val="24"/>
          <w:szCs w:val="24"/>
          <w:lang w:eastAsia="fi-FI"/>
        </w:rPr>
        <w:t xml:space="preserve"> </w:t>
      </w:r>
      <w:r w:rsidRPr="00CD5E06">
        <w:rPr>
          <w:rFonts w:ascii="Times New Roman" w:eastAsia="Times New Roman" w:hAnsi="Times New Roman" w:cs="Times New Roman"/>
          <w:i/>
          <w:iCs/>
          <w:sz w:val="24"/>
          <w:szCs w:val="24"/>
          <w:lang w:eastAsia="fi-FI"/>
        </w:rPr>
        <w:t>äänioikeutettujen luettelosta</w:t>
      </w:r>
    </w:p>
    <w:p w14:paraId="3CB3B9ED"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5F07CD5" w14:textId="4D950B00" w:rsidR="00CD5E06" w:rsidRPr="00CD5E06" w:rsidRDefault="00184F3F"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Poiketen siitä, mitä oikaisuvaatimus- ja valitusoikeudesta 5 §:</w:t>
      </w:r>
      <w:r w:rsidR="00337DA2">
        <w:rPr>
          <w:rFonts w:ascii="Times New Roman" w:eastAsia="Times New Roman" w:hAnsi="Times New Roman" w:cs="Times New Roman"/>
          <w:iCs/>
          <w:sz w:val="24"/>
          <w:szCs w:val="24"/>
          <w:lang w:eastAsia="fi-FI"/>
        </w:rPr>
        <w:t>ssä sääde</w:t>
      </w:r>
      <w:r>
        <w:rPr>
          <w:rFonts w:ascii="Times New Roman" w:eastAsia="Times New Roman" w:hAnsi="Times New Roman" w:cs="Times New Roman"/>
          <w:iCs/>
          <w:sz w:val="24"/>
          <w:szCs w:val="24"/>
          <w:lang w:eastAsia="fi-FI"/>
        </w:rPr>
        <w:t>tään, o</w:t>
      </w:r>
      <w:r w:rsidR="00CD5E06" w:rsidRPr="00CD5E06">
        <w:rPr>
          <w:rFonts w:ascii="Times New Roman" w:eastAsia="Times New Roman" w:hAnsi="Times New Roman" w:cs="Times New Roman"/>
          <w:iCs/>
          <w:sz w:val="24"/>
          <w:szCs w:val="24"/>
          <w:lang w:eastAsia="fi-FI"/>
        </w:rPr>
        <w:t xml:space="preserve">ikaisuvaatimuksen ja valituksen seurakuntavaalien ja kirkkoherran välittömän vaalin äänioikeutettujen luettelosta saa tehdä se, joka katsoo, että hänet on oikeudettomasti jätetty pois äänioikeutettujen luettelosta tai että häntä koskeva merkintä on siinä virheellinen. </w:t>
      </w:r>
    </w:p>
    <w:p w14:paraId="05F1D904" w14:textId="33162A39"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Hallinto-oikeuden on ratkaistava vaalilautakunnan päätöksestä tehty </w:t>
      </w:r>
      <w:r w:rsidR="007E2CDC">
        <w:rPr>
          <w:rFonts w:ascii="Times New Roman" w:eastAsia="Times New Roman" w:hAnsi="Times New Roman" w:cs="Times New Roman"/>
          <w:iCs/>
          <w:sz w:val="24"/>
          <w:szCs w:val="24"/>
          <w:lang w:eastAsia="fi-FI"/>
        </w:rPr>
        <w:t>kirkollis</w:t>
      </w:r>
      <w:r w:rsidRPr="00CD5E06">
        <w:rPr>
          <w:rFonts w:ascii="Times New Roman" w:eastAsia="Times New Roman" w:hAnsi="Times New Roman" w:cs="Times New Roman"/>
          <w:iCs/>
          <w:sz w:val="24"/>
          <w:szCs w:val="24"/>
          <w:lang w:eastAsia="fi-FI"/>
        </w:rPr>
        <w:t xml:space="preserve">valitus kiireellisenä ennen vaalin toimittamista ja lähetettävä tieto päätöksestä henkilölle, jonka äänioikeutta päätös koskee, sekä vaalilautakunnalle. Vaalilautakunnan on tehtävä äänioikeutettujen luetteloon tarvittavat merkinnät. </w:t>
      </w:r>
    </w:p>
    <w:p w14:paraId="31E61A15" w14:textId="6D1E45ED" w:rsidR="00016613" w:rsidRDefault="0001459C" w:rsidP="000E4E00">
      <w:pPr>
        <w:spacing w:after="0" w:line="240" w:lineRule="auto"/>
        <w:ind w:firstLine="142"/>
        <w:jc w:val="both"/>
        <w:rPr>
          <w:rFonts w:ascii="Times New Roman" w:eastAsia="Times New Roman" w:hAnsi="Times New Roman" w:cs="Times New Roman"/>
          <w:iCs/>
          <w:sz w:val="24"/>
          <w:szCs w:val="24"/>
          <w:lang w:eastAsia="fi-FI"/>
        </w:rPr>
      </w:pPr>
      <w:r w:rsidRPr="00C528B9">
        <w:rPr>
          <w:rFonts w:ascii="Times New Roman" w:eastAsia="Times New Roman" w:hAnsi="Times New Roman" w:cs="Times New Roman"/>
          <w:iCs/>
          <w:sz w:val="24"/>
          <w:szCs w:val="24"/>
          <w:lang w:eastAsia="fi-FI"/>
        </w:rPr>
        <w:t>Jos äänioikeutetun kotikuntalaissa tarkoitettu muuttoilmoitus saapuu mai</w:t>
      </w:r>
      <w:r w:rsidR="00D57740">
        <w:rPr>
          <w:rFonts w:ascii="Times New Roman" w:eastAsia="Times New Roman" w:hAnsi="Times New Roman" w:cs="Times New Roman"/>
          <w:iCs/>
          <w:sz w:val="24"/>
          <w:szCs w:val="24"/>
          <w:lang w:eastAsia="fi-FI"/>
        </w:rPr>
        <w:t xml:space="preserve">straatille myöhemmin kuin </w:t>
      </w:r>
      <w:r w:rsidR="00D57740" w:rsidRPr="004B2602">
        <w:rPr>
          <w:rFonts w:ascii="Times New Roman" w:eastAsia="Times New Roman" w:hAnsi="Times New Roman" w:cs="Times New Roman"/>
          <w:iCs/>
          <w:sz w:val="24"/>
          <w:szCs w:val="24"/>
          <w:lang w:eastAsia="fi-FI"/>
        </w:rPr>
        <w:t xml:space="preserve">tämän </w:t>
      </w:r>
      <w:r w:rsidRPr="004B2602">
        <w:rPr>
          <w:rFonts w:ascii="Times New Roman" w:eastAsia="Times New Roman" w:hAnsi="Times New Roman" w:cs="Times New Roman"/>
          <w:iCs/>
          <w:sz w:val="24"/>
          <w:szCs w:val="24"/>
          <w:lang w:eastAsia="fi-FI"/>
        </w:rPr>
        <w:t>lain 9 luvun</w:t>
      </w:r>
      <w:r w:rsidRPr="00C528B9">
        <w:rPr>
          <w:rFonts w:ascii="Times New Roman" w:eastAsia="Times New Roman" w:hAnsi="Times New Roman" w:cs="Times New Roman"/>
          <w:iCs/>
          <w:sz w:val="24"/>
          <w:szCs w:val="24"/>
          <w:lang w:eastAsia="fi-FI"/>
        </w:rPr>
        <w:t xml:space="preserve"> 12 §:n 1 tai 2 momentissa säädettynä ajankohtana, äänioikeutettu ei tämän muuttoilmoituksen perusteella voi vaatia oikaisua äänioikeutettujen luettelossa olevaan äänioikeutta ja äänestysaluetta koskevaan tietoonsa. </w:t>
      </w:r>
    </w:p>
    <w:p w14:paraId="56E51BC6"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4782A6C8" w14:textId="1D086CE3"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7 §</w:t>
      </w:r>
    </w:p>
    <w:p w14:paraId="497AF41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
          <w:iCs/>
          <w:sz w:val="24"/>
          <w:szCs w:val="24"/>
          <w:lang w:eastAsia="fi-FI"/>
        </w:rPr>
        <w:t>Valitusoikeus vaalin tuloksen vahvistamista koskevasta päätöksestä</w:t>
      </w:r>
    </w:p>
    <w:p w14:paraId="0CF406E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E8B41C1" w14:textId="49B2B204" w:rsidR="00184F3F" w:rsidRDefault="00184F3F"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Poiketen siitä,</w:t>
      </w:r>
      <w:r w:rsidR="000E4E00">
        <w:rPr>
          <w:rFonts w:ascii="Times New Roman" w:eastAsia="Times New Roman" w:hAnsi="Times New Roman" w:cs="Times New Roman"/>
          <w:iCs/>
          <w:sz w:val="24"/>
          <w:szCs w:val="24"/>
          <w:lang w:eastAsia="fi-FI"/>
        </w:rPr>
        <w:t xml:space="preserve"> mitä valitusperusteista 3 §:n 3</w:t>
      </w:r>
      <w:r>
        <w:rPr>
          <w:rFonts w:ascii="Times New Roman" w:eastAsia="Times New Roman" w:hAnsi="Times New Roman" w:cs="Times New Roman"/>
          <w:iCs/>
          <w:sz w:val="24"/>
          <w:szCs w:val="24"/>
          <w:lang w:eastAsia="fi-FI"/>
        </w:rPr>
        <w:t xml:space="preserve"> momentissa ja valitusoikeudesta 5 §:ssä säädetään, vaalin tuloksen vahvistamista koskevaan päätökseen saa hakea valittamalla muutosta: </w:t>
      </w:r>
    </w:p>
    <w:p w14:paraId="08BA9EBF" w14:textId="69F3F3FF" w:rsidR="00CD5E06" w:rsidRPr="00BF09AA" w:rsidRDefault="00EB4969" w:rsidP="00EB4969">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1) </w:t>
      </w:r>
      <w:r w:rsidR="00184F3F">
        <w:rPr>
          <w:rFonts w:ascii="Times New Roman" w:eastAsia="Times New Roman" w:hAnsi="Times New Roman" w:cs="Times New Roman"/>
          <w:iCs/>
          <w:sz w:val="24"/>
          <w:szCs w:val="24"/>
          <w:lang w:eastAsia="fi-FI"/>
        </w:rPr>
        <w:t>a</w:t>
      </w:r>
      <w:r w:rsidR="00CD5E06" w:rsidRPr="00BF09AA">
        <w:rPr>
          <w:rFonts w:ascii="Times New Roman" w:eastAsia="Times New Roman" w:hAnsi="Times New Roman" w:cs="Times New Roman"/>
          <w:iCs/>
          <w:sz w:val="24"/>
          <w:szCs w:val="24"/>
          <w:lang w:eastAsia="fi-FI"/>
        </w:rPr>
        <w:t>sianosainen, vaalissa ehdokkaana ollut henkilö ja valitsijayhdistys sillä perusteella, että päätös on lainvastainen</w:t>
      </w:r>
      <w:r w:rsidR="00184F3F">
        <w:rPr>
          <w:rFonts w:ascii="Times New Roman" w:eastAsia="Times New Roman" w:hAnsi="Times New Roman" w:cs="Times New Roman"/>
          <w:iCs/>
          <w:sz w:val="24"/>
          <w:szCs w:val="24"/>
          <w:lang w:eastAsia="fi-FI"/>
        </w:rPr>
        <w:t xml:space="preserve">; </w:t>
      </w:r>
      <w:r w:rsidR="00CD5E06" w:rsidRPr="00BF09AA">
        <w:rPr>
          <w:rFonts w:ascii="Times New Roman" w:eastAsia="Times New Roman" w:hAnsi="Times New Roman" w:cs="Times New Roman"/>
          <w:iCs/>
          <w:sz w:val="24"/>
          <w:szCs w:val="24"/>
          <w:lang w:eastAsia="fi-FI"/>
        </w:rPr>
        <w:t xml:space="preserve"> </w:t>
      </w:r>
    </w:p>
    <w:p w14:paraId="7A68C765" w14:textId="2C703C3F" w:rsidR="00CD5E06" w:rsidRPr="00BF09AA" w:rsidRDefault="00EB4969" w:rsidP="00EB4969">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2) </w:t>
      </w:r>
      <w:r w:rsidR="00CD5E06" w:rsidRPr="00BF09AA">
        <w:rPr>
          <w:rFonts w:ascii="Times New Roman" w:eastAsia="Times New Roman" w:hAnsi="Times New Roman" w:cs="Times New Roman"/>
          <w:iCs/>
          <w:sz w:val="24"/>
          <w:szCs w:val="24"/>
          <w:lang w:eastAsia="fi-FI"/>
        </w:rPr>
        <w:t xml:space="preserve">jokainen vaalissa äänioikeutettu henkilö sekä seurakuntavaaleissa ja kirkkoherran välittömässä vaalissa seurakunnan jäsen sillä perusteella, että vaali on toimitettu virheellisessä järjestyksessä ja tämä on saattanut vaikuttaa vaalin tulokseen. </w:t>
      </w:r>
    </w:p>
    <w:p w14:paraId="20B66EDF"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p>
    <w:p w14:paraId="11C81A2F"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8 §</w:t>
      </w:r>
    </w:p>
    <w:p w14:paraId="7A375BB5"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Oikeusturvakeinot hankinta-asiassa</w:t>
      </w:r>
    </w:p>
    <w:p w14:paraId="38C61974"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245D4C4F" w14:textId="25EC8CFD" w:rsidR="00BF09AA" w:rsidRPr="004B2602" w:rsidRDefault="00A73BC3"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 </w:t>
      </w:r>
      <w:r w:rsidR="00407014">
        <w:rPr>
          <w:rFonts w:ascii="Times New Roman" w:eastAsia="Times New Roman" w:hAnsi="Times New Roman" w:cs="Times New Roman"/>
          <w:iCs/>
          <w:sz w:val="24"/>
          <w:szCs w:val="24"/>
          <w:lang w:eastAsia="fi-FI"/>
        </w:rPr>
        <w:t xml:space="preserve">Oikeusturvakeinoista seurakunnan, seurakuntayhtymän, tuomiokapitulin ja kirkkohallituksen </w:t>
      </w:r>
      <w:r w:rsidRPr="00557799">
        <w:rPr>
          <w:rFonts w:ascii="Times New Roman" w:eastAsia="Times New Roman" w:hAnsi="Times New Roman" w:cs="Times New Roman"/>
          <w:iCs/>
          <w:sz w:val="24"/>
          <w:szCs w:val="24"/>
          <w:lang w:eastAsia="fi-FI"/>
        </w:rPr>
        <w:t xml:space="preserve">julkisista hankinnoista </w:t>
      </w:r>
      <w:r w:rsidR="00016613" w:rsidRPr="00557799">
        <w:rPr>
          <w:rFonts w:ascii="Times New Roman" w:eastAsia="Times New Roman" w:hAnsi="Times New Roman" w:cs="Times New Roman"/>
          <w:iCs/>
          <w:sz w:val="24"/>
          <w:szCs w:val="24"/>
          <w:lang w:eastAsia="fi-FI"/>
        </w:rPr>
        <w:t xml:space="preserve">ja käyttöoikeussopimuksista </w:t>
      </w:r>
      <w:r w:rsidRPr="00557799">
        <w:rPr>
          <w:rFonts w:ascii="Times New Roman" w:eastAsia="Times New Roman" w:hAnsi="Times New Roman" w:cs="Times New Roman"/>
          <w:iCs/>
          <w:sz w:val="24"/>
          <w:szCs w:val="24"/>
          <w:lang w:eastAsia="fi-FI"/>
        </w:rPr>
        <w:t>annetun lain</w:t>
      </w:r>
      <w:r>
        <w:rPr>
          <w:rFonts w:ascii="Times New Roman" w:eastAsia="Times New Roman" w:hAnsi="Times New Roman" w:cs="Times New Roman"/>
          <w:iCs/>
          <w:sz w:val="24"/>
          <w:szCs w:val="24"/>
          <w:lang w:eastAsia="fi-FI"/>
        </w:rPr>
        <w:t xml:space="preserve"> soveltamisalaan kuuluvassa hankinta-asiassa tekemään päätökseen on voimassa</w:t>
      </w:r>
      <w:r w:rsidRPr="004B2602">
        <w:rPr>
          <w:rFonts w:ascii="Times New Roman" w:eastAsia="Times New Roman" w:hAnsi="Times New Roman" w:cs="Times New Roman"/>
          <w:iCs/>
          <w:sz w:val="24"/>
          <w:szCs w:val="24"/>
          <w:lang w:eastAsia="fi-FI"/>
        </w:rPr>
        <w:t xml:space="preserve">, mitä </w:t>
      </w:r>
      <w:r w:rsidR="00D57740" w:rsidRPr="004B2602">
        <w:rPr>
          <w:rFonts w:ascii="Times New Roman" w:eastAsia="Times New Roman" w:hAnsi="Times New Roman" w:cs="Times New Roman"/>
          <w:iCs/>
          <w:sz w:val="24"/>
          <w:szCs w:val="24"/>
          <w:lang w:eastAsia="fi-FI"/>
        </w:rPr>
        <w:t xml:space="preserve">oikeusturvakeinoista siinä laissa </w:t>
      </w:r>
      <w:r w:rsidRPr="004B2602">
        <w:rPr>
          <w:rFonts w:ascii="Times New Roman" w:eastAsia="Times New Roman" w:hAnsi="Times New Roman" w:cs="Times New Roman"/>
          <w:iCs/>
          <w:sz w:val="24"/>
          <w:szCs w:val="24"/>
          <w:lang w:eastAsia="fi-FI"/>
        </w:rPr>
        <w:t>säädetään</w:t>
      </w:r>
      <w:r w:rsidR="00D57740" w:rsidRPr="004B2602">
        <w:rPr>
          <w:rFonts w:ascii="Times New Roman" w:eastAsia="Times New Roman" w:hAnsi="Times New Roman" w:cs="Times New Roman"/>
          <w:iCs/>
          <w:sz w:val="24"/>
          <w:szCs w:val="24"/>
          <w:lang w:eastAsia="fi-FI"/>
        </w:rPr>
        <w:t xml:space="preserve">. </w:t>
      </w:r>
      <w:r w:rsidRPr="004B2602">
        <w:rPr>
          <w:rFonts w:ascii="Times New Roman" w:eastAsia="Times New Roman" w:hAnsi="Times New Roman" w:cs="Times New Roman"/>
          <w:iCs/>
          <w:sz w:val="24"/>
          <w:szCs w:val="24"/>
          <w:lang w:eastAsia="fi-FI"/>
        </w:rPr>
        <w:t xml:space="preserve"> </w:t>
      </w:r>
    </w:p>
    <w:p w14:paraId="4F7CA1A1" w14:textId="0B90391D" w:rsidR="00A73BC3" w:rsidRPr="00CD5E06" w:rsidRDefault="00EF54D9" w:rsidP="00CD5E06">
      <w:pPr>
        <w:spacing w:after="0" w:line="240" w:lineRule="auto"/>
        <w:ind w:firstLine="142"/>
        <w:jc w:val="both"/>
        <w:rPr>
          <w:rFonts w:ascii="Times New Roman" w:eastAsia="Times New Roman" w:hAnsi="Times New Roman" w:cs="Times New Roman"/>
          <w:iCs/>
          <w:sz w:val="24"/>
          <w:szCs w:val="24"/>
          <w:lang w:eastAsia="fi-FI"/>
        </w:rPr>
      </w:pPr>
      <w:r w:rsidRPr="004B2602">
        <w:rPr>
          <w:rFonts w:ascii="Times New Roman" w:eastAsia="Times New Roman" w:hAnsi="Times New Roman" w:cs="Times New Roman"/>
          <w:iCs/>
          <w:sz w:val="24"/>
          <w:szCs w:val="24"/>
          <w:lang w:eastAsia="fi-FI"/>
        </w:rPr>
        <w:t>Markkinaoikeuden toimivaltaan kuuluvassa asiassa s</w:t>
      </w:r>
      <w:r w:rsidR="00A73BC3" w:rsidRPr="004B2602">
        <w:rPr>
          <w:rFonts w:ascii="Times New Roman" w:eastAsia="Times New Roman" w:hAnsi="Times New Roman" w:cs="Times New Roman"/>
          <w:iCs/>
          <w:sz w:val="24"/>
          <w:szCs w:val="24"/>
          <w:lang w:eastAsia="fi-FI"/>
        </w:rPr>
        <w:t xml:space="preserve">eurakunnan tai seurakuntayhtymän, tuomiokapitulin tai kirkkohallituksen päätökseen ei saa hakea muutosta tämän lain </w:t>
      </w:r>
      <w:r w:rsidRPr="004B2602">
        <w:rPr>
          <w:rFonts w:ascii="Times New Roman" w:eastAsia="Times New Roman" w:hAnsi="Times New Roman" w:cs="Times New Roman"/>
          <w:iCs/>
          <w:sz w:val="24"/>
          <w:szCs w:val="24"/>
          <w:lang w:eastAsia="fi-FI"/>
        </w:rPr>
        <w:t>n</w:t>
      </w:r>
      <w:r w:rsidR="00A73BC3" w:rsidRPr="004B2602">
        <w:rPr>
          <w:rFonts w:ascii="Times New Roman" w:eastAsia="Times New Roman" w:hAnsi="Times New Roman" w:cs="Times New Roman"/>
          <w:iCs/>
          <w:sz w:val="24"/>
          <w:szCs w:val="24"/>
          <w:lang w:eastAsia="fi-FI"/>
        </w:rPr>
        <w:t>ojalla</w:t>
      </w:r>
      <w:r w:rsidRPr="004B2602">
        <w:rPr>
          <w:rFonts w:ascii="Times New Roman" w:eastAsia="Times New Roman" w:hAnsi="Times New Roman" w:cs="Times New Roman"/>
          <w:iCs/>
          <w:sz w:val="24"/>
          <w:szCs w:val="24"/>
          <w:lang w:eastAsia="fi-FI"/>
        </w:rPr>
        <w:t>.</w:t>
      </w:r>
      <w:r>
        <w:rPr>
          <w:rFonts w:ascii="Times New Roman" w:eastAsia="Times New Roman" w:hAnsi="Times New Roman" w:cs="Times New Roman"/>
          <w:iCs/>
          <w:sz w:val="24"/>
          <w:szCs w:val="24"/>
          <w:lang w:eastAsia="fi-FI"/>
        </w:rPr>
        <w:t xml:space="preserve"> </w:t>
      </w:r>
      <w:r w:rsidR="00A73BC3">
        <w:rPr>
          <w:rFonts w:ascii="Times New Roman" w:eastAsia="Times New Roman" w:hAnsi="Times New Roman" w:cs="Times New Roman"/>
          <w:iCs/>
          <w:sz w:val="24"/>
          <w:szCs w:val="24"/>
          <w:lang w:eastAsia="fi-FI"/>
        </w:rPr>
        <w:t xml:space="preserve"> </w:t>
      </w:r>
    </w:p>
    <w:p w14:paraId="6AF4959D"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441CA431"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9 §</w:t>
      </w:r>
    </w:p>
    <w:p w14:paraId="6C35378A"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Museoviraston valitusoikeus</w:t>
      </w:r>
    </w:p>
    <w:p w14:paraId="50A0ABBB"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3EE915DA"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Museovirasto saa hakea valittamalla muutosta:</w:t>
      </w:r>
    </w:p>
    <w:p w14:paraId="0EF81BC6" w14:textId="3469C468" w:rsidR="00CD5E06" w:rsidRPr="00BA2A61"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1) seurakunnan tai seurakuntayhtymän viranomaisen </w:t>
      </w:r>
      <w:r w:rsidRPr="00BA2A61">
        <w:rPr>
          <w:rFonts w:ascii="Times New Roman" w:eastAsia="Times New Roman" w:hAnsi="Times New Roman" w:cs="Times New Roman"/>
          <w:iCs/>
          <w:sz w:val="24"/>
          <w:szCs w:val="24"/>
          <w:lang w:eastAsia="fi-FI"/>
        </w:rPr>
        <w:t>3 luvun 21</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 xml:space="preserve">:n 3 momentin 3 kohdassa </w:t>
      </w:r>
      <w:r w:rsidRPr="004B2602">
        <w:rPr>
          <w:rFonts w:ascii="Times New Roman" w:eastAsia="Times New Roman" w:hAnsi="Times New Roman" w:cs="Times New Roman"/>
          <w:iCs/>
          <w:sz w:val="24"/>
          <w:szCs w:val="24"/>
          <w:lang w:eastAsia="fi-FI"/>
        </w:rPr>
        <w:t>tark</w:t>
      </w:r>
      <w:r w:rsidR="00AB33B2" w:rsidRPr="004B2602">
        <w:rPr>
          <w:rFonts w:ascii="Times New Roman" w:eastAsia="Times New Roman" w:hAnsi="Times New Roman" w:cs="Times New Roman"/>
          <w:iCs/>
          <w:sz w:val="24"/>
          <w:szCs w:val="24"/>
          <w:lang w:eastAsia="fi-FI"/>
        </w:rPr>
        <w:t>oitettuun päätökseen, joka</w:t>
      </w:r>
      <w:r w:rsidRPr="00BA2A61">
        <w:rPr>
          <w:rFonts w:ascii="Times New Roman" w:eastAsia="Times New Roman" w:hAnsi="Times New Roman" w:cs="Times New Roman"/>
          <w:iCs/>
          <w:sz w:val="24"/>
          <w:szCs w:val="24"/>
          <w:lang w:eastAsia="fi-FI"/>
        </w:rPr>
        <w:t xml:space="preserve"> koskee suojeltua kirkollista rakennusta; </w:t>
      </w:r>
    </w:p>
    <w:p w14:paraId="5F4E2AA8"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BA2A61">
        <w:rPr>
          <w:rFonts w:ascii="Times New Roman" w:eastAsia="Times New Roman" w:hAnsi="Times New Roman" w:cs="Times New Roman"/>
          <w:iCs/>
          <w:sz w:val="24"/>
          <w:szCs w:val="24"/>
          <w:lang w:eastAsia="fi-FI"/>
        </w:rPr>
        <w:lastRenderedPageBreak/>
        <w:t>2) kirkkohallituksen 3 luvun 22</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2 momentissa ja 24</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CD5E06">
        <w:rPr>
          <w:rFonts w:ascii="Times New Roman" w:eastAsia="Times New Roman" w:hAnsi="Times New Roman" w:cs="Times New Roman"/>
          <w:iCs/>
          <w:sz w:val="24"/>
          <w:szCs w:val="24"/>
          <w:lang w:eastAsia="fi-FI"/>
        </w:rPr>
        <w:t xml:space="preserve"> tarkoitettuun kirkollisen rakennuksen suojelua koskevaan päätökseen. </w:t>
      </w:r>
    </w:p>
    <w:p w14:paraId="54C763EB"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00511600"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10 §</w:t>
      </w:r>
    </w:p>
    <w:p w14:paraId="5969F928"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 xml:space="preserve">Oikaisuvaatimus- ja valitusaika </w:t>
      </w:r>
    </w:p>
    <w:p w14:paraId="51884859"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744C6FD8"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Oikaisuvaatimus on tehtävä 14 päivän ja kirkollisvalitus 30 päivän kuluessa päätöksen tiedoksisaannista.</w:t>
      </w:r>
    </w:p>
    <w:p w14:paraId="336BB8CA" w14:textId="2AA7CA6B" w:rsidR="00CD5E06" w:rsidRPr="004B2602"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4B2602">
        <w:rPr>
          <w:rFonts w:ascii="Times New Roman" w:eastAsia="Times New Roman" w:hAnsi="Times New Roman" w:cs="Times New Roman"/>
          <w:iCs/>
          <w:sz w:val="24"/>
          <w:szCs w:val="24"/>
          <w:lang w:eastAsia="fi-FI"/>
        </w:rPr>
        <w:t xml:space="preserve">Oikaisuvaatimus seurakuntavaalien tai kirkkoherran välittömän vaalin äänioikeutettujen luettelosta on kuitenkin </w:t>
      </w:r>
      <w:r w:rsidR="007D5AEF" w:rsidRPr="004B2602">
        <w:rPr>
          <w:rFonts w:ascii="Times New Roman" w:eastAsia="Times New Roman" w:hAnsi="Times New Roman" w:cs="Times New Roman"/>
          <w:iCs/>
          <w:sz w:val="24"/>
          <w:szCs w:val="24"/>
          <w:lang w:eastAsia="fi-FI"/>
        </w:rPr>
        <w:t xml:space="preserve">jätettävä kirkkoherran virastoon tai vaalilautakunnan määräämään muuhun seurakunnan toimipaikkaan </w:t>
      </w:r>
      <w:r w:rsidRPr="004B2602">
        <w:rPr>
          <w:rFonts w:ascii="Times New Roman" w:eastAsia="Times New Roman" w:hAnsi="Times New Roman" w:cs="Times New Roman"/>
          <w:iCs/>
          <w:sz w:val="24"/>
          <w:szCs w:val="24"/>
          <w:lang w:eastAsia="fi-FI"/>
        </w:rPr>
        <w:t>tehtävä viimeistään kirkkojärjestyksen 9 luvun 6</w:t>
      </w:r>
      <w:r w:rsidRPr="004B2602">
        <w:rPr>
          <w:rFonts w:ascii="Times New Roman" w:eastAsia="Times New Roman" w:hAnsi="Times New Roman" w:cs="Times New Roman"/>
          <w:sz w:val="24"/>
          <w:szCs w:val="24"/>
          <w:lang w:eastAsia="fi-FI"/>
        </w:rPr>
        <w:t> §</w:t>
      </w:r>
      <w:r w:rsidR="007D5AEF" w:rsidRPr="004B2602">
        <w:rPr>
          <w:rFonts w:ascii="Times New Roman" w:eastAsia="Times New Roman" w:hAnsi="Times New Roman" w:cs="Times New Roman"/>
          <w:iCs/>
          <w:sz w:val="24"/>
          <w:szCs w:val="24"/>
          <w:lang w:eastAsia="fi-FI"/>
        </w:rPr>
        <w:t xml:space="preserve">:ssä </w:t>
      </w:r>
      <w:r w:rsidRPr="004B2602">
        <w:rPr>
          <w:rFonts w:ascii="Times New Roman" w:eastAsia="Times New Roman" w:hAnsi="Times New Roman" w:cs="Times New Roman"/>
          <w:iCs/>
          <w:sz w:val="24"/>
          <w:szCs w:val="24"/>
          <w:lang w:eastAsia="fi-FI"/>
        </w:rPr>
        <w:t>äänioikeutettuj</w:t>
      </w:r>
      <w:r w:rsidR="007D5AEF" w:rsidRPr="004B2602">
        <w:rPr>
          <w:rFonts w:ascii="Times New Roman" w:eastAsia="Times New Roman" w:hAnsi="Times New Roman" w:cs="Times New Roman"/>
          <w:iCs/>
          <w:sz w:val="24"/>
          <w:szCs w:val="24"/>
          <w:lang w:eastAsia="fi-FI"/>
        </w:rPr>
        <w:t>en luettelon nähtävillä pitämiselle säädetyn ajan</w:t>
      </w:r>
      <w:r w:rsidRPr="004B2602">
        <w:rPr>
          <w:rFonts w:ascii="Times New Roman" w:eastAsia="Times New Roman" w:hAnsi="Times New Roman" w:cs="Times New Roman"/>
          <w:iCs/>
          <w:sz w:val="24"/>
          <w:szCs w:val="24"/>
          <w:lang w:eastAsia="fi-FI"/>
        </w:rPr>
        <w:t xml:space="preserve"> päättymisen jälkeisenä toisena arkipäivänä</w:t>
      </w:r>
      <w:r w:rsidR="007D5AEF" w:rsidRPr="004B2602">
        <w:rPr>
          <w:rFonts w:ascii="Times New Roman" w:eastAsia="Times New Roman" w:hAnsi="Times New Roman" w:cs="Times New Roman"/>
          <w:iCs/>
          <w:sz w:val="24"/>
          <w:szCs w:val="24"/>
          <w:lang w:eastAsia="fi-FI"/>
        </w:rPr>
        <w:t>.</w:t>
      </w:r>
      <w:r w:rsidRPr="004B2602">
        <w:rPr>
          <w:rFonts w:ascii="Times New Roman" w:eastAsia="Times New Roman" w:hAnsi="Times New Roman" w:cs="Times New Roman"/>
          <w:iCs/>
          <w:sz w:val="24"/>
          <w:szCs w:val="24"/>
          <w:lang w:eastAsia="fi-FI"/>
        </w:rPr>
        <w:t xml:space="preserve"> </w:t>
      </w:r>
    </w:p>
    <w:p w14:paraId="469CF905" w14:textId="2E8F497D" w:rsidR="00CD5E06" w:rsidRPr="00BA2A61" w:rsidRDefault="007E2CDC" w:rsidP="00CD5E06">
      <w:pPr>
        <w:spacing w:after="0" w:line="240" w:lineRule="auto"/>
        <w:ind w:firstLine="142"/>
        <w:jc w:val="both"/>
        <w:rPr>
          <w:rFonts w:ascii="Times New Roman" w:eastAsia="Times New Roman" w:hAnsi="Times New Roman" w:cs="Times New Roman"/>
          <w:iCs/>
          <w:sz w:val="24"/>
          <w:szCs w:val="24"/>
          <w:lang w:eastAsia="fi-FI"/>
        </w:rPr>
      </w:pPr>
      <w:r w:rsidRPr="004B2602">
        <w:rPr>
          <w:rFonts w:ascii="Times New Roman" w:eastAsia="Times New Roman" w:hAnsi="Times New Roman" w:cs="Times New Roman"/>
          <w:iCs/>
          <w:sz w:val="24"/>
          <w:szCs w:val="24"/>
          <w:lang w:eastAsia="fi-FI"/>
        </w:rPr>
        <w:t>Kirkollisv</w:t>
      </w:r>
      <w:r w:rsidR="00CD5E06" w:rsidRPr="004B2602">
        <w:rPr>
          <w:rFonts w:ascii="Times New Roman" w:eastAsia="Times New Roman" w:hAnsi="Times New Roman" w:cs="Times New Roman"/>
          <w:iCs/>
          <w:sz w:val="24"/>
          <w:szCs w:val="24"/>
          <w:lang w:eastAsia="fi-FI"/>
        </w:rPr>
        <w:t>alitus 9 luvun 22</w:t>
      </w:r>
      <w:r w:rsidR="00CD5E06" w:rsidRPr="004B2602">
        <w:rPr>
          <w:rFonts w:ascii="Times New Roman" w:eastAsia="Times New Roman" w:hAnsi="Times New Roman" w:cs="Times New Roman"/>
          <w:sz w:val="24"/>
          <w:szCs w:val="24"/>
          <w:lang w:eastAsia="fi-FI"/>
        </w:rPr>
        <w:t> §</w:t>
      </w:r>
      <w:r w:rsidR="00CD5E06" w:rsidRPr="004B2602">
        <w:rPr>
          <w:rFonts w:ascii="Times New Roman" w:eastAsia="Times New Roman" w:hAnsi="Times New Roman" w:cs="Times New Roman"/>
          <w:iCs/>
          <w:sz w:val="24"/>
          <w:szCs w:val="24"/>
          <w:lang w:eastAsia="fi-FI"/>
        </w:rPr>
        <w:t xml:space="preserve">:n 2 momentissa tarkoitetusta äänioikeutettujen luettelon itseoikaisua koskevasta päätöksestä ja kirkkojärjestyksen 9 luvun 7 </w:t>
      </w:r>
      <w:r w:rsidR="000E4E00" w:rsidRPr="004B2602">
        <w:rPr>
          <w:rFonts w:ascii="Times New Roman" w:eastAsia="Times New Roman" w:hAnsi="Times New Roman" w:cs="Times New Roman"/>
          <w:iCs/>
          <w:sz w:val="24"/>
          <w:szCs w:val="24"/>
          <w:lang w:eastAsia="fi-FI"/>
        </w:rPr>
        <w:t xml:space="preserve">§:n 1 momentissa </w:t>
      </w:r>
      <w:r w:rsidR="00CD5E06" w:rsidRPr="004B2602">
        <w:rPr>
          <w:rFonts w:ascii="Times New Roman" w:eastAsia="Times New Roman" w:hAnsi="Times New Roman" w:cs="Times New Roman"/>
          <w:iCs/>
          <w:sz w:val="24"/>
          <w:szCs w:val="24"/>
          <w:lang w:eastAsia="fi-FI"/>
        </w:rPr>
        <w:t>ja 59</w:t>
      </w:r>
      <w:r w:rsidR="00CD5E06" w:rsidRPr="004B2602">
        <w:rPr>
          <w:rFonts w:ascii="Times New Roman" w:eastAsia="Times New Roman" w:hAnsi="Times New Roman" w:cs="Times New Roman"/>
          <w:sz w:val="24"/>
          <w:szCs w:val="24"/>
          <w:lang w:eastAsia="fi-FI"/>
        </w:rPr>
        <w:t> §</w:t>
      </w:r>
      <w:r w:rsidR="00CF2CC1" w:rsidRPr="004B2602">
        <w:rPr>
          <w:rFonts w:ascii="Times New Roman" w:eastAsia="Times New Roman" w:hAnsi="Times New Roman" w:cs="Times New Roman"/>
          <w:iCs/>
          <w:sz w:val="24"/>
          <w:szCs w:val="24"/>
          <w:lang w:eastAsia="fi-FI"/>
        </w:rPr>
        <w:t>:n 2 momentissa</w:t>
      </w:r>
      <w:r w:rsidR="00CD5E06" w:rsidRPr="004B2602">
        <w:rPr>
          <w:rFonts w:ascii="Times New Roman" w:eastAsia="Times New Roman" w:hAnsi="Times New Roman" w:cs="Times New Roman"/>
          <w:iCs/>
          <w:sz w:val="24"/>
          <w:szCs w:val="24"/>
          <w:lang w:eastAsia="fi-FI"/>
        </w:rPr>
        <w:t xml:space="preserve"> tarkoitetusta vaalilautakunnan oikaisuvaatimuksen johdosta antamasta päätöksestä on tehtävä s</w:t>
      </w:r>
      <w:r w:rsidR="00CD5E06" w:rsidRPr="00BA2A61">
        <w:rPr>
          <w:rFonts w:ascii="Times New Roman" w:eastAsia="Times New Roman" w:hAnsi="Times New Roman" w:cs="Times New Roman"/>
          <w:iCs/>
          <w:sz w:val="24"/>
          <w:szCs w:val="24"/>
          <w:lang w:eastAsia="fi-FI"/>
        </w:rPr>
        <w:t xml:space="preserve">eitsemän päivän kuluessa päätöksen tiedoksisaannista. Valitus on osoitettava hallinto-oikeudelle ja jätettävä sanotussa ajassa kirkkoherranvirastoon tai vaalilautakunnan määräämään muuhun seurakunnan toimipaikkaan. Vaalilautakunnan tulee toimittaa valitus, ote pöytäkirjasta, vaalilautakunnan lausunto ja muut asiassa kertyneet asiakirjat kiireellisesti hallinto-oikeudelle. </w:t>
      </w:r>
    </w:p>
    <w:p w14:paraId="0F0A1447" w14:textId="77777777" w:rsidR="00CD5E06" w:rsidRPr="00CD5E06" w:rsidRDefault="00CD5E06" w:rsidP="00CD5E06">
      <w:pPr>
        <w:spacing w:after="0" w:line="240" w:lineRule="auto"/>
        <w:ind w:firstLine="142"/>
        <w:jc w:val="both"/>
        <w:rPr>
          <w:rFonts w:ascii="Times New Roman" w:eastAsia="Times New Roman" w:hAnsi="Times New Roman" w:cs="Times New Roman"/>
          <w:i/>
          <w:iCs/>
          <w:sz w:val="24"/>
          <w:szCs w:val="24"/>
          <w:lang w:eastAsia="fi-FI"/>
        </w:rPr>
      </w:pPr>
      <w:r w:rsidRPr="00BA2A61">
        <w:rPr>
          <w:rFonts w:ascii="Times New Roman" w:eastAsia="Times New Roman" w:hAnsi="Times New Roman" w:cs="Times New Roman"/>
          <w:iCs/>
          <w:sz w:val="24"/>
          <w:szCs w:val="24"/>
          <w:lang w:eastAsia="fi-FI"/>
        </w:rPr>
        <w:t>Oikaisuvaatimusaika 8 luvun 53</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 tarkoitettua irtisanomista koskevasta päätöksestä alkaa kulua vasta 8 luvun 57</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 säädetyn irtisanomisajan päättymisestä. Sama koskee valitusaikaa silloin, kun 8 luvun 53</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 tarkoitetun irtisanomista k</w:t>
      </w:r>
      <w:r w:rsidRPr="00CD5E06">
        <w:rPr>
          <w:rFonts w:ascii="Times New Roman" w:eastAsia="Times New Roman" w:hAnsi="Times New Roman" w:cs="Times New Roman"/>
          <w:iCs/>
          <w:sz w:val="24"/>
          <w:szCs w:val="24"/>
          <w:lang w:eastAsia="fi-FI"/>
        </w:rPr>
        <w:t xml:space="preserve">oskevan päätöksen on tehnyt kirkkovaltuusto tai yhteinen kirkkovaltuusto. </w:t>
      </w:r>
    </w:p>
    <w:p w14:paraId="10B8AB02"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7851C95"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11 §</w:t>
      </w:r>
    </w:p>
    <w:p w14:paraId="4D8EF687"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 xml:space="preserve">Oikaisuvaatimusohjeet ja valitusosoitus </w:t>
      </w:r>
    </w:p>
    <w:p w14:paraId="00948086"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5C13423C"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Päätökseen, josta saa tehdä oikaisuvaatimuksen, on liitettävä oikaisuvaatimusohjeet.</w:t>
      </w:r>
    </w:p>
    <w:p w14:paraId="69E0E26B"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Päätökseen, josta saa tehdä kirkollisvalituksen, on liitettävä valitusosoitus.</w:t>
      </w:r>
    </w:p>
    <w:p w14:paraId="735B1A61"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Päätökseen, josta ei saa tehdä oikaisuvaatimusta eikä kirkollisvalitusta, on liitettävä ilmoitus muutoksenhakukiellosta. Ilmoituksessa on mainittava, mihin säännökseen kielto perustuu. </w:t>
      </w:r>
    </w:p>
    <w:p w14:paraId="090FF094"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438D22A0"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12 §</w:t>
      </w:r>
    </w:p>
    <w:p w14:paraId="0863D331"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Toimivaltainen hallinto-oikeus</w:t>
      </w:r>
    </w:p>
    <w:p w14:paraId="78A9B0DA"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20F281ED" w14:textId="25121B3D" w:rsidR="00CD5E06" w:rsidRPr="00CD5E06" w:rsidRDefault="007E2CDC"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Kirkollisvalitus</w:t>
      </w:r>
      <w:r w:rsidRPr="00CD5E06">
        <w:rPr>
          <w:rFonts w:ascii="Times New Roman" w:eastAsia="Times New Roman" w:hAnsi="Times New Roman" w:cs="Times New Roman"/>
          <w:iCs/>
          <w:sz w:val="24"/>
          <w:szCs w:val="24"/>
          <w:lang w:eastAsia="fi-FI"/>
        </w:rPr>
        <w:t xml:space="preserve"> </w:t>
      </w:r>
      <w:r w:rsidR="00CD5E06" w:rsidRPr="00CD5E06">
        <w:rPr>
          <w:rFonts w:ascii="Times New Roman" w:eastAsia="Times New Roman" w:hAnsi="Times New Roman" w:cs="Times New Roman"/>
          <w:iCs/>
          <w:sz w:val="24"/>
          <w:szCs w:val="24"/>
          <w:lang w:eastAsia="fi-FI"/>
        </w:rPr>
        <w:t xml:space="preserve">tehdään: </w:t>
      </w:r>
    </w:p>
    <w:p w14:paraId="126F15C6"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1) tuomiokapitulin ja hiippakuntavaltuuston sekä hiippakuntaan kuuluvan seurakunnan ja seurakuntayhtymän viranomaisen päätöksestä sille hallinto-oikeudelle, jonka tuomiopiirissä tuomiokapituli sijaitsee; </w:t>
      </w:r>
    </w:p>
    <w:p w14:paraId="4AA31B01" w14:textId="0A463E34"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2) kirkolliskokouksen</w:t>
      </w:r>
      <w:r w:rsidR="00D951BE">
        <w:rPr>
          <w:rFonts w:ascii="Times New Roman" w:eastAsia="Times New Roman" w:hAnsi="Times New Roman" w:cs="Times New Roman"/>
          <w:iCs/>
          <w:sz w:val="24"/>
          <w:szCs w:val="24"/>
          <w:lang w:eastAsia="fi-FI"/>
        </w:rPr>
        <w:t>, piispainkokouksen</w:t>
      </w:r>
      <w:r w:rsidRPr="00CD5E06">
        <w:rPr>
          <w:rFonts w:ascii="Times New Roman" w:eastAsia="Times New Roman" w:hAnsi="Times New Roman" w:cs="Times New Roman"/>
          <w:iCs/>
          <w:sz w:val="24"/>
          <w:szCs w:val="24"/>
          <w:lang w:eastAsia="fi-FI"/>
        </w:rPr>
        <w:t xml:space="preserve"> ja kirkkohallituksen päätöksestä Helsingin hallinto-oikeudelle.</w:t>
      </w:r>
    </w:p>
    <w:p w14:paraId="6E4FD98A"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Hallintoriita-asia käsitellään siinä hallinto-oikeudessa, joka 1 momentin mukaan on toimivaltainen käsittelemään hallintoriidassa asianosaisena olevan kirkon viranomaisen päätöksestä tehdyn valituksen. Jos hallintoriidan osapuolina on kaksi kirkon viranomaista, asian käsittelee se hallinto-oikeus, jonka tuomiopiirissä vastaajana oleva viranomainen 1 momentin mukaan sijaitsee.</w:t>
      </w:r>
    </w:p>
    <w:p w14:paraId="08597DB8"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1762BEB" w14:textId="77777777" w:rsidR="00FE3A4E" w:rsidRDefault="00FE3A4E" w:rsidP="00CD5E06">
      <w:pPr>
        <w:spacing w:after="0" w:line="240" w:lineRule="auto"/>
        <w:jc w:val="center"/>
        <w:rPr>
          <w:rFonts w:ascii="Times New Roman" w:eastAsia="Times New Roman" w:hAnsi="Times New Roman" w:cs="Times New Roman"/>
          <w:iCs/>
          <w:sz w:val="24"/>
          <w:szCs w:val="24"/>
          <w:lang w:eastAsia="fi-FI"/>
        </w:rPr>
      </w:pPr>
    </w:p>
    <w:p w14:paraId="3D7FA56C" w14:textId="77777777" w:rsidR="00FE3A4E" w:rsidRDefault="00FE3A4E" w:rsidP="00CD5E06">
      <w:pPr>
        <w:spacing w:after="0" w:line="240" w:lineRule="auto"/>
        <w:jc w:val="center"/>
        <w:rPr>
          <w:rFonts w:ascii="Times New Roman" w:eastAsia="Times New Roman" w:hAnsi="Times New Roman" w:cs="Times New Roman"/>
          <w:iCs/>
          <w:sz w:val="24"/>
          <w:szCs w:val="24"/>
          <w:lang w:eastAsia="fi-FI"/>
        </w:rPr>
      </w:pPr>
    </w:p>
    <w:p w14:paraId="64F9EBE9" w14:textId="77777777" w:rsidR="00FE3A4E" w:rsidRDefault="00FE3A4E" w:rsidP="00CD5E06">
      <w:pPr>
        <w:spacing w:after="0" w:line="240" w:lineRule="auto"/>
        <w:jc w:val="center"/>
        <w:rPr>
          <w:rFonts w:ascii="Times New Roman" w:eastAsia="Times New Roman" w:hAnsi="Times New Roman" w:cs="Times New Roman"/>
          <w:iCs/>
          <w:sz w:val="24"/>
          <w:szCs w:val="24"/>
          <w:lang w:eastAsia="fi-FI"/>
        </w:rPr>
      </w:pPr>
    </w:p>
    <w:p w14:paraId="62DC3504" w14:textId="77777777" w:rsidR="00FE3A4E" w:rsidRDefault="00FE3A4E" w:rsidP="00CD5E06">
      <w:pPr>
        <w:spacing w:after="0" w:line="240" w:lineRule="auto"/>
        <w:jc w:val="center"/>
        <w:rPr>
          <w:rFonts w:ascii="Times New Roman" w:eastAsia="Times New Roman" w:hAnsi="Times New Roman" w:cs="Times New Roman"/>
          <w:iCs/>
          <w:sz w:val="24"/>
          <w:szCs w:val="24"/>
          <w:lang w:eastAsia="fi-FI"/>
        </w:rPr>
      </w:pPr>
    </w:p>
    <w:p w14:paraId="6C38B59C"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lastRenderedPageBreak/>
        <w:t>13 §</w:t>
      </w:r>
    </w:p>
    <w:p w14:paraId="29E6C8FA" w14:textId="1723E24F" w:rsidR="00CD5E06" w:rsidRDefault="002F76EF" w:rsidP="00CD5E06">
      <w:pPr>
        <w:spacing w:after="0" w:line="240" w:lineRule="auto"/>
        <w:jc w:val="cente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t>Muutoksenhaku hallinto-oikeuden päätökseen</w:t>
      </w:r>
    </w:p>
    <w:p w14:paraId="2F65507B" w14:textId="77777777" w:rsidR="000E4E00" w:rsidRPr="00CD5E06" w:rsidRDefault="000E4E00" w:rsidP="00CD5E06">
      <w:pPr>
        <w:spacing w:after="0" w:line="240" w:lineRule="auto"/>
        <w:jc w:val="center"/>
        <w:rPr>
          <w:rFonts w:ascii="Times New Roman" w:eastAsia="Times New Roman" w:hAnsi="Times New Roman" w:cs="Times New Roman"/>
          <w:iCs/>
          <w:sz w:val="24"/>
          <w:szCs w:val="24"/>
          <w:lang w:eastAsia="fi-FI"/>
        </w:rPr>
      </w:pPr>
    </w:p>
    <w:p w14:paraId="480C2790" w14:textId="77777777" w:rsidR="000F07E9" w:rsidRDefault="000F07E9"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H</w:t>
      </w:r>
      <w:r w:rsidRPr="00662A08">
        <w:rPr>
          <w:rFonts w:ascii="Times New Roman" w:eastAsia="Times New Roman" w:hAnsi="Times New Roman" w:cs="Times New Roman"/>
          <w:iCs/>
          <w:sz w:val="24"/>
          <w:szCs w:val="24"/>
          <w:lang w:eastAsia="fi-FI"/>
        </w:rPr>
        <w:t>allinto-oikeuden päätökseen, joka koskee seurakuntavaalien tai kirkkoherran välittömän vaalin äänioikeutettujen luetteloa</w:t>
      </w:r>
      <w:r>
        <w:rPr>
          <w:rFonts w:ascii="Times New Roman" w:eastAsia="Times New Roman" w:hAnsi="Times New Roman" w:cs="Times New Roman"/>
          <w:iCs/>
          <w:sz w:val="24"/>
          <w:szCs w:val="24"/>
          <w:lang w:eastAsia="fi-FI"/>
        </w:rPr>
        <w:t xml:space="preserve">, ei saa hakea valittamalla muutosta. </w:t>
      </w:r>
    </w:p>
    <w:p w14:paraId="6A6A5359" w14:textId="70B20018" w:rsidR="00662A08" w:rsidRDefault="000F07E9"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Muutoin h</w:t>
      </w:r>
      <w:r w:rsidR="002F76EF">
        <w:rPr>
          <w:rFonts w:ascii="Times New Roman" w:eastAsia="Times New Roman" w:hAnsi="Times New Roman" w:cs="Times New Roman"/>
          <w:iCs/>
          <w:sz w:val="24"/>
          <w:szCs w:val="24"/>
          <w:lang w:eastAsia="fi-FI"/>
        </w:rPr>
        <w:t>allinto</w:t>
      </w:r>
      <w:r w:rsidR="000E4E00">
        <w:rPr>
          <w:rFonts w:ascii="Times New Roman" w:eastAsia="Times New Roman" w:hAnsi="Times New Roman" w:cs="Times New Roman"/>
          <w:iCs/>
          <w:sz w:val="24"/>
          <w:szCs w:val="24"/>
          <w:lang w:eastAsia="fi-FI"/>
        </w:rPr>
        <w:t>-o</w:t>
      </w:r>
      <w:r w:rsidR="00234273">
        <w:rPr>
          <w:rFonts w:ascii="Times New Roman" w:eastAsia="Times New Roman" w:hAnsi="Times New Roman" w:cs="Times New Roman"/>
          <w:iCs/>
          <w:sz w:val="24"/>
          <w:szCs w:val="24"/>
          <w:lang w:eastAsia="fi-FI"/>
        </w:rPr>
        <w:t>ikeuden päätökseen saa hakea valittamalla muutosta korkeimmalta hallinto-oikeudelta</w:t>
      </w:r>
      <w:r w:rsidR="002F76EF">
        <w:rPr>
          <w:rFonts w:ascii="Times New Roman" w:eastAsia="Times New Roman" w:hAnsi="Times New Roman" w:cs="Times New Roman"/>
          <w:iCs/>
          <w:sz w:val="24"/>
          <w:szCs w:val="24"/>
          <w:lang w:eastAsia="fi-FI"/>
        </w:rPr>
        <w:t xml:space="preserve">. </w:t>
      </w:r>
      <w:r w:rsidR="00CD5E06" w:rsidRPr="00CD5E06">
        <w:rPr>
          <w:rFonts w:ascii="Times New Roman" w:eastAsia="Times New Roman" w:hAnsi="Times New Roman" w:cs="Times New Roman"/>
          <w:iCs/>
          <w:sz w:val="24"/>
          <w:szCs w:val="24"/>
          <w:lang w:eastAsia="fi-FI"/>
        </w:rPr>
        <w:t xml:space="preserve">Hallinto-oikeuden </w:t>
      </w:r>
      <w:r w:rsidR="00CF2CC1" w:rsidRPr="004B2602">
        <w:rPr>
          <w:rFonts w:ascii="Times New Roman" w:eastAsia="Times New Roman" w:hAnsi="Times New Roman" w:cs="Times New Roman"/>
          <w:iCs/>
          <w:sz w:val="24"/>
          <w:szCs w:val="24"/>
          <w:lang w:eastAsia="fi-FI"/>
        </w:rPr>
        <w:t xml:space="preserve">kirkollisvalituksesta </w:t>
      </w:r>
      <w:r w:rsidR="00274277" w:rsidRPr="004B2602">
        <w:rPr>
          <w:rFonts w:ascii="Times New Roman" w:eastAsia="Times New Roman" w:hAnsi="Times New Roman" w:cs="Times New Roman"/>
          <w:iCs/>
          <w:sz w:val="24"/>
          <w:szCs w:val="24"/>
          <w:lang w:eastAsia="fi-FI"/>
        </w:rPr>
        <w:t xml:space="preserve">antamaan </w:t>
      </w:r>
      <w:r w:rsidR="00CD5E06" w:rsidRPr="004B2602">
        <w:rPr>
          <w:rFonts w:ascii="Times New Roman" w:eastAsia="Times New Roman" w:hAnsi="Times New Roman" w:cs="Times New Roman"/>
          <w:iCs/>
          <w:sz w:val="24"/>
          <w:szCs w:val="24"/>
          <w:lang w:eastAsia="fi-FI"/>
        </w:rPr>
        <w:t>päätökseen</w:t>
      </w:r>
      <w:r w:rsidR="00CD5E06" w:rsidRPr="00CD5E06">
        <w:rPr>
          <w:rFonts w:ascii="Times New Roman" w:eastAsia="Times New Roman" w:hAnsi="Times New Roman" w:cs="Times New Roman"/>
          <w:iCs/>
          <w:sz w:val="24"/>
          <w:szCs w:val="24"/>
          <w:lang w:eastAsia="fi-FI"/>
        </w:rPr>
        <w:t xml:space="preserve"> saa </w:t>
      </w:r>
      <w:r>
        <w:rPr>
          <w:rFonts w:ascii="Times New Roman" w:eastAsia="Times New Roman" w:hAnsi="Times New Roman" w:cs="Times New Roman"/>
          <w:iCs/>
          <w:sz w:val="24"/>
          <w:szCs w:val="24"/>
          <w:lang w:eastAsia="fi-FI"/>
        </w:rPr>
        <w:t xml:space="preserve">kuitenkin </w:t>
      </w:r>
      <w:r w:rsidR="00CD5E06" w:rsidRPr="00CD5E06">
        <w:rPr>
          <w:rFonts w:ascii="Times New Roman" w:eastAsia="Times New Roman" w:hAnsi="Times New Roman" w:cs="Times New Roman"/>
          <w:iCs/>
          <w:sz w:val="24"/>
          <w:szCs w:val="24"/>
          <w:lang w:eastAsia="fi-FI"/>
        </w:rPr>
        <w:t xml:space="preserve">hakea muutosta valittamalla vain, jos korkein hallinto-oikeus myöntää valitusluvan. </w:t>
      </w:r>
    </w:p>
    <w:p w14:paraId="15B8ED6C" w14:textId="497704A2" w:rsidR="00CD5E06" w:rsidRPr="00CD5E06" w:rsidRDefault="00662A08" w:rsidP="00CD5E06">
      <w:pPr>
        <w:spacing w:after="0" w:line="240" w:lineRule="auto"/>
        <w:ind w:firstLine="142"/>
        <w:jc w:val="both"/>
        <w:rPr>
          <w:rFonts w:ascii="Times New Roman" w:eastAsia="Times New Roman" w:hAnsi="Times New Roman" w:cs="Times New Roman"/>
          <w:iCs/>
          <w:sz w:val="24"/>
          <w:szCs w:val="24"/>
          <w:lang w:eastAsia="fi-FI"/>
        </w:rPr>
      </w:pPr>
      <w:r w:rsidRPr="00662A08">
        <w:rPr>
          <w:rFonts w:ascii="Times New Roman" w:eastAsia="Times New Roman" w:hAnsi="Times New Roman" w:cs="Times New Roman"/>
          <w:iCs/>
          <w:sz w:val="24"/>
          <w:szCs w:val="24"/>
          <w:lang w:eastAsia="fi-FI"/>
        </w:rPr>
        <w:t xml:space="preserve"> </w:t>
      </w:r>
      <w:r w:rsidR="00CD5E06" w:rsidRPr="00CD5E06">
        <w:rPr>
          <w:rFonts w:ascii="Times New Roman" w:eastAsia="Times New Roman" w:hAnsi="Times New Roman" w:cs="Times New Roman"/>
          <w:iCs/>
          <w:sz w:val="24"/>
          <w:szCs w:val="24"/>
          <w:lang w:eastAsia="fi-FI"/>
        </w:rPr>
        <w:t xml:space="preserve">Jos hallinto-oikeuden päätös koskee </w:t>
      </w:r>
      <w:r w:rsidR="007E2CDC">
        <w:rPr>
          <w:rFonts w:ascii="Times New Roman" w:eastAsia="Times New Roman" w:hAnsi="Times New Roman" w:cs="Times New Roman"/>
          <w:iCs/>
          <w:sz w:val="24"/>
          <w:szCs w:val="24"/>
          <w:lang w:eastAsia="fi-FI"/>
        </w:rPr>
        <w:t>kirkollis</w:t>
      </w:r>
      <w:r w:rsidR="00CD5E06" w:rsidRPr="00CD5E06">
        <w:rPr>
          <w:rFonts w:ascii="Times New Roman" w:eastAsia="Times New Roman" w:hAnsi="Times New Roman" w:cs="Times New Roman"/>
          <w:iCs/>
          <w:sz w:val="24"/>
          <w:szCs w:val="24"/>
          <w:lang w:eastAsia="fi-FI"/>
        </w:rPr>
        <w:t>valitusta seurakunnan tai seurakuntayhtymän viranomaisen päätöksestä, s</w:t>
      </w:r>
      <w:r w:rsidR="00274277">
        <w:rPr>
          <w:rFonts w:ascii="Times New Roman" w:eastAsia="Times New Roman" w:hAnsi="Times New Roman" w:cs="Times New Roman"/>
          <w:iCs/>
          <w:sz w:val="24"/>
          <w:szCs w:val="24"/>
          <w:lang w:eastAsia="fi-FI"/>
        </w:rPr>
        <w:t>e on pidettävä nähtävänä yle</w:t>
      </w:r>
      <w:r w:rsidR="000E4E00">
        <w:rPr>
          <w:rFonts w:ascii="Times New Roman" w:eastAsia="Times New Roman" w:hAnsi="Times New Roman" w:cs="Times New Roman"/>
          <w:iCs/>
          <w:sz w:val="24"/>
          <w:szCs w:val="24"/>
          <w:lang w:eastAsia="fi-FI"/>
        </w:rPr>
        <w:t>isessä tietoverkossa 10 luvun 22</w:t>
      </w:r>
      <w:r w:rsidR="00274277">
        <w:rPr>
          <w:rFonts w:ascii="Times New Roman" w:eastAsia="Times New Roman" w:hAnsi="Times New Roman" w:cs="Times New Roman"/>
          <w:iCs/>
          <w:sz w:val="24"/>
          <w:szCs w:val="24"/>
          <w:lang w:eastAsia="fi-FI"/>
        </w:rPr>
        <w:t xml:space="preserve"> §:ssä säädetyllä tavalla. </w:t>
      </w:r>
    </w:p>
    <w:p w14:paraId="297982F8"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F48EF51" w14:textId="77777777" w:rsidR="00E230A9" w:rsidRDefault="00E230A9" w:rsidP="00E230A9">
      <w:pPr>
        <w:spacing w:after="0" w:line="240" w:lineRule="auto"/>
        <w:jc w:val="center"/>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 xml:space="preserve">14 § </w:t>
      </w:r>
    </w:p>
    <w:p w14:paraId="565A9B99" w14:textId="0C11E074" w:rsidR="00E230A9" w:rsidRDefault="00E230A9" w:rsidP="00E230A9">
      <w:pPr>
        <w:spacing w:after="0" w:line="240" w:lineRule="auto"/>
        <w:jc w:val="center"/>
        <w:rPr>
          <w:rFonts w:ascii="Times New Roman" w:eastAsia="Times New Roman" w:hAnsi="Times New Roman" w:cs="Times New Roman"/>
          <w:i/>
          <w:iCs/>
          <w:sz w:val="24"/>
          <w:szCs w:val="24"/>
          <w:lang w:eastAsia="fi-FI"/>
        </w:rPr>
      </w:pPr>
      <w:r w:rsidRPr="006E1A8B">
        <w:rPr>
          <w:rFonts w:ascii="Times New Roman" w:eastAsia="Times New Roman" w:hAnsi="Times New Roman" w:cs="Times New Roman"/>
          <w:i/>
          <w:iCs/>
          <w:sz w:val="24"/>
          <w:szCs w:val="24"/>
          <w:lang w:eastAsia="fi-FI"/>
        </w:rPr>
        <w:t xml:space="preserve">Oikaisuvaatimus- ja valitusoikeuden rajoittaminen </w:t>
      </w:r>
    </w:p>
    <w:p w14:paraId="1DAB18BA" w14:textId="77777777" w:rsidR="00E230A9" w:rsidRPr="006E1A8B" w:rsidRDefault="00E230A9" w:rsidP="00E230A9">
      <w:pPr>
        <w:spacing w:after="0" w:line="240" w:lineRule="auto"/>
        <w:jc w:val="center"/>
        <w:rPr>
          <w:rFonts w:ascii="Times New Roman" w:eastAsia="Times New Roman" w:hAnsi="Times New Roman" w:cs="Times New Roman"/>
          <w:i/>
          <w:iCs/>
          <w:sz w:val="24"/>
          <w:szCs w:val="24"/>
          <w:lang w:eastAsia="fi-FI"/>
        </w:rPr>
      </w:pPr>
    </w:p>
    <w:p w14:paraId="6D10307E" w14:textId="77777777" w:rsidR="00E230A9" w:rsidRPr="00E230A9"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Muutosta ei saa hakea oikaisuvaatimuksella tai kirkollisvalituksella:</w:t>
      </w:r>
    </w:p>
    <w:p w14:paraId="212151E7" w14:textId="19BA8F99" w:rsidR="00E230A9" w:rsidRPr="004B2602"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 xml:space="preserve">1) kirkolliskokouksen muutoin kuin </w:t>
      </w:r>
      <w:r w:rsidRPr="004B2602">
        <w:rPr>
          <w:rFonts w:ascii="Times New Roman" w:eastAsia="Times New Roman" w:hAnsi="Times New Roman" w:cs="Times New Roman"/>
          <w:iCs/>
          <w:sz w:val="24"/>
          <w:szCs w:val="24"/>
          <w:lang w:eastAsia="fi-FI"/>
        </w:rPr>
        <w:t xml:space="preserve">9 luvun 6 §:n </w:t>
      </w:r>
      <w:r w:rsidR="00A076C1" w:rsidRPr="004B2602">
        <w:rPr>
          <w:rFonts w:ascii="Times New Roman" w:eastAsia="Times New Roman" w:hAnsi="Times New Roman" w:cs="Times New Roman"/>
          <w:iCs/>
          <w:sz w:val="24"/>
          <w:szCs w:val="24"/>
          <w:lang w:eastAsia="fi-FI"/>
        </w:rPr>
        <w:t xml:space="preserve">1 momentin </w:t>
      </w:r>
      <w:r w:rsidRPr="004B2602">
        <w:rPr>
          <w:rFonts w:ascii="Times New Roman" w:eastAsia="Times New Roman" w:hAnsi="Times New Roman" w:cs="Times New Roman"/>
          <w:iCs/>
          <w:sz w:val="24"/>
          <w:szCs w:val="24"/>
          <w:lang w:eastAsia="fi-FI"/>
        </w:rPr>
        <w:t xml:space="preserve">nojalla tekemään päätökseen; </w:t>
      </w:r>
    </w:p>
    <w:p w14:paraId="164FD5C6" w14:textId="074C27C1" w:rsidR="00E230A9" w:rsidRPr="004B2602"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4B2602">
        <w:rPr>
          <w:rFonts w:ascii="Times New Roman" w:eastAsia="Times New Roman" w:hAnsi="Times New Roman" w:cs="Times New Roman"/>
          <w:iCs/>
          <w:sz w:val="24"/>
          <w:szCs w:val="24"/>
          <w:lang w:eastAsia="fi-FI"/>
        </w:rPr>
        <w:t xml:space="preserve">2) piispainkokouksen kirkkojärjestyksen 5 luvun 9 §:n 4 kohdassa tarkoitetussa asiassa tekemään päätökseen; </w:t>
      </w:r>
    </w:p>
    <w:p w14:paraId="0FC8D204" w14:textId="2523A6F1" w:rsidR="00E230A9" w:rsidRPr="00E230A9"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4B2602">
        <w:rPr>
          <w:rFonts w:ascii="Times New Roman" w:eastAsia="Times New Roman" w:hAnsi="Times New Roman" w:cs="Times New Roman"/>
          <w:iCs/>
          <w:sz w:val="24"/>
          <w:szCs w:val="24"/>
          <w:lang w:eastAsia="fi-FI"/>
        </w:rPr>
        <w:t xml:space="preserve">3) piispan ja tuomiokapitulin yhdessä tekemään päätökseen pappisvirkaan hyväksymisestä, pappisviran palauttamisesta eikä piispan yksin muutoin kuin 4 luvun 6 §:n </w:t>
      </w:r>
      <w:r w:rsidR="00A076C1" w:rsidRPr="004B2602">
        <w:rPr>
          <w:rFonts w:ascii="Times New Roman" w:eastAsia="Times New Roman" w:hAnsi="Times New Roman" w:cs="Times New Roman"/>
          <w:iCs/>
          <w:sz w:val="24"/>
          <w:szCs w:val="24"/>
          <w:lang w:eastAsia="fi-FI"/>
        </w:rPr>
        <w:t xml:space="preserve">1 momentin </w:t>
      </w:r>
      <w:r w:rsidRPr="004B2602">
        <w:rPr>
          <w:rFonts w:ascii="Times New Roman" w:eastAsia="Times New Roman" w:hAnsi="Times New Roman" w:cs="Times New Roman"/>
          <w:iCs/>
          <w:sz w:val="24"/>
          <w:szCs w:val="24"/>
          <w:lang w:eastAsia="fi-FI"/>
        </w:rPr>
        <w:t>nojalla</w:t>
      </w:r>
      <w:r w:rsidRPr="00E230A9">
        <w:rPr>
          <w:rFonts w:ascii="Times New Roman" w:eastAsia="Times New Roman" w:hAnsi="Times New Roman" w:cs="Times New Roman"/>
          <w:iCs/>
          <w:sz w:val="24"/>
          <w:szCs w:val="24"/>
          <w:lang w:eastAsia="fi-FI"/>
        </w:rPr>
        <w:t xml:space="preserve"> tekemään päätökseen;</w:t>
      </w:r>
    </w:p>
    <w:p w14:paraId="262DA910" w14:textId="77777777" w:rsidR="00E230A9" w:rsidRPr="00E230A9"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4) kirkkohallituksen 3 luvun 48 §:</w:t>
      </w:r>
      <w:proofErr w:type="spellStart"/>
      <w:r w:rsidRPr="00E230A9">
        <w:rPr>
          <w:rFonts w:ascii="Times New Roman" w:eastAsia="Times New Roman" w:hAnsi="Times New Roman" w:cs="Times New Roman"/>
          <w:iCs/>
          <w:sz w:val="24"/>
          <w:szCs w:val="24"/>
          <w:lang w:eastAsia="fi-FI"/>
        </w:rPr>
        <w:t>ssä</w:t>
      </w:r>
      <w:proofErr w:type="spellEnd"/>
      <w:r w:rsidRPr="00E230A9">
        <w:rPr>
          <w:rFonts w:ascii="Times New Roman" w:eastAsia="Times New Roman" w:hAnsi="Times New Roman" w:cs="Times New Roman"/>
          <w:iCs/>
          <w:sz w:val="24"/>
          <w:szCs w:val="24"/>
          <w:lang w:eastAsia="fi-FI"/>
        </w:rPr>
        <w:t>, 9 luvun 10 §:n 2 momentissa ja kirkkojärjestyksen 5 luvun 12 §:n 4 kohdassa tarkoitetussa asiassa tekemään päätökseen;</w:t>
      </w:r>
    </w:p>
    <w:p w14:paraId="40BB9AD6" w14:textId="12941C1A" w:rsidR="00E230A9" w:rsidRPr="00E230A9"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5) kirkon työmarkkinalaitoksen valtuuskunnan päätökseen, jon</w:t>
      </w:r>
      <w:r w:rsidR="00A076C1">
        <w:rPr>
          <w:rFonts w:ascii="Times New Roman" w:eastAsia="Times New Roman" w:hAnsi="Times New Roman" w:cs="Times New Roman"/>
          <w:iCs/>
          <w:sz w:val="24"/>
          <w:szCs w:val="24"/>
          <w:lang w:eastAsia="fi-FI"/>
        </w:rPr>
        <w:t xml:space="preserve">ka se on tehnyt </w:t>
      </w:r>
      <w:r w:rsidR="00A076C1" w:rsidRPr="0098770A">
        <w:rPr>
          <w:rFonts w:ascii="Times New Roman" w:eastAsia="Times New Roman" w:hAnsi="Times New Roman" w:cs="Times New Roman"/>
          <w:iCs/>
          <w:sz w:val="24"/>
          <w:szCs w:val="24"/>
          <w:lang w:eastAsia="fi-FI"/>
        </w:rPr>
        <w:t>5 luvun 18 §:n 2 momentissa</w:t>
      </w:r>
      <w:r w:rsidRPr="0098770A">
        <w:rPr>
          <w:rFonts w:ascii="Times New Roman" w:eastAsia="Times New Roman" w:hAnsi="Times New Roman" w:cs="Times New Roman"/>
          <w:iCs/>
          <w:sz w:val="24"/>
          <w:szCs w:val="24"/>
          <w:lang w:eastAsia="fi-FI"/>
        </w:rPr>
        <w:t xml:space="preserve"> tarkoitetussa asiassa;</w:t>
      </w:r>
    </w:p>
    <w:p w14:paraId="29557303" w14:textId="70FBA705" w:rsidR="00E230A9"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 xml:space="preserve">6) seurakunnan, seurakuntayhtymän, tuomiokapitulin ja kirkkohallituksen viranomaisen päätökseen, joka on tehty evankelisluterilaisen kirkon </w:t>
      </w:r>
      <w:r w:rsidRPr="0098770A">
        <w:rPr>
          <w:rFonts w:ascii="Times New Roman" w:eastAsia="Times New Roman" w:hAnsi="Times New Roman" w:cs="Times New Roman"/>
          <w:iCs/>
          <w:sz w:val="24"/>
          <w:szCs w:val="24"/>
          <w:lang w:eastAsia="fi-FI"/>
        </w:rPr>
        <w:t>virkaehtosopimuksista annetun lain 3 §:n 2</w:t>
      </w:r>
      <w:r w:rsidRPr="00E230A9">
        <w:rPr>
          <w:rFonts w:ascii="Times New Roman" w:eastAsia="Times New Roman" w:hAnsi="Times New Roman" w:cs="Times New Roman"/>
          <w:iCs/>
          <w:sz w:val="24"/>
          <w:szCs w:val="24"/>
          <w:lang w:eastAsia="fi-FI"/>
        </w:rPr>
        <w:t xml:space="preserve"> momentin nojalla;</w:t>
      </w:r>
      <w:r>
        <w:rPr>
          <w:rFonts w:ascii="Times New Roman" w:eastAsia="Times New Roman" w:hAnsi="Times New Roman" w:cs="Times New Roman"/>
          <w:iCs/>
          <w:sz w:val="24"/>
          <w:szCs w:val="24"/>
          <w:lang w:eastAsia="fi-FI"/>
        </w:rPr>
        <w:t xml:space="preserve"> </w:t>
      </w:r>
    </w:p>
    <w:p w14:paraId="3EFE0385" w14:textId="4C62220A" w:rsidR="00E230A9"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7) tuomiokapitulin päätökseen, jonka se on tehnyt 8 luvun 11 §:n 3 momentin 7 ja 8 kohd</w:t>
      </w:r>
      <w:r>
        <w:rPr>
          <w:rFonts w:ascii="Times New Roman" w:eastAsia="Times New Roman" w:hAnsi="Times New Roman" w:cs="Times New Roman"/>
          <w:iCs/>
          <w:sz w:val="24"/>
          <w:szCs w:val="24"/>
          <w:lang w:eastAsia="fi-FI"/>
        </w:rPr>
        <w:t>assa, kirkkojär</w:t>
      </w:r>
      <w:r w:rsidRPr="00E230A9">
        <w:rPr>
          <w:rFonts w:ascii="Times New Roman" w:eastAsia="Times New Roman" w:hAnsi="Times New Roman" w:cs="Times New Roman"/>
          <w:iCs/>
          <w:sz w:val="24"/>
          <w:szCs w:val="24"/>
          <w:lang w:eastAsia="fi-FI"/>
        </w:rPr>
        <w:t>jestyksen 3 luvun 6 §:n 2 momentissa</w:t>
      </w:r>
      <w:r w:rsidR="00274E3F">
        <w:rPr>
          <w:rFonts w:ascii="Times New Roman" w:eastAsia="Times New Roman" w:hAnsi="Times New Roman" w:cs="Times New Roman"/>
          <w:iCs/>
          <w:sz w:val="24"/>
          <w:szCs w:val="24"/>
          <w:lang w:eastAsia="fi-FI"/>
        </w:rPr>
        <w:t xml:space="preserve"> ja 39 §:</w:t>
      </w:r>
      <w:proofErr w:type="spellStart"/>
      <w:r w:rsidR="00274E3F">
        <w:rPr>
          <w:rFonts w:ascii="Times New Roman" w:eastAsia="Times New Roman" w:hAnsi="Times New Roman" w:cs="Times New Roman"/>
          <w:iCs/>
          <w:sz w:val="24"/>
          <w:szCs w:val="24"/>
          <w:lang w:eastAsia="fi-FI"/>
        </w:rPr>
        <w:t>ssä</w:t>
      </w:r>
      <w:proofErr w:type="spellEnd"/>
      <w:r w:rsidR="00274E3F">
        <w:rPr>
          <w:rFonts w:ascii="Times New Roman" w:eastAsia="Times New Roman" w:hAnsi="Times New Roman" w:cs="Times New Roman"/>
          <w:iCs/>
          <w:sz w:val="24"/>
          <w:szCs w:val="24"/>
          <w:lang w:eastAsia="fi-FI"/>
        </w:rPr>
        <w:t xml:space="preserve">, </w:t>
      </w:r>
      <w:r w:rsidRPr="00E230A9">
        <w:rPr>
          <w:rFonts w:ascii="Times New Roman" w:eastAsia="Times New Roman" w:hAnsi="Times New Roman" w:cs="Times New Roman"/>
          <w:iCs/>
          <w:sz w:val="24"/>
          <w:szCs w:val="24"/>
          <w:lang w:eastAsia="fi-FI"/>
        </w:rPr>
        <w:t xml:space="preserve">8 luvun 16 §:n 2 momentissa, 19 §:n 3 momentissa, </w:t>
      </w:r>
      <w:r>
        <w:rPr>
          <w:rFonts w:ascii="Times New Roman" w:eastAsia="Times New Roman" w:hAnsi="Times New Roman" w:cs="Times New Roman"/>
          <w:iCs/>
          <w:sz w:val="24"/>
          <w:szCs w:val="24"/>
          <w:lang w:eastAsia="fi-FI"/>
        </w:rPr>
        <w:t>26 §:n 1 momentissa ja 30 §:</w:t>
      </w:r>
      <w:proofErr w:type="spellStart"/>
      <w:r>
        <w:rPr>
          <w:rFonts w:ascii="Times New Roman" w:eastAsia="Times New Roman" w:hAnsi="Times New Roman" w:cs="Times New Roman"/>
          <w:iCs/>
          <w:sz w:val="24"/>
          <w:szCs w:val="24"/>
          <w:lang w:eastAsia="fi-FI"/>
        </w:rPr>
        <w:t>ssä</w:t>
      </w:r>
      <w:proofErr w:type="spellEnd"/>
      <w:r w:rsidRPr="00E230A9">
        <w:rPr>
          <w:rFonts w:ascii="Times New Roman" w:eastAsia="Times New Roman" w:hAnsi="Times New Roman" w:cs="Times New Roman"/>
          <w:iCs/>
          <w:sz w:val="24"/>
          <w:szCs w:val="24"/>
          <w:lang w:eastAsia="fi-FI"/>
        </w:rPr>
        <w:t>, 9 luvun 1 §:n 3 momentissa, 52 §:n 1 momentissa ja 55 §:ssä tarkoitetuissa asioissa, eikä päätökseen, joka koskee kirkkojärjestyksen 8 luvun 12 §:n 2 momentissa tarkoitetun pastoraalitutkinnon, ylemmän pastoraalitutkinnon ja seurakuntatyön johtamisen tutkinnon suorittamista.</w:t>
      </w:r>
    </w:p>
    <w:p w14:paraId="0F95B05D" w14:textId="77777777" w:rsidR="00E230A9" w:rsidRPr="00E230A9"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 xml:space="preserve">Muutosta ei saa erikseen hakea oikaisuvaatimuksella tai kirkollisvalituksella: </w:t>
      </w:r>
    </w:p>
    <w:p w14:paraId="7C9B8A0B" w14:textId="490A05C4" w:rsidR="00E230A9" w:rsidRPr="00E230A9"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1) tuomiokapitulin päätökseen, jonka se on tehnyt 9</w:t>
      </w:r>
      <w:r w:rsidR="00A076C1">
        <w:rPr>
          <w:rFonts w:ascii="Times New Roman" w:eastAsia="Times New Roman" w:hAnsi="Times New Roman" w:cs="Times New Roman"/>
          <w:iCs/>
          <w:sz w:val="24"/>
          <w:szCs w:val="24"/>
          <w:lang w:eastAsia="fi-FI"/>
        </w:rPr>
        <w:t xml:space="preserve"> luvun 11 §:n 2 ja 3 momentissa </w:t>
      </w:r>
      <w:r w:rsidR="00A076C1" w:rsidRPr="0098770A">
        <w:rPr>
          <w:rFonts w:ascii="Times New Roman" w:eastAsia="Times New Roman" w:hAnsi="Times New Roman" w:cs="Times New Roman"/>
          <w:iCs/>
          <w:sz w:val="24"/>
          <w:szCs w:val="24"/>
          <w:lang w:eastAsia="fi-FI"/>
        </w:rPr>
        <w:t>sekä</w:t>
      </w:r>
      <w:r w:rsidR="00A076C1">
        <w:rPr>
          <w:rFonts w:ascii="Times New Roman" w:eastAsia="Times New Roman" w:hAnsi="Times New Roman" w:cs="Times New Roman"/>
          <w:iCs/>
          <w:sz w:val="24"/>
          <w:szCs w:val="24"/>
          <w:lang w:eastAsia="fi-FI"/>
        </w:rPr>
        <w:t xml:space="preserve"> </w:t>
      </w:r>
      <w:r w:rsidRPr="00E230A9">
        <w:rPr>
          <w:rFonts w:ascii="Times New Roman" w:eastAsia="Times New Roman" w:hAnsi="Times New Roman" w:cs="Times New Roman"/>
          <w:iCs/>
          <w:sz w:val="24"/>
          <w:szCs w:val="24"/>
          <w:lang w:eastAsia="fi-FI"/>
        </w:rPr>
        <w:t xml:space="preserve">kirkkojärjestyksen 8 luvun 18 §:n 1 momentissa ja 9 luvun 57 §:ssä tarkoitetuissa asioissa; </w:t>
      </w:r>
    </w:p>
    <w:p w14:paraId="760BB2EA" w14:textId="77777777" w:rsidR="00E230A9" w:rsidRPr="00E230A9"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2) vaalilautakunnan päätökseen, joka koskee kirkkojärjestyksen 9 luvun 14 §:n 1 momentissa tarkoitettua perustamisasiakirjan tutkimatta jättämistä sekä 16 tai 19 §:ssä tarkoitettua asiaa, eikä vaaliviranomaisen toimenpiteeseen tai päätökseen, joka koskee ennakkoäänestyksen toimittamista kotona;</w:t>
      </w:r>
    </w:p>
    <w:p w14:paraId="39DBC301" w14:textId="45B1A55F" w:rsidR="00E230A9" w:rsidRPr="00E230A9"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3) piispan päätökseen, joka koskee 7 luvun 4 §</w:t>
      </w:r>
      <w:r w:rsidR="005E0F4F">
        <w:rPr>
          <w:rFonts w:ascii="Times New Roman" w:eastAsia="Times New Roman" w:hAnsi="Times New Roman" w:cs="Times New Roman"/>
          <w:iCs/>
          <w:sz w:val="24"/>
          <w:szCs w:val="24"/>
          <w:lang w:eastAsia="fi-FI"/>
        </w:rPr>
        <w:t>:ssä tarkoitettua väliaikaista</w:t>
      </w:r>
      <w:r w:rsidRPr="00E230A9">
        <w:rPr>
          <w:rFonts w:ascii="Times New Roman" w:eastAsia="Times New Roman" w:hAnsi="Times New Roman" w:cs="Times New Roman"/>
          <w:iCs/>
          <w:sz w:val="24"/>
          <w:szCs w:val="24"/>
          <w:lang w:eastAsia="fi-FI"/>
        </w:rPr>
        <w:t xml:space="preserve"> pappisvirasta pidättämistä;  </w:t>
      </w:r>
    </w:p>
    <w:p w14:paraId="3ED4CAEA" w14:textId="77777777" w:rsidR="00E230A9" w:rsidRPr="00E230A9"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 xml:space="preserve">4) työnantajan: </w:t>
      </w:r>
    </w:p>
    <w:p w14:paraId="04794CC7" w14:textId="77777777" w:rsidR="00E230A9" w:rsidRPr="00E230A9"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 xml:space="preserve">a) viranhaltijalle antamaan 8 luvun 29 §:n 2 momentissa tarkoitettuun varoitukseen; </w:t>
      </w:r>
    </w:p>
    <w:p w14:paraId="3C8312A2" w14:textId="396E127E" w:rsidR="00E230A9" w:rsidRPr="0098770A" w:rsidRDefault="00E230A9" w:rsidP="00E230A9">
      <w:pPr>
        <w:spacing w:after="0" w:line="240" w:lineRule="auto"/>
        <w:ind w:firstLine="142"/>
        <w:jc w:val="both"/>
        <w:rPr>
          <w:rFonts w:ascii="Times New Roman" w:eastAsia="Times New Roman" w:hAnsi="Times New Roman" w:cs="Times New Roman"/>
          <w:iCs/>
          <w:sz w:val="24"/>
          <w:szCs w:val="24"/>
          <w:lang w:eastAsia="fi-FI"/>
        </w:rPr>
      </w:pPr>
      <w:r w:rsidRPr="00E230A9">
        <w:rPr>
          <w:rFonts w:ascii="Times New Roman" w:eastAsia="Times New Roman" w:hAnsi="Times New Roman" w:cs="Times New Roman"/>
          <w:iCs/>
          <w:sz w:val="24"/>
          <w:szCs w:val="24"/>
          <w:lang w:eastAsia="fi-FI"/>
        </w:rPr>
        <w:t>b) viranhaltij</w:t>
      </w:r>
      <w:r w:rsidR="00A076C1">
        <w:rPr>
          <w:rFonts w:ascii="Times New Roman" w:eastAsia="Times New Roman" w:hAnsi="Times New Roman" w:cs="Times New Roman"/>
          <w:iCs/>
          <w:sz w:val="24"/>
          <w:szCs w:val="24"/>
          <w:lang w:eastAsia="fi-FI"/>
        </w:rPr>
        <w:t xml:space="preserve">alle esittämään 8 </w:t>
      </w:r>
      <w:r w:rsidR="00A076C1" w:rsidRPr="0098770A">
        <w:rPr>
          <w:rFonts w:ascii="Times New Roman" w:eastAsia="Times New Roman" w:hAnsi="Times New Roman" w:cs="Times New Roman"/>
          <w:iCs/>
          <w:sz w:val="24"/>
          <w:szCs w:val="24"/>
          <w:lang w:eastAsia="fi-FI"/>
        </w:rPr>
        <w:t>luvun 33 §:n 1 ja 2 momentissa</w:t>
      </w:r>
      <w:r w:rsidRPr="0098770A">
        <w:rPr>
          <w:rFonts w:ascii="Times New Roman" w:eastAsia="Times New Roman" w:hAnsi="Times New Roman" w:cs="Times New Roman"/>
          <w:iCs/>
          <w:sz w:val="24"/>
          <w:szCs w:val="24"/>
          <w:lang w:eastAsia="fi-FI"/>
        </w:rPr>
        <w:t xml:space="preserve"> tarkoitettuun pyyntöön tai määräykseen;  </w:t>
      </w:r>
    </w:p>
    <w:p w14:paraId="5DC45929" w14:textId="72F87727" w:rsidR="00E230A9" w:rsidRPr="00CD5E06" w:rsidRDefault="00E230A9" w:rsidP="006E1A8B">
      <w:pPr>
        <w:spacing w:after="0" w:line="240" w:lineRule="auto"/>
        <w:ind w:firstLine="142"/>
        <w:jc w:val="both"/>
        <w:rPr>
          <w:rFonts w:ascii="Times New Roman" w:eastAsia="Times New Roman" w:hAnsi="Times New Roman" w:cs="Times New Roman"/>
          <w:iCs/>
          <w:sz w:val="24"/>
          <w:szCs w:val="24"/>
          <w:lang w:eastAsia="fi-FI"/>
        </w:rPr>
      </w:pPr>
      <w:r w:rsidRPr="0098770A">
        <w:rPr>
          <w:rFonts w:ascii="Times New Roman" w:eastAsia="Times New Roman" w:hAnsi="Times New Roman" w:cs="Times New Roman"/>
          <w:iCs/>
          <w:sz w:val="24"/>
          <w:szCs w:val="24"/>
          <w:lang w:eastAsia="fi-FI"/>
        </w:rPr>
        <w:t>c) päätökseen, joka koskee 8 luvun 65</w:t>
      </w:r>
      <w:r w:rsidR="005E0F4F" w:rsidRPr="0098770A">
        <w:rPr>
          <w:rFonts w:ascii="Times New Roman" w:eastAsia="Times New Roman" w:hAnsi="Times New Roman" w:cs="Times New Roman"/>
          <w:iCs/>
          <w:sz w:val="24"/>
          <w:szCs w:val="24"/>
          <w:lang w:eastAsia="fi-FI"/>
        </w:rPr>
        <w:t xml:space="preserve"> §:ssä tarkoitettua väliaikais</w:t>
      </w:r>
      <w:r w:rsidR="00A076C1" w:rsidRPr="0098770A">
        <w:rPr>
          <w:rFonts w:ascii="Times New Roman" w:eastAsia="Times New Roman" w:hAnsi="Times New Roman" w:cs="Times New Roman"/>
          <w:iCs/>
          <w:sz w:val="24"/>
          <w:szCs w:val="24"/>
          <w:lang w:eastAsia="fi-FI"/>
        </w:rPr>
        <w:t>ta viran</w:t>
      </w:r>
      <w:r w:rsidRPr="0098770A">
        <w:rPr>
          <w:rFonts w:ascii="Times New Roman" w:eastAsia="Times New Roman" w:hAnsi="Times New Roman" w:cs="Times New Roman"/>
          <w:iCs/>
          <w:sz w:val="24"/>
          <w:szCs w:val="24"/>
          <w:lang w:eastAsia="fi-FI"/>
        </w:rPr>
        <w:t>toimituksesta pidättämistä</w:t>
      </w:r>
      <w:r w:rsidR="006E1A8B" w:rsidRPr="0098770A">
        <w:rPr>
          <w:rFonts w:ascii="Times New Roman" w:eastAsia="Times New Roman" w:hAnsi="Times New Roman" w:cs="Times New Roman"/>
          <w:iCs/>
          <w:sz w:val="24"/>
          <w:szCs w:val="24"/>
          <w:lang w:eastAsia="fi-FI"/>
        </w:rPr>
        <w:t>.</w:t>
      </w:r>
    </w:p>
    <w:p w14:paraId="41001984" w14:textId="77777777" w:rsidR="00A076C1" w:rsidRDefault="00A076C1" w:rsidP="00CD5E06">
      <w:pPr>
        <w:spacing w:after="0" w:line="240" w:lineRule="auto"/>
        <w:jc w:val="center"/>
        <w:rPr>
          <w:rFonts w:ascii="Times New Roman" w:eastAsia="Times New Roman" w:hAnsi="Times New Roman" w:cs="Times New Roman"/>
          <w:iCs/>
          <w:sz w:val="24"/>
          <w:szCs w:val="24"/>
          <w:lang w:eastAsia="fi-FI"/>
        </w:rPr>
      </w:pPr>
    </w:p>
    <w:p w14:paraId="34EABF75" w14:textId="77777777" w:rsidR="00FE3A4E" w:rsidRDefault="00FE3A4E" w:rsidP="00CD5E06">
      <w:pPr>
        <w:spacing w:after="0" w:line="240" w:lineRule="auto"/>
        <w:jc w:val="center"/>
        <w:rPr>
          <w:rFonts w:ascii="Times New Roman" w:eastAsia="Times New Roman" w:hAnsi="Times New Roman" w:cs="Times New Roman"/>
          <w:iCs/>
          <w:sz w:val="24"/>
          <w:szCs w:val="24"/>
          <w:lang w:eastAsia="fi-FI"/>
        </w:rPr>
      </w:pPr>
    </w:p>
    <w:p w14:paraId="2A153989"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lastRenderedPageBreak/>
        <w:t>15 §</w:t>
      </w:r>
    </w:p>
    <w:p w14:paraId="269D1987"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 xml:space="preserve">Vaalituloksen oikaiseminen </w:t>
      </w:r>
    </w:p>
    <w:p w14:paraId="73E91B1E"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50C24E40" w14:textId="77777777" w:rsidR="00CD5E06" w:rsidRPr="00CD5E06" w:rsidRDefault="00CD5E06" w:rsidP="00CD5E06">
      <w:pPr>
        <w:spacing w:after="0" w:line="240" w:lineRule="auto"/>
        <w:ind w:firstLine="142"/>
        <w:jc w:val="both"/>
        <w:rPr>
          <w:rFonts w:ascii="Times New Roman" w:eastAsia="Times New Roman" w:hAnsi="Times New Roman" w:cs="Times New Roman"/>
          <w:bCs/>
          <w:i/>
          <w:iCs/>
          <w:sz w:val="24"/>
          <w:szCs w:val="24"/>
          <w:lang w:eastAsia="fi-FI"/>
        </w:rPr>
      </w:pPr>
      <w:r w:rsidRPr="00CD5E06">
        <w:rPr>
          <w:rFonts w:ascii="Times New Roman" w:eastAsia="Times New Roman" w:hAnsi="Times New Roman" w:cs="Times New Roman"/>
          <w:bCs/>
          <w:iCs/>
          <w:sz w:val="24"/>
          <w:szCs w:val="24"/>
          <w:lang w:eastAsia="fi-FI"/>
        </w:rPr>
        <w:t>Jos luottamushenkilön tai viranhaltijan vaalissa on menetelty lainvastaisesti, vaali on kumottava. Jos virheellisyys koskee vain vaalin tuloksen laskemista, vaalin tulos on määrättävä oikaistavaksi. Jos piispanvaalissa, kirkkoherran välittömässä vaalissa, seurakuntavaaleissa taikka kirkolliskokousedustajan tai hiippakuntavaltuuston jäsenen vaalissa on menetelty lainvastaisesti ja tämä on saattanut vaikuttaa vaalin tulokseen, vaali on määrättävä toimitettavaksi uudelleen, jol</w:t>
      </w:r>
      <w:r w:rsidRPr="00CD5E06">
        <w:rPr>
          <w:rFonts w:ascii="Times New Roman" w:eastAsia="Times New Roman" w:hAnsi="Times New Roman" w:cs="Times New Roman"/>
          <w:bCs/>
          <w:iCs/>
          <w:sz w:val="24"/>
          <w:szCs w:val="24"/>
          <w:lang w:eastAsia="fi-FI"/>
        </w:rPr>
        <w:softHyphen/>
        <w:t xml:space="preserve">lei valitusviranomainen voi oikaista vaalin tulosta. </w:t>
      </w:r>
    </w:p>
    <w:p w14:paraId="4940CCEF"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602C4F0"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16 §</w:t>
      </w:r>
    </w:p>
    <w:p w14:paraId="0D3086DE"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Alistusviranomaisen toimivalta</w:t>
      </w:r>
    </w:p>
    <w:p w14:paraId="19B2B842"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78538BFF"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Alistus on toimitettava kolmen kuukauden kuluessa päätöksen tekemisestä. Muussa tapauksessa päätös raukeaa. Jos seurakunnan tai seurakuntayhtymän viranomaisen päätös on alistettava kirkkohallitukselle, asiakirjat toimitetaan tuomiokapitulille, joka toimittaa lausuntonsa ja asiakirjat kirkkohallitukselle.</w:t>
      </w:r>
    </w:p>
    <w:p w14:paraId="382EB58A"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Vahvistettavaksi alistettu päätös on vahvistettava, jollei se ole syntynyt virheellisessä järjestyksessä taikka mene viranomaisen toimivaltaa ulommaksi tai ole muutoin lainvastainen eikä epätarkoituksenmukainen. Päätökseen voidaan vahvistettaessa tehdä asiasisältöön vaikuttamattomia oikaisuluonteisia korjauksia. Jos alistusviranomaisen on tämän lain nojalla ratkaistava asia, se voi muuttaa alistettavaa päätöstä muullakin tavalla. </w:t>
      </w:r>
    </w:p>
    <w:p w14:paraId="2CBFBFA6" w14:textId="77777777" w:rsidR="00FE3A4E" w:rsidRDefault="00CD5E06" w:rsidP="00993413">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Alistetusta päätöksestä tehty </w:t>
      </w:r>
      <w:r w:rsidR="007E2CDC">
        <w:rPr>
          <w:rFonts w:ascii="Times New Roman" w:eastAsia="Times New Roman" w:hAnsi="Times New Roman" w:cs="Times New Roman"/>
          <w:iCs/>
          <w:sz w:val="24"/>
          <w:szCs w:val="24"/>
          <w:lang w:eastAsia="fi-FI"/>
        </w:rPr>
        <w:t>kirkollis</w:t>
      </w:r>
      <w:r w:rsidRPr="00CD5E06">
        <w:rPr>
          <w:rFonts w:ascii="Times New Roman" w:eastAsia="Times New Roman" w:hAnsi="Times New Roman" w:cs="Times New Roman"/>
          <w:iCs/>
          <w:sz w:val="24"/>
          <w:szCs w:val="24"/>
          <w:lang w:eastAsia="fi-FI"/>
        </w:rPr>
        <w:t xml:space="preserve">valitus on ratkaistava alistusasian yhteydessä. Alistettua päätöstä ei saa vahvistaa tai ratkaista ennen kuin valitusaika alistetusta päätöksestä on päättynyt. </w:t>
      </w:r>
    </w:p>
    <w:p w14:paraId="44D90747" w14:textId="77777777" w:rsidR="00FE3A4E" w:rsidRDefault="00FE3A4E" w:rsidP="00FE3A4E">
      <w:pPr>
        <w:spacing w:after="0" w:line="240" w:lineRule="auto"/>
        <w:jc w:val="both"/>
        <w:rPr>
          <w:rFonts w:ascii="Times New Roman" w:eastAsia="Times New Roman" w:hAnsi="Times New Roman" w:cs="Times New Roman"/>
          <w:iCs/>
          <w:sz w:val="24"/>
          <w:szCs w:val="24"/>
          <w:lang w:eastAsia="fi-FI"/>
        </w:rPr>
      </w:pPr>
    </w:p>
    <w:p w14:paraId="4270EA07" w14:textId="46D69E9D"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17 §</w:t>
      </w:r>
    </w:p>
    <w:p w14:paraId="1EDAD093"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Päätöksen täytäntöönpanokelpoisuus</w:t>
      </w:r>
    </w:p>
    <w:p w14:paraId="4B805CF0"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p>
    <w:p w14:paraId="167A37BF" w14:textId="4523DBC1" w:rsidR="00CD5E06" w:rsidRPr="0098770A" w:rsidRDefault="00620E3E" w:rsidP="00CD5E06">
      <w:pPr>
        <w:spacing w:after="0" w:line="240" w:lineRule="auto"/>
        <w:ind w:firstLine="142"/>
        <w:jc w:val="both"/>
        <w:rPr>
          <w:rFonts w:ascii="Times New Roman" w:eastAsia="Times New Roman" w:hAnsi="Times New Roman" w:cs="Times New Roman"/>
          <w:iCs/>
          <w:sz w:val="24"/>
          <w:szCs w:val="24"/>
          <w:lang w:eastAsia="fi-FI"/>
        </w:rPr>
      </w:pPr>
      <w:r w:rsidRPr="0098770A">
        <w:rPr>
          <w:rFonts w:ascii="Times New Roman" w:eastAsia="Times New Roman" w:hAnsi="Times New Roman" w:cs="Times New Roman"/>
          <w:iCs/>
          <w:sz w:val="24"/>
          <w:szCs w:val="24"/>
          <w:lang w:eastAsia="fi-FI"/>
        </w:rPr>
        <w:t xml:space="preserve">Jos kirkon </w:t>
      </w:r>
      <w:r w:rsidR="00CD5E06" w:rsidRPr="0098770A">
        <w:rPr>
          <w:rFonts w:ascii="Times New Roman" w:eastAsia="Times New Roman" w:hAnsi="Times New Roman" w:cs="Times New Roman"/>
          <w:iCs/>
          <w:sz w:val="24"/>
          <w:szCs w:val="24"/>
          <w:lang w:eastAsia="fi-FI"/>
        </w:rPr>
        <w:t>viranomaisen päätöstä ei tarvitse alistaa, päätös voidaan panna täytäntöön ennen k</w:t>
      </w:r>
      <w:r w:rsidRPr="0098770A">
        <w:rPr>
          <w:rFonts w:ascii="Times New Roman" w:eastAsia="Times New Roman" w:hAnsi="Times New Roman" w:cs="Times New Roman"/>
          <w:iCs/>
          <w:sz w:val="24"/>
          <w:szCs w:val="24"/>
          <w:lang w:eastAsia="fi-FI"/>
        </w:rPr>
        <w:t xml:space="preserve">uin se on saanut lainvoiman. Täytäntöönpanoon ei kuitenkaan saa ryhtyä, jos </w:t>
      </w:r>
      <w:r w:rsidR="00510D53">
        <w:rPr>
          <w:rFonts w:ascii="Times New Roman" w:eastAsia="Times New Roman" w:hAnsi="Times New Roman" w:cs="Times New Roman"/>
          <w:iCs/>
          <w:sz w:val="24"/>
          <w:szCs w:val="24"/>
          <w:lang w:eastAsia="fi-FI"/>
        </w:rPr>
        <w:t>oikaisuvaatimus tai valitus käy</w:t>
      </w:r>
      <w:r w:rsidRPr="0098770A">
        <w:rPr>
          <w:rFonts w:ascii="Times New Roman" w:eastAsia="Times New Roman" w:hAnsi="Times New Roman" w:cs="Times New Roman"/>
          <w:iCs/>
          <w:sz w:val="24"/>
          <w:szCs w:val="24"/>
          <w:lang w:eastAsia="fi-FI"/>
        </w:rPr>
        <w:t xml:space="preserve"> </w:t>
      </w:r>
      <w:r w:rsidR="00CD5E06" w:rsidRPr="0098770A">
        <w:rPr>
          <w:rFonts w:ascii="Times New Roman" w:eastAsia="Times New Roman" w:hAnsi="Times New Roman" w:cs="Times New Roman"/>
          <w:iCs/>
          <w:sz w:val="24"/>
          <w:szCs w:val="24"/>
          <w:lang w:eastAsia="fi-FI"/>
        </w:rPr>
        <w:t>täytäntöönpanon johdosta hyödyttömäksi tai</w:t>
      </w:r>
      <w:r w:rsidRPr="0098770A">
        <w:rPr>
          <w:rFonts w:ascii="Times New Roman" w:eastAsia="Times New Roman" w:hAnsi="Times New Roman" w:cs="Times New Roman"/>
          <w:iCs/>
          <w:sz w:val="24"/>
          <w:szCs w:val="24"/>
          <w:lang w:eastAsia="fi-FI"/>
        </w:rPr>
        <w:t>kka jos oikaisuvaatimuksen käsittelevä toimielin tai valitusviranomainen kieltää</w:t>
      </w:r>
      <w:r w:rsidR="00CD5E06" w:rsidRPr="0098770A">
        <w:rPr>
          <w:rFonts w:ascii="Times New Roman" w:eastAsia="Times New Roman" w:hAnsi="Times New Roman" w:cs="Times New Roman"/>
          <w:iCs/>
          <w:sz w:val="24"/>
          <w:szCs w:val="24"/>
          <w:lang w:eastAsia="fi-FI"/>
        </w:rPr>
        <w:t xml:space="preserve"> täytäntöönpano</w:t>
      </w:r>
      <w:r w:rsidRPr="0098770A">
        <w:rPr>
          <w:rFonts w:ascii="Times New Roman" w:eastAsia="Times New Roman" w:hAnsi="Times New Roman" w:cs="Times New Roman"/>
          <w:iCs/>
          <w:sz w:val="24"/>
          <w:szCs w:val="24"/>
          <w:lang w:eastAsia="fi-FI"/>
        </w:rPr>
        <w:t xml:space="preserve">n. </w:t>
      </w:r>
      <w:r w:rsidR="00CD5E06" w:rsidRPr="0098770A">
        <w:rPr>
          <w:rFonts w:ascii="Times New Roman" w:eastAsia="Times New Roman" w:hAnsi="Times New Roman" w:cs="Times New Roman"/>
          <w:iCs/>
          <w:sz w:val="24"/>
          <w:szCs w:val="24"/>
          <w:lang w:eastAsia="fi-FI"/>
        </w:rPr>
        <w:t xml:space="preserve"> </w:t>
      </w:r>
    </w:p>
    <w:p w14:paraId="69B9605E" w14:textId="52B9667E" w:rsidR="00CD5E06" w:rsidRPr="00CD5E06" w:rsidRDefault="00620E3E" w:rsidP="00CD5E06">
      <w:pPr>
        <w:spacing w:after="0" w:line="240" w:lineRule="auto"/>
        <w:ind w:firstLine="142"/>
        <w:jc w:val="both"/>
        <w:rPr>
          <w:rFonts w:ascii="Times New Roman" w:eastAsia="Times New Roman" w:hAnsi="Times New Roman" w:cs="Times New Roman"/>
          <w:iCs/>
          <w:sz w:val="24"/>
          <w:szCs w:val="24"/>
          <w:lang w:eastAsia="fi-FI"/>
        </w:rPr>
      </w:pPr>
      <w:r w:rsidRPr="0098770A">
        <w:rPr>
          <w:rFonts w:ascii="Times New Roman" w:eastAsia="Times New Roman" w:hAnsi="Times New Roman" w:cs="Times New Roman"/>
          <w:iCs/>
          <w:sz w:val="24"/>
          <w:szCs w:val="24"/>
          <w:lang w:eastAsia="fi-FI"/>
        </w:rPr>
        <w:t>Päätöstä asiassa, joka voidaan siirtää</w:t>
      </w:r>
      <w:r>
        <w:rPr>
          <w:rFonts w:ascii="Times New Roman" w:eastAsia="Times New Roman" w:hAnsi="Times New Roman" w:cs="Times New Roman"/>
          <w:iCs/>
          <w:sz w:val="24"/>
          <w:szCs w:val="24"/>
          <w:lang w:eastAsia="fi-FI"/>
        </w:rPr>
        <w:t xml:space="preserve"> </w:t>
      </w:r>
      <w:r w:rsidR="00CD5E06" w:rsidRPr="00CD5E06">
        <w:rPr>
          <w:rFonts w:ascii="Times New Roman" w:eastAsia="Times New Roman" w:hAnsi="Times New Roman" w:cs="Times New Roman"/>
          <w:iCs/>
          <w:sz w:val="24"/>
          <w:szCs w:val="24"/>
          <w:lang w:eastAsia="fi-FI"/>
        </w:rPr>
        <w:t xml:space="preserve">kirkkohallituksen, tuomiokapitulin, kirkkoneuvoston, yhteisen kirkkoneuvoston tai seurakuntaneuvoston käsiteltäväksi, ei saa panna täytäntöön ennen kuin on selvitetty, ettei asiaa siirretä. </w:t>
      </w:r>
    </w:p>
    <w:p w14:paraId="75A20362"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6368CAFF"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18 §</w:t>
      </w:r>
    </w:p>
    <w:p w14:paraId="36FAC45D"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Lainkäyttöasiassa sovellettavat säännökset</w:t>
      </w:r>
    </w:p>
    <w:p w14:paraId="4D4C02DE"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7816EBBE" w14:textId="7996DE18" w:rsidR="00CD5E06" w:rsidRDefault="000F07E9" w:rsidP="00CD5E06">
      <w:pPr>
        <w:spacing w:after="0" w:line="240" w:lineRule="auto"/>
        <w:ind w:firstLine="142"/>
        <w:jc w:val="both"/>
        <w:rPr>
          <w:rFonts w:ascii="Times New Roman" w:eastAsia="Times New Roman" w:hAnsi="Times New Roman" w:cs="Times New Roman"/>
          <w:iCs/>
          <w:sz w:val="24"/>
          <w:szCs w:val="24"/>
          <w:lang w:eastAsia="fi-FI"/>
        </w:rPr>
      </w:pPr>
      <w:r w:rsidRPr="0098770A">
        <w:rPr>
          <w:rFonts w:ascii="Times New Roman" w:eastAsia="Times New Roman" w:hAnsi="Times New Roman" w:cs="Times New Roman"/>
          <w:iCs/>
          <w:sz w:val="24"/>
          <w:szCs w:val="24"/>
          <w:lang w:eastAsia="fi-FI"/>
        </w:rPr>
        <w:t>Muutoin oikaisuvaatimuksen sovelletaan hallintolakia ja kirkollisvalitukse</w:t>
      </w:r>
      <w:r w:rsidR="00620E3E" w:rsidRPr="0098770A">
        <w:rPr>
          <w:rFonts w:ascii="Times New Roman" w:eastAsia="Times New Roman" w:hAnsi="Times New Roman" w:cs="Times New Roman"/>
          <w:iCs/>
          <w:sz w:val="24"/>
          <w:szCs w:val="24"/>
          <w:lang w:eastAsia="fi-FI"/>
        </w:rPr>
        <w:t>e</w:t>
      </w:r>
      <w:r w:rsidRPr="0098770A">
        <w:rPr>
          <w:rFonts w:ascii="Times New Roman" w:eastAsia="Times New Roman" w:hAnsi="Times New Roman" w:cs="Times New Roman"/>
          <w:iCs/>
          <w:sz w:val="24"/>
          <w:szCs w:val="24"/>
          <w:lang w:eastAsia="fi-FI"/>
        </w:rPr>
        <w:t xml:space="preserve">n sekä </w:t>
      </w:r>
      <w:r w:rsidR="00620E3E" w:rsidRPr="0098770A">
        <w:rPr>
          <w:rFonts w:ascii="Times New Roman" w:eastAsia="Times New Roman" w:hAnsi="Times New Roman" w:cs="Times New Roman"/>
          <w:iCs/>
          <w:sz w:val="24"/>
          <w:szCs w:val="24"/>
          <w:lang w:eastAsia="fi-FI"/>
        </w:rPr>
        <w:t xml:space="preserve">hallintoriita-asian </w:t>
      </w:r>
      <w:r w:rsidRPr="0098770A">
        <w:rPr>
          <w:rFonts w:ascii="Times New Roman" w:eastAsia="Times New Roman" w:hAnsi="Times New Roman" w:cs="Times New Roman"/>
          <w:iCs/>
          <w:sz w:val="24"/>
          <w:szCs w:val="24"/>
          <w:lang w:eastAsia="fi-FI"/>
        </w:rPr>
        <w:t>hallintolainkäyttölakia</w:t>
      </w:r>
      <w:r w:rsidR="00620E3E" w:rsidRPr="0098770A">
        <w:rPr>
          <w:rFonts w:ascii="Times New Roman" w:eastAsia="Times New Roman" w:hAnsi="Times New Roman" w:cs="Times New Roman"/>
          <w:iCs/>
          <w:sz w:val="24"/>
          <w:szCs w:val="24"/>
          <w:lang w:eastAsia="fi-FI"/>
        </w:rPr>
        <w:t xml:space="preserve"> (586/1996)</w:t>
      </w:r>
      <w:r w:rsidRPr="0098770A">
        <w:rPr>
          <w:rFonts w:ascii="Times New Roman" w:eastAsia="Times New Roman" w:hAnsi="Times New Roman" w:cs="Times New Roman"/>
          <w:iCs/>
          <w:sz w:val="24"/>
          <w:szCs w:val="24"/>
          <w:lang w:eastAsia="fi-FI"/>
        </w:rPr>
        <w:t>.</w:t>
      </w:r>
      <w:r>
        <w:rPr>
          <w:rFonts w:ascii="Times New Roman" w:eastAsia="Times New Roman" w:hAnsi="Times New Roman" w:cs="Times New Roman"/>
          <w:iCs/>
          <w:sz w:val="24"/>
          <w:szCs w:val="24"/>
          <w:lang w:eastAsia="fi-FI"/>
        </w:rPr>
        <w:t xml:space="preserve"> </w:t>
      </w:r>
    </w:p>
    <w:p w14:paraId="1D91D339" w14:textId="77777777" w:rsidR="004B6615" w:rsidRPr="00CD5E06" w:rsidRDefault="004B6615" w:rsidP="00CD5E06">
      <w:pPr>
        <w:spacing w:after="0" w:line="240" w:lineRule="auto"/>
        <w:ind w:firstLine="142"/>
        <w:jc w:val="both"/>
        <w:rPr>
          <w:rFonts w:ascii="Times New Roman" w:eastAsia="Times New Roman" w:hAnsi="Times New Roman" w:cs="Times New Roman"/>
          <w:iCs/>
          <w:sz w:val="24"/>
          <w:szCs w:val="24"/>
          <w:lang w:eastAsia="fi-FI"/>
        </w:rPr>
      </w:pPr>
    </w:p>
    <w:p w14:paraId="4E520DA1" w14:textId="77777777" w:rsidR="00016613" w:rsidRDefault="00016613" w:rsidP="007E711B">
      <w:pPr>
        <w:spacing w:after="0" w:line="240" w:lineRule="auto"/>
        <w:jc w:val="center"/>
        <w:rPr>
          <w:rFonts w:ascii="Times New Roman" w:eastAsia="Times New Roman" w:hAnsi="Times New Roman" w:cs="Times New Roman"/>
          <w:iCs/>
          <w:sz w:val="24"/>
          <w:szCs w:val="24"/>
          <w:lang w:eastAsia="fi-FI"/>
        </w:rPr>
      </w:pPr>
    </w:p>
    <w:p w14:paraId="708AE37F"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1B466A96"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7773C23F"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2EEFEF36"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45B8BC10"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5B139CA9"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1A6DD9FC"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509F225D"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lastRenderedPageBreak/>
        <w:t>13 luku</w:t>
      </w:r>
    </w:p>
    <w:p w14:paraId="03F637C9"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p>
    <w:p w14:paraId="17C6C003" w14:textId="5E5CD09D" w:rsidR="007E711B" w:rsidRPr="007E711B" w:rsidRDefault="007E711B" w:rsidP="007E711B">
      <w:pPr>
        <w:spacing w:after="0" w:line="240" w:lineRule="auto"/>
        <w:jc w:val="center"/>
        <w:rPr>
          <w:rFonts w:ascii="Times New Roman" w:eastAsia="Times New Roman" w:hAnsi="Times New Roman" w:cs="Times New Roman"/>
          <w:b/>
          <w:iCs/>
          <w:sz w:val="24"/>
          <w:szCs w:val="24"/>
          <w:lang w:eastAsia="fi-FI"/>
        </w:rPr>
      </w:pPr>
      <w:r w:rsidRPr="007E711B">
        <w:rPr>
          <w:rFonts w:ascii="Times New Roman" w:eastAsia="Times New Roman" w:hAnsi="Times New Roman" w:cs="Times New Roman"/>
          <w:b/>
          <w:iCs/>
          <w:sz w:val="24"/>
          <w:szCs w:val="24"/>
          <w:lang w:eastAsia="fi-FI"/>
        </w:rPr>
        <w:t>Voimaantulo</w:t>
      </w:r>
      <w:r w:rsidR="00FC4CBE">
        <w:rPr>
          <w:rFonts w:ascii="Times New Roman" w:eastAsia="Times New Roman" w:hAnsi="Times New Roman" w:cs="Times New Roman"/>
          <w:b/>
          <w:iCs/>
          <w:sz w:val="24"/>
          <w:szCs w:val="24"/>
          <w:lang w:eastAsia="fi-FI"/>
        </w:rPr>
        <w:t xml:space="preserve"> ja siirtymäsäännökset</w:t>
      </w:r>
    </w:p>
    <w:p w14:paraId="3EC0EA16" w14:textId="77777777" w:rsidR="007E711B" w:rsidRPr="007E711B" w:rsidRDefault="007E711B" w:rsidP="007E711B">
      <w:pPr>
        <w:spacing w:after="0" w:line="240" w:lineRule="auto"/>
        <w:jc w:val="center"/>
        <w:rPr>
          <w:rFonts w:ascii="Times New Roman" w:eastAsia="Times New Roman" w:hAnsi="Times New Roman" w:cs="Times New Roman"/>
          <w:sz w:val="24"/>
          <w:szCs w:val="24"/>
          <w:lang w:eastAsia="fi-FI"/>
        </w:rPr>
      </w:pPr>
    </w:p>
    <w:p w14:paraId="09E13446" w14:textId="77777777" w:rsidR="007E711B" w:rsidRPr="007E711B" w:rsidRDefault="007E711B" w:rsidP="007E711B">
      <w:pPr>
        <w:spacing w:after="0" w:line="240" w:lineRule="auto"/>
        <w:jc w:val="center"/>
        <w:rPr>
          <w:rFonts w:ascii="Times New Roman" w:eastAsia="Times New Roman" w:hAnsi="Times New Roman" w:cs="Times New Roman"/>
          <w:sz w:val="24"/>
          <w:szCs w:val="24"/>
          <w:lang w:eastAsia="fi-FI"/>
        </w:rPr>
      </w:pPr>
      <w:r w:rsidRPr="007E711B">
        <w:rPr>
          <w:rFonts w:ascii="Times New Roman" w:eastAsia="Times New Roman" w:hAnsi="Times New Roman" w:cs="Times New Roman"/>
          <w:sz w:val="24"/>
          <w:szCs w:val="24"/>
          <w:lang w:eastAsia="fi-FI"/>
        </w:rPr>
        <w:t>1 §</w:t>
      </w:r>
    </w:p>
    <w:p w14:paraId="3498BDF7" w14:textId="77777777" w:rsidR="007E711B" w:rsidRPr="007E711B" w:rsidRDefault="007E711B" w:rsidP="007E711B">
      <w:pPr>
        <w:spacing w:after="0" w:line="240" w:lineRule="auto"/>
        <w:jc w:val="center"/>
        <w:rPr>
          <w:rFonts w:ascii="Times New Roman" w:eastAsia="Times New Roman" w:hAnsi="Times New Roman" w:cs="Times New Roman"/>
          <w:i/>
          <w:sz w:val="24"/>
          <w:szCs w:val="24"/>
          <w:lang w:eastAsia="fi-FI"/>
        </w:rPr>
      </w:pPr>
      <w:r w:rsidRPr="007E711B">
        <w:rPr>
          <w:rFonts w:ascii="Times New Roman" w:eastAsia="Times New Roman" w:hAnsi="Times New Roman" w:cs="Times New Roman"/>
          <w:i/>
          <w:sz w:val="24"/>
          <w:szCs w:val="24"/>
          <w:lang w:eastAsia="fi-FI"/>
        </w:rPr>
        <w:t>Voimaantulo</w:t>
      </w:r>
    </w:p>
    <w:p w14:paraId="62BC6C6B" w14:textId="77777777" w:rsidR="007E711B" w:rsidRPr="007E711B" w:rsidRDefault="007E711B" w:rsidP="007E711B">
      <w:pPr>
        <w:spacing w:after="0" w:line="240" w:lineRule="auto"/>
        <w:jc w:val="center"/>
        <w:rPr>
          <w:rFonts w:ascii="Times New Roman" w:eastAsia="Times New Roman" w:hAnsi="Times New Roman" w:cs="Times New Roman"/>
          <w:i/>
          <w:sz w:val="24"/>
          <w:szCs w:val="24"/>
          <w:lang w:eastAsia="fi-FI"/>
        </w:rPr>
      </w:pPr>
    </w:p>
    <w:p w14:paraId="71982DD8" w14:textId="59A27E9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Tämä laki tulee voimaan    päivänä        kuuta 20  . Sen </w:t>
      </w:r>
      <w:r w:rsidR="00016613">
        <w:rPr>
          <w:rFonts w:ascii="Times New Roman" w:eastAsia="Times New Roman" w:hAnsi="Times New Roman" w:cs="Times New Roman"/>
          <w:iCs/>
          <w:sz w:val="24"/>
          <w:szCs w:val="24"/>
          <w:lang w:eastAsia="fi-FI"/>
        </w:rPr>
        <w:t>10 luvun 27</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 xml:space="preserve"> tulee kuitenkin voimaan samana päivänä kuin sakon ja rikesakon määräämisestä annettu laki. Mitä kirkkolain muuttamisesta annetulla lailla (1008/2012) kumotussa 23 luvun 2</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 xml:space="preserve">:ssä säädetään, sovelletaan, kunnes </w:t>
      </w:r>
      <w:r w:rsidR="00B73F6B">
        <w:rPr>
          <w:rFonts w:ascii="Times New Roman" w:eastAsia="Times New Roman" w:hAnsi="Times New Roman" w:cs="Times New Roman"/>
          <w:iCs/>
          <w:sz w:val="24"/>
          <w:szCs w:val="24"/>
          <w:lang w:eastAsia="fi-FI"/>
        </w:rPr>
        <w:t>10 luvun 27</w:t>
      </w:r>
      <w:r w:rsidRPr="007E711B">
        <w:rPr>
          <w:rFonts w:ascii="Times New Roman" w:eastAsia="Times New Roman" w:hAnsi="Times New Roman" w:cs="Times New Roman"/>
          <w:sz w:val="24"/>
          <w:szCs w:val="24"/>
          <w:lang w:eastAsia="fi-FI"/>
        </w:rPr>
        <w:t> §</w:t>
      </w:r>
      <w:r w:rsidRPr="007E711B">
        <w:rPr>
          <w:rFonts w:ascii="Times New Roman" w:eastAsia="Times New Roman" w:hAnsi="Times New Roman" w:cs="Times New Roman"/>
          <w:iCs/>
          <w:sz w:val="24"/>
          <w:szCs w:val="24"/>
          <w:lang w:eastAsia="fi-FI"/>
        </w:rPr>
        <w:t xml:space="preserve"> tulee voimaan.</w:t>
      </w:r>
    </w:p>
    <w:p w14:paraId="7623A3AA"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Tällä lailla kumotaan: </w:t>
      </w:r>
    </w:p>
    <w:p w14:paraId="504A95B0"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1) 26 päivänä marraskuuta 1993 annettu kirkkolaki (1054/1993);</w:t>
      </w:r>
    </w:p>
    <w:p w14:paraId="585D4E30"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2) 8 päivänä marraskuuta 1991 hyväksytty kirkkojärjestys (1055/1993);</w:t>
      </w:r>
    </w:p>
    <w:p w14:paraId="0E8D6BB2"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3) 8 päivänä marraskuuta 2013 hyväksytty kirkon vaalijärjestys (416/2014). </w:t>
      </w:r>
    </w:p>
    <w:p w14:paraId="44DE4931" w14:textId="77777777" w:rsidR="00152176" w:rsidRDefault="00152176" w:rsidP="007E711B">
      <w:pPr>
        <w:spacing w:after="0" w:line="240" w:lineRule="auto"/>
        <w:jc w:val="center"/>
        <w:rPr>
          <w:rFonts w:ascii="Times New Roman" w:eastAsia="Times New Roman" w:hAnsi="Times New Roman" w:cs="Times New Roman"/>
          <w:sz w:val="24"/>
          <w:szCs w:val="24"/>
          <w:lang w:eastAsia="fi-FI"/>
        </w:rPr>
      </w:pPr>
    </w:p>
    <w:p w14:paraId="7ADBD76B" w14:textId="77777777" w:rsidR="007E711B" w:rsidRPr="007E711B" w:rsidRDefault="007E711B" w:rsidP="007E711B">
      <w:pPr>
        <w:spacing w:after="0" w:line="240" w:lineRule="auto"/>
        <w:jc w:val="center"/>
        <w:rPr>
          <w:rFonts w:ascii="Times New Roman" w:eastAsia="Times New Roman" w:hAnsi="Times New Roman" w:cs="Times New Roman"/>
          <w:sz w:val="24"/>
          <w:szCs w:val="24"/>
          <w:lang w:eastAsia="fi-FI"/>
        </w:rPr>
      </w:pPr>
      <w:r w:rsidRPr="007E711B">
        <w:rPr>
          <w:rFonts w:ascii="Times New Roman" w:eastAsia="Times New Roman" w:hAnsi="Times New Roman" w:cs="Times New Roman"/>
          <w:sz w:val="24"/>
          <w:szCs w:val="24"/>
          <w:lang w:eastAsia="fi-FI"/>
        </w:rPr>
        <w:t>2 §</w:t>
      </w:r>
    </w:p>
    <w:p w14:paraId="71993B06" w14:textId="77777777" w:rsidR="007E711B" w:rsidRPr="007E711B" w:rsidRDefault="007E711B" w:rsidP="007E711B">
      <w:pPr>
        <w:spacing w:after="0" w:line="240" w:lineRule="auto"/>
        <w:jc w:val="center"/>
        <w:rPr>
          <w:rFonts w:ascii="Times New Roman" w:eastAsia="Times New Roman" w:hAnsi="Times New Roman" w:cs="Times New Roman"/>
          <w:i/>
          <w:sz w:val="24"/>
          <w:szCs w:val="24"/>
          <w:lang w:eastAsia="fi-FI"/>
        </w:rPr>
      </w:pPr>
      <w:r w:rsidRPr="007E711B">
        <w:rPr>
          <w:rFonts w:ascii="Times New Roman" w:eastAsia="Times New Roman" w:hAnsi="Times New Roman" w:cs="Times New Roman"/>
          <w:i/>
          <w:sz w:val="24"/>
          <w:szCs w:val="24"/>
          <w:lang w:eastAsia="fi-FI"/>
        </w:rPr>
        <w:t>Ennen lain voimaantuloa valittujen toimielinten toimikausi</w:t>
      </w:r>
    </w:p>
    <w:p w14:paraId="1E7A5B9A" w14:textId="77777777" w:rsidR="007E711B" w:rsidRPr="007E711B" w:rsidRDefault="007E711B" w:rsidP="007E711B">
      <w:pPr>
        <w:spacing w:after="0" w:line="240" w:lineRule="auto"/>
        <w:jc w:val="center"/>
        <w:rPr>
          <w:rFonts w:ascii="Times New Roman" w:eastAsia="Times New Roman" w:hAnsi="Times New Roman" w:cs="Times New Roman"/>
          <w:sz w:val="24"/>
          <w:szCs w:val="24"/>
          <w:lang w:eastAsia="fi-FI"/>
        </w:rPr>
      </w:pPr>
    </w:p>
    <w:p w14:paraId="3819E12A" w14:textId="5D5D0ED0" w:rsidR="00016613" w:rsidRDefault="007E711B" w:rsidP="00016613">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Tämän lain voimaan tullessa voimassa olleen kirkkolain mukaisesti valitut seurakuntien ja</w:t>
      </w:r>
      <w:r>
        <w:rPr>
          <w:rFonts w:ascii="Times New Roman" w:eastAsia="Times New Roman" w:hAnsi="Times New Roman" w:cs="Times New Roman"/>
          <w:iCs/>
          <w:sz w:val="24"/>
          <w:szCs w:val="24"/>
          <w:lang w:eastAsia="fi-FI"/>
        </w:rPr>
        <w:t xml:space="preserve"> </w:t>
      </w:r>
      <w:r w:rsidRPr="007E711B">
        <w:rPr>
          <w:rFonts w:ascii="Times New Roman" w:eastAsia="Times New Roman" w:hAnsi="Times New Roman" w:cs="Times New Roman"/>
          <w:iCs/>
          <w:sz w:val="24"/>
          <w:szCs w:val="24"/>
          <w:lang w:eastAsia="fi-FI"/>
        </w:rPr>
        <w:t>seurakuntayhtymien sekä hiippakuntien ja kirkon keskushallinnon toimielimet jatkavat toimintaansa, kunnes tämän lain mukaisten vastaavien toimielinten toimikausi alkaa.</w:t>
      </w:r>
    </w:p>
    <w:p w14:paraId="18C840FF" w14:textId="2ADA34AB" w:rsidR="00016613" w:rsidRDefault="00016613">
      <w:pPr>
        <w:rPr>
          <w:rFonts w:ascii="Times New Roman" w:eastAsia="Times New Roman" w:hAnsi="Times New Roman" w:cs="Times New Roman"/>
          <w:iCs/>
          <w:sz w:val="24"/>
          <w:szCs w:val="24"/>
          <w:lang w:eastAsia="fi-FI"/>
        </w:rPr>
      </w:pPr>
    </w:p>
    <w:p w14:paraId="67564B20" w14:textId="75B4164B"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3 §</w:t>
      </w:r>
    </w:p>
    <w:p w14:paraId="5C593893" w14:textId="36C03ADD" w:rsidR="007E711B" w:rsidRPr="007E711B" w:rsidRDefault="00022EFC" w:rsidP="007E711B">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
          <w:iCs/>
          <w:sz w:val="24"/>
          <w:szCs w:val="24"/>
          <w:lang w:eastAsia="fi-FI"/>
        </w:rPr>
        <w:t>Seurakunnan o</w:t>
      </w:r>
      <w:r w:rsidR="007E711B" w:rsidRPr="007E711B">
        <w:rPr>
          <w:rFonts w:ascii="Times New Roman" w:eastAsia="Times New Roman" w:hAnsi="Times New Roman" w:cs="Times New Roman"/>
          <w:i/>
          <w:iCs/>
          <w:sz w:val="24"/>
          <w:szCs w:val="24"/>
          <w:lang w:eastAsia="fi-FI"/>
        </w:rPr>
        <w:t>sa-alue</w:t>
      </w:r>
      <w:r>
        <w:rPr>
          <w:rFonts w:ascii="Times New Roman" w:eastAsia="Times New Roman" w:hAnsi="Times New Roman" w:cs="Times New Roman"/>
          <w:i/>
          <w:iCs/>
          <w:sz w:val="24"/>
          <w:szCs w:val="24"/>
          <w:lang w:eastAsia="fi-FI"/>
        </w:rPr>
        <w:t xml:space="preserve">en </w:t>
      </w:r>
      <w:r w:rsidR="007E711B" w:rsidRPr="007E711B">
        <w:rPr>
          <w:rFonts w:ascii="Times New Roman" w:eastAsia="Times New Roman" w:hAnsi="Times New Roman" w:cs="Times New Roman"/>
          <w:i/>
          <w:iCs/>
          <w:sz w:val="24"/>
          <w:szCs w:val="24"/>
          <w:lang w:eastAsia="fi-FI"/>
        </w:rPr>
        <w:t>hallinto</w:t>
      </w:r>
    </w:p>
    <w:p w14:paraId="65DC3B56"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p>
    <w:p w14:paraId="4CDD4D93" w14:textId="5BECE3ED" w:rsidR="007E711B" w:rsidRPr="007E711B" w:rsidRDefault="007E711B" w:rsidP="007E711B">
      <w:pPr>
        <w:spacing w:after="0" w:line="240" w:lineRule="auto"/>
        <w:ind w:firstLine="284"/>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Mitä tässä laissa säädetään seurakunnan osa-a</w:t>
      </w:r>
      <w:r w:rsidR="00022EFC">
        <w:rPr>
          <w:rFonts w:ascii="Times New Roman" w:eastAsia="Times New Roman" w:hAnsi="Times New Roman" w:cs="Times New Roman"/>
          <w:iCs/>
          <w:sz w:val="24"/>
          <w:szCs w:val="24"/>
          <w:lang w:eastAsia="fi-FI"/>
        </w:rPr>
        <w:t xml:space="preserve">lueesta ja sen </w:t>
      </w:r>
      <w:r w:rsidRPr="007E711B">
        <w:rPr>
          <w:rFonts w:ascii="Times New Roman" w:eastAsia="Times New Roman" w:hAnsi="Times New Roman" w:cs="Times New Roman"/>
          <w:iCs/>
          <w:sz w:val="24"/>
          <w:szCs w:val="24"/>
          <w:lang w:eastAsia="fi-FI"/>
        </w:rPr>
        <w:t xml:space="preserve">hallinnosta, sovelletaan </w:t>
      </w:r>
      <w:r w:rsidR="00022EFC">
        <w:rPr>
          <w:rFonts w:ascii="Times New Roman" w:eastAsia="Times New Roman" w:hAnsi="Times New Roman" w:cs="Times New Roman"/>
          <w:iCs/>
          <w:sz w:val="24"/>
          <w:szCs w:val="24"/>
          <w:lang w:eastAsia="fi-FI"/>
        </w:rPr>
        <w:t xml:space="preserve">ennen tämän lain voimaan tuloa perustettuun </w:t>
      </w:r>
      <w:r w:rsidRPr="007E711B">
        <w:rPr>
          <w:rFonts w:ascii="Times New Roman" w:eastAsia="Times New Roman" w:hAnsi="Times New Roman" w:cs="Times New Roman"/>
          <w:iCs/>
          <w:sz w:val="24"/>
          <w:szCs w:val="24"/>
          <w:lang w:eastAsia="fi-FI"/>
        </w:rPr>
        <w:t>kappeliseurakun</w:t>
      </w:r>
      <w:r w:rsidR="00022EFC">
        <w:rPr>
          <w:rFonts w:ascii="Times New Roman" w:eastAsia="Times New Roman" w:hAnsi="Times New Roman" w:cs="Times New Roman"/>
          <w:iCs/>
          <w:sz w:val="24"/>
          <w:szCs w:val="24"/>
          <w:lang w:eastAsia="fi-FI"/>
        </w:rPr>
        <w:t>taan</w:t>
      </w:r>
      <w:r w:rsidRPr="007E711B">
        <w:rPr>
          <w:rFonts w:ascii="Times New Roman" w:eastAsia="Times New Roman" w:hAnsi="Times New Roman" w:cs="Times New Roman"/>
          <w:iCs/>
          <w:sz w:val="24"/>
          <w:szCs w:val="24"/>
          <w:lang w:eastAsia="fi-FI"/>
        </w:rPr>
        <w:t xml:space="preserve"> ja seurakuntapiir</w:t>
      </w:r>
      <w:r w:rsidR="00022EFC">
        <w:rPr>
          <w:rFonts w:ascii="Times New Roman" w:eastAsia="Times New Roman" w:hAnsi="Times New Roman" w:cs="Times New Roman"/>
          <w:iCs/>
          <w:sz w:val="24"/>
          <w:szCs w:val="24"/>
          <w:lang w:eastAsia="fi-FI"/>
        </w:rPr>
        <w:t>ii</w:t>
      </w:r>
      <w:r w:rsidRPr="007E711B">
        <w:rPr>
          <w:rFonts w:ascii="Times New Roman" w:eastAsia="Times New Roman" w:hAnsi="Times New Roman" w:cs="Times New Roman"/>
          <w:iCs/>
          <w:sz w:val="24"/>
          <w:szCs w:val="24"/>
          <w:lang w:eastAsia="fi-FI"/>
        </w:rPr>
        <w:t>n</w:t>
      </w:r>
      <w:r w:rsidR="00022EFC">
        <w:rPr>
          <w:rFonts w:ascii="Times New Roman" w:eastAsia="Times New Roman" w:hAnsi="Times New Roman" w:cs="Times New Roman"/>
          <w:iCs/>
          <w:sz w:val="24"/>
          <w:szCs w:val="24"/>
          <w:lang w:eastAsia="fi-FI"/>
        </w:rPr>
        <w:t xml:space="preserve"> ja niiden hallintoon</w:t>
      </w:r>
      <w:r w:rsidRPr="007E711B">
        <w:rPr>
          <w:rFonts w:ascii="Times New Roman" w:eastAsia="Times New Roman" w:hAnsi="Times New Roman" w:cs="Times New Roman"/>
          <w:iCs/>
          <w:sz w:val="24"/>
          <w:szCs w:val="24"/>
          <w:lang w:eastAsia="fi-FI"/>
        </w:rPr>
        <w:t>.</w:t>
      </w:r>
    </w:p>
    <w:p w14:paraId="60F5D97E" w14:textId="77777777" w:rsidR="007E711B" w:rsidRDefault="007E711B" w:rsidP="00FE3A4E">
      <w:pPr>
        <w:spacing w:after="0" w:line="240" w:lineRule="auto"/>
        <w:rPr>
          <w:rFonts w:ascii="Times New Roman" w:eastAsia="Times New Roman" w:hAnsi="Times New Roman" w:cs="Times New Roman"/>
          <w:iCs/>
          <w:sz w:val="24"/>
          <w:szCs w:val="24"/>
          <w:lang w:eastAsia="fi-FI"/>
        </w:rPr>
      </w:pPr>
    </w:p>
    <w:p w14:paraId="52A58F7D" w14:textId="10236096"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4 §</w:t>
      </w:r>
    </w:p>
    <w:p w14:paraId="7599CCC8" w14:textId="77777777" w:rsidR="007E711B" w:rsidRPr="007E711B" w:rsidRDefault="007E711B" w:rsidP="007E711B">
      <w:pPr>
        <w:spacing w:after="0" w:line="240" w:lineRule="auto"/>
        <w:jc w:val="center"/>
        <w:rPr>
          <w:rFonts w:ascii="Times New Roman" w:eastAsia="Times New Roman" w:hAnsi="Times New Roman" w:cs="Times New Roman"/>
          <w:i/>
          <w:sz w:val="24"/>
          <w:szCs w:val="24"/>
          <w:lang w:eastAsia="fi-FI"/>
        </w:rPr>
      </w:pPr>
      <w:r w:rsidRPr="007E711B">
        <w:rPr>
          <w:rFonts w:ascii="Times New Roman" w:eastAsia="Times New Roman" w:hAnsi="Times New Roman" w:cs="Times New Roman"/>
          <w:i/>
          <w:sz w:val="24"/>
          <w:szCs w:val="24"/>
          <w:lang w:eastAsia="fi-FI"/>
        </w:rPr>
        <w:t xml:space="preserve">Seurakunnat, joilla on erityisiä oikeuksia </w:t>
      </w:r>
    </w:p>
    <w:p w14:paraId="285203A0" w14:textId="77777777" w:rsidR="007E711B" w:rsidRPr="007E711B" w:rsidRDefault="007E711B" w:rsidP="007E711B">
      <w:pPr>
        <w:spacing w:after="0" w:line="240" w:lineRule="auto"/>
        <w:jc w:val="center"/>
        <w:rPr>
          <w:rFonts w:ascii="Times New Roman" w:eastAsia="Times New Roman" w:hAnsi="Times New Roman" w:cs="Times New Roman"/>
          <w:i/>
          <w:sz w:val="24"/>
          <w:szCs w:val="24"/>
          <w:lang w:eastAsia="fi-FI"/>
        </w:rPr>
      </w:pPr>
    </w:p>
    <w:p w14:paraId="6D61EB69"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Jos seurakunnalle on vakuutettu erityisiä oikeuksia, seurakunta säilyttää nämä oikeudet tämän lain voimaan tullessa. </w:t>
      </w:r>
    </w:p>
    <w:p w14:paraId="609116A0"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p>
    <w:p w14:paraId="391DDF27"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5 §</w:t>
      </w:r>
    </w:p>
    <w:p w14:paraId="7CF38F90" w14:textId="582ED5AE" w:rsidR="007E711B" w:rsidRPr="007E711B" w:rsidRDefault="005927FF" w:rsidP="007E711B">
      <w:pPr>
        <w:spacing w:after="0" w:line="240" w:lineRule="auto"/>
        <w:jc w:val="cente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t>Vireillä olevien</w:t>
      </w:r>
      <w:r w:rsidR="007E711B" w:rsidRPr="007E711B">
        <w:rPr>
          <w:rFonts w:ascii="Times New Roman" w:eastAsia="Times New Roman" w:hAnsi="Times New Roman" w:cs="Times New Roman"/>
          <w:i/>
          <w:iCs/>
          <w:sz w:val="24"/>
          <w:szCs w:val="24"/>
          <w:lang w:eastAsia="fi-FI"/>
        </w:rPr>
        <w:t xml:space="preserve"> </w:t>
      </w:r>
      <w:r w:rsidR="00723B52">
        <w:rPr>
          <w:rFonts w:ascii="Times New Roman" w:eastAsia="Times New Roman" w:hAnsi="Times New Roman" w:cs="Times New Roman"/>
          <w:i/>
          <w:iCs/>
          <w:sz w:val="24"/>
          <w:szCs w:val="24"/>
          <w:lang w:eastAsia="fi-FI"/>
        </w:rPr>
        <w:t>hallinto</w:t>
      </w:r>
      <w:r w:rsidR="007E711B" w:rsidRPr="007E711B">
        <w:rPr>
          <w:rFonts w:ascii="Times New Roman" w:eastAsia="Times New Roman" w:hAnsi="Times New Roman" w:cs="Times New Roman"/>
          <w:i/>
          <w:iCs/>
          <w:sz w:val="24"/>
          <w:szCs w:val="24"/>
          <w:lang w:eastAsia="fi-FI"/>
        </w:rPr>
        <w:t>asioiden käsittely</w:t>
      </w:r>
    </w:p>
    <w:p w14:paraId="26D7711D" w14:textId="77777777" w:rsidR="007E711B" w:rsidRPr="007E711B" w:rsidRDefault="007E711B" w:rsidP="007E711B">
      <w:pPr>
        <w:spacing w:after="0" w:line="240" w:lineRule="auto"/>
        <w:jc w:val="center"/>
        <w:rPr>
          <w:rFonts w:ascii="Times New Roman" w:eastAsia="Times New Roman" w:hAnsi="Times New Roman" w:cs="Times New Roman"/>
          <w:i/>
          <w:iCs/>
          <w:sz w:val="24"/>
          <w:szCs w:val="24"/>
          <w:lang w:eastAsia="fi-FI"/>
        </w:rPr>
      </w:pPr>
    </w:p>
    <w:p w14:paraId="1D3C03B8" w14:textId="529EAFE0" w:rsidR="00A41BDC" w:rsidRDefault="007E711B" w:rsidP="00A41BDC">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Tämän lain </w:t>
      </w:r>
      <w:r w:rsidR="005927FF">
        <w:rPr>
          <w:rFonts w:ascii="Times New Roman" w:eastAsia="Times New Roman" w:hAnsi="Times New Roman" w:cs="Times New Roman"/>
          <w:iCs/>
          <w:sz w:val="24"/>
          <w:szCs w:val="24"/>
          <w:lang w:eastAsia="fi-FI"/>
        </w:rPr>
        <w:t>v</w:t>
      </w:r>
      <w:r w:rsidR="007711EE">
        <w:rPr>
          <w:rFonts w:ascii="Times New Roman" w:eastAsia="Times New Roman" w:hAnsi="Times New Roman" w:cs="Times New Roman"/>
          <w:iCs/>
          <w:sz w:val="24"/>
          <w:szCs w:val="24"/>
          <w:lang w:eastAsia="fi-FI"/>
        </w:rPr>
        <w:t>oimaan tullessa vireillä oleviin</w:t>
      </w:r>
      <w:r w:rsidR="005927FF">
        <w:rPr>
          <w:rFonts w:ascii="Times New Roman" w:eastAsia="Times New Roman" w:hAnsi="Times New Roman" w:cs="Times New Roman"/>
          <w:iCs/>
          <w:sz w:val="24"/>
          <w:szCs w:val="24"/>
          <w:lang w:eastAsia="fi-FI"/>
        </w:rPr>
        <w:t xml:space="preserve"> hallinto</w:t>
      </w:r>
      <w:r w:rsidR="007711EE">
        <w:rPr>
          <w:rFonts w:ascii="Times New Roman" w:eastAsia="Times New Roman" w:hAnsi="Times New Roman" w:cs="Times New Roman"/>
          <w:iCs/>
          <w:sz w:val="24"/>
          <w:szCs w:val="24"/>
          <w:lang w:eastAsia="fi-FI"/>
        </w:rPr>
        <w:t xml:space="preserve">asioihin </w:t>
      </w:r>
      <w:r w:rsidR="006D7CB6" w:rsidRPr="0098770A">
        <w:rPr>
          <w:rFonts w:ascii="Times New Roman" w:eastAsia="Times New Roman" w:hAnsi="Times New Roman" w:cs="Times New Roman"/>
          <w:iCs/>
          <w:sz w:val="24"/>
          <w:szCs w:val="24"/>
          <w:lang w:eastAsia="fi-FI"/>
        </w:rPr>
        <w:t xml:space="preserve">ja alistusasioihin, joissa alistusta ei vielä ole toimitettu, sekä hallintolainkäyttöasioihin </w:t>
      </w:r>
      <w:r w:rsidR="007711EE" w:rsidRPr="0098770A">
        <w:rPr>
          <w:rFonts w:ascii="Times New Roman" w:eastAsia="Times New Roman" w:hAnsi="Times New Roman" w:cs="Times New Roman"/>
          <w:iCs/>
          <w:sz w:val="24"/>
          <w:szCs w:val="24"/>
          <w:lang w:eastAsia="fi-FI"/>
        </w:rPr>
        <w:t>sovel</w:t>
      </w:r>
      <w:r w:rsidR="00346AC7" w:rsidRPr="0098770A">
        <w:rPr>
          <w:rFonts w:ascii="Times New Roman" w:eastAsia="Times New Roman" w:hAnsi="Times New Roman" w:cs="Times New Roman"/>
          <w:iCs/>
          <w:sz w:val="24"/>
          <w:szCs w:val="24"/>
          <w:lang w:eastAsia="fi-FI"/>
        </w:rPr>
        <w:t>l</w:t>
      </w:r>
      <w:r w:rsidR="007711EE" w:rsidRPr="0098770A">
        <w:rPr>
          <w:rFonts w:ascii="Times New Roman" w:eastAsia="Times New Roman" w:hAnsi="Times New Roman" w:cs="Times New Roman"/>
          <w:iCs/>
          <w:sz w:val="24"/>
          <w:szCs w:val="24"/>
          <w:lang w:eastAsia="fi-FI"/>
        </w:rPr>
        <w:t>etaan</w:t>
      </w:r>
      <w:r w:rsidRPr="0098770A">
        <w:rPr>
          <w:rFonts w:ascii="Times New Roman" w:eastAsia="Times New Roman" w:hAnsi="Times New Roman" w:cs="Times New Roman"/>
          <w:iCs/>
          <w:sz w:val="24"/>
          <w:szCs w:val="24"/>
          <w:lang w:eastAsia="fi-FI"/>
        </w:rPr>
        <w:t xml:space="preserve"> tämän lain voimaan tulle</w:t>
      </w:r>
      <w:r w:rsidR="00346AC7" w:rsidRPr="0098770A">
        <w:rPr>
          <w:rFonts w:ascii="Times New Roman" w:eastAsia="Times New Roman" w:hAnsi="Times New Roman" w:cs="Times New Roman"/>
          <w:iCs/>
          <w:sz w:val="24"/>
          <w:szCs w:val="24"/>
          <w:lang w:eastAsia="fi-FI"/>
        </w:rPr>
        <w:t>ssa voimassa</w:t>
      </w:r>
      <w:r w:rsidR="001F29CB">
        <w:rPr>
          <w:rFonts w:ascii="Times New Roman" w:eastAsia="Times New Roman" w:hAnsi="Times New Roman" w:cs="Times New Roman"/>
          <w:iCs/>
          <w:sz w:val="24"/>
          <w:szCs w:val="24"/>
          <w:lang w:eastAsia="fi-FI"/>
        </w:rPr>
        <w:t xml:space="preserve"> olleita säännöksiä</w:t>
      </w:r>
      <w:r w:rsidR="00F76615" w:rsidRPr="0098770A">
        <w:rPr>
          <w:rFonts w:ascii="Times New Roman" w:eastAsia="Times New Roman" w:hAnsi="Times New Roman" w:cs="Times New Roman"/>
          <w:iCs/>
          <w:sz w:val="24"/>
          <w:szCs w:val="24"/>
          <w:lang w:eastAsia="fi-FI"/>
        </w:rPr>
        <w:t>. Tuomioistuimen päätöksellä u</w:t>
      </w:r>
      <w:r w:rsidRPr="0098770A">
        <w:rPr>
          <w:rFonts w:ascii="Times New Roman" w:eastAsia="Times New Roman" w:hAnsi="Times New Roman" w:cs="Times New Roman"/>
          <w:iCs/>
          <w:sz w:val="24"/>
          <w:szCs w:val="24"/>
          <w:lang w:eastAsia="fi-FI"/>
        </w:rPr>
        <w:t>uteen</w:t>
      </w:r>
      <w:r w:rsidRPr="007E711B">
        <w:rPr>
          <w:rFonts w:ascii="Times New Roman" w:eastAsia="Times New Roman" w:hAnsi="Times New Roman" w:cs="Times New Roman"/>
          <w:iCs/>
          <w:sz w:val="24"/>
          <w:szCs w:val="24"/>
          <w:lang w:eastAsia="fi-FI"/>
        </w:rPr>
        <w:t xml:space="preserve"> käsittelyyn palautettuihin asioihin sovelletaan kuitenkin tämän lain säännöksiä.</w:t>
      </w:r>
      <w:r w:rsidR="00A41BDC">
        <w:rPr>
          <w:rFonts w:ascii="Times New Roman" w:eastAsia="Times New Roman" w:hAnsi="Times New Roman" w:cs="Times New Roman"/>
          <w:iCs/>
          <w:sz w:val="24"/>
          <w:szCs w:val="24"/>
          <w:lang w:eastAsia="fi-FI"/>
        </w:rPr>
        <w:t xml:space="preserve"> </w:t>
      </w:r>
    </w:p>
    <w:p w14:paraId="321B2B4B" w14:textId="03C0F9CE" w:rsidR="007E711B" w:rsidRPr="007E711B" w:rsidRDefault="00A41BDC" w:rsidP="007E711B">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Mitä 10 luvun 11</w:t>
      </w:r>
      <w:r>
        <w:rPr>
          <w:rFonts w:ascii="Times New Roman" w:eastAsia="Times New Roman" w:hAnsi="Times New Roman" w:cs="Times New Roman"/>
          <w:iCs/>
          <w:sz w:val="24"/>
          <w:szCs w:val="24"/>
          <w:lang w:eastAsia="fi-FI"/>
        </w:rPr>
        <w:softHyphen/>
        <w:t xml:space="preserve">-15 ja 18 §:ssä säädetään sähköisestä kokouksesta ja sähköisestä päätöksentekomenettelystä, sovelletaan myös tämän lain voimaan tullessa vireillä oleviin hallintoasioihin. </w:t>
      </w:r>
    </w:p>
    <w:p w14:paraId="5758BA34" w14:textId="77777777" w:rsidR="007E711B" w:rsidRPr="007E711B" w:rsidRDefault="007E711B" w:rsidP="007E711B">
      <w:pPr>
        <w:spacing w:after="0" w:line="240" w:lineRule="auto"/>
        <w:jc w:val="both"/>
        <w:rPr>
          <w:rFonts w:ascii="Times New Roman" w:eastAsia="Times New Roman" w:hAnsi="Times New Roman" w:cs="Times New Roman"/>
          <w:iCs/>
          <w:sz w:val="24"/>
          <w:szCs w:val="24"/>
          <w:lang w:eastAsia="fi-FI"/>
        </w:rPr>
      </w:pPr>
    </w:p>
    <w:p w14:paraId="29787BCE"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0E324D61"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3ACF36EA"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3A7A7D15"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081D72D0" w14:textId="77777777" w:rsidR="00FE3A4E" w:rsidRDefault="00FE3A4E" w:rsidP="007E711B">
      <w:pPr>
        <w:spacing w:after="0" w:line="240" w:lineRule="auto"/>
        <w:jc w:val="center"/>
        <w:rPr>
          <w:rFonts w:ascii="Times New Roman" w:eastAsia="Times New Roman" w:hAnsi="Times New Roman" w:cs="Times New Roman"/>
          <w:iCs/>
          <w:sz w:val="24"/>
          <w:szCs w:val="24"/>
          <w:lang w:eastAsia="fi-FI"/>
        </w:rPr>
      </w:pPr>
    </w:p>
    <w:p w14:paraId="01EC548E"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lastRenderedPageBreak/>
        <w:t>6 §</w:t>
      </w:r>
    </w:p>
    <w:p w14:paraId="2AB13530" w14:textId="77777777" w:rsidR="007E711B" w:rsidRPr="007E711B" w:rsidRDefault="007E711B" w:rsidP="007E711B">
      <w:pPr>
        <w:spacing w:after="0" w:line="240" w:lineRule="auto"/>
        <w:jc w:val="center"/>
        <w:rPr>
          <w:rFonts w:ascii="Times New Roman" w:eastAsia="Times New Roman" w:hAnsi="Times New Roman" w:cs="Times New Roman"/>
          <w:i/>
          <w:iCs/>
          <w:sz w:val="24"/>
          <w:szCs w:val="24"/>
          <w:lang w:eastAsia="fi-FI"/>
        </w:rPr>
      </w:pPr>
      <w:r w:rsidRPr="007E711B">
        <w:rPr>
          <w:rFonts w:ascii="Times New Roman" w:eastAsia="Times New Roman" w:hAnsi="Times New Roman" w:cs="Times New Roman"/>
          <w:i/>
          <w:iCs/>
          <w:sz w:val="24"/>
          <w:szCs w:val="24"/>
          <w:lang w:eastAsia="fi-FI"/>
        </w:rPr>
        <w:t xml:space="preserve"> Viranhaltijan ja työntekijän asema  </w:t>
      </w:r>
    </w:p>
    <w:p w14:paraId="6B522CF4" w14:textId="77777777" w:rsidR="007E711B" w:rsidRPr="007E711B" w:rsidRDefault="007E711B" w:rsidP="007E711B">
      <w:pPr>
        <w:spacing w:after="0" w:line="240" w:lineRule="auto"/>
        <w:jc w:val="both"/>
        <w:rPr>
          <w:rFonts w:ascii="Times New Roman" w:eastAsia="Times New Roman" w:hAnsi="Times New Roman" w:cs="Times New Roman"/>
          <w:iCs/>
          <w:sz w:val="24"/>
          <w:szCs w:val="24"/>
          <w:lang w:eastAsia="fi-FI"/>
        </w:rPr>
      </w:pPr>
    </w:p>
    <w:p w14:paraId="4A938786" w14:textId="5CD00FE7" w:rsidR="007E711B" w:rsidRPr="007E711B" w:rsidRDefault="007E711B" w:rsidP="007E711B">
      <w:pPr>
        <w:spacing w:after="0" w:line="240" w:lineRule="auto"/>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Viranhaltija säilyttää 1 päivänä tammikuuta 1994 kumotun kirkkolain (635/1964) mukaisen korkeamman eroamisikänsä, jos hänellä on ollut siihen oikeus tämän lain voimaan tullessa voimassa olleen kirkkolain 26 luvun 4 §:n 1 momentin 1 kohdan mukaan. </w:t>
      </w:r>
    </w:p>
    <w:p w14:paraId="18C2F553"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Viranhaltija tai työntekijä, joka on nimitetty tai valittu tehtäväänsä ennen 1 päivää kesäkuuta 2013, säilyttää tehtävässä edellytettävästä konfirmaatiovaatimuksesta huolimatta kelpoisuuden tehtäväänsä. </w:t>
      </w:r>
    </w:p>
    <w:p w14:paraId="0A4A3C3C" w14:textId="64B1D7A5" w:rsidR="007E711B" w:rsidRPr="007E711B" w:rsidRDefault="007E711B" w:rsidP="007E711B">
      <w:pPr>
        <w:spacing w:after="0" w:line="240" w:lineRule="auto"/>
        <w:ind w:firstLine="142"/>
        <w:jc w:val="both"/>
        <w:rPr>
          <w:rFonts w:ascii="Times New Roman" w:eastAsia="Times New Roman" w:hAnsi="Times New Roman" w:cs="Times New Roman"/>
          <w:iCs/>
          <w:strike/>
          <w:sz w:val="24"/>
          <w:szCs w:val="24"/>
          <w:lang w:eastAsia="fi-FI"/>
        </w:rPr>
      </w:pPr>
    </w:p>
    <w:p w14:paraId="0021FE61" w14:textId="77777777" w:rsidR="007E711B" w:rsidRPr="007E711B" w:rsidRDefault="007E711B" w:rsidP="007E711B">
      <w:pPr>
        <w:spacing w:after="0" w:line="240" w:lineRule="auto"/>
        <w:ind w:firstLine="142"/>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7 §</w:t>
      </w:r>
    </w:p>
    <w:p w14:paraId="3100DCA0" w14:textId="77777777" w:rsidR="007E711B" w:rsidRPr="007E711B" w:rsidRDefault="007E711B" w:rsidP="007E711B">
      <w:pPr>
        <w:spacing w:after="0" w:line="240" w:lineRule="auto"/>
        <w:ind w:firstLine="142"/>
        <w:jc w:val="center"/>
        <w:rPr>
          <w:rFonts w:ascii="Times New Roman" w:eastAsia="Times New Roman" w:hAnsi="Times New Roman" w:cs="Times New Roman"/>
          <w:i/>
          <w:iCs/>
          <w:sz w:val="24"/>
          <w:szCs w:val="24"/>
          <w:lang w:eastAsia="fi-FI"/>
        </w:rPr>
      </w:pPr>
      <w:r w:rsidRPr="007E711B">
        <w:rPr>
          <w:rFonts w:ascii="Times New Roman" w:eastAsia="Times New Roman" w:hAnsi="Times New Roman" w:cs="Times New Roman"/>
          <w:i/>
          <w:iCs/>
          <w:sz w:val="24"/>
          <w:szCs w:val="24"/>
          <w:lang w:eastAsia="fi-FI"/>
        </w:rPr>
        <w:t>Kirkon työmarkkinalaitos</w:t>
      </w:r>
    </w:p>
    <w:p w14:paraId="091CB2C8"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p>
    <w:p w14:paraId="2D034F2A"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Mitä muussa laissa säädetään evankelis-luterilaisen kirkon sopimusvaltuuskunnasta, koskee tämän lain voimaan tultua kirkon työmarkkinalaitosta.</w:t>
      </w:r>
    </w:p>
    <w:p w14:paraId="7300D40C" w14:textId="77777777" w:rsidR="007E711B" w:rsidRPr="007E711B" w:rsidRDefault="007E711B" w:rsidP="007E711B">
      <w:pPr>
        <w:spacing w:after="0" w:line="240" w:lineRule="auto"/>
        <w:jc w:val="both"/>
        <w:rPr>
          <w:rFonts w:ascii="Times New Roman" w:eastAsia="Times New Roman" w:hAnsi="Times New Roman" w:cs="Times New Roman"/>
          <w:iCs/>
          <w:sz w:val="24"/>
          <w:szCs w:val="24"/>
          <w:lang w:eastAsia="fi-FI"/>
        </w:rPr>
      </w:pPr>
    </w:p>
    <w:p w14:paraId="5CA9732F" w14:textId="77777777" w:rsidR="007E711B" w:rsidRPr="007E711B" w:rsidRDefault="007E711B" w:rsidP="007E711B">
      <w:pPr>
        <w:spacing w:after="0" w:line="240" w:lineRule="auto"/>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8 § </w:t>
      </w:r>
    </w:p>
    <w:p w14:paraId="0F89E6C8" w14:textId="77777777" w:rsidR="007E711B" w:rsidRPr="007E711B" w:rsidRDefault="007E711B" w:rsidP="007E711B">
      <w:pPr>
        <w:spacing w:after="0" w:line="240" w:lineRule="auto"/>
        <w:jc w:val="center"/>
        <w:rPr>
          <w:rFonts w:ascii="Times New Roman" w:eastAsia="Times New Roman" w:hAnsi="Times New Roman" w:cs="Times New Roman"/>
          <w:i/>
          <w:iCs/>
          <w:sz w:val="24"/>
          <w:szCs w:val="24"/>
          <w:lang w:eastAsia="fi-FI"/>
        </w:rPr>
      </w:pPr>
      <w:r w:rsidRPr="007E711B">
        <w:rPr>
          <w:rFonts w:ascii="Times New Roman" w:eastAsia="Times New Roman" w:hAnsi="Times New Roman" w:cs="Times New Roman"/>
          <w:i/>
          <w:iCs/>
          <w:sz w:val="24"/>
          <w:szCs w:val="24"/>
          <w:lang w:eastAsia="fi-FI"/>
        </w:rPr>
        <w:t>Hautaustoimi</w:t>
      </w:r>
    </w:p>
    <w:p w14:paraId="38675302" w14:textId="77777777" w:rsidR="007E711B" w:rsidRPr="007E711B" w:rsidRDefault="007E711B" w:rsidP="007E711B">
      <w:pPr>
        <w:spacing w:after="0" w:line="240" w:lineRule="auto"/>
        <w:jc w:val="both"/>
        <w:rPr>
          <w:rFonts w:ascii="Times New Roman" w:eastAsia="Times New Roman" w:hAnsi="Times New Roman" w:cs="Times New Roman"/>
          <w:iCs/>
          <w:sz w:val="24"/>
          <w:szCs w:val="24"/>
          <w:lang w:eastAsia="fi-FI"/>
        </w:rPr>
      </w:pPr>
    </w:p>
    <w:p w14:paraId="6EE85116" w14:textId="77777777" w:rsidR="007E711B" w:rsidRPr="007E711B" w:rsidRDefault="007E711B" w:rsidP="007E711B">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Jos seurakunta on ennen tämän lain voimaantuloa luovuttanut haudan ainiaaksi, tämä luovutus on edelleen voimassa niin kauan kuin hauta on rauhoitetun hautausmaan osana. Hautaan sovelletaan kuitenkin </w:t>
      </w:r>
      <w:r w:rsidRPr="00BA2A61">
        <w:rPr>
          <w:rFonts w:ascii="Times New Roman" w:eastAsia="Times New Roman" w:hAnsi="Times New Roman" w:cs="Times New Roman"/>
          <w:iCs/>
          <w:sz w:val="24"/>
          <w:szCs w:val="24"/>
          <w:lang w:eastAsia="fi-FI"/>
        </w:rPr>
        <w:t>3 luvun 33</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w:t>
      </w:r>
      <w:proofErr w:type="spellStart"/>
      <w:r w:rsidRPr="00BA2A61">
        <w:rPr>
          <w:rFonts w:ascii="Times New Roman" w:eastAsia="Times New Roman" w:hAnsi="Times New Roman" w:cs="Times New Roman"/>
          <w:iCs/>
          <w:sz w:val="24"/>
          <w:szCs w:val="24"/>
          <w:lang w:eastAsia="fi-FI"/>
        </w:rPr>
        <w:t>ää</w:t>
      </w:r>
      <w:proofErr w:type="spellEnd"/>
      <w:r w:rsidRPr="00BA2A61">
        <w:rPr>
          <w:rFonts w:ascii="Times New Roman" w:eastAsia="Times New Roman" w:hAnsi="Times New Roman" w:cs="Times New Roman"/>
          <w:iCs/>
          <w:sz w:val="24"/>
          <w:szCs w:val="24"/>
          <w:lang w:eastAsia="fi-FI"/>
        </w:rPr>
        <w:t>.</w:t>
      </w:r>
    </w:p>
    <w:p w14:paraId="19199CF3" w14:textId="4B30470D" w:rsidR="00016613" w:rsidRDefault="007E711B" w:rsidP="00FA41AC">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Hautoihin, jotka on luovutettu määräajaksi ennen tämän lain voimaantuloa, sovelletaan tätä lakia ja sen nojalla annettuja määräyksiä siltä osin kuin ne eivät rajoita hautaoikeuden haltijalla kumotun kirkkolain mukaan olleita oikeuksia.</w:t>
      </w:r>
    </w:p>
    <w:p w14:paraId="52D8A0D5" w14:textId="557232F4" w:rsidR="007E711B" w:rsidRPr="007E711B" w:rsidRDefault="007E711B" w:rsidP="007E711B">
      <w:pPr>
        <w:spacing w:after="0" w:line="240" w:lineRule="auto"/>
        <w:ind w:firstLine="142"/>
        <w:jc w:val="center"/>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9 §</w:t>
      </w:r>
    </w:p>
    <w:p w14:paraId="7B02D90C" w14:textId="77777777" w:rsidR="007E711B" w:rsidRPr="007E711B" w:rsidRDefault="007E711B" w:rsidP="007E711B">
      <w:pPr>
        <w:spacing w:after="0" w:line="240" w:lineRule="auto"/>
        <w:ind w:firstLine="142"/>
        <w:jc w:val="center"/>
        <w:rPr>
          <w:rFonts w:ascii="Times New Roman" w:eastAsia="Times New Roman" w:hAnsi="Times New Roman" w:cs="Times New Roman"/>
          <w:i/>
          <w:iCs/>
          <w:sz w:val="24"/>
          <w:szCs w:val="24"/>
          <w:lang w:eastAsia="fi-FI"/>
        </w:rPr>
      </w:pPr>
      <w:r w:rsidRPr="007E711B">
        <w:rPr>
          <w:rFonts w:ascii="Times New Roman" w:eastAsia="Times New Roman" w:hAnsi="Times New Roman" w:cs="Times New Roman"/>
          <w:i/>
          <w:iCs/>
          <w:sz w:val="24"/>
          <w:szCs w:val="24"/>
          <w:lang w:eastAsia="fi-FI"/>
        </w:rPr>
        <w:t>Vanhat sinetit</w:t>
      </w:r>
    </w:p>
    <w:p w14:paraId="374D8A09" w14:textId="77777777" w:rsidR="007E711B" w:rsidRPr="007E711B" w:rsidRDefault="007E711B" w:rsidP="007E711B">
      <w:pPr>
        <w:spacing w:after="0" w:line="240" w:lineRule="auto"/>
        <w:ind w:firstLine="142"/>
        <w:jc w:val="center"/>
        <w:rPr>
          <w:rFonts w:ascii="Times New Roman" w:eastAsia="Times New Roman" w:hAnsi="Times New Roman" w:cs="Times New Roman"/>
          <w:iCs/>
          <w:sz w:val="24"/>
          <w:szCs w:val="24"/>
          <w:lang w:eastAsia="fi-FI"/>
        </w:rPr>
      </w:pPr>
    </w:p>
    <w:p w14:paraId="2BF30E11" w14:textId="2A7744D8" w:rsidR="007E711B" w:rsidRPr="007E711B" w:rsidRDefault="007E711B" w:rsidP="00FA41AC">
      <w:pPr>
        <w:spacing w:after="0" w:line="240" w:lineRule="auto"/>
        <w:ind w:firstLine="142"/>
        <w:jc w:val="both"/>
        <w:rPr>
          <w:rFonts w:ascii="Times New Roman" w:eastAsia="Times New Roman" w:hAnsi="Times New Roman" w:cs="Times New Roman"/>
          <w:iCs/>
          <w:sz w:val="24"/>
          <w:szCs w:val="24"/>
          <w:lang w:eastAsia="fi-FI"/>
        </w:rPr>
      </w:pPr>
      <w:r w:rsidRPr="007E711B">
        <w:rPr>
          <w:rFonts w:ascii="Times New Roman" w:eastAsia="Times New Roman" w:hAnsi="Times New Roman" w:cs="Times New Roman"/>
          <w:iCs/>
          <w:sz w:val="24"/>
          <w:szCs w:val="24"/>
          <w:lang w:eastAsia="fi-FI"/>
        </w:rPr>
        <w:t xml:space="preserve">Turun arkkihiippakunnan tuomiokapituli ja Mikkelin hiippakunnan </w:t>
      </w:r>
      <w:r w:rsidRPr="007E711B">
        <w:rPr>
          <w:rFonts w:ascii="Times New Roman" w:eastAsia="Times New Roman" w:hAnsi="Times New Roman" w:cs="Times New Roman"/>
          <w:iCs/>
          <w:color w:val="000000"/>
          <w:sz w:val="24"/>
          <w:szCs w:val="24"/>
          <w:lang w:eastAsia="fi-FI"/>
        </w:rPr>
        <w:t>tuomiokapituli voivat käyttää edelleen niille aiemmin v</w:t>
      </w:r>
      <w:r w:rsidRPr="007E711B">
        <w:rPr>
          <w:rFonts w:ascii="Times New Roman" w:eastAsia="Times New Roman" w:hAnsi="Times New Roman" w:cs="Times New Roman"/>
          <w:iCs/>
          <w:sz w:val="24"/>
          <w:szCs w:val="24"/>
          <w:lang w:eastAsia="fi-FI"/>
        </w:rPr>
        <w:t>ahvistettua sinettiä. Muu kirkon, hiippakunnan, seurakunnan tai seurakuntayhtymän viranomainen voi käyttää aiemmin vahvistettua sinettiä siihen saakka, kunnes sinetti on kulumisen vuoksi uusittava.</w:t>
      </w:r>
    </w:p>
    <w:p w14:paraId="266F61B8" w14:textId="77777777" w:rsidR="007E711B" w:rsidRPr="007E711B" w:rsidRDefault="007E711B" w:rsidP="007E711B">
      <w:pPr>
        <w:spacing w:after="0" w:line="240" w:lineRule="auto"/>
        <w:rPr>
          <w:rFonts w:ascii="Times New Roman" w:eastAsia="Times New Roman" w:hAnsi="Times New Roman" w:cs="Times New Roman"/>
          <w:sz w:val="24"/>
          <w:szCs w:val="24"/>
          <w:lang w:eastAsia="fi-FI"/>
        </w:rPr>
      </w:pPr>
    </w:p>
    <w:p w14:paraId="7FA8E5F7" w14:textId="77777777" w:rsidR="007E711B" w:rsidRPr="00F2203B" w:rsidRDefault="007E711B" w:rsidP="00F22745">
      <w:pPr>
        <w:spacing w:after="0" w:line="240" w:lineRule="auto"/>
        <w:rPr>
          <w:rFonts w:ascii="Times New Roman" w:eastAsia="Times New Roman" w:hAnsi="Times New Roman" w:cs="Times New Roman"/>
          <w:sz w:val="24"/>
          <w:szCs w:val="24"/>
          <w:lang w:eastAsia="fi-FI"/>
        </w:rPr>
      </w:pPr>
    </w:p>
    <w:p w14:paraId="20707148" w14:textId="77777777" w:rsidR="00CB4690" w:rsidRPr="00CB4690" w:rsidRDefault="00CB4690" w:rsidP="00CB4690">
      <w:pPr>
        <w:spacing w:after="0" w:line="240" w:lineRule="auto"/>
        <w:rPr>
          <w:rFonts w:ascii="Times New Roman" w:eastAsia="Times New Roman" w:hAnsi="Times New Roman" w:cs="Times New Roman"/>
          <w:sz w:val="24"/>
          <w:szCs w:val="24"/>
          <w:lang w:eastAsia="fi-FI"/>
        </w:rPr>
      </w:pPr>
    </w:p>
    <w:p w14:paraId="7A6941FF" w14:textId="77777777" w:rsidR="00FE3A4E" w:rsidRDefault="00FE3A4E">
      <w:pPr>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br w:type="page"/>
      </w:r>
    </w:p>
    <w:p w14:paraId="14CC2DC2" w14:textId="26894002" w:rsidR="00ED507A" w:rsidRDefault="00D73D2E" w:rsidP="00ED507A">
      <w:pPr>
        <w:spacing w:after="0" w:line="240" w:lineRule="auto"/>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lastRenderedPageBreak/>
        <w:t xml:space="preserve">2. </w:t>
      </w:r>
    </w:p>
    <w:p w14:paraId="6CCA436B" w14:textId="77777777" w:rsidR="00FE3A4E" w:rsidRDefault="00FE3A4E" w:rsidP="00ED507A">
      <w:pPr>
        <w:spacing w:after="0" w:line="240" w:lineRule="auto"/>
        <w:rPr>
          <w:rFonts w:ascii="Times New Roman" w:eastAsia="Times New Roman" w:hAnsi="Times New Roman" w:cs="Times New Roman"/>
          <w:b/>
          <w:sz w:val="24"/>
          <w:szCs w:val="24"/>
          <w:lang w:eastAsia="fi-FI"/>
        </w:rPr>
      </w:pPr>
    </w:p>
    <w:p w14:paraId="1F4BE4E7"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8"/>
          <w:szCs w:val="28"/>
          <w:lang w:eastAsia="fi-FI"/>
        </w:rPr>
      </w:pPr>
      <w:r w:rsidRPr="00D73D2E">
        <w:rPr>
          <w:rFonts w:ascii="Times New Roman" w:eastAsia="Times New Roman" w:hAnsi="Times New Roman" w:cs="Times New Roman"/>
          <w:iCs/>
          <w:sz w:val="28"/>
          <w:szCs w:val="28"/>
          <w:lang w:eastAsia="fi-FI"/>
        </w:rPr>
        <w:t>Kirkkojärjestys</w:t>
      </w:r>
    </w:p>
    <w:p w14:paraId="3D992C96"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8"/>
          <w:szCs w:val="28"/>
          <w:lang w:eastAsia="fi-FI"/>
        </w:rPr>
      </w:pPr>
    </w:p>
    <w:p w14:paraId="385058F3" w14:textId="5519059D" w:rsidR="00D73D2E" w:rsidRPr="00D73D2E" w:rsidRDefault="00D73D2E" w:rsidP="00D73D2E">
      <w:pPr>
        <w:spacing w:after="0" w:line="240" w:lineRule="auto"/>
        <w:ind w:firstLine="142"/>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 xml:space="preserve">Kirkolliskokouksen päätöksen mukaisesti säädetään kirkkolain (  ) </w:t>
      </w:r>
      <w:r w:rsidR="005A1B4C">
        <w:rPr>
          <w:rFonts w:ascii="Times New Roman" w:eastAsia="Times New Roman" w:hAnsi="Times New Roman" w:cs="Times New Roman"/>
          <w:iCs/>
          <w:sz w:val="24"/>
          <w:szCs w:val="24"/>
          <w:lang w:eastAsia="fi-FI"/>
        </w:rPr>
        <w:t xml:space="preserve">1 luvun </w:t>
      </w:r>
      <w:r w:rsidRPr="00D73D2E">
        <w:rPr>
          <w:rFonts w:ascii="Times New Roman" w:eastAsia="Times New Roman" w:hAnsi="Times New Roman" w:cs="Times New Roman"/>
          <w:iCs/>
          <w:sz w:val="24"/>
          <w:szCs w:val="24"/>
          <w:lang w:eastAsia="fi-FI"/>
        </w:rPr>
        <w:t xml:space="preserve">1 §:n 3 momentin nojalla: </w:t>
      </w:r>
    </w:p>
    <w:p w14:paraId="7D712FAD" w14:textId="77777777" w:rsidR="00D73D2E" w:rsidRPr="00D73D2E" w:rsidRDefault="00D73D2E" w:rsidP="00D73D2E">
      <w:pPr>
        <w:spacing w:after="0" w:line="240" w:lineRule="auto"/>
        <w:ind w:firstLine="142"/>
        <w:rPr>
          <w:rFonts w:ascii="Times New Roman" w:eastAsia="Times New Roman" w:hAnsi="Times New Roman" w:cs="Times New Roman"/>
          <w:iCs/>
          <w:sz w:val="24"/>
          <w:szCs w:val="24"/>
          <w:lang w:eastAsia="fi-FI"/>
        </w:rPr>
      </w:pPr>
    </w:p>
    <w:p w14:paraId="7A3EF209"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 xml:space="preserve">1 luku </w:t>
      </w:r>
    </w:p>
    <w:p w14:paraId="5BD83C94"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4"/>
          <w:szCs w:val="24"/>
          <w:lang w:eastAsia="fi-FI"/>
        </w:rPr>
      </w:pPr>
    </w:p>
    <w:p w14:paraId="1198D69B" w14:textId="77777777" w:rsidR="00D73D2E" w:rsidRPr="00D73D2E" w:rsidRDefault="00D73D2E" w:rsidP="00D73D2E">
      <w:pPr>
        <w:spacing w:after="0" w:line="240" w:lineRule="auto"/>
        <w:ind w:firstLine="142"/>
        <w:jc w:val="center"/>
        <w:rPr>
          <w:rFonts w:ascii="Times New Roman" w:eastAsia="Times New Roman" w:hAnsi="Times New Roman" w:cs="Times New Roman"/>
          <w:b/>
          <w:iCs/>
          <w:sz w:val="24"/>
          <w:szCs w:val="24"/>
          <w:lang w:eastAsia="fi-FI"/>
        </w:rPr>
      </w:pPr>
      <w:r w:rsidRPr="00D73D2E">
        <w:rPr>
          <w:rFonts w:ascii="Times New Roman" w:eastAsia="Times New Roman" w:hAnsi="Times New Roman" w:cs="Times New Roman"/>
          <w:b/>
          <w:iCs/>
          <w:sz w:val="24"/>
          <w:szCs w:val="24"/>
          <w:lang w:eastAsia="fi-FI"/>
        </w:rPr>
        <w:t>Yleiset säännökset</w:t>
      </w:r>
    </w:p>
    <w:p w14:paraId="2F6DADCF"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4"/>
          <w:szCs w:val="24"/>
          <w:lang w:eastAsia="fi-FI"/>
        </w:rPr>
      </w:pPr>
    </w:p>
    <w:p w14:paraId="1DB1AC34"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1 §</w:t>
      </w:r>
    </w:p>
    <w:p w14:paraId="4D3E1400" w14:textId="77777777" w:rsidR="00D73D2E" w:rsidRPr="00D73D2E" w:rsidRDefault="00D73D2E" w:rsidP="00D73D2E">
      <w:pPr>
        <w:spacing w:after="0" w:line="240" w:lineRule="auto"/>
        <w:ind w:firstLine="142"/>
        <w:jc w:val="center"/>
        <w:rPr>
          <w:rFonts w:ascii="Times New Roman" w:eastAsia="Times New Roman" w:hAnsi="Times New Roman" w:cs="Times New Roman"/>
          <w:i/>
          <w:iCs/>
          <w:sz w:val="24"/>
          <w:szCs w:val="24"/>
          <w:lang w:eastAsia="fi-FI"/>
        </w:rPr>
      </w:pPr>
      <w:r w:rsidRPr="00D73D2E">
        <w:rPr>
          <w:rFonts w:ascii="Times New Roman" w:eastAsia="Times New Roman" w:hAnsi="Times New Roman" w:cs="Times New Roman"/>
          <w:i/>
          <w:iCs/>
          <w:sz w:val="24"/>
          <w:szCs w:val="24"/>
          <w:lang w:eastAsia="fi-FI"/>
        </w:rPr>
        <w:t xml:space="preserve">Kirkon tunnustus </w:t>
      </w:r>
    </w:p>
    <w:p w14:paraId="619223C2" w14:textId="77777777" w:rsidR="00D73D2E" w:rsidRPr="00D73D2E" w:rsidRDefault="00D73D2E" w:rsidP="00D73D2E">
      <w:pPr>
        <w:spacing w:after="0" w:line="240" w:lineRule="auto"/>
        <w:ind w:firstLine="142"/>
        <w:jc w:val="center"/>
        <w:rPr>
          <w:rFonts w:ascii="Times New Roman" w:eastAsia="Times New Roman" w:hAnsi="Times New Roman" w:cs="Times New Roman"/>
          <w:iCs/>
          <w:sz w:val="24"/>
          <w:szCs w:val="24"/>
          <w:lang w:eastAsia="fi-FI"/>
        </w:rPr>
      </w:pPr>
    </w:p>
    <w:p w14:paraId="3E72A890"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Suomen evankelis-luterilainen kirkko (</w:t>
      </w:r>
      <w:r w:rsidRPr="00D73D2E">
        <w:rPr>
          <w:rFonts w:ascii="Times New Roman" w:eastAsia="Times New Roman" w:hAnsi="Times New Roman" w:cs="Times New Roman"/>
          <w:i/>
          <w:iCs/>
          <w:sz w:val="24"/>
          <w:szCs w:val="24"/>
          <w:lang w:eastAsia="fi-FI"/>
        </w:rPr>
        <w:t>kirkko</w:t>
      </w:r>
      <w:r w:rsidRPr="00D73D2E">
        <w:rPr>
          <w:rFonts w:ascii="Times New Roman" w:eastAsia="Times New Roman" w:hAnsi="Times New Roman" w:cs="Times New Roman"/>
          <w:iCs/>
          <w:sz w:val="24"/>
          <w:szCs w:val="24"/>
          <w:lang w:eastAsia="fi-FI"/>
        </w:rPr>
        <w:t xml:space="preserve">) tunnustaa sitä Raamattuun perustuvaa kristillistä uskoa, joka on ilmaistu kolmessa vanhan kirkon uskontunnustuksessa ja muuttamattomassa </w:t>
      </w:r>
      <w:proofErr w:type="spellStart"/>
      <w:r w:rsidRPr="00D73D2E">
        <w:rPr>
          <w:rFonts w:ascii="Times New Roman" w:eastAsia="Times New Roman" w:hAnsi="Times New Roman" w:cs="Times New Roman"/>
          <w:iCs/>
          <w:sz w:val="24"/>
          <w:szCs w:val="24"/>
          <w:lang w:eastAsia="fi-FI"/>
        </w:rPr>
        <w:t>Augsburgin</w:t>
      </w:r>
      <w:proofErr w:type="spellEnd"/>
      <w:r w:rsidRPr="00D73D2E">
        <w:rPr>
          <w:rFonts w:ascii="Times New Roman" w:eastAsia="Times New Roman" w:hAnsi="Times New Roman" w:cs="Times New Roman"/>
          <w:iCs/>
          <w:sz w:val="24"/>
          <w:szCs w:val="24"/>
          <w:lang w:eastAsia="fi-FI"/>
        </w:rPr>
        <w:t xml:space="preserve"> tunnustuksessa sekä muissa luterilaisen kirkon Yksimielisyyden kirjaan otetuissa tunnustuskirjoissa. Kirkko pitää korkeimpana ohjeenaan sitä tunnustuskirjojen periaatetta, että kaikkea oppia kirkossa on tutkittava ja arvioitava Jumalan pyhän sanan mukaan.</w:t>
      </w:r>
    </w:p>
    <w:p w14:paraId="4FB9630B" w14:textId="77777777" w:rsidR="00D73D2E" w:rsidRPr="00D73D2E" w:rsidRDefault="00D73D2E" w:rsidP="00D73D2E">
      <w:pPr>
        <w:spacing w:after="0" w:line="240" w:lineRule="auto"/>
        <w:jc w:val="both"/>
        <w:rPr>
          <w:rFonts w:ascii="Times New Roman" w:eastAsia="Times New Roman" w:hAnsi="Times New Roman" w:cs="Times New Roman"/>
          <w:iCs/>
          <w:sz w:val="24"/>
          <w:szCs w:val="24"/>
          <w:lang w:eastAsia="fi-FI"/>
        </w:rPr>
      </w:pPr>
    </w:p>
    <w:p w14:paraId="161988D2" w14:textId="77777777" w:rsidR="00D73D2E" w:rsidRPr="00D73D2E" w:rsidRDefault="00D73D2E" w:rsidP="00D73D2E">
      <w:pPr>
        <w:spacing w:after="0" w:line="240" w:lineRule="auto"/>
        <w:jc w:val="center"/>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2 §</w:t>
      </w:r>
    </w:p>
    <w:p w14:paraId="363C1EA8" w14:textId="77777777" w:rsidR="00D73D2E" w:rsidRPr="00D73D2E" w:rsidRDefault="00D73D2E" w:rsidP="00D73D2E">
      <w:pPr>
        <w:spacing w:after="0" w:line="240" w:lineRule="auto"/>
        <w:jc w:val="center"/>
        <w:rPr>
          <w:rFonts w:ascii="Times New Roman" w:eastAsia="Times New Roman" w:hAnsi="Times New Roman" w:cs="Times New Roman"/>
          <w:i/>
          <w:iCs/>
          <w:sz w:val="24"/>
          <w:szCs w:val="24"/>
          <w:lang w:eastAsia="fi-FI"/>
        </w:rPr>
      </w:pPr>
      <w:r w:rsidRPr="00D73D2E">
        <w:rPr>
          <w:rFonts w:ascii="Times New Roman" w:eastAsia="Times New Roman" w:hAnsi="Times New Roman" w:cs="Times New Roman"/>
          <w:i/>
          <w:iCs/>
          <w:sz w:val="24"/>
          <w:szCs w:val="24"/>
          <w:lang w:eastAsia="fi-FI"/>
        </w:rPr>
        <w:t>Kirkon jäseneksi ottaminen</w:t>
      </w:r>
    </w:p>
    <w:p w14:paraId="3B70EE85" w14:textId="77777777" w:rsidR="00D73D2E" w:rsidRPr="00D73D2E" w:rsidRDefault="00D73D2E" w:rsidP="00D73D2E">
      <w:pPr>
        <w:spacing w:after="0" w:line="240" w:lineRule="auto"/>
        <w:rPr>
          <w:rFonts w:ascii="Times New Roman" w:eastAsia="Times New Roman" w:hAnsi="Times New Roman" w:cs="Times New Roman"/>
          <w:i/>
          <w:iCs/>
          <w:sz w:val="24"/>
          <w:szCs w:val="24"/>
          <w:lang w:eastAsia="fi-FI"/>
        </w:rPr>
      </w:pPr>
    </w:p>
    <w:p w14:paraId="767B35D6"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Kirkon jäseneksi otetaan asianomaisen tai hänen vanhempansa tai huoltajansa hakemuksesta:</w:t>
      </w:r>
    </w:p>
    <w:p w14:paraId="6FCD448E"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1) lapsi pyhässä kasteessa tai aikaisemmin oikein toimitetun kasteen perusteella;</w:t>
      </w:r>
    </w:p>
    <w:p w14:paraId="30CBF87E"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 xml:space="preserve">2) rippikoulun käynyt kirkkoon aikaisemmin kuulunut henkilö, joka ilmoittaa tahtovansa tunnustaa kirkon uskoa; </w:t>
      </w:r>
    </w:p>
    <w:p w14:paraId="1C08CBD3" w14:textId="0EDE2F72" w:rsidR="00D73D2E" w:rsidRPr="001A405A"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3) toiseen evankelis-luterilaiseen kirkkoon ja myös muuhun kristilliseen kirkkoon tai uskonnolliseen yhdyskuntaan</w:t>
      </w:r>
      <w:r w:rsidR="00A87210">
        <w:rPr>
          <w:rFonts w:ascii="Times New Roman" w:eastAsia="Times New Roman" w:hAnsi="Times New Roman" w:cs="Times New Roman"/>
          <w:iCs/>
          <w:sz w:val="24"/>
          <w:szCs w:val="24"/>
          <w:lang w:eastAsia="fi-FI"/>
        </w:rPr>
        <w:t xml:space="preserve"> </w:t>
      </w:r>
      <w:r w:rsidR="00A87210" w:rsidRPr="001A405A">
        <w:rPr>
          <w:rFonts w:ascii="Times New Roman" w:eastAsia="Times New Roman" w:hAnsi="Times New Roman" w:cs="Times New Roman"/>
          <w:iCs/>
          <w:sz w:val="24"/>
          <w:szCs w:val="24"/>
          <w:lang w:eastAsia="fi-FI"/>
        </w:rPr>
        <w:t xml:space="preserve">kuuluva </w:t>
      </w:r>
      <w:r w:rsidRPr="001A405A">
        <w:rPr>
          <w:rFonts w:ascii="Times New Roman" w:eastAsia="Times New Roman" w:hAnsi="Times New Roman" w:cs="Times New Roman"/>
          <w:iCs/>
          <w:sz w:val="24"/>
          <w:szCs w:val="24"/>
          <w:lang w:eastAsia="fi-FI"/>
        </w:rPr>
        <w:t>henkilö, jos kirkolliskokous on hyväksynyt tuon kirkon tai uskonnollisen yhdyskunnan kanssa tehdyn sopimuksen kirkon jäseneksi tulemisesta;</w:t>
      </w:r>
    </w:p>
    <w:p w14:paraId="18800D29" w14:textId="44DF494B" w:rsidR="00D73D2E" w:rsidRPr="00D73D2E" w:rsidRDefault="00A87210" w:rsidP="00D73D2E">
      <w:pPr>
        <w:spacing w:after="0" w:line="240" w:lineRule="auto"/>
        <w:ind w:firstLine="142"/>
        <w:jc w:val="both"/>
        <w:rPr>
          <w:rFonts w:ascii="Times New Roman" w:eastAsia="Times New Roman" w:hAnsi="Times New Roman" w:cs="Times New Roman"/>
          <w:iCs/>
          <w:sz w:val="24"/>
          <w:szCs w:val="24"/>
          <w:lang w:eastAsia="fi-FI"/>
        </w:rPr>
      </w:pPr>
      <w:r w:rsidRPr="001A405A">
        <w:rPr>
          <w:rFonts w:ascii="Times New Roman" w:eastAsia="Times New Roman" w:hAnsi="Times New Roman" w:cs="Times New Roman"/>
          <w:iCs/>
          <w:sz w:val="24"/>
          <w:szCs w:val="24"/>
          <w:lang w:eastAsia="fi-FI"/>
        </w:rPr>
        <w:t>4) muu 15 vuotta täyttänyt</w:t>
      </w:r>
      <w:r w:rsidR="00D73D2E" w:rsidRPr="001A405A">
        <w:rPr>
          <w:rFonts w:ascii="Times New Roman" w:eastAsia="Times New Roman" w:hAnsi="Times New Roman" w:cs="Times New Roman"/>
          <w:iCs/>
          <w:sz w:val="24"/>
          <w:szCs w:val="24"/>
          <w:lang w:eastAsia="fi-FI"/>
        </w:rPr>
        <w:t xml:space="preserve"> henkilö</w:t>
      </w:r>
      <w:r w:rsidR="00D73D2E" w:rsidRPr="00D73D2E">
        <w:rPr>
          <w:rFonts w:ascii="Times New Roman" w:eastAsia="Times New Roman" w:hAnsi="Times New Roman" w:cs="Times New Roman"/>
          <w:iCs/>
          <w:sz w:val="24"/>
          <w:szCs w:val="24"/>
          <w:lang w:eastAsia="fi-FI"/>
        </w:rPr>
        <w:t xml:space="preserve"> siten, että hän tarpeellisen opetuksen jälkeen saa kasteen tai, jos hänet on oikein kastettu, tunnustaa kirkon uskon.</w:t>
      </w:r>
    </w:p>
    <w:p w14:paraId="03859785"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Kirkkoherra päättää jäseneksi ottamisesta. Jos hän ei hyväksy hakemusta, hänen on siirrettävä asia kirkkoneuvoston tai seurakuntaneuvoston ratkaistavaksi.</w:t>
      </w:r>
    </w:p>
    <w:p w14:paraId="37127094"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Henkilö, joka on otettu kirkon jäseneksi 1 momentin 2–4 kohdan mukaisesti, katsotaan rippikoulun käyneeksi ja konfirmoiduksi.</w:t>
      </w:r>
    </w:p>
    <w:p w14:paraId="5975BE7F" w14:textId="77777777" w:rsidR="00D73D2E" w:rsidRPr="00D73D2E" w:rsidRDefault="00D73D2E" w:rsidP="00D73D2E">
      <w:pPr>
        <w:spacing w:after="0" w:line="240" w:lineRule="auto"/>
        <w:jc w:val="both"/>
        <w:rPr>
          <w:rFonts w:ascii="Times New Roman" w:eastAsia="Times New Roman" w:hAnsi="Times New Roman" w:cs="Times New Roman"/>
          <w:iCs/>
          <w:sz w:val="24"/>
          <w:szCs w:val="24"/>
          <w:lang w:eastAsia="fi-FI"/>
        </w:rPr>
      </w:pPr>
    </w:p>
    <w:p w14:paraId="1519FB16" w14:textId="77777777" w:rsidR="00D73D2E" w:rsidRPr="00D73D2E" w:rsidRDefault="00D73D2E" w:rsidP="00D73D2E">
      <w:pPr>
        <w:spacing w:after="0" w:line="240" w:lineRule="auto"/>
        <w:jc w:val="center"/>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3 §</w:t>
      </w:r>
    </w:p>
    <w:p w14:paraId="30FBF731" w14:textId="1009AD67" w:rsidR="00D73D2E" w:rsidRPr="00D73D2E" w:rsidRDefault="00D73D2E" w:rsidP="00D73D2E">
      <w:pPr>
        <w:spacing w:after="0" w:line="240" w:lineRule="auto"/>
        <w:jc w:val="center"/>
        <w:rPr>
          <w:rFonts w:ascii="Times New Roman" w:eastAsia="Times New Roman" w:hAnsi="Times New Roman" w:cs="Times New Roman"/>
          <w:i/>
          <w:iCs/>
          <w:sz w:val="24"/>
          <w:szCs w:val="24"/>
          <w:lang w:eastAsia="fi-FI"/>
        </w:rPr>
      </w:pPr>
      <w:r w:rsidRPr="00D73D2E">
        <w:rPr>
          <w:rFonts w:ascii="Times New Roman" w:eastAsia="Times New Roman" w:hAnsi="Times New Roman" w:cs="Times New Roman"/>
          <w:i/>
          <w:iCs/>
          <w:sz w:val="24"/>
          <w:szCs w:val="24"/>
          <w:lang w:eastAsia="fi-FI"/>
        </w:rPr>
        <w:t xml:space="preserve">Kirkon jäsenen osallistuminen seurakunnan toimintaan  </w:t>
      </w:r>
    </w:p>
    <w:p w14:paraId="4D46CEE5" w14:textId="77777777" w:rsidR="00D73D2E" w:rsidRPr="00D73D2E" w:rsidRDefault="00D73D2E" w:rsidP="00D73D2E">
      <w:pPr>
        <w:spacing w:after="0" w:line="240" w:lineRule="auto"/>
        <w:jc w:val="both"/>
        <w:rPr>
          <w:rFonts w:ascii="Times New Roman" w:eastAsia="MS Mincho" w:hAnsi="Times New Roman" w:cs="Times New Roman"/>
          <w:bCs/>
          <w:i/>
          <w:iCs/>
          <w:sz w:val="20"/>
          <w:szCs w:val="20"/>
        </w:rPr>
      </w:pPr>
    </w:p>
    <w:p w14:paraId="307BF498" w14:textId="77777777" w:rsidR="00D73D2E" w:rsidRPr="00D73D2E" w:rsidRDefault="00D73D2E" w:rsidP="00D73D2E">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Kirkon jäsenellä on oikeus päästä osalliseksi kirkon pyhistä toimituksista ja seurakunnan muusta toiminnasta kirkkolain ja kirkkojärjestyksen säännösten mukaisesti.</w:t>
      </w:r>
    </w:p>
    <w:p w14:paraId="5E4DF752" w14:textId="0257BA24" w:rsidR="00411E24" w:rsidRDefault="00D73D2E" w:rsidP="00DF18A7">
      <w:pPr>
        <w:spacing w:after="0" w:line="240" w:lineRule="auto"/>
        <w:ind w:firstLine="142"/>
        <w:jc w:val="both"/>
        <w:rPr>
          <w:rFonts w:ascii="Times New Roman" w:eastAsia="Times New Roman" w:hAnsi="Times New Roman" w:cs="Times New Roman"/>
          <w:iCs/>
          <w:sz w:val="24"/>
          <w:szCs w:val="24"/>
          <w:lang w:eastAsia="fi-FI"/>
        </w:rPr>
      </w:pPr>
      <w:r w:rsidRPr="00D73D2E">
        <w:rPr>
          <w:rFonts w:ascii="Times New Roman" w:eastAsia="Times New Roman" w:hAnsi="Times New Roman" w:cs="Times New Roman"/>
          <w:iCs/>
          <w:sz w:val="24"/>
          <w:szCs w:val="24"/>
          <w:lang w:eastAsia="fi-FI"/>
        </w:rPr>
        <w:t xml:space="preserve">Muun kristillisen kirkon tai kristillisen uskonnollisen yhdyskunnan jäsenellä on oikeus päästä osalliseksi kirkon pyhistä toimituksista ja seurakunnan muusta toiminnasta, toimia kummina sekä saarnata jumalanpalveluksessa ja avustaa ehtoollisen jakamisessa samoin perustein kuin kirkon jäsenellä, jos kirkolliskokous on hyväksynyt tuon kirkon tai uskonnollisen yhdyskunnan kanssa asiasta tehdyn sopimuksen. </w:t>
      </w:r>
    </w:p>
    <w:p w14:paraId="500F4BDD" w14:textId="4726CE8E" w:rsidR="00FC2029" w:rsidRDefault="00FC2029" w:rsidP="00FC2029">
      <w:pPr>
        <w:pStyle w:val="py"/>
        <w:spacing w:before="0" w:beforeAutospacing="0" w:after="0" w:afterAutospacing="0"/>
        <w:ind w:firstLine="142"/>
      </w:pPr>
      <w:r w:rsidRPr="00B336CE">
        <w:t>Kirkon jäsenen tulee osallistua jumalanpalvelukseen, käyttää muutenkin armonvälineitä ja edistää seurakunnan tehtävän toteuttamista.</w:t>
      </w:r>
      <w:r w:rsidR="004F4DDA" w:rsidRPr="00B336CE">
        <w:t xml:space="preserve"> Lisäksi hänen</w:t>
      </w:r>
      <w:r w:rsidRPr="00B336CE">
        <w:t xml:space="preserve"> tulee noudattaa kristillistä elämäntapaa, solmia </w:t>
      </w:r>
      <w:r w:rsidRPr="00B336CE">
        <w:lastRenderedPageBreak/>
        <w:t>avioliittonsa säädetyllä tavalla, antaa kastaa lapsensa ja huolehtia heidän kristillisestä kasvatuksestaan.</w:t>
      </w:r>
    </w:p>
    <w:p w14:paraId="75E675CD" w14:textId="77777777" w:rsidR="00FC2029" w:rsidRDefault="00FC2029" w:rsidP="00FC2029">
      <w:pPr>
        <w:spacing w:after="0" w:line="240" w:lineRule="auto"/>
        <w:ind w:firstLine="142"/>
        <w:jc w:val="both"/>
        <w:rPr>
          <w:rFonts w:ascii="Times New Roman" w:eastAsia="Times New Roman" w:hAnsi="Times New Roman" w:cs="Times New Roman"/>
          <w:iCs/>
          <w:sz w:val="24"/>
          <w:szCs w:val="24"/>
          <w:lang w:eastAsia="fi-FI"/>
        </w:rPr>
      </w:pPr>
    </w:p>
    <w:p w14:paraId="7015F9C0" w14:textId="77777777" w:rsidR="00411E24" w:rsidRDefault="00411E24" w:rsidP="00D541A4">
      <w:pPr>
        <w:spacing w:after="0" w:line="240" w:lineRule="auto"/>
        <w:jc w:val="center"/>
        <w:rPr>
          <w:rFonts w:ascii="Times New Roman" w:eastAsia="Times New Roman" w:hAnsi="Times New Roman" w:cs="Times New Roman"/>
          <w:iCs/>
          <w:sz w:val="24"/>
          <w:szCs w:val="24"/>
          <w:lang w:eastAsia="fi-FI"/>
        </w:rPr>
      </w:pPr>
    </w:p>
    <w:p w14:paraId="04CFBA9A" w14:textId="77777777" w:rsidR="00D541A4" w:rsidRPr="00D541A4" w:rsidRDefault="00D541A4" w:rsidP="00D541A4">
      <w:pPr>
        <w:spacing w:after="0" w:line="240" w:lineRule="auto"/>
        <w:jc w:val="center"/>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2 luku</w:t>
      </w:r>
    </w:p>
    <w:p w14:paraId="30364BC9" w14:textId="77777777" w:rsidR="00D541A4" w:rsidRPr="00D541A4" w:rsidRDefault="00D541A4" w:rsidP="00D541A4">
      <w:pPr>
        <w:spacing w:after="0" w:line="240" w:lineRule="auto"/>
        <w:jc w:val="center"/>
        <w:rPr>
          <w:rFonts w:ascii="Times New Roman" w:eastAsia="Times New Roman" w:hAnsi="Times New Roman" w:cs="Times New Roman"/>
          <w:iCs/>
          <w:sz w:val="24"/>
          <w:szCs w:val="24"/>
          <w:lang w:eastAsia="fi-FI"/>
        </w:rPr>
      </w:pPr>
    </w:p>
    <w:p w14:paraId="2BFD992C" w14:textId="3AE9E542" w:rsidR="005B17DA" w:rsidRDefault="005B17DA" w:rsidP="00D541A4">
      <w:pPr>
        <w:spacing w:after="0" w:line="240" w:lineRule="auto"/>
        <w:jc w:val="center"/>
        <w:rPr>
          <w:rFonts w:ascii="Times New Roman" w:eastAsia="Times New Roman" w:hAnsi="Times New Roman" w:cs="Times New Roman"/>
          <w:b/>
          <w:iCs/>
          <w:sz w:val="24"/>
          <w:szCs w:val="24"/>
          <w:lang w:eastAsia="fi-FI"/>
        </w:rPr>
      </w:pPr>
      <w:r>
        <w:rPr>
          <w:rFonts w:ascii="Times New Roman" w:eastAsia="Times New Roman" w:hAnsi="Times New Roman" w:cs="Times New Roman"/>
          <w:b/>
          <w:iCs/>
          <w:sz w:val="24"/>
          <w:szCs w:val="24"/>
          <w:lang w:eastAsia="fi-FI"/>
        </w:rPr>
        <w:t>Kirkon hallinnollinen jako</w:t>
      </w:r>
    </w:p>
    <w:p w14:paraId="3A0CD843" w14:textId="77777777" w:rsidR="005B17DA" w:rsidRDefault="005B17DA" w:rsidP="00D541A4">
      <w:pPr>
        <w:spacing w:after="0" w:line="240" w:lineRule="auto"/>
        <w:jc w:val="center"/>
        <w:rPr>
          <w:rFonts w:ascii="Times New Roman" w:eastAsia="Times New Roman" w:hAnsi="Times New Roman" w:cs="Times New Roman"/>
          <w:b/>
          <w:iCs/>
          <w:sz w:val="24"/>
          <w:szCs w:val="24"/>
          <w:lang w:eastAsia="fi-FI"/>
        </w:rPr>
      </w:pPr>
    </w:p>
    <w:p w14:paraId="2E062D72" w14:textId="37DB3DDA" w:rsidR="00D541A4" w:rsidRPr="00B336CE" w:rsidRDefault="00D541A4" w:rsidP="00D541A4">
      <w:pPr>
        <w:spacing w:after="0" w:line="240" w:lineRule="auto"/>
        <w:jc w:val="center"/>
        <w:rPr>
          <w:rFonts w:ascii="Times New Roman" w:eastAsia="Times New Roman" w:hAnsi="Times New Roman" w:cs="Times New Roman"/>
          <w:i/>
          <w:iCs/>
          <w:sz w:val="24"/>
          <w:szCs w:val="24"/>
          <w:lang w:eastAsia="fi-FI"/>
        </w:rPr>
      </w:pPr>
      <w:r w:rsidRPr="00B336CE">
        <w:rPr>
          <w:rFonts w:ascii="Times New Roman" w:eastAsia="Times New Roman" w:hAnsi="Times New Roman" w:cs="Times New Roman"/>
          <w:i/>
          <w:iCs/>
          <w:sz w:val="24"/>
          <w:szCs w:val="24"/>
          <w:lang w:eastAsia="fi-FI"/>
        </w:rPr>
        <w:t>Seurakuntajaon muut</w:t>
      </w:r>
      <w:r w:rsidR="000940B9" w:rsidRPr="00B336CE">
        <w:rPr>
          <w:rFonts w:ascii="Times New Roman" w:eastAsia="Times New Roman" w:hAnsi="Times New Roman" w:cs="Times New Roman"/>
          <w:i/>
          <w:iCs/>
          <w:sz w:val="24"/>
          <w:szCs w:val="24"/>
          <w:lang w:eastAsia="fi-FI"/>
        </w:rPr>
        <w:t>taminen</w:t>
      </w:r>
    </w:p>
    <w:p w14:paraId="28DC55CF" w14:textId="77777777" w:rsidR="00D541A4" w:rsidRPr="00D541A4" w:rsidRDefault="00D541A4" w:rsidP="00D541A4">
      <w:pPr>
        <w:spacing w:after="0" w:line="240" w:lineRule="auto"/>
        <w:jc w:val="center"/>
        <w:rPr>
          <w:rFonts w:ascii="Times New Roman" w:eastAsia="Times New Roman" w:hAnsi="Times New Roman" w:cs="Times New Roman"/>
          <w:i/>
          <w:iCs/>
          <w:color w:val="FF0000"/>
          <w:sz w:val="24"/>
          <w:szCs w:val="24"/>
          <w:lang w:eastAsia="fi-FI"/>
        </w:rPr>
      </w:pPr>
    </w:p>
    <w:p w14:paraId="0B067AC4" w14:textId="15AAD0CD" w:rsidR="00D541A4" w:rsidRPr="00D541A4" w:rsidRDefault="00CC2863" w:rsidP="00D541A4">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D541A4" w:rsidRPr="00D541A4">
        <w:rPr>
          <w:rFonts w:ascii="Times New Roman" w:eastAsia="Times New Roman" w:hAnsi="Times New Roman" w:cs="Times New Roman"/>
          <w:iCs/>
          <w:sz w:val="24"/>
          <w:szCs w:val="24"/>
          <w:lang w:eastAsia="fi-FI"/>
        </w:rPr>
        <w:t xml:space="preserve"> §</w:t>
      </w:r>
    </w:p>
    <w:p w14:paraId="2C85ACEE" w14:textId="755F0E00" w:rsidR="00D541A4" w:rsidRPr="00D541A4" w:rsidRDefault="00D541A4" w:rsidP="00D541A4">
      <w:pPr>
        <w:spacing w:after="0" w:line="240" w:lineRule="auto"/>
        <w:jc w:val="center"/>
        <w:rPr>
          <w:rFonts w:ascii="Times New Roman" w:eastAsia="Times New Roman" w:hAnsi="Times New Roman" w:cs="Times New Roman"/>
          <w:i/>
          <w:iCs/>
          <w:sz w:val="24"/>
          <w:szCs w:val="24"/>
          <w:lang w:eastAsia="fi-FI"/>
        </w:rPr>
      </w:pPr>
      <w:r w:rsidRPr="00D541A4">
        <w:rPr>
          <w:rFonts w:ascii="Times New Roman" w:eastAsia="Times New Roman" w:hAnsi="Times New Roman" w:cs="Times New Roman"/>
          <w:i/>
          <w:iCs/>
          <w:sz w:val="24"/>
          <w:szCs w:val="24"/>
          <w:lang w:eastAsia="fi-FI"/>
        </w:rPr>
        <w:t>Aloite seurakuntajaon muut</w:t>
      </w:r>
      <w:r w:rsidR="000940B9">
        <w:rPr>
          <w:rFonts w:ascii="Times New Roman" w:eastAsia="Times New Roman" w:hAnsi="Times New Roman" w:cs="Times New Roman"/>
          <w:i/>
          <w:iCs/>
          <w:sz w:val="24"/>
          <w:szCs w:val="24"/>
          <w:lang w:eastAsia="fi-FI"/>
        </w:rPr>
        <w:t>tamiseksi</w:t>
      </w:r>
    </w:p>
    <w:p w14:paraId="1F47F271" w14:textId="77777777" w:rsidR="00D541A4" w:rsidRPr="00D541A4" w:rsidRDefault="00D541A4" w:rsidP="00D541A4">
      <w:pPr>
        <w:spacing w:after="0" w:line="240" w:lineRule="auto"/>
        <w:jc w:val="center"/>
        <w:rPr>
          <w:rFonts w:ascii="Times New Roman" w:eastAsia="Times New Roman" w:hAnsi="Times New Roman" w:cs="Times New Roman"/>
          <w:i/>
          <w:iCs/>
          <w:sz w:val="24"/>
          <w:szCs w:val="24"/>
          <w:lang w:eastAsia="fi-FI"/>
        </w:rPr>
      </w:pPr>
    </w:p>
    <w:p w14:paraId="262C9392" w14:textId="5AA9100F"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Aloite seurakuntajaon muut</w:t>
      </w:r>
      <w:r w:rsidR="000940B9">
        <w:rPr>
          <w:rFonts w:ascii="Times New Roman" w:eastAsia="Times New Roman" w:hAnsi="Times New Roman" w:cs="Times New Roman"/>
          <w:iCs/>
          <w:sz w:val="24"/>
          <w:szCs w:val="24"/>
          <w:lang w:eastAsia="fi-FI"/>
        </w:rPr>
        <w:t>tamiseksi</w:t>
      </w:r>
      <w:r w:rsidRPr="00D541A4">
        <w:rPr>
          <w:rFonts w:ascii="Times New Roman" w:eastAsia="Times New Roman" w:hAnsi="Times New Roman" w:cs="Times New Roman"/>
          <w:iCs/>
          <w:sz w:val="24"/>
          <w:szCs w:val="24"/>
          <w:lang w:eastAsia="fi-FI"/>
        </w:rPr>
        <w:t xml:space="preserve"> toimitetaan tuomiokapitulille. Aloite on perusteltava ja siihen on liitettävä asian arvioimiseksi tarpeellinen selvitys. Jos aloite koskee seurakunnan jonkin alueen siirtämistä toiseen seurakuntaan, alue on yksilöitävä. Seurakuntaneuvoston aloitteeseen on liitettävä yhteisen kirkkovaltuuston lausunto. </w:t>
      </w:r>
    </w:p>
    <w:p w14:paraId="17261C90"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Tuomiokapituli voi hylätä aloitteen heti, jos se on ilmeisen epätarkoituksenmukainen. Jos sama aloite tulee vireille uudelleen vuoden kuluessa hylkäämispäätöksen tekemisestä, se on otettava valmisteltavaksi.</w:t>
      </w:r>
    </w:p>
    <w:p w14:paraId="7A3E5A4C" w14:textId="77777777" w:rsidR="00DF18A7" w:rsidRDefault="00DF18A7" w:rsidP="00D541A4">
      <w:pPr>
        <w:spacing w:after="0" w:line="240" w:lineRule="auto"/>
        <w:ind w:firstLine="142"/>
        <w:jc w:val="center"/>
        <w:rPr>
          <w:rFonts w:ascii="Times New Roman" w:eastAsia="Times New Roman" w:hAnsi="Times New Roman" w:cs="Times New Roman"/>
          <w:iCs/>
          <w:sz w:val="24"/>
          <w:szCs w:val="24"/>
          <w:lang w:eastAsia="fi-FI"/>
        </w:rPr>
      </w:pPr>
    </w:p>
    <w:p w14:paraId="401FE54C" w14:textId="3BF93A44" w:rsidR="00D541A4" w:rsidRPr="00D541A4" w:rsidRDefault="00CC2863" w:rsidP="00D541A4">
      <w:pPr>
        <w:spacing w:after="0" w:line="240" w:lineRule="auto"/>
        <w:ind w:firstLine="142"/>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2 </w:t>
      </w:r>
      <w:r w:rsidR="00D541A4" w:rsidRPr="00D541A4">
        <w:rPr>
          <w:rFonts w:ascii="Times New Roman" w:eastAsia="Times New Roman" w:hAnsi="Times New Roman" w:cs="Times New Roman"/>
          <w:iCs/>
          <w:sz w:val="24"/>
          <w:szCs w:val="24"/>
          <w:lang w:eastAsia="fi-FI"/>
        </w:rPr>
        <w:t>§</w:t>
      </w:r>
    </w:p>
    <w:p w14:paraId="4C1BC331" w14:textId="1C3C548A" w:rsidR="00D541A4" w:rsidRPr="00D541A4" w:rsidRDefault="00B336CE" w:rsidP="00D541A4">
      <w:pPr>
        <w:spacing w:after="0" w:line="240" w:lineRule="auto"/>
        <w:ind w:firstLine="142"/>
        <w:jc w:val="cente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t>Seurakuntajaon muuttamisen</w:t>
      </w:r>
      <w:r w:rsidR="00D541A4" w:rsidRPr="00D541A4">
        <w:rPr>
          <w:rFonts w:ascii="Times New Roman" w:eastAsia="Times New Roman" w:hAnsi="Times New Roman" w:cs="Times New Roman"/>
          <w:i/>
          <w:iCs/>
          <w:sz w:val="24"/>
          <w:szCs w:val="24"/>
          <w:lang w:eastAsia="fi-FI"/>
        </w:rPr>
        <w:t xml:space="preserve"> valmistelu</w:t>
      </w:r>
    </w:p>
    <w:p w14:paraId="4092A514" w14:textId="77777777" w:rsidR="00CD712D" w:rsidRDefault="00CD712D" w:rsidP="00D541A4">
      <w:pPr>
        <w:spacing w:after="0" w:line="240" w:lineRule="auto"/>
        <w:ind w:firstLine="142"/>
        <w:jc w:val="both"/>
        <w:rPr>
          <w:rFonts w:ascii="Times New Roman" w:eastAsia="Times New Roman" w:hAnsi="Times New Roman" w:cs="Times New Roman"/>
          <w:iCs/>
          <w:sz w:val="24"/>
          <w:szCs w:val="24"/>
          <w:lang w:eastAsia="fi-FI"/>
        </w:rPr>
      </w:pPr>
    </w:p>
    <w:p w14:paraId="2D36DC41" w14:textId="5095AF18"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Tuomiokapituli voi määrätä yhden tai useamman selvittäjän valmistelemaan aloitteessa tark</w:t>
      </w:r>
      <w:r w:rsidR="00B336CE">
        <w:rPr>
          <w:rFonts w:ascii="Times New Roman" w:eastAsia="Times New Roman" w:hAnsi="Times New Roman" w:cs="Times New Roman"/>
          <w:iCs/>
          <w:sz w:val="24"/>
          <w:szCs w:val="24"/>
          <w:lang w:eastAsia="fi-FI"/>
        </w:rPr>
        <w:t>oitettua seurakuntajaon muuttamista</w:t>
      </w:r>
      <w:r w:rsidRPr="00D541A4">
        <w:rPr>
          <w:rFonts w:ascii="Times New Roman" w:eastAsia="Times New Roman" w:hAnsi="Times New Roman" w:cs="Times New Roman"/>
          <w:iCs/>
          <w:sz w:val="24"/>
          <w:szCs w:val="24"/>
          <w:lang w:eastAsia="fi-FI"/>
        </w:rPr>
        <w:t xml:space="preserve"> ja tekemään siitä ehdotuksen. Selvittäjällä on oikeus tutkia seurakuntien ja seurakuntayhtymien toimintaa, hallintoa ja taloutta koskevia asiakirjoja sekä saada niiden viranomaisilta tietoja ja muuta apua tehtävänsä suorittamiseen. Selvittäjä antaa tuomiokapitulille ehdotuksensa ja selvityksessä kertyneet asiakirjat. </w:t>
      </w:r>
    </w:p>
    <w:p w14:paraId="13995F70" w14:textId="77777777" w:rsidR="00CD712D" w:rsidRDefault="00D541A4" w:rsidP="00CD712D">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Tuomiokapitulin on kuultava aloitteesta ja siitä tehdystä selvityksestä sekä seurakunnan jäsenen kannanotosta niiden seurakuntien ja seurakuntayhtymien kirkkovaltuustoja, seurakuntaneuvostoja ja yhteisiä kirkkovaltuustoja, joita ehdotettu muutos koskee. </w:t>
      </w:r>
    </w:p>
    <w:p w14:paraId="6531CFBF" w14:textId="77777777" w:rsidR="00CD712D" w:rsidRDefault="00D541A4" w:rsidP="00CD712D">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Tuomiokapitulin on tarvittaessa hankittava seurakunnan nimestä Kotimaisten kielten keskuksen lausunto, jos suunniteltu nimi ei ole ollut aiemmin seurakunnan nimenä tai jos nimen asianmukaisuus on muutoin syytä tarkistaa.</w:t>
      </w:r>
    </w:p>
    <w:p w14:paraId="1F97635C" w14:textId="196B1C30" w:rsidR="00CD712D" w:rsidRDefault="00CD712D" w:rsidP="00CD712D">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Ki</w:t>
      </w:r>
      <w:r w:rsidR="00DA4A7C">
        <w:rPr>
          <w:rFonts w:ascii="Times New Roman" w:eastAsia="Times New Roman" w:hAnsi="Times New Roman" w:cs="Times New Roman"/>
          <w:iCs/>
          <w:sz w:val="24"/>
          <w:szCs w:val="24"/>
          <w:lang w:eastAsia="fi-FI"/>
        </w:rPr>
        <w:t>rkkohallitus voi päättää seurakuntajaon muut</w:t>
      </w:r>
      <w:r w:rsidR="00C5657C">
        <w:rPr>
          <w:rFonts w:ascii="Times New Roman" w:eastAsia="Times New Roman" w:hAnsi="Times New Roman" w:cs="Times New Roman"/>
          <w:iCs/>
          <w:sz w:val="24"/>
          <w:szCs w:val="24"/>
          <w:lang w:eastAsia="fi-FI"/>
        </w:rPr>
        <w:t>tamisesta</w:t>
      </w:r>
      <w:r w:rsidR="00DA4A7C">
        <w:rPr>
          <w:rFonts w:ascii="Times New Roman" w:eastAsia="Times New Roman" w:hAnsi="Times New Roman" w:cs="Times New Roman"/>
          <w:iCs/>
          <w:sz w:val="24"/>
          <w:szCs w:val="24"/>
          <w:lang w:eastAsia="fi-FI"/>
        </w:rPr>
        <w:t xml:space="preserve"> </w:t>
      </w:r>
      <w:r>
        <w:rPr>
          <w:rFonts w:ascii="Times New Roman" w:eastAsia="Times New Roman" w:hAnsi="Times New Roman" w:cs="Times New Roman"/>
          <w:iCs/>
          <w:sz w:val="24"/>
          <w:szCs w:val="24"/>
          <w:lang w:eastAsia="fi-FI"/>
        </w:rPr>
        <w:t xml:space="preserve">ilman 2 momentissa tarkoitettuja lausuntoja, jos </w:t>
      </w:r>
      <w:r w:rsidR="00555AC8">
        <w:rPr>
          <w:rFonts w:ascii="Times New Roman" w:eastAsia="Times New Roman" w:hAnsi="Times New Roman" w:cs="Times New Roman"/>
          <w:iCs/>
          <w:sz w:val="24"/>
          <w:szCs w:val="24"/>
          <w:lang w:eastAsia="fi-FI"/>
        </w:rPr>
        <w:t xml:space="preserve">seurakuntajakoon on </w:t>
      </w:r>
      <w:r w:rsidR="00555AC8" w:rsidRPr="00BA2A61">
        <w:rPr>
          <w:rFonts w:ascii="Times New Roman" w:eastAsia="Times New Roman" w:hAnsi="Times New Roman" w:cs="Times New Roman"/>
          <w:iCs/>
          <w:sz w:val="24"/>
          <w:szCs w:val="24"/>
          <w:lang w:eastAsia="fi-FI"/>
        </w:rPr>
        <w:t>kirkkolain 2 luvun 14 §:n 4 momentissa</w:t>
      </w:r>
      <w:r w:rsidR="00555AC8">
        <w:rPr>
          <w:rFonts w:ascii="Times New Roman" w:eastAsia="Times New Roman" w:hAnsi="Times New Roman" w:cs="Times New Roman"/>
          <w:iCs/>
          <w:sz w:val="24"/>
          <w:szCs w:val="24"/>
          <w:lang w:eastAsia="fi-FI"/>
        </w:rPr>
        <w:t xml:space="preserve"> tarkoitetun kuntajaon muutoksen johdosta tehtävä vain vähäinen muutos. </w:t>
      </w:r>
    </w:p>
    <w:p w14:paraId="0560A2A9" w14:textId="77777777" w:rsidR="00CC2863" w:rsidRPr="00D541A4" w:rsidRDefault="00CC2863" w:rsidP="00D541A4">
      <w:pPr>
        <w:spacing w:after="0" w:line="240" w:lineRule="auto"/>
        <w:jc w:val="both"/>
        <w:rPr>
          <w:rFonts w:ascii="Times New Roman" w:eastAsia="Times New Roman" w:hAnsi="Times New Roman" w:cs="Times New Roman"/>
          <w:iCs/>
          <w:sz w:val="24"/>
          <w:szCs w:val="24"/>
          <w:lang w:eastAsia="fi-FI"/>
        </w:rPr>
      </w:pPr>
    </w:p>
    <w:p w14:paraId="244FC1C9" w14:textId="633D218F" w:rsidR="00D541A4" w:rsidRPr="00D541A4" w:rsidRDefault="00CC2863" w:rsidP="00D541A4">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3</w:t>
      </w:r>
      <w:r w:rsidR="00D541A4" w:rsidRPr="00D541A4">
        <w:rPr>
          <w:rFonts w:ascii="Times New Roman" w:eastAsia="Times New Roman" w:hAnsi="Times New Roman" w:cs="Times New Roman"/>
          <w:iCs/>
          <w:sz w:val="24"/>
          <w:szCs w:val="24"/>
          <w:lang w:eastAsia="fi-FI"/>
        </w:rPr>
        <w:t xml:space="preserve"> §</w:t>
      </w:r>
    </w:p>
    <w:p w14:paraId="3D64EE37" w14:textId="3E054BAF" w:rsidR="00D541A4" w:rsidRPr="00D541A4" w:rsidRDefault="00D541A4" w:rsidP="00D541A4">
      <w:pPr>
        <w:spacing w:after="0" w:line="240" w:lineRule="auto"/>
        <w:jc w:val="center"/>
        <w:rPr>
          <w:rFonts w:ascii="Times New Roman" w:eastAsia="Times New Roman" w:hAnsi="Times New Roman" w:cs="Times New Roman"/>
          <w:i/>
          <w:iCs/>
          <w:sz w:val="24"/>
          <w:szCs w:val="24"/>
          <w:lang w:eastAsia="fi-FI"/>
        </w:rPr>
      </w:pPr>
      <w:r w:rsidRPr="00D541A4">
        <w:rPr>
          <w:rFonts w:ascii="Times New Roman" w:eastAsia="Times New Roman" w:hAnsi="Times New Roman" w:cs="Times New Roman"/>
          <w:i/>
          <w:iCs/>
          <w:sz w:val="24"/>
          <w:szCs w:val="24"/>
          <w:lang w:eastAsia="fi-FI"/>
        </w:rPr>
        <w:t>Sopimus seurakunnan osa-alue</w:t>
      </w:r>
      <w:r w:rsidR="005A1B4C">
        <w:rPr>
          <w:rFonts w:ascii="Times New Roman" w:eastAsia="Times New Roman" w:hAnsi="Times New Roman" w:cs="Times New Roman"/>
          <w:i/>
          <w:iCs/>
          <w:sz w:val="24"/>
          <w:szCs w:val="24"/>
          <w:lang w:eastAsia="fi-FI"/>
        </w:rPr>
        <w:t xml:space="preserve">en </w:t>
      </w:r>
      <w:r w:rsidRPr="00D541A4">
        <w:rPr>
          <w:rFonts w:ascii="Times New Roman" w:eastAsia="Times New Roman" w:hAnsi="Times New Roman" w:cs="Times New Roman"/>
          <w:i/>
          <w:iCs/>
          <w:sz w:val="24"/>
          <w:szCs w:val="24"/>
          <w:lang w:eastAsia="fi-FI"/>
        </w:rPr>
        <w:t>hallinnon järjestämisestä</w:t>
      </w:r>
    </w:p>
    <w:p w14:paraId="64138DAB" w14:textId="77777777" w:rsidR="00D541A4" w:rsidRPr="00D541A4" w:rsidRDefault="00D541A4" w:rsidP="00D541A4">
      <w:pPr>
        <w:spacing w:after="0" w:line="240" w:lineRule="auto"/>
        <w:jc w:val="center"/>
        <w:rPr>
          <w:rFonts w:ascii="Times New Roman" w:eastAsia="Times New Roman" w:hAnsi="Times New Roman" w:cs="Times New Roman"/>
          <w:i/>
          <w:iCs/>
          <w:sz w:val="24"/>
          <w:szCs w:val="24"/>
          <w:lang w:eastAsia="fi-FI"/>
        </w:rPr>
      </w:pPr>
    </w:p>
    <w:p w14:paraId="5D2EC338" w14:textId="3D252991"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Seurakuntajaon muutoksen ollessa vireillä kirkkovaltuustot tai seurakuntaneuvostot voivat tehdä sopimuksen seurakunnan osa-alue</w:t>
      </w:r>
      <w:r w:rsidR="005A1B4C">
        <w:rPr>
          <w:rFonts w:ascii="Times New Roman" w:eastAsia="Times New Roman" w:hAnsi="Times New Roman" w:cs="Times New Roman"/>
          <w:iCs/>
          <w:sz w:val="24"/>
          <w:szCs w:val="24"/>
          <w:lang w:eastAsia="fi-FI"/>
        </w:rPr>
        <w:t xml:space="preserve">en </w:t>
      </w:r>
      <w:r w:rsidRPr="00D541A4">
        <w:rPr>
          <w:rFonts w:ascii="Times New Roman" w:eastAsia="Times New Roman" w:hAnsi="Times New Roman" w:cs="Times New Roman"/>
          <w:iCs/>
          <w:sz w:val="24"/>
          <w:szCs w:val="24"/>
          <w:lang w:eastAsia="fi-FI"/>
        </w:rPr>
        <w:t>hallinnon järjestämisestä. Sopimus tulee voimaan samaan aikaan kuin kirkkohallituksen päätös seurakuntajaon muut</w:t>
      </w:r>
      <w:r w:rsidR="007D1042">
        <w:rPr>
          <w:rFonts w:ascii="Times New Roman" w:eastAsia="Times New Roman" w:hAnsi="Times New Roman" w:cs="Times New Roman"/>
          <w:iCs/>
          <w:sz w:val="24"/>
          <w:szCs w:val="24"/>
          <w:lang w:eastAsia="fi-FI"/>
        </w:rPr>
        <w:t>tami</w:t>
      </w:r>
      <w:r w:rsidRPr="00D541A4">
        <w:rPr>
          <w:rFonts w:ascii="Times New Roman" w:eastAsia="Times New Roman" w:hAnsi="Times New Roman" w:cs="Times New Roman"/>
          <w:iCs/>
          <w:sz w:val="24"/>
          <w:szCs w:val="24"/>
          <w:lang w:eastAsia="fi-FI"/>
        </w:rPr>
        <w:t xml:space="preserve">sesta. </w:t>
      </w:r>
    </w:p>
    <w:p w14:paraId="66041CF9"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p>
    <w:p w14:paraId="14C7F0EF" w14:textId="77777777" w:rsidR="001D288B" w:rsidRDefault="001D288B">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6D8704C" w14:textId="45A2E214" w:rsidR="00D541A4" w:rsidRPr="00D541A4" w:rsidRDefault="00CC2863" w:rsidP="00D541A4">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4</w:t>
      </w:r>
      <w:r w:rsidR="00D541A4" w:rsidRPr="00D541A4">
        <w:rPr>
          <w:rFonts w:ascii="Times New Roman" w:eastAsia="Times New Roman" w:hAnsi="Times New Roman" w:cs="Times New Roman"/>
          <w:iCs/>
          <w:sz w:val="24"/>
          <w:szCs w:val="24"/>
          <w:lang w:eastAsia="fi-FI"/>
        </w:rPr>
        <w:t xml:space="preserve"> §</w:t>
      </w:r>
    </w:p>
    <w:p w14:paraId="64E70171" w14:textId="48AD5EC9" w:rsidR="00D541A4" w:rsidRPr="00D541A4" w:rsidRDefault="00D541A4" w:rsidP="00D541A4">
      <w:pPr>
        <w:spacing w:after="0" w:line="240" w:lineRule="auto"/>
        <w:ind w:firstLine="142"/>
        <w:jc w:val="center"/>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
          <w:iCs/>
          <w:sz w:val="24"/>
          <w:szCs w:val="24"/>
          <w:lang w:eastAsia="fi-FI"/>
        </w:rPr>
        <w:t>Kirkkohallituksen päätös omaisuuden jaosta</w:t>
      </w:r>
    </w:p>
    <w:p w14:paraId="0D2F43CA" w14:textId="77777777" w:rsidR="00D541A4" w:rsidRPr="00D541A4" w:rsidRDefault="00D541A4" w:rsidP="00D541A4">
      <w:pPr>
        <w:spacing w:after="0" w:line="240" w:lineRule="auto"/>
        <w:jc w:val="center"/>
        <w:rPr>
          <w:rFonts w:ascii="Times New Roman" w:eastAsia="Times New Roman" w:hAnsi="Times New Roman" w:cs="Times New Roman"/>
          <w:iCs/>
          <w:sz w:val="24"/>
          <w:szCs w:val="24"/>
          <w:lang w:eastAsia="fi-FI"/>
        </w:rPr>
      </w:pPr>
    </w:p>
    <w:p w14:paraId="694859E6" w14:textId="55B86821"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Kirkkohallitus päättää omaisuuden jaosta seurakuntajaon muut</w:t>
      </w:r>
      <w:r w:rsidR="000940B9">
        <w:rPr>
          <w:rFonts w:ascii="Times New Roman" w:eastAsia="Times New Roman" w:hAnsi="Times New Roman" w:cs="Times New Roman"/>
          <w:iCs/>
          <w:sz w:val="24"/>
          <w:szCs w:val="24"/>
          <w:lang w:eastAsia="fi-FI"/>
        </w:rPr>
        <w:t>tamista</w:t>
      </w:r>
      <w:r w:rsidRPr="00D541A4">
        <w:rPr>
          <w:rFonts w:ascii="Times New Roman" w:eastAsia="Times New Roman" w:hAnsi="Times New Roman" w:cs="Times New Roman"/>
          <w:iCs/>
          <w:sz w:val="24"/>
          <w:szCs w:val="24"/>
          <w:lang w:eastAsia="fi-FI"/>
        </w:rPr>
        <w:t xml:space="preserve"> koskevassa päätöksessä. Kirkkohallitus voi erityisestä syystä jättää omaisuuden jaosta päättämisen tapahtuvaksi myöhemmin ja päättää vain jaon tarpeellisuudesta sekä tarvittaessa jakoperusteista tehtävistä poikkeuksista.</w:t>
      </w:r>
    </w:p>
    <w:p w14:paraId="504BADCF" w14:textId="77777777" w:rsidR="00DF18A7" w:rsidRDefault="00DF18A7" w:rsidP="00D541A4">
      <w:pPr>
        <w:spacing w:after="0" w:line="240" w:lineRule="auto"/>
        <w:jc w:val="center"/>
        <w:rPr>
          <w:rFonts w:ascii="Times New Roman" w:eastAsia="Times New Roman" w:hAnsi="Times New Roman" w:cs="Times New Roman"/>
          <w:iCs/>
          <w:sz w:val="24"/>
          <w:szCs w:val="24"/>
          <w:lang w:eastAsia="fi-FI"/>
        </w:rPr>
      </w:pPr>
      <w:bookmarkStart w:id="7" w:name="_Toc396207864"/>
    </w:p>
    <w:p w14:paraId="7C9019F4" w14:textId="56ACE6E6" w:rsidR="00D541A4" w:rsidRPr="00D541A4" w:rsidRDefault="00CC2863" w:rsidP="00D541A4">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w:t>
      </w:r>
      <w:r w:rsidR="00D541A4" w:rsidRPr="00D541A4">
        <w:rPr>
          <w:rFonts w:ascii="Times New Roman" w:eastAsia="Times New Roman" w:hAnsi="Times New Roman" w:cs="Times New Roman"/>
          <w:iCs/>
          <w:sz w:val="24"/>
          <w:szCs w:val="24"/>
          <w:lang w:eastAsia="fi-FI"/>
        </w:rPr>
        <w:t xml:space="preserve"> §</w:t>
      </w:r>
    </w:p>
    <w:p w14:paraId="2E2FC0E7" w14:textId="77777777" w:rsidR="00D541A4" w:rsidRPr="00D541A4" w:rsidRDefault="00D541A4" w:rsidP="00D541A4">
      <w:pPr>
        <w:spacing w:after="0" w:line="240" w:lineRule="auto"/>
        <w:jc w:val="center"/>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
          <w:iCs/>
          <w:sz w:val="24"/>
          <w:szCs w:val="24"/>
          <w:lang w:eastAsia="fi-FI"/>
        </w:rPr>
        <w:t>Järjestelytoimikunnan kokoonpano</w:t>
      </w:r>
      <w:bookmarkEnd w:id="7"/>
    </w:p>
    <w:p w14:paraId="790838E1" w14:textId="77777777" w:rsidR="00D541A4" w:rsidRPr="00D541A4" w:rsidRDefault="00D541A4" w:rsidP="00D541A4">
      <w:pPr>
        <w:spacing w:after="0" w:line="240" w:lineRule="auto"/>
        <w:ind w:firstLine="284"/>
        <w:rPr>
          <w:rFonts w:ascii="Times New Roman" w:eastAsia="MS Mincho" w:hAnsi="Times New Roman" w:cs="Times New Roman"/>
          <w:color w:val="000000"/>
          <w:sz w:val="20"/>
          <w:szCs w:val="20"/>
        </w:rPr>
      </w:pPr>
    </w:p>
    <w:p w14:paraId="4B7AFD35" w14:textId="5BB7FA7C"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Tuomiokapituli määrää järjestelytoimikuntaan puheenjohtajaksi uuden tai laajenevan seurakunnan kirkkoherran sekä muut jäsenet ja näille henkilökohtaiset varajäsenet. Jäsenten ja varajäsenten tulee olla vaalikelpoisia seurakuntajaon muutoksen kohteena olevan seurakunnan luottamustoimeen. Järjestelytoimikunnan jäsenmäärä puheenjohtaja mukaan lukien määräytyy seurakuntien läsnä olevien jäsenten lukumäärän perusteella seuraavasti:</w:t>
      </w:r>
    </w:p>
    <w:tbl>
      <w:tblPr>
        <w:tblW w:w="0" w:type="auto"/>
        <w:tblLook w:val="04A0" w:firstRow="1" w:lastRow="0" w:firstColumn="1" w:lastColumn="0" w:noHBand="0" w:noVBand="1"/>
      </w:tblPr>
      <w:tblGrid>
        <w:gridCol w:w="2181"/>
        <w:gridCol w:w="2336"/>
      </w:tblGrid>
      <w:tr w:rsidR="00D541A4" w:rsidRPr="00D541A4" w14:paraId="5C104767" w14:textId="77777777" w:rsidTr="00100810">
        <w:tc>
          <w:tcPr>
            <w:tcW w:w="2181" w:type="dxa"/>
            <w:shd w:val="clear" w:color="auto" w:fill="auto"/>
          </w:tcPr>
          <w:p w14:paraId="4850C2A1" w14:textId="77777777" w:rsidR="00D541A4" w:rsidRPr="00D541A4" w:rsidRDefault="00D541A4" w:rsidP="00D541A4">
            <w:pPr>
              <w:spacing w:after="0" w:line="240" w:lineRule="auto"/>
              <w:jc w:val="both"/>
              <w:rPr>
                <w:rFonts w:ascii="Times New Roman" w:eastAsia="MS Mincho" w:hAnsi="Times New Roman" w:cs="Times New Roman"/>
                <w:color w:val="000000"/>
                <w:sz w:val="24"/>
                <w:szCs w:val="24"/>
              </w:rPr>
            </w:pPr>
            <w:r w:rsidRPr="00D541A4">
              <w:rPr>
                <w:rFonts w:ascii="Times New Roman" w:eastAsia="MS Mincho" w:hAnsi="Times New Roman" w:cs="Times New Roman"/>
                <w:color w:val="000000"/>
                <w:sz w:val="24"/>
                <w:szCs w:val="24"/>
              </w:rPr>
              <w:t>Seurakuntien</w:t>
            </w:r>
          </w:p>
          <w:p w14:paraId="5D47754D"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jäsenmäärä</w:t>
            </w:r>
          </w:p>
        </w:tc>
        <w:tc>
          <w:tcPr>
            <w:tcW w:w="2336" w:type="dxa"/>
            <w:shd w:val="clear" w:color="auto" w:fill="auto"/>
          </w:tcPr>
          <w:p w14:paraId="196BEA82"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Järjestelytoimikunnan jäsenmäärä</w:t>
            </w:r>
          </w:p>
        </w:tc>
      </w:tr>
      <w:tr w:rsidR="00D541A4" w:rsidRPr="00D541A4" w14:paraId="4439BC8E" w14:textId="77777777" w:rsidTr="00100810">
        <w:tc>
          <w:tcPr>
            <w:tcW w:w="2181" w:type="dxa"/>
            <w:shd w:val="clear" w:color="auto" w:fill="auto"/>
          </w:tcPr>
          <w:p w14:paraId="779033E0"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20 000 tai alle</w:t>
            </w:r>
          </w:p>
        </w:tc>
        <w:tc>
          <w:tcPr>
            <w:tcW w:w="2336" w:type="dxa"/>
            <w:shd w:val="clear" w:color="auto" w:fill="auto"/>
          </w:tcPr>
          <w:p w14:paraId="72230312"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9</w:t>
            </w:r>
          </w:p>
        </w:tc>
      </w:tr>
      <w:tr w:rsidR="00D541A4" w:rsidRPr="00D541A4" w14:paraId="2A53E2AB" w14:textId="77777777" w:rsidTr="00100810">
        <w:tc>
          <w:tcPr>
            <w:tcW w:w="2181" w:type="dxa"/>
            <w:shd w:val="clear" w:color="auto" w:fill="auto"/>
          </w:tcPr>
          <w:p w14:paraId="76036687"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20 001‒30 000</w:t>
            </w:r>
          </w:p>
        </w:tc>
        <w:tc>
          <w:tcPr>
            <w:tcW w:w="2336" w:type="dxa"/>
            <w:shd w:val="clear" w:color="auto" w:fill="auto"/>
          </w:tcPr>
          <w:p w14:paraId="7B814C2A"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11</w:t>
            </w:r>
          </w:p>
        </w:tc>
      </w:tr>
      <w:tr w:rsidR="00D541A4" w:rsidRPr="00D541A4" w14:paraId="20194DF8" w14:textId="77777777" w:rsidTr="00100810">
        <w:tc>
          <w:tcPr>
            <w:tcW w:w="2181" w:type="dxa"/>
            <w:shd w:val="clear" w:color="auto" w:fill="auto"/>
          </w:tcPr>
          <w:p w14:paraId="6F2B73E3"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30 001‒40 000</w:t>
            </w:r>
          </w:p>
        </w:tc>
        <w:tc>
          <w:tcPr>
            <w:tcW w:w="2336" w:type="dxa"/>
            <w:shd w:val="clear" w:color="auto" w:fill="auto"/>
          </w:tcPr>
          <w:p w14:paraId="7109CD63"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13</w:t>
            </w:r>
          </w:p>
        </w:tc>
      </w:tr>
      <w:tr w:rsidR="00D541A4" w:rsidRPr="00D541A4" w14:paraId="3A77C616" w14:textId="77777777" w:rsidTr="00100810">
        <w:tc>
          <w:tcPr>
            <w:tcW w:w="2181" w:type="dxa"/>
            <w:shd w:val="clear" w:color="auto" w:fill="auto"/>
          </w:tcPr>
          <w:p w14:paraId="05D0F871"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MS Mincho" w:hAnsi="Times New Roman" w:cs="Times New Roman"/>
                <w:color w:val="000000"/>
                <w:sz w:val="24"/>
                <w:szCs w:val="24"/>
              </w:rPr>
              <w:t>yli 40 000</w:t>
            </w:r>
          </w:p>
        </w:tc>
        <w:tc>
          <w:tcPr>
            <w:tcW w:w="2336" w:type="dxa"/>
            <w:shd w:val="clear" w:color="auto" w:fill="auto"/>
          </w:tcPr>
          <w:p w14:paraId="3CD7B642"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15</w:t>
            </w:r>
          </w:p>
        </w:tc>
      </w:tr>
    </w:tbl>
    <w:p w14:paraId="1FF7181B" w14:textId="35ED7DBA"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1A405A">
        <w:rPr>
          <w:rFonts w:ascii="Times New Roman" w:eastAsia="Times New Roman" w:hAnsi="Times New Roman" w:cs="Times New Roman"/>
          <w:iCs/>
          <w:sz w:val="24"/>
          <w:szCs w:val="24"/>
          <w:lang w:eastAsia="fi-FI"/>
        </w:rPr>
        <w:t>J</w:t>
      </w:r>
      <w:r w:rsidR="00697185" w:rsidRPr="001A405A">
        <w:rPr>
          <w:rFonts w:ascii="Times New Roman" w:eastAsia="Times New Roman" w:hAnsi="Times New Roman" w:cs="Times New Roman"/>
          <w:iCs/>
          <w:sz w:val="24"/>
          <w:szCs w:val="24"/>
          <w:lang w:eastAsia="fi-FI"/>
        </w:rPr>
        <w:t xml:space="preserve">ärjestelytoimikunta </w:t>
      </w:r>
      <w:r w:rsidRPr="001A405A">
        <w:rPr>
          <w:rFonts w:ascii="Times New Roman" w:eastAsia="Times New Roman" w:hAnsi="Times New Roman" w:cs="Times New Roman"/>
          <w:iCs/>
          <w:sz w:val="24"/>
          <w:szCs w:val="24"/>
          <w:lang w:eastAsia="fi-FI"/>
        </w:rPr>
        <w:t>muodostetaan</w:t>
      </w:r>
      <w:r w:rsidRPr="00D541A4">
        <w:rPr>
          <w:rFonts w:ascii="Times New Roman" w:eastAsia="Times New Roman" w:hAnsi="Times New Roman" w:cs="Times New Roman"/>
          <w:iCs/>
          <w:sz w:val="24"/>
          <w:szCs w:val="24"/>
          <w:lang w:eastAsia="fi-FI"/>
        </w:rPr>
        <w:t xml:space="preserve"> siten, että tuomiokapituli määrää seurakuntien kirkkoneuvostojen tai seurakuntaneuvostojen ehdotusten perusteella jokaisesta seurakunnasta yhden jäsenen ja jakaa muut paikat seurakuntien läsnä olevien jäsenten lukumäärien suhteessa.</w:t>
      </w:r>
    </w:p>
    <w:p w14:paraId="65647CAD"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p>
    <w:p w14:paraId="5B0FF3E1" w14:textId="4222F892" w:rsidR="00D541A4" w:rsidRPr="00D541A4" w:rsidRDefault="00CC2863" w:rsidP="00D541A4">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w:t>
      </w:r>
      <w:r w:rsidR="00D541A4" w:rsidRPr="00D541A4">
        <w:rPr>
          <w:rFonts w:ascii="Times New Roman" w:eastAsia="Times New Roman" w:hAnsi="Times New Roman" w:cs="Times New Roman"/>
          <w:iCs/>
          <w:sz w:val="24"/>
          <w:szCs w:val="24"/>
          <w:lang w:eastAsia="fi-FI"/>
        </w:rPr>
        <w:t xml:space="preserve"> §</w:t>
      </w:r>
    </w:p>
    <w:p w14:paraId="1634A2DE" w14:textId="3E1A283A" w:rsidR="00D541A4" w:rsidRPr="00D541A4" w:rsidRDefault="00D541A4" w:rsidP="00D541A4">
      <w:pPr>
        <w:spacing w:after="0" w:line="240" w:lineRule="auto"/>
        <w:jc w:val="center"/>
        <w:rPr>
          <w:rFonts w:ascii="Times New Roman" w:eastAsia="Times New Roman" w:hAnsi="Times New Roman" w:cs="Times New Roman"/>
          <w:i/>
          <w:iCs/>
          <w:sz w:val="24"/>
          <w:szCs w:val="24"/>
          <w:lang w:eastAsia="fi-FI"/>
        </w:rPr>
      </w:pPr>
      <w:r w:rsidRPr="00D541A4">
        <w:rPr>
          <w:rFonts w:ascii="Times New Roman" w:eastAsia="Times New Roman" w:hAnsi="Times New Roman" w:cs="Times New Roman"/>
          <w:i/>
          <w:iCs/>
          <w:sz w:val="24"/>
          <w:szCs w:val="24"/>
          <w:lang w:eastAsia="fi-FI"/>
        </w:rPr>
        <w:t>Uuden tai laajentuvan seurakunnan hallinnon järjestäminen</w:t>
      </w:r>
    </w:p>
    <w:p w14:paraId="7C58D0EC"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p>
    <w:p w14:paraId="7653E95D"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Kun seurakuntavaalien tulos on vahvistettu tai kirkkovaltuusto on muodostettu edellisen vaalin tuloksen perusteella, järjestelytoimikunnan puheenjohtajan on viipymättä kutsuttava valtuutetut ensimmäiseen kokoukseen. </w:t>
      </w:r>
    </w:p>
    <w:p w14:paraId="0C2C89E7"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Ensimmäisessä kokouksessaan kirkkovaltuusto:</w:t>
      </w:r>
    </w:p>
    <w:p w14:paraId="23B312CD"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1) hyväksyy kirkkoneuvoston ohjesäännön; </w:t>
      </w:r>
    </w:p>
    <w:p w14:paraId="27E4F893"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2) valitsee jäsenet kirkkoneuvostoon; </w:t>
      </w:r>
    </w:p>
    <w:p w14:paraId="1620D86D"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3) asettaa toimielimet; </w:t>
      </w:r>
    </w:p>
    <w:p w14:paraId="051B89D8"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4) päättää virkojen perustamisesta; </w:t>
      </w:r>
    </w:p>
    <w:p w14:paraId="0C83D872"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5) hyväksyy talousarvion. </w:t>
      </w:r>
    </w:p>
    <w:p w14:paraId="39135100"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Kirkkoneuvosto on heti toimivaltainen. Sen alaisten toimielinten toimikausi alkaa seurakuntajaon muutoksen tultua voimaan. Kirkkovaltuuston hyväksymää kirkkoneuvoston ohjesääntöä noudatetaan väliaikaisesti, kunnes ohjesääntö on vahvistettu.</w:t>
      </w:r>
    </w:p>
    <w:p w14:paraId="351740B2" w14:textId="6D27E70E"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 xml:space="preserve">Seurakuntayhtymään kuuluvan seurakunnan seurakuntaneuvosto järjestää seurakunnan hallinnon soveltaen, </w:t>
      </w:r>
      <w:r w:rsidRPr="001A405A">
        <w:rPr>
          <w:rFonts w:ascii="Times New Roman" w:eastAsia="Times New Roman" w:hAnsi="Times New Roman" w:cs="Times New Roman"/>
          <w:iCs/>
          <w:sz w:val="24"/>
          <w:szCs w:val="24"/>
          <w:lang w:eastAsia="fi-FI"/>
        </w:rPr>
        <w:t xml:space="preserve">mitä </w:t>
      </w:r>
      <w:r w:rsidR="00697185" w:rsidRPr="001A405A">
        <w:rPr>
          <w:rFonts w:ascii="Times New Roman" w:eastAsia="Times New Roman" w:hAnsi="Times New Roman" w:cs="Times New Roman"/>
          <w:iCs/>
          <w:sz w:val="24"/>
          <w:szCs w:val="24"/>
          <w:lang w:eastAsia="fi-FI"/>
        </w:rPr>
        <w:t xml:space="preserve">tässä pykälässä säädetään </w:t>
      </w:r>
      <w:r w:rsidRPr="001A405A">
        <w:rPr>
          <w:rFonts w:ascii="Times New Roman" w:eastAsia="Times New Roman" w:hAnsi="Times New Roman" w:cs="Times New Roman"/>
          <w:iCs/>
          <w:sz w:val="24"/>
          <w:szCs w:val="24"/>
          <w:lang w:eastAsia="fi-FI"/>
        </w:rPr>
        <w:t>kirkkovaltuustosta</w:t>
      </w:r>
      <w:r w:rsidRPr="00D541A4">
        <w:rPr>
          <w:rFonts w:ascii="Times New Roman" w:eastAsia="Times New Roman" w:hAnsi="Times New Roman" w:cs="Times New Roman"/>
          <w:iCs/>
          <w:sz w:val="24"/>
          <w:szCs w:val="24"/>
          <w:lang w:eastAsia="fi-FI"/>
        </w:rPr>
        <w:t xml:space="preserve">.  </w:t>
      </w:r>
    </w:p>
    <w:p w14:paraId="5819C262"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p>
    <w:p w14:paraId="6F42FBA5" w14:textId="52A6CBE9" w:rsidR="00D541A4" w:rsidRPr="00D541A4" w:rsidRDefault="00CC2863" w:rsidP="00D541A4">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7</w:t>
      </w:r>
      <w:r w:rsidR="00D541A4" w:rsidRPr="00D541A4">
        <w:rPr>
          <w:rFonts w:ascii="Times New Roman" w:eastAsia="Times New Roman" w:hAnsi="Times New Roman" w:cs="Times New Roman"/>
          <w:iCs/>
          <w:sz w:val="24"/>
          <w:szCs w:val="24"/>
          <w:lang w:eastAsia="fi-FI"/>
        </w:rPr>
        <w:t xml:space="preserve"> §</w:t>
      </w:r>
    </w:p>
    <w:p w14:paraId="2854BF8A" w14:textId="0C85FF6E" w:rsidR="00D541A4" w:rsidRPr="00D541A4" w:rsidRDefault="00D541A4" w:rsidP="00D541A4">
      <w:pPr>
        <w:spacing w:after="0" w:line="240" w:lineRule="auto"/>
        <w:jc w:val="center"/>
        <w:rPr>
          <w:rFonts w:ascii="Times New Roman" w:eastAsia="Times New Roman" w:hAnsi="Times New Roman" w:cs="Times New Roman"/>
          <w:i/>
          <w:iCs/>
          <w:sz w:val="24"/>
          <w:szCs w:val="24"/>
          <w:lang w:eastAsia="fi-FI"/>
        </w:rPr>
      </w:pPr>
      <w:r w:rsidRPr="00D541A4">
        <w:rPr>
          <w:rFonts w:ascii="Times New Roman" w:eastAsia="Times New Roman" w:hAnsi="Times New Roman" w:cs="Times New Roman"/>
          <w:i/>
          <w:iCs/>
          <w:sz w:val="24"/>
          <w:szCs w:val="24"/>
          <w:lang w:eastAsia="fi-FI"/>
        </w:rPr>
        <w:t>Selvittäjän ja järjestelytoimikunnan kustannukset</w:t>
      </w:r>
    </w:p>
    <w:p w14:paraId="5644CA3A"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p>
    <w:p w14:paraId="280EFCA5" w14:textId="77777777" w:rsidR="00D541A4" w:rsidRPr="00D541A4" w:rsidRDefault="00D541A4" w:rsidP="00D541A4">
      <w:pPr>
        <w:spacing w:after="0" w:line="240" w:lineRule="auto"/>
        <w:ind w:firstLine="142"/>
        <w:jc w:val="both"/>
        <w:rPr>
          <w:rFonts w:ascii="Times New Roman" w:eastAsia="Times New Roman" w:hAnsi="Times New Roman" w:cs="Times New Roman"/>
          <w:iCs/>
          <w:sz w:val="24"/>
          <w:szCs w:val="24"/>
          <w:lang w:eastAsia="fi-FI"/>
        </w:rPr>
      </w:pPr>
      <w:r w:rsidRPr="00D541A4">
        <w:rPr>
          <w:rFonts w:ascii="Times New Roman" w:eastAsia="Times New Roman" w:hAnsi="Times New Roman" w:cs="Times New Roman"/>
          <w:iCs/>
          <w:sz w:val="24"/>
          <w:szCs w:val="24"/>
          <w:lang w:eastAsia="fi-FI"/>
        </w:rPr>
        <w:t>Tuomiokapituli päättää selvittäjän ja järjestelytoimikunnan toiminnasta aiheutuneiden kustannusten jakamisesta seurakuntien kesken.</w:t>
      </w:r>
    </w:p>
    <w:p w14:paraId="61FF1D28" w14:textId="77777777" w:rsidR="00D541A4" w:rsidRPr="00D541A4" w:rsidRDefault="00D541A4" w:rsidP="00D541A4">
      <w:pPr>
        <w:spacing w:after="0" w:line="240" w:lineRule="auto"/>
        <w:jc w:val="both"/>
        <w:rPr>
          <w:rFonts w:ascii="Times New Roman" w:eastAsia="Times New Roman" w:hAnsi="Times New Roman" w:cs="Times New Roman"/>
          <w:iCs/>
          <w:sz w:val="24"/>
          <w:szCs w:val="24"/>
          <w:lang w:eastAsia="fi-FI"/>
        </w:rPr>
      </w:pPr>
    </w:p>
    <w:p w14:paraId="2F785D3F" w14:textId="77777777" w:rsidR="001D288B" w:rsidRDefault="001D288B">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7363884C" w14:textId="5572C83B"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3 luku</w:t>
      </w:r>
    </w:p>
    <w:p w14:paraId="4C70C2AC"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CE90C17" w14:textId="77777777" w:rsidR="001A39AA" w:rsidRPr="001A39AA" w:rsidRDefault="001A39AA" w:rsidP="001A39AA">
      <w:pPr>
        <w:spacing w:after="0" w:line="240" w:lineRule="auto"/>
        <w:jc w:val="center"/>
        <w:rPr>
          <w:rFonts w:ascii="Times New Roman" w:eastAsia="Times New Roman" w:hAnsi="Times New Roman" w:cs="Times New Roman"/>
          <w:b/>
          <w:iCs/>
          <w:sz w:val="24"/>
          <w:szCs w:val="24"/>
          <w:lang w:eastAsia="fi-FI"/>
        </w:rPr>
      </w:pPr>
      <w:r w:rsidRPr="001A39AA">
        <w:rPr>
          <w:rFonts w:ascii="Times New Roman" w:eastAsia="Times New Roman" w:hAnsi="Times New Roman" w:cs="Times New Roman"/>
          <w:b/>
          <w:iCs/>
          <w:sz w:val="24"/>
          <w:szCs w:val="24"/>
          <w:lang w:eastAsia="fi-FI"/>
        </w:rPr>
        <w:t xml:space="preserve">Seurakunta ja seurakuntayhtymä </w:t>
      </w:r>
    </w:p>
    <w:p w14:paraId="33818C66" w14:textId="77777777" w:rsidR="001A39AA" w:rsidRPr="001A39AA" w:rsidRDefault="001A39AA" w:rsidP="001A39AA">
      <w:pPr>
        <w:spacing w:after="0" w:line="240" w:lineRule="auto"/>
        <w:jc w:val="center"/>
        <w:rPr>
          <w:rFonts w:ascii="Times New Roman" w:eastAsia="Times New Roman" w:hAnsi="Times New Roman" w:cs="Times New Roman"/>
          <w:b/>
          <w:iCs/>
          <w:sz w:val="24"/>
          <w:szCs w:val="24"/>
          <w:lang w:eastAsia="fi-FI"/>
        </w:rPr>
      </w:pPr>
    </w:p>
    <w:p w14:paraId="0BF3E7D2"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Seurakunnan toiminta</w:t>
      </w:r>
    </w:p>
    <w:p w14:paraId="6E428079"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54BA595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w:t>
      </w:r>
    </w:p>
    <w:p w14:paraId="5BB26D0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Kirkolliset kirjat ja saarna</w:t>
      </w:r>
    </w:p>
    <w:p w14:paraId="670C9BD3"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69C2CD0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Jumalanpalveluksessa ja kirkollisissa toimituksissa on noudatettava kirkkokäsikirjaa ja muita kirkolliskokouksen hyväksymiä kirkollisia kirjoja.</w:t>
      </w:r>
    </w:p>
    <w:p w14:paraId="7140B4DF" w14:textId="6525CBA5" w:rsid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Saarna on pidettävä kirkkokäsikirjan määräämistä teksteistä, ja sen on oltava kirkon tunnustuksen mukainen. </w:t>
      </w:r>
      <w:r w:rsidRPr="00E35EDA">
        <w:rPr>
          <w:rFonts w:ascii="Times New Roman" w:eastAsia="Times New Roman" w:hAnsi="Times New Roman" w:cs="Times New Roman"/>
          <w:iCs/>
          <w:sz w:val="24"/>
          <w:szCs w:val="24"/>
          <w:lang w:eastAsia="fi-FI"/>
        </w:rPr>
        <w:t xml:space="preserve">Saarna ei saa sisältää </w:t>
      </w:r>
      <w:r w:rsidR="00697185" w:rsidRPr="00E35EDA">
        <w:rPr>
          <w:rFonts w:ascii="Times New Roman" w:eastAsia="Times New Roman" w:hAnsi="Times New Roman" w:cs="Times New Roman"/>
          <w:iCs/>
          <w:sz w:val="24"/>
          <w:szCs w:val="24"/>
          <w:lang w:eastAsia="fi-FI"/>
        </w:rPr>
        <w:t xml:space="preserve">kiihotusta tai </w:t>
      </w:r>
      <w:r w:rsidRPr="00E35EDA">
        <w:rPr>
          <w:rFonts w:ascii="Times New Roman" w:eastAsia="Times New Roman" w:hAnsi="Times New Roman" w:cs="Times New Roman"/>
          <w:iCs/>
          <w:sz w:val="24"/>
          <w:szCs w:val="24"/>
          <w:lang w:eastAsia="fi-FI"/>
        </w:rPr>
        <w:t>sopimatonta viittausta henkilöön.</w:t>
      </w:r>
    </w:p>
    <w:p w14:paraId="246C4F5B" w14:textId="756E2B3F" w:rsidR="003C10F1" w:rsidRPr="001A39AA" w:rsidRDefault="003C10F1" w:rsidP="001A39AA">
      <w:pPr>
        <w:spacing w:after="0" w:line="240" w:lineRule="auto"/>
        <w:ind w:firstLine="142"/>
        <w:jc w:val="both"/>
        <w:rPr>
          <w:rFonts w:ascii="Times New Roman" w:eastAsia="Times New Roman" w:hAnsi="Times New Roman" w:cs="Times New Roman"/>
          <w:iCs/>
          <w:sz w:val="24"/>
          <w:szCs w:val="24"/>
          <w:lang w:eastAsia="fi-FI"/>
        </w:rPr>
      </w:pPr>
      <w:r w:rsidRPr="00C94E52">
        <w:rPr>
          <w:rFonts w:ascii="Times New Roman" w:eastAsia="Times New Roman" w:hAnsi="Times New Roman" w:cs="Times New Roman"/>
          <w:iCs/>
          <w:sz w:val="24"/>
          <w:szCs w:val="24"/>
          <w:lang w:eastAsia="fi-FI"/>
        </w:rPr>
        <w:t>Kirkon pyhissä toimituksissa ja opetuksessa käytettävien kirjojen on oltava tunnustuksen mukaisia.</w:t>
      </w:r>
    </w:p>
    <w:p w14:paraId="5A67D0B6"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BBEC02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w:t>
      </w:r>
    </w:p>
    <w:p w14:paraId="65B0BF2E" w14:textId="07CEDB7E"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Pääjumalanpalvelus ja muut jumalanpalvelukset</w:t>
      </w:r>
    </w:p>
    <w:p w14:paraId="48A3406C"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9EB3A9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Jumalanpalvelus on kaikille avoin. </w:t>
      </w:r>
    </w:p>
    <w:p w14:paraId="1034688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Pääjumalanpalvelus pidetään sunnuntaisin ja kirkollisina juhlapäivinä seurakunnan kirkossa. Jos seurakunnalla on useita kirkkoja, se pidetään kirkkoneuvoston tai seurakuntaneuvoston päättämässä kirkossa tai kirkoissa. Pääjumalanpalvelus voidaan pitää myös muualla kuin kirkossa.</w:t>
      </w:r>
    </w:p>
    <w:p w14:paraId="459B1EE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Itsenäisyyspäivänä ja valtiollisten tilaisuuksien yhteydessä jumalanpalvelus pidetään niin kuin siitä erityisiä tilaisuuksia varten määrätään.</w:t>
      </w:r>
    </w:p>
    <w:p w14:paraId="6AFD09D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Muita jumalanpalveluksia pidetään tarpeen mukaan.</w:t>
      </w:r>
    </w:p>
    <w:p w14:paraId="086F3DF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EAA1EC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w:t>
      </w:r>
    </w:p>
    <w:p w14:paraId="10057E97"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Pääjumalanpalveluksen alkamisaika</w:t>
      </w:r>
    </w:p>
    <w:p w14:paraId="3DD622C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5B01D1F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Pääjumalanpalvelus aloitetaan kello 10. Kirkkoneuvosto tai seurakuntaneuvosto voi perustellusta syystä päättää, että pääjumalanpalvelus aloitetaan säännöllisesti muuhun kellonaikaan. Kirkkoherra voi yksittäistapauksessa päättää pääjumalanpalveluksen alkamisesta muuhun aikaan.</w:t>
      </w:r>
    </w:p>
    <w:p w14:paraId="6FDFB84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Jos kahdella samaan seurakuntayhtymään kuuluvalla seurakunnalla on yhteinen kirkko, yhteinen kirkkoneuvosto päättää pääjumalanpalvelusten aloittamisajoista.</w:t>
      </w:r>
    </w:p>
    <w:p w14:paraId="74AC8E2C"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1AD711D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w:t>
      </w:r>
    </w:p>
    <w:p w14:paraId="57BBC5C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
          <w:iCs/>
          <w:sz w:val="24"/>
          <w:szCs w:val="24"/>
          <w:lang w:eastAsia="fi-FI"/>
        </w:rPr>
        <w:t>Jumalanpalveluksen toimittaja</w:t>
      </w:r>
    </w:p>
    <w:p w14:paraId="599E9FC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564A29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Jumalanpalveluksen toimittaa seurakunnan pappi. Kirkkoherran suostumuksella tai lääninrovastin määräyksestä sen voi toimittaa myös muu pappi.</w:t>
      </w:r>
    </w:p>
    <w:p w14:paraId="70BF042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Jos pappi on estynyt toimittamasta jumalanpalvelusta, tulee jonkun paikalla olevista seurakunnan viranhaltijoista tai työntekijöistä taikka kirkkoneuvoston tai seurakuntaneuvoston jäsenistä menetellä siten kuin kirkkokäsikirjassa määrätään. </w:t>
      </w:r>
    </w:p>
    <w:p w14:paraId="6B10137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Kirkkoherra voi yksittäistapauksessa kutsua kirkon konfirmoidun ja kristillisestä vakaumuksesta tunnetun jäsenen saarnaamaan jumalanpalveluksessa.</w:t>
      </w:r>
    </w:p>
    <w:p w14:paraId="62C7329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3093F0A" w14:textId="77777777" w:rsidR="001D288B" w:rsidRDefault="001D288B">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0EEBAE09" w14:textId="379DFD40"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5 §</w:t>
      </w:r>
    </w:p>
    <w:p w14:paraId="0C8D9692"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Kolehtisuunnitelma</w:t>
      </w:r>
    </w:p>
    <w:p w14:paraId="2ED62793"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8B8F647" w14:textId="77777777" w:rsidR="001A39AA" w:rsidRPr="001A39AA" w:rsidRDefault="001A39AA" w:rsidP="001A39AA">
      <w:pPr>
        <w:spacing w:after="0" w:line="240" w:lineRule="auto"/>
        <w:ind w:firstLine="142"/>
        <w:jc w:val="both"/>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Cs/>
          <w:sz w:val="24"/>
          <w:szCs w:val="24"/>
          <w:lang w:eastAsia="fi-FI"/>
        </w:rPr>
        <w:t xml:space="preserve">Kirkkoneuvosto tai seurakuntaneuvosto hyväksyy suunnitelman jumalanpalveluksissa kannettavista kolehdeista ottaen huomioon kirkkohallituksen päätöksen seurakunnan pääjumalanpalveluksissa kannettavista kolehdeista. </w:t>
      </w:r>
    </w:p>
    <w:p w14:paraId="1ACCE21E"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10B4C4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 §</w:t>
      </w:r>
    </w:p>
    <w:p w14:paraId="2C6FFA5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Herran pyhä ehtoollinen</w:t>
      </w:r>
    </w:p>
    <w:p w14:paraId="5EE4694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BA771B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Ehtoollista vietetään jumalanpalveluksessa.</w:t>
      </w:r>
    </w:p>
    <w:p w14:paraId="61C1E6F9" w14:textId="4213975C" w:rsidR="001A39AA" w:rsidRPr="00B7159E"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Ehtoollista saa viettää kirkossa, seurakunnan siunauskappelissa ja kappelissa. Ehtoollista saa viettää myös muussa paikassa, </w:t>
      </w:r>
      <w:r w:rsidRPr="00B7159E">
        <w:rPr>
          <w:rFonts w:ascii="Times New Roman" w:eastAsia="Times New Roman" w:hAnsi="Times New Roman" w:cs="Times New Roman"/>
          <w:iCs/>
          <w:sz w:val="24"/>
          <w:szCs w:val="24"/>
          <w:lang w:eastAsia="fi-FI"/>
        </w:rPr>
        <w:t xml:space="preserve">jonka tuomiokapituli on </w:t>
      </w:r>
      <w:r w:rsidR="00697185" w:rsidRPr="00B7159E">
        <w:rPr>
          <w:rFonts w:ascii="Times New Roman" w:eastAsia="Times New Roman" w:hAnsi="Times New Roman" w:cs="Times New Roman"/>
          <w:iCs/>
          <w:sz w:val="24"/>
          <w:szCs w:val="24"/>
          <w:lang w:eastAsia="fi-FI"/>
        </w:rPr>
        <w:t xml:space="preserve">kirkkoneuvoston tai seurakuntaneuvoston esityksestä </w:t>
      </w:r>
      <w:r w:rsidRPr="00B7159E">
        <w:rPr>
          <w:rFonts w:ascii="Times New Roman" w:eastAsia="Times New Roman" w:hAnsi="Times New Roman" w:cs="Times New Roman"/>
          <w:iCs/>
          <w:sz w:val="24"/>
          <w:szCs w:val="24"/>
          <w:lang w:eastAsia="fi-FI"/>
        </w:rPr>
        <w:t>hyväksynyt tähän tarkoitukseen.</w:t>
      </w:r>
    </w:p>
    <w:p w14:paraId="66C6BD8A" w14:textId="331A95AF"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Ehtoollista saa tilapäisesti viettää kirkkoherran valvonnassa myös muualla. Puolustusvoimien kirkollisessa työssä saa </w:t>
      </w:r>
      <w:r w:rsidR="00387023" w:rsidRPr="00B7159E">
        <w:rPr>
          <w:rFonts w:ascii="Times New Roman" w:eastAsia="Times New Roman" w:hAnsi="Times New Roman" w:cs="Times New Roman"/>
          <w:iCs/>
          <w:sz w:val="24"/>
          <w:szCs w:val="24"/>
          <w:lang w:eastAsia="fi-FI"/>
        </w:rPr>
        <w:t xml:space="preserve">kenttäpiispan valvonnassa </w:t>
      </w:r>
      <w:r w:rsidRPr="00B7159E">
        <w:rPr>
          <w:rFonts w:ascii="Times New Roman" w:eastAsia="Times New Roman" w:hAnsi="Times New Roman" w:cs="Times New Roman"/>
          <w:iCs/>
          <w:sz w:val="24"/>
          <w:szCs w:val="24"/>
          <w:lang w:eastAsia="fi-FI"/>
        </w:rPr>
        <w:t>viettää ehtoollista kirkon tai 2 momentin mukaisesti hyväksytyn paikan ulkopuolella.</w:t>
      </w:r>
      <w:r w:rsidRPr="001A39AA">
        <w:rPr>
          <w:rFonts w:ascii="Times New Roman" w:eastAsia="Times New Roman" w:hAnsi="Times New Roman" w:cs="Times New Roman"/>
          <w:iCs/>
          <w:sz w:val="24"/>
          <w:szCs w:val="24"/>
          <w:lang w:eastAsia="fi-FI"/>
        </w:rPr>
        <w:t xml:space="preserve"> </w:t>
      </w:r>
    </w:p>
    <w:p w14:paraId="7162443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Yksittäiselle henkilölle voidaan tarvittaessa jakaa ehtoollista kirkkokäsikirjassa määrätyllä tavalla myös muualla kuin jumalanpalveluksessa.</w:t>
      </w:r>
    </w:p>
    <w:p w14:paraId="61E050E4"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58C235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7 §</w:t>
      </w:r>
    </w:p>
    <w:p w14:paraId="3C9118DB"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Oikeus osallistua ehtoolliseen</w:t>
      </w:r>
    </w:p>
    <w:p w14:paraId="2573626D"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693B36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Ehtoolliseen saa osallistua jokainen konfirmoitu kirkon jäsen.</w:t>
      </w:r>
    </w:p>
    <w:p w14:paraId="7B568561" w14:textId="77777777" w:rsid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Kastettu lapsi, jolle on opetettu ehtoollisen merkitystä, saa osallistua ehtoolliseen yhdessä vanhempansa, huoltajansa tai muun hänen kristillisestä kasvatuksestaan huolehtivan konfirmoidun jäsenen kanssa. Kastettu seurakunnan jäsen, joka osallistuu rippikouluun, voi ehtoollisopetusta saatuaan osallistua ehtoolliseen seurakunnan yhteisessä jumalanpalveluksessa rippikoulunsa opettajan kanssa. </w:t>
      </w:r>
    </w:p>
    <w:p w14:paraId="54C444B7" w14:textId="64915B0D" w:rsidR="001D288B" w:rsidRPr="001A39AA" w:rsidRDefault="001D288B" w:rsidP="001A39AA">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Piispainkokous määrää, millä edellytyksillä muun kristillisen kirkon kastettu jäsen voi yksittäistapauksessa osallistua ehtoolliseen. </w:t>
      </w:r>
      <w:r w:rsidR="00097A08">
        <w:rPr>
          <w:rFonts w:ascii="Times New Roman" w:eastAsia="Times New Roman" w:hAnsi="Times New Roman" w:cs="Times New Roman"/>
          <w:iCs/>
          <w:sz w:val="24"/>
          <w:szCs w:val="24"/>
          <w:lang w:eastAsia="fi-FI"/>
        </w:rPr>
        <w:t xml:space="preserve"> </w:t>
      </w:r>
    </w:p>
    <w:p w14:paraId="4147C9F5" w14:textId="2F37AD15"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Ehtoollinen voidaan </w:t>
      </w:r>
      <w:r w:rsidR="00EC2C17" w:rsidRPr="00B7159E">
        <w:rPr>
          <w:rFonts w:ascii="Times New Roman" w:eastAsia="Times New Roman" w:hAnsi="Times New Roman" w:cs="Times New Roman"/>
          <w:iCs/>
          <w:sz w:val="24"/>
          <w:szCs w:val="24"/>
          <w:lang w:eastAsia="fi-FI"/>
        </w:rPr>
        <w:t xml:space="preserve">pyynnöstä </w:t>
      </w:r>
      <w:r w:rsidRPr="00B7159E">
        <w:rPr>
          <w:rFonts w:ascii="Times New Roman" w:eastAsia="Times New Roman" w:hAnsi="Times New Roman" w:cs="Times New Roman"/>
          <w:iCs/>
          <w:sz w:val="24"/>
          <w:szCs w:val="24"/>
          <w:lang w:eastAsia="fi-FI"/>
        </w:rPr>
        <w:t>antaa myös</w:t>
      </w:r>
      <w:r w:rsidRPr="001A39AA">
        <w:rPr>
          <w:rFonts w:ascii="Times New Roman" w:eastAsia="Times New Roman" w:hAnsi="Times New Roman" w:cs="Times New Roman"/>
          <w:iCs/>
          <w:sz w:val="24"/>
          <w:szCs w:val="24"/>
          <w:lang w:eastAsia="fi-FI"/>
        </w:rPr>
        <w:t xml:space="preserve"> muulle henkilölle kuin kirkon jäsenelle, jos hän on sairaana tai hätätilassa ja käsittää ehtoollisen merkityksen. </w:t>
      </w:r>
    </w:p>
    <w:p w14:paraId="7A1B8F3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E535C86"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8 §</w:t>
      </w:r>
    </w:p>
    <w:p w14:paraId="449A16B8"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Ehtoollisen toimittaja</w:t>
      </w:r>
    </w:p>
    <w:p w14:paraId="66665759"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F31EE9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Ehtoollisen toimittaa pappi. Lehtori voi avustaa ehtoollisen jakamisessa ja jakaa ehtoollista </w:t>
      </w:r>
      <w:r w:rsidRPr="00883A38">
        <w:rPr>
          <w:rFonts w:ascii="Times New Roman" w:eastAsia="Times New Roman" w:hAnsi="Times New Roman" w:cs="Times New Roman"/>
          <w:iCs/>
          <w:sz w:val="24"/>
          <w:szCs w:val="24"/>
          <w:lang w:eastAsia="fi-FI"/>
        </w:rPr>
        <w:t>6</w:t>
      </w:r>
      <w:r w:rsidRPr="00883A38">
        <w:rPr>
          <w:rFonts w:ascii="Times New Roman" w:eastAsia="Times New Roman" w:hAnsi="Times New Roman" w:cs="Times New Roman"/>
          <w:sz w:val="24"/>
          <w:szCs w:val="24"/>
          <w:lang w:eastAsia="fi-FI"/>
        </w:rPr>
        <w:t> §</w:t>
      </w:r>
      <w:r w:rsidRPr="00883A38">
        <w:rPr>
          <w:rFonts w:ascii="Times New Roman" w:eastAsia="Times New Roman" w:hAnsi="Times New Roman" w:cs="Times New Roman"/>
          <w:iCs/>
          <w:sz w:val="24"/>
          <w:szCs w:val="24"/>
          <w:lang w:eastAsia="fi-FI"/>
        </w:rPr>
        <w:t>:n 4</w:t>
      </w:r>
      <w:r w:rsidRPr="001A39AA">
        <w:rPr>
          <w:rFonts w:ascii="Times New Roman" w:eastAsia="Times New Roman" w:hAnsi="Times New Roman" w:cs="Times New Roman"/>
          <w:iCs/>
          <w:sz w:val="24"/>
          <w:szCs w:val="24"/>
          <w:lang w:eastAsia="fi-FI"/>
        </w:rPr>
        <w:t xml:space="preserve"> momentissa tarkoitetussa tapauksessa.</w:t>
      </w:r>
    </w:p>
    <w:p w14:paraId="399BCB7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Kirkkoherra voi myöntää kirkon konfirmoidulle, kristillisestä vakaumuksesta tunnetulle jäsenelle oikeuden avustaa ehtoollisen jakamisessa. Puolustusvoimien kirkollisessa työssä kenttäpiispa päättää oikeudesta avustaa ehtoollisen jakamisessa.</w:t>
      </w:r>
    </w:p>
    <w:p w14:paraId="5627A33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p>
    <w:p w14:paraId="64CE019F" w14:textId="77777777" w:rsidR="001A39AA" w:rsidRPr="001A39AA" w:rsidRDefault="001A39AA" w:rsidP="001A39AA">
      <w:pPr>
        <w:spacing w:after="0" w:line="240" w:lineRule="auto"/>
        <w:ind w:firstLine="142"/>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9 §</w:t>
      </w:r>
    </w:p>
    <w:p w14:paraId="6846BD96"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Pyhä kaste</w:t>
      </w:r>
    </w:p>
    <w:p w14:paraId="7CE4004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1EA928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Kirkon jäsenen tulee saattaa lapsensa kastettavaksi ilman tarpeetonta viivytystä. Kasteen toimittaa pappi kirkossa tai muualla sen mukaan kuin pappi ja lapsen huoltajat siitä sopivat. </w:t>
      </w:r>
    </w:p>
    <w:p w14:paraId="2F03576D" w14:textId="6D4C2770"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9E1DE6">
        <w:rPr>
          <w:rFonts w:ascii="Times New Roman" w:eastAsia="Times New Roman" w:hAnsi="Times New Roman" w:cs="Times New Roman"/>
          <w:iCs/>
          <w:sz w:val="24"/>
          <w:szCs w:val="24"/>
          <w:lang w:eastAsia="fi-FI"/>
        </w:rPr>
        <w:t>Oikea kaste on kristillisessä kirkossa tai kristillisessä uskonnollisessa yhd</w:t>
      </w:r>
      <w:r w:rsidR="008B348F" w:rsidRPr="009E1DE6">
        <w:rPr>
          <w:rFonts w:ascii="Times New Roman" w:eastAsia="Times New Roman" w:hAnsi="Times New Roman" w:cs="Times New Roman"/>
          <w:iCs/>
          <w:sz w:val="24"/>
          <w:szCs w:val="24"/>
          <w:lang w:eastAsia="fi-FI"/>
        </w:rPr>
        <w:t>yskunnassa toimitettu kaste, jo</w:t>
      </w:r>
      <w:r w:rsidRPr="009E1DE6">
        <w:rPr>
          <w:rFonts w:ascii="Times New Roman" w:eastAsia="Times New Roman" w:hAnsi="Times New Roman" w:cs="Times New Roman"/>
          <w:iCs/>
          <w:sz w:val="24"/>
          <w:szCs w:val="24"/>
          <w:lang w:eastAsia="fi-FI"/>
        </w:rPr>
        <w:t xml:space="preserve">ka </w:t>
      </w:r>
      <w:r w:rsidR="008B348F" w:rsidRPr="009E1DE6">
        <w:rPr>
          <w:rFonts w:ascii="Times New Roman" w:eastAsia="Times New Roman" w:hAnsi="Times New Roman" w:cs="Times New Roman"/>
          <w:iCs/>
          <w:sz w:val="24"/>
          <w:szCs w:val="24"/>
          <w:lang w:eastAsia="fi-FI"/>
        </w:rPr>
        <w:t>on toimitettu</w:t>
      </w:r>
      <w:r w:rsidR="004B6615" w:rsidRPr="009E1DE6">
        <w:rPr>
          <w:rFonts w:ascii="Times New Roman" w:eastAsia="Times New Roman" w:hAnsi="Times New Roman" w:cs="Times New Roman"/>
          <w:iCs/>
          <w:sz w:val="24"/>
          <w:szCs w:val="24"/>
          <w:lang w:eastAsia="fi-FI"/>
        </w:rPr>
        <w:t xml:space="preserve"> vettä käyttäen Isän ja</w:t>
      </w:r>
      <w:r w:rsidRPr="009E1DE6">
        <w:rPr>
          <w:rFonts w:ascii="Times New Roman" w:eastAsia="Times New Roman" w:hAnsi="Times New Roman" w:cs="Times New Roman"/>
          <w:iCs/>
          <w:sz w:val="24"/>
          <w:szCs w:val="24"/>
          <w:lang w:eastAsia="fi-FI"/>
        </w:rPr>
        <w:t xml:space="preserve"> Pojan ja Pyhän Hengen nimeen. Oikein kastettua ei saa kastaa uudelleen.</w:t>
      </w:r>
    </w:p>
    <w:p w14:paraId="0F4A8D61"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10 §</w:t>
      </w:r>
    </w:p>
    <w:p w14:paraId="3BDEF2F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Hätäkaste</w:t>
      </w:r>
    </w:p>
    <w:p w14:paraId="731ACB48"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5F59126" w14:textId="21BD5AC6"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Kirkon jäsen</w:t>
      </w:r>
      <w:r w:rsidR="0000652D">
        <w:rPr>
          <w:rFonts w:ascii="Times New Roman" w:eastAsia="Times New Roman" w:hAnsi="Times New Roman" w:cs="Times New Roman"/>
          <w:iCs/>
          <w:sz w:val="24"/>
          <w:szCs w:val="24"/>
          <w:lang w:eastAsia="fi-FI"/>
        </w:rPr>
        <w:t>en tulee</w:t>
      </w:r>
      <w:r w:rsidRPr="001A39AA">
        <w:rPr>
          <w:rFonts w:ascii="Times New Roman" w:eastAsia="Times New Roman" w:hAnsi="Times New Roman" w:cs="Times New Roman"/>
          <w:iCs/>
          <w:sz w:val="24"/>
          <w:szCs w:val="24"/>
          <w:lang w:eastAsia="fi-FI"/>
        </w:rPr>
        <w:t xml:space="preserve"> kastaa </w:t>
      </w:r>
      <w:r w:rsidR="0000652D" w:rsidRPr="001A39AA">
        <w:rPr>
          <w:rFonts w:ascii="Times New Roman" w:eastAsia="Times New Roman" w:hAnsi="Times New Roman" w:cs="Times New Roman"/>
          <w:iCs/>
          <w:sz w:val="24"/>
          <w:szCs w:val="24"/>
          <w:lang w:eastAsia="fi-FI"/>
        </w:rPr>
        <w:t>laps</w:t>
      </w:r>
      <w:r w:rsidR="0000652D">
        <w:rPr>
          <w:rFonts w:ascii="Times New Roman" w:eastAsia="Times New Roman" w:hAnsi="Times New Roman" w:cs="Times New Roman"/>
          <w:iCs/>
          <w:sz w:val="24"/>
          <w:szCs w:val="24"/>
          <w:lang w:eastAsia="fi-FI"/>
        </w:rPr>
        <w:t>i</w:t>
      </w:r>
      <w:r w:rsidR="0000652D" w:rsidRPr="001A39AA">
        <w:rPr>
          <w:rFonts w:ascii="Times New Roman" w:eastAsia="Times New Roman" w:hAnsi="Times New Roman" w:cs="Times New Roman"/>
          <w:iCs/>
          <w:sz w:val="24"/>
          <w:szCs w:val="24"/>
          <w:lang w:eastAsia="fi-FI"/>
        </w:rPr>
        <w:t xml:space="preserve"> </w:t>
      </w:r>
      <w:r w:rsidRPr="001A39AA">
        <w:rPr>
          <w:rFonts w:ascii="Times New Roman" w:eastAsia="Times New Roman" w:hAnsi="Times New Roman" w:cs="Times New Roman"/>
          <w:iCs/>
          <w:sz w:val="24"/>
          <w:szCs w:val="24"/>
          <w:lang w:eastAsia="fi-FI"/>
        </w:rPr>
        <w:t xml:space="preserve">tai kastamaton </w:t>
      </w:r>
      <w:r w:rsidR="0000652D" w:rsidRPr="001A39AA">
        <w:rPr>
          <w:rFonts w:ascii="Times New Roman" w:eastAsia="Times New Roman" w:hAnsi="Times New Roman" w:cs="Times New Roman"/>
          <w:iCs/>
          <w:sz w:val="24"/>
          <w:szCs w:val="24"/>
          <w:lang w:eastAsia="fi-FI"/>
        </w:rPr>
        <w:t>aikui</w:t>
      </w:r>
      <w:r w:rsidR="0000652D">
        <w:rPr>
          <w:rFonts w:ascii="Times New Roman" w:eastAsia="Times New Roman" w:hAnsi="Times New Roman" w:cs="Times New Roman"/>
          <w:iCs/>
          <w:sz w:val="24"/>
          <w:szCs w:val="24"/>
          <w:lang w:eastAsia="fi-FI"/>
        </w:rPr>
        <w:t>n</w:t>
      </w:r>
      <w:r w:rsidR="0000652D" w:rsidRPr="001A39AA">
        <w:rPr>
          <w:rFonts w:ascii="Times New Roman" w:eastAsia="Times New Roman" w:hAnsi="Times New Roman" w:cs="Times New Roman"/>
          <w:iCs/>
          <w:sz w:val="24"/>
          <w:szCs w:val="24"/>
          <w:lang w:eastAsia="fi-FI"/>
        </w:rPr>
        <w:t>en</w:t>
      </w:r>
      <w:r w:rsidRPr="001A39AA">
        <w:rPr>
          <w:rFonts w:ascii="Times New Roman" w:eastAsia="Times New Roman" w:hAnsi="Times New Roman" w:cs="Times New Roman"/>
          <w:iCs/>
          <w:sz w:val="24"/>
          <w:szCs w:val="24"/>
          <w:lang w:eastAsia="fi-FI"/>
        </w:rPr>
        <w:t xml:space="preserve">, jos tämän pelätään kuolevan eikä pappia ole heti saatavilla toimittamaan kastetta. Hätäkasteen voi toimittaa myös muu kristitty. </w:t>
      </w:r>
    </w:p>
    <w:p w14:paraId="18CE52B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Hätäkasteesta on viipymättä ilmoitettava seurakuntaan. Hätäkaste vahvistetaan kirkkokäsikirjassa määrätyllä tavalla. </w:t>
      </w:r>
    </w:p>
    <w:p w14:paraId="3E25079E" w14:textId="77777777" w:rsidR="00DF18A7" w:rsidRDefault="00DF18A7" w:rsidP="00152304">
      <w:pPr>
        <w:spacing w:after="0" w:line="240" w:lineRule="auto"/>
        <w:rPr>
          <w:rFonts w:ascii="Times New Roman" w:eastAsia="Times New Roman" w:hAnsi="Times New Roman" w:cs="Times New Roman"/>
          <w:iCs/>
          <w:sz w:val="24"/>
          <w:szCs w:val="24"/>
          <w:lang w:eastAsia="fi-FI"/>
        </w:rPr>
      </w:pPr>
    </w:p>
    <w:p w14:paraId="7363C95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11 §</w:t>
      </w:r>
    </w:p>
    <w:p w14:paraId="3B3FB4D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Kummit</w:t>
      </w:r>
    </w:p>
    <w:p w14:paraId="16088534"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FEAD61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Kastettavalla tulee olla ainakin kaksi kummia, jotka ovat konfirmoituja evankelis-luterilaista uskoa tunnustavan kirkon jäseniä. Näiden lisäksi voi kummina olla myös muuhun evankelis-luterilaisen kirkon toimittaman kasteen hyväksyvään kristilliseen kirkkoon tai kristilliseen uskonnolliseen yhdyskuntaan kuuluva henkilö.</w:t>
      </w:r>
    </w:p>
    <w:p w14:paraId="4F24CF2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Erityisestä syystä kaste voidaan toimittaa, vaikka kastettavalla on vain yksi kummi, joka on konfirmoitu evankelis-luterilaista uskoa tunnustavan kirkon jäsen. Päätöksen kasteen toimittamisesta tekee sen seurakunnan kirkkoherra, jonka jäseneksi kastettava liittyy.</w:t>
      </w:r>
    </w:p>
    <w:p w14:paraId="522CFDD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Lapselle voidaan erityisestä syystä kasteen jälkeen lisätä enintään kaksi kummia. Päätöksen kummin lisäämisestä voi tehdä lapsen huoltajien hakemuksesta lapsen seurakunnan kirkkoherra. Kummin lisääminen merkitään kirkonkirjoihin siinä seurakunnassa, jossa lapsi on kastettu tai liitetty kirkon jäseneksi.</w:t>
      </w:r>
    </w:p>
    <w:p w14:paraId="2312EAB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p>
    <w:p w14:paraId="27C223A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12 §</w:t>
      </w:r>
    </w:p>
    <w:p w14:paraId="4EB3FD32" w14:textId="665E7F0C"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Avioliittoon vihkiminen ja avioliiton siunaaminen</w:t>
      </w:r>
    </w:p>
    <w:p w14:paraId="6A054858"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7B5485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Avioliittoon vihkimisen toimittaa pappi kirkossa tai muualla sen mukaan kuin vihittävät siitä papin kanssa sopivat. </w:t>
      </w:r>
    </w:p>
    <w:p w14:paraId="30A5DCF2" w14:textId="78501EBD"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Vihittävien tulee olla rippikoulun käyneitä kirkon jäseniä. Avioliittoon vihkiminen voidaan toimittaa myös, jos toinen vihittävistä ei ole kirkon jäsen mutta kuuluu muuhun kristilliseen kirkkoon tai kristilliseen</w:t>
      </w:r>
      <w:r w:rsidR="00143959">
        <w:rPr>
          <w:rFonts w:ascii="Times New Roman" w:eastAsia="Times New Roman" w:hAnsi="Times New Roman" w:cs="Times New Roman"/>
          <w:iCs/>
          <w:sz w:val="24"/>
          <w:szCs w:val="24"/>
          <w:lang w:eastAsia="fi-FI"/>
        </w:rPr>
        <w:t xml:space="preserve"> uskontokuntaan</w:t>
      </w:r>
      <w:r w:rsidRPr="001A39AA">
        <w:rPr>
          <w:rFonts w:ascii="Times New Roman" w:eastAsia="Times New Roman" w:hAnsi="Times New Roman" w:cs="Times New Roman"/>
          <w:iCs/>
          <w:sz w:val="24"/>
          <w:szCs w:val="24"/>
          <w:lang w:eastAsia="fi-FI"/>
        </w:rPr>
        <w:t xml:space="preserve">. </w:t>
      </w:r>
    </w:p>
    <w:p w14:paraId="6619FC7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Muulla tavoin solmittu avioliitto voidaan pyydettäessä siunata. </w:t>
      </w:r>
    </w:p>
    <w:p w14:paraId="0DF839AE"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6C97BC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13 §</w:t>
      </w:r>
    </w:p>
    <w:p w14:paraId="10EE03F5"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Hautaan siunaaminen</w:t>
      </w:r>
    </w:p>
    <w:p w14:paraId="161A766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103CB08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Hautaan siunaamisen toimittaa pappi kirkossa tai siunauskappelissa, kappelissa, haudalla taikka vainajan kotona sen mukaan kuin hautauksesta huolehtivat henkilöt siitä papin kanssa sopivat.</w:t>
      </w:r>
    </w:p>
    <w:p w14:paraId="034BCDA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Poikkeustapauksessa kirkon jäsenen hautaan siunaamisen voi toimittaa muunkin kristillisen kirkon tai siihen rinnastettavan yhteisön pappi, jos se perustuu henkilön eläessään selvästi ilmaisemaan tahtoon ja siitä sovitaan seurakunnan kirkkoherran kanssa.</w:t>
      </w:r>
    </w:p>
    <w:p w14:paraId="0E1C7CF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5F3FE81"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14 §</w:t>
      </w:r>
    </w:p>
    <w:p w14:paraId="21F5A52F" w14:textId="0EB30D2E"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Kirkkoon kuulumattoman henkilön hautaan siunaaminen</w:t>
      </w:r>
    </w:p>
    <w:p w14:paraId="67CEB8D7"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0960CD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Kirkkoon kuulumaton henkilö voidaan siunata hautaan, jos vainajan hautauksesta huolehtivat henkilöt sitä pyytävät. Siunausta ei kuitenkaan toimiteta, jos henkilö eläessään on selvästi ilmaissut tahtovansa toisin tai jos pappi sielunhoidollisessa keskustelussa tai muulla tavoin saamansa tiedon nojalla katsoo, ettei kirkolliseen hautaan siunaamiseen ole riittäviä perusteita.</w:t>
      </w:r>
    </w:p>
    <w:p w14:paraId="17783E53"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AFBA6E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15 §</w:t>
      </w:r>
    </w:p>
    <w:p w14:paraId="6599F167"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Kirkollisen toimituksen toimittaja</w:t>
      </w:r>
    </w:p>
    <w:p w14:paraId="5DCEFA99"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87094E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jäsenellä on oikeus saada omasta seurakunnastaan kirkollista toimitusta toimittamaan toivomansa pappi, jollei perusteltu syy sitä estä. </w:t>
      </w:r>
    </w:p>
    <w:p w14:paraId="420E1DA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Pappi on velvollinen toimittamaan kirkollisen toimituksen seurakuntansa alueella myös toisen seurakunnan jäsenelle. </w:t>
      </w:r>
    </w:p>
    <w:p w14:paraId="3294ED3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Pappi saa toimittaa kirkollisen toimituksen myös toisen seurakunnan alueella, jos sitä häneltä pyydetään. </w:t>
      </w:r>
    </w:p>
    <w:p w14:paraId="165DCE8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Papin on annettava pyynnöstä todistus kirkollisesta toimituksesta asianomaiselle.</w:t>
      </w:r>
    </w:p>
    <w:p w14:paraId="27C989BB"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9B59F9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16 §</w:t>
      </w:r>
    </w:p>
    <w:p w14:paraId="14D88FF5"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Palkkio kirkollisesta toimituksesta</w:t>
      </w:r>
    </w:p>
    <w:p w14:paraId="53176559"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397DBC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Kirkollisesta toimituksesta ei saa ottaa palkkiota. </w:t>
      </w:r>
    </w:p>
    <w:p w14:paraId="33D72FF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Seurakunta voi kuitenkin maksaa palkkion papille, lehtorille ja kanttorille, jonka se on pyytänyt toimittamaan kirkollisen toimituksen seurakunnan puolesta.</w:t>
      </w:r>
    </w:p>
    <w:p w14:paraId="61580C4B"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9DC72D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17 §</w:t>
      </w:r>
    </w:p>
    <w:p w14:paraId="5578E979"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Kristillinen kasvatus ja opetus</w:t>
      </w:r>
    </w:p>
    <w:p w14:paraId="1AA1BA6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979978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Jokaisella kastetulla lapsella on oikeus saada kristillistä kasvatusta ja kirkon yhteisen uskon opetusta. Kristillisen kasvatuksen ja opetuksen antaminen on vanhempien ja huoltajien tehtävä. Kummien ja seurakunnan tulee tukea vanhempia ja huoltajia tässä tehtävässä.</w:t>
      </w:r>
    </w:p>
    <w:p w14:paraId="58B7DFA7"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10BE4E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18 §</w:t>
      </w:r>
    </w:p>
    <w:p w14:paraId="065903D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Seurakunnan kasvatusvastuu</w:t>
      </w:r>
    </w:p>
    <w:p w14:paraId="1FF630FE"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2C255D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Seurakunnan tulee huolehtia eri-ikäisten jäsentensä kristillisestä kasvatuksesta ja hengellisen elämän hoitamisesta sekä tarjota mahdollisuus näihin myös niille, jotka eivät ole seurakunnan jäseniä.</w:t>
      </w:r>
    </w:p>
    <w:p w14:paraId="34640394"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BEA22D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19 §</w:t>
      </w:r>
    </w:p>
    <w:p w14:paraId="6391976A"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Rippikoulu</w:t>
      </w:r>
    </w:p>
    <w:p w14:paraId="636AA80E"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DBE062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tulee pitää rippikoulua, jossa perehdytetään kirkon yhteiseen uskoon ja ohjataan elämään seurakunnan yhteydessä. Rippikoulussa annetaan opetusta kirkolliskokouksen hyväksymän kristinopin mukaisesti. Rippikoulua johtaa pappi tai lehtori. </w:t>
      </w:r>
    </w:p>
    <w:p w14:paraId="4DFF545F"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Seurakunnan rippikoulun ohjesäännön hyväksyy kirkkoneuvosto tai seurakuntaneuvosto. Ohjesääntö on alistettava tuomiokapitulin vahvistettavaksi.</w:t>
      </w:r>
    </w:p>
    <w:p w14:paraId="5754958E"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2FA48A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20 §</w:t>
      </w:r>
    </w:p>
    <w:p w14:paraId="40848262"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Lupa rippikoulun pitämiseen</w:t>
      </w:r>
    </w:p>
    <w:p w14:paraId="368AB08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1A43851" w14:textId="66DF6643"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Tuomiokapituli voi määräajaksi myöntää kristilliselle yhdistykselle, säätiölle tai muulle yhteisölle luvan pitää rippikoulua. </w:t>
      </w:r>
    </w:p>
    <w:p w14:paraId="1411312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Tuomiokapituli voi peruuttaa luvan, jos opetus tai järjestelyt eivät täytä luvan edellytyksiä. </w:t>
      </w:r>
    </w:p>
    <w:p w14:paraId="729761B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56F3225" w14:textId="77777777" w:rsidR="009E1DE6" w:rsidRDefault="009E1DE6">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348C5F78" w14:textId="633C900D"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21 §</w:t>
      </w:r>
    </w:p>
    <w:p w14:paraId="4AB0956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Konfirmaatio</w:t>
      </w:r>
    </w:p>
    <w:p w14:paraId="735F9203" w14:textId="77777777" w:rsidR="001A39AA" w:rsidRPr="001A39AA" w:rsidRDefault="001A39AA" w:rsidP="001A39AA">
      <w:pPr>
        <w:spacing w:after="0" w:line="240" w:lineRule="auto"/>
        <w:jc w:val="both"/>
        <w:rPr>
          <w:rFonts w:ascii="Times New Roman" w:eastAsia="Times New Roman" w:hAnsi="Times New Roman" w:cs="Times New Roman"/>
          <w:i/>
          <w:iCs/>
          <w:sz w:val="24"/>
          <w:szCs w:val="24"/>
          <w:lang w:eastAsia="fi-FI"/>
        </w:rPr>
      </w:pPr>
    </w:p>
    <w:p w14:paraId="3AE23F84" w14:textId="504CF947" w:rsidR="00DF18A7" w:rsidRDefault="001A39AA" w:rsidP="00152304">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Konfirmaatiossa seurakunnan jäsen tunnustautuu kirkon yhteiseen uskoon ja saa oikeuden käydä itsenäisesti ehtoollisella. Konfirmaatioon voi osallistua rippikoulun perusteella siihen oikeutettu. Konfirmaation toimittaa pappi tai lehtori.</w:t>
      </w:r>
    </w:p>
    <w:p w14:paraId="14AB908F"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7CCFA9C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22 §</w:t>
      </w:r>
    </w:p>
    <w:p w14:paraId="637B9EDB"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Sielunhoito ja rippi</w:t>
      </w:r>
    </w:p>
    <w:p w14:paraId="188A32E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8CF2DEC" w14:textId="05F7DA6C"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tulee huolehtia jäsentensä sielunhoidosta sekä tarjota tilaisuus yksityiseen rippiin. Tämä on erityisesti seurakunnan papin ja lehtorin </w:t>
      </w:r>
      <w:r w:rsidRPr="00B7159E">
        <w:rPr>
          <w:rFonts w:ascii="Times New Roman" w:eastAsia="Times New Roman" w:hAnsi="Times New Roman" w:cs="Times New Roman"/>
          <w:iCs/>
          <w:sz w:val="24"/>
          <w:szCs w:val="24"/>
          <w:lang w:eastAsia="fi-FI"/>
        </w:rPr>
        <w:t>tehtävä</w:t>
      </w:r>
      <w:r w:rsidR="00EC2C17" w:rsidRPr="00B7159E">
        <w:rPr>
          <w:rFonts w:ascii="Times New Roman" w:eastAsia="Times New Roman" w:hAnsi="Times New Roman" w:cs="Times New Roman"/>
          <w:iCs/>
          <w:sz w:val="24"/>
          <w:szCs w:val="24"/>
          <w:lang w:eastAsia="fi-FI"/>
        </w:rPr>
        <w:t>,</w:t>
      </w:r>
      <w:r w:rsidRPr="001A39AA">
        <w:rPr>
          <w:rFonts w:ascii="Times New Roman" w:eastAsia="Times New Roman" w:hAnsi="Times New Roman" w:cs="Times New Roman"/>
          <w:iCs/>
          <w:sz w:val="24"/>
          <w:szCs w:val="24"/>
          <w:lang w:eastAsia="fi-FI"/>
        </w:rPr>
        <w:t xml:space="preserve"> mutta kuuluu myös muille seurakunnan jäsenille. </w:t>
      </w:r>
    </w:p>
    <w:p w14:paraId="0F216917"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FC94D3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23 §</w:t>
      </w:r>
    </w:p>
    <w:p w14:paraId="1DD7CB9E"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Ohjaus kristilliseen elämäntapaan</w:t>
      </w:r>
    </w:p>
    <w:p w14:paraId="7AAB203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1201056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tulee huolehtia jäsentensä kristillisestä uskosta ja elämästä. </w:t>
      </w:r>
    </w:p>
    <w:p w14:paraId="4C39054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Papin tulee opastaa kristilliseen elämäntapaan niitä, jotka aiheuttavat elämällään pahennusta ja laiminlyövät kirkon jäsenen velvollisuuksia. Kirkkoherran tulee oikaista vastoin kirkon tunnustusta opettavaa seurakunnan jäsentä.</w:t>
      </w:r>
    </w:p>
    <w:p w14:paraId="2B0DF2B5" w14:textId="77777777" w:rsidR="00411E24" w:rsidRDefault="00411E24" w:rsidP="001A39AA">
      <w:pPr>
        <w:spacing w:after="0" w:line="240" w:lineRule="auto"/>
        <w:jc w:val="center"/>
        <w:rPr>
          <w:rFonts w:ascii="Times New Roman" w:eastAsia="Times New Roman" w:hAnsi="Times New Roman" w:cs="Times New Roman"/>
          <w:iCs/>
          <w:sz w:val="24"/>
          <w:szCs w:val="24"/>
          <w:lang w:eastAsia="fi-FI"/>
        </w:rPr>
      </w:pPr>
    </w:p>
    <w:p w14:paraId="1B47135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24 §</w:t>
      </w:r>
    </w:p>
    <w:p w14:paraId="2DD7BD43"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Diakonia</w:t>
      </w:r>
    </w:p>
    <w:p w14:paraId="48848E4D"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0540D7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Diakonia on kristilliseen rakkauteen perustuvaa avun antamista erityisesti niille, joiden hätä on suurin ja joita ei auteta muulla tavoin. Seurakunnan ja sen jäsenten tulee harjoittaa diakoniaa. Seurakunnan diakoniasta määrätään tarkemmin kirkkoneuvoston tai seurakuntaneuvoston hyväksymässä diakoniatyön johtosäännössä.</w:t>
      </w:r>
    </w:p>
    <w:p w14:paraId="5394905A"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572A08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25 §</w:t>
      </w:r>
    </w:p>
    <w:p w14:paraId="39025C30"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Lähetystyö</w:t>
      </w:r>
    </w:p>
    <w:p w14:paraId="2A97740E"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F4C160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Lähetystyö on evankeliumin levittämistä niiden keskuuteen, jotka eivät ole kristittyjä. Seurakunnan ja sen jäsenten tulee edistää lähetystyötä. Seurakunnan lähetystyöstä määrätään tarkemmin kirkkoneuvoston tai seurakuntaneuvoston hyväksymässä lähetystyön johtosäännössä.</w:t>
      </w:r>
    </w:p>
    <w:p w14:paraId="74F5D552"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E5613DE"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Seurakunnan hallinto</w:t>
      </w:r>
    </w:p>
    <w:p w14:paraId="774528A0"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p>
    <w:p w14:paraId="3334816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26 §</w:t>
      </w:r>
    </w:p>
    <w:p w14:paraId="03A8CE04"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Kirkkovaltuuston jäsenet</w:t>
      </w:r>
    </w:p>
    <w:p w14:paraId="7DF40EB2"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p>
    <w:p w14:paraId="16E4C76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Kirkkovaltuustoon valitaan jäseniä seurakunnan läsnä olevien jäsenten lukumäärän mukaan seuraavasti:</w:t>
      </w:r>
    </w:p>
    <w:tbl>
      <w:tblPr>
        <w:tblW w:w="0" w:type="auto"/>
        <w:tblLook w:val="04A0" w:firstRow="1" w:lastRow="0" w:firstColumn="1" w:lastColumn="0" w:noHBand="0" w:noVBand="1"/>
      </w:tblPr>
      <w:tblGrid>
        <w:gridCol w:w="2220"/>
        <w:gridCol w:w="2221"/>
      </w:tblGrid>
      <w:tr w:rsidR="001A39AA" w:rsidRPr="001A39AA" w14:paraId="34F27F7C" w14:textId="77777777" w:rsidTr="00100810">
        <w:tc>
          <w:tcPr>
            <w:tcW w:w="2220" w:type="dxa"/>
            <w:shd w:val="clear" w:color="auto" w:fill="auto"/>
          </w:tcPr>
          <w:p w14:paraId="61C35E90"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jäsenmäärä    </w:t>
            </w:r>
          </w:p>
        </w:tc>
        <w:tc>
          <w:tcPr>
            <w:tcW w:w="2221" w:type="dxa"/>
            <w:shd w:val="clear" w:color="auto" w:fill="auto"/>
          </w:tcPr>
          <w:p w14:paraId="1F0F9C79"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Kirkkovaltuuston jäsenmäärä</w:t>
            </w:r>
          </w:p>
        </w:tc>
      </w:tr>
      <w:tr w:rsidR="001A39AA" w:rsidRPr="001A39AA" w14:paraId="60C5557F" w14:textId="77777777" w:rsidTr="00100810">
        <w:tc>
          <w:tcPr>
            <w:tcW w:w="2220" w:type="dxa"/>
            <w:shd w:val="clear" w:color="auto" w:fill="auto"/>
          </w:tcPr>
          <w:p w14:paraId="5611945C"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2 000 tai vähemmän</w:t>
            </w:r>
          </w:p>
        </w:tc>
        <w:tc>
          <w:tcPr>
            <w:tcW w:w="2221" w:type="dxa"/>
            <w:shd w:val="clear" w:color="auto" w:fill="auto"/>
          </w:tcPr>
          <w:p w14:paraId="7B755EDE"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11</w:t>
            </w:r>
          </w:p>
        </w:tc>
      </w:tr>
      <w:tr w:rsidR="001A39AA" w:rsidRPr="001A39AA" w14:paraId="6FC82BD9" w14:textId="77777777" w:rsidTr="00100810">
        <w:tc>
          <w:tcPr>
            <w:tcW w:w="2220" w:type="dxa"/>
            <w:shd w:val="clear" w:color="auto" w:fill="auto"/>
          </w:tcPr>
          <w:p w14:paraId="0D6DC3E1"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2 001–4 000</w:t>
            </w:r>
          </w:p>
        </w:tc>
        <w:tc>
          <w:tcPr>
            <w:tcW w:w="2221" w:type="dxa"/>
            <w:shd w:val="clear" w:color="auto" w:fill="auto"/>
          </w:tcPr>
          <w:p w14:paraId="470040F1"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15</w:t>
            </w:r>
          </w:p>
        </w:tc>
      </w:tr>
      <w:tr w:rsidR="001A39AA" w:rsidRPr="001A39AA" w14:paraId="4BE03167" w14:textId="77777777" w:rsidTr="00100810">
        <w:tc>
          <w:tcPr>
            <w:tcW w:w="2220" w:type="dxa"/>
            <w:shd w:val="clear" w:color="auto" w:fill="auto"/>
          </w:tcPr>
          <w:p w14:paraId="6D471CEA"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4 001–7 000</w:t>
            </w:r>
          </w:p>
        </w:tc>
        <w:tc>
          <w:tcPr>
            <w:tcW w:w="2221" w:type="dxa"/>
            <w:shd w:val="clear" w:color="auto" w:fill="auto"/>
          </w:tcPr>
          <w:p w14:paraId="5C2D2B3A"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19</w:t>
            </w:r>
          </w:p>
        </w:tc>
      </w:tr>
      <w:tr w:rsidR="001A39AA" w:rsidRPr="001A39AA" w14:paraId="33266981" w14:textId="77777777" w:rsidTr="00100810">
        <w:tc>
          <w:tcPr>
            <w:tcW w:w="2220" w:type="dxa"/>
            <w:shd w:val="clear" w:color="auto" w:fill="auto"/>
          </w:tcPr>
          <w:p w14:paraId="72D41462"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7 001–10 000</w:t>
            </w:r>
          </w:p>
        </w:tc>
        <w:tc>
          <w:tcPr>
            <w:tcW w:w="2221" w:type="dxa"/>
            <w:shd w:val="clear" w:color="auto" w:fill="auto"/>
          </w:tcPr>
          <w:p w14:paraId="4D1ED6E2"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23</w:t>
            </w:r>
          </w:p>
        </w:tc>
      </w:tr>
      <w:tr w:rsidR="001A39AA" w:rsidRPr="001A39AA" w14:paraId="4038CFA6" w14:textId="77777777" w:rsidTr="00100810">
        <w:tc>
          <w:tcPr>
            <w:tcW w:w="2220" w:type="dxa"/>
            <w:shd w:val="clear" w:color="auto" w:fill="auto"/>
          </w:tcPr>
          <w:p w14:paraId="63AA45B0"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10 001–20 000</w:t>
            </w:r>
          </w:p>
        </w:tc>
        <w:tc>
          <w:tcPr>
            <w:tcW w:w="2221" w:type="dxa"/>
            <w:shd w:val="clear" w:color="auto" w:fill="auto"/>
          </w:tcPr>
          <w:p w14:paraId="16406A40"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27</w:t>
            </w:r>
          </w:p>
        </w:tc>
      </w:tr>
      <w:tr w:rsidR="001A39AA" w:rsidRPr="001A39AA" w14:paraId="6D28C323" w14:textId="77777777" w:rsidTr="00100810">
        <w:tc>
          <w:tcPr>
            <w:tcW w:w="2220" w:type="dxa"/>
            <w:shd w:val="clear" w:color="auto" w:fill="auto"/>
          </w:tcPr>
          <w:p w14:paraId="5E82E832"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20 001–50 000</w:t>
            </w:r>
          </w:p>
        </w:tc>
        <w:tc>
          <w:tcPr>
            <w:tcW w:w="2221" w:type="dxa"/>
            <w:shd w:val="clear" w:color="auto" w:fill="auto"/>
          </w:tcPr>
          <w:p w14:paraId="5F12BEA6"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33</w:t>
            </w:r>
          </w:p>
        </w:tc>
      </w:tr>
      <w:tr w:rsidR="001A39AA" w:rsidRPr="001A39AA" w14:paraId="6C872C2C" w14:textId="77777777" w:rsidTr="00100810">
        <w:tc>
          <w:tcPr>
            <w:tcW w:w="2220" w:type="dxa"/>
            <w:shd w:val="clear" w:color="auto" w:fill="auto"/>
          </w:tcPr>
          <w:p w14:paraId="4FD317F1"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50 001–80 000</w:t>
            </w:r>
          </w:p>
        </w:tc>
        <w:tc>
          <w:tcPr>
            <w:tcW w:w="2221" w:type="dxa"/>
            <w:shd w:val="clear" w:color="auto" w:fill="auto"/>
          </w:tcPr>
          <w:p w14:paraId="704A46B3"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39</w:t>
            </w:r>
          </w:p>
        </w:tc>
      </w:tr>
      <w:tr w:rsidR="001A39AA" w:rsidRPr="001A39AA" w14:paraId="6534446D" w14:textId="77777777" w:rsidTr="00100810">
        <w:tc>
          <w:tcPr>
            <w:tcW w:w="2220" w:type="dxa"/>
            <w:shd w:val="clear" w:color="auto" w:fill="auto"/>
          </w:tcPr>
          <w:p w14:paraId="18B68A99"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yli 80 000</w:t>
            </w:r>
          </w:p>
        </w:tc>
        <w:tc>
          <w:tcPr>
            <w:tcW w:w="2221" w:type="dxa"/>
            <w:shd w:val="clear" w:color="auto" w:fill="auto"/>
          </w:tcPr>
          <w:p w14:paraId="2DEFD7BD"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45</w:t>
            </w:r>
          </w:p>
        </w:tc>
      </w:tr>
    </w:tbl>
    <w:p w14:paraId="2131F07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Varajäsenet määräytyvät vaalin tuloksen perusteella.</w:t>
      </w:r>
    </w:p>
    <w:p w14:paraId="13E33ADC"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14D57D1E"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0F55C8C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27 §</w:t>
      </w:r>
    </w:p>
    <w:p w14:paraId="77333D69" w14:textId="5124C625"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Kirkkovaltuuston puheenjohtaja ja varapuheenjohtaja</w:t>
      </w:r>
    </w:p>
    <w:p w14:paraId="03C7D91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4DEEE4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Kirkkovaltuusto valitsee keskuudestaan puheenjohtajan ja varapuheenjohtajan toimikautensa ensimmäisen ja kolmannen vuoden ensimmäisessä kokouksessa. </w:t>
      </w:r>
    </w:p>
    <w:p w14:paraId="17685E8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1A0046F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28 §</w:t>
      </w:r>
    </w:p>
    <w:p w14:paraId="4A749F1D"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Kirkkovaltuuston koolle kutsuminen</w:t>
      </w:r>
    </w:p>
    <w:p w14:paraId="7708E782"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BA66D7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Kirkkovaltuuston kutsuu koolle puheenjohtaja tai hänen estyneenä ollessaan varapuheenjohtaja. Jos varapuheenjohtajallakin on este, kokouksen kutsuu koolle kirkkoneuvoston puheenjohtaja.</w:t>
      </w:r>
    </w:p>
    <w:p w14:paraId="2AC28F8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Ensimmäisen kirkkovaltuuston kokouksen kutsuu koolle kirkkoneuvoston puheenjohtaja. Kokouksen avaa iältään vanhin valtuutettu, joka johtaa puhetta, kunnes kirkkovaltuuston puheenjohtaja ja varapuheenjohtaja on valittu.</w:t>
      </w:r>
    </w:p>
    <w:p w14:paraId="0509F0D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 on kutsuttava koolle, jos piispa, tuomiokapituli tai kirkkoneuvosto sitä vaatii tai vähintään neljännes valtuutetuista on kirjallisesti esittänyt koolle kutsumista ilmoittamansa asian käsittelemistä varten.</w:t>
      </w:r>
    </w:p>
    <w:p w14:paraId="696908B2"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D7F956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29 §</w:t>
      </w:r>
    </w:p>
    <w:p w14:paraId="7B773A7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Kutsu kirkkovaltuuston kokoukseen</w:t>
      </w:r>
    </w:p>
    <w:p w14:paraId="280BA53A"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1CE7769" w14:textId="108301E8"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Kokouskutsussa on ilmoitettava kokouksen aika ja paikka, ja siihen</w:t>
      </w:r>
      <w:r w:rsidR="00BC64C7">
        <w:rPr>
          <w:rFonts w:ascii="Times New Roman" w:eastAsia="Times New Roman" w:hAnsi="Times New Roman" w:cs="Times New Roman"/>
          <w:iCs/>
          <w:sz w:val="24"/>
          <w:szCs w:val="24"/>
          <w:lang w:eastAsia="fi-FI"/>
        </w:rPr>
        <w:t xml:space="preserve"> on liitettävä</w:t>
      </w:r>
      <w:r w:rsidR="009B268B">
        <w:rPr>
          <w:rFonts w:ascii="Times New Roman" w:eastAsia="Times New Roman" w:hAnsi="Times New Roman" w:cs="Times New Roman"/>
          <w:iCs/>
          <w:sz w:val="24"/>
          <w:szCs w:val="24"/>
          <w:lang w:eastAsia="fi-FI"/>
        </w:rPr>
        <w:t xml:space="preserve"> </w:t>
      </w:r>
      <w:r w:rsidRPr="001A39AA">
        <w:rPr>
          <w:rFonts w:ascii="Times New Roman" w:eastAsia="Times New Roman" w:hAnsi="Times New Roman" w:cs="Times New Roman"/>
          <w:iCs/>
          <w:sz w:val="24"/>
          <w:szCs w:val="24"/>
          <w:lang w:eastAsia="fi-FI"/>
        </w:rPr>
        <w:t xml:space="preserve">asialuettelo. Kokouskutsu on lähetettävä kirkkovaltuuston ja kirkkoneuvoston jäsenille vähintään neljä päivää ennen kokousta. Samassa ajassa on kokouksesta ilmoitettava yleisessä tietoverkossa. Kokouskutsu voidaan lähettää sähköisesti, jos seurakunta huolehtii, että tähän tarvittavat tekniset välineet ja </w:t>
      </w:r>
      <w:r w:rsidRPr="00B7159E">
        <w:rPr>
          <w:rFonts w:ascii="Times New Roman" w:eastAsia="Times New Roman" w:hAnsi="Times New Roman" w:cs="Times New Roman"/>
          <w:iCs/>
          <w:sz w:val="24"/>
          <w:szCs w:val="24"/>
          <w:lang w:eastAsia="fi-FI"/>
        </w:rPr>
        <w:t xml:space="preserve">yhteydet ovat </w:t>
      </w:r>
      <w:r w:rsidR="00EC2C17" w:rsidRPr="00B7159E">
        <w:rPr>
          <w:rFonts w:ascii="Times New Roman" w:eastAsia="Times New Roman" w:hAnsi="Times New Roman" w:cs="Times New Roman"/>
          <w:iCs/>
          <w:sz w:val="24"/>
          <w:szCs w:val="24"/>
          <w:lang w:eastAsia="fi-FI"/>
        </w:rPr>
        <w:t xml:space="preserve">kutsuttavien </w:t>
      </w:r>
      <w:r w:rsidRPr="00B7159E">
        <w:rPr>
          <w:rFonts w:ascii="Times New Roman" w:eastAsia="Times New Roman" w:hAnsi="Times New Roman" w:cs="Times New Roman"/>
          <w:iCs/>
          <w:sz w:val="24"/>
          <w:szCs w:val="24"/>
          <w:lang w:eastAsia="fi-FI"/>
        </w:rPr>
        <w:t>käytettävissä.</w:t>
      </w:r>
      <w:r w:rsidRPr="001A39AA">
        <w:rPr>
          <w:rFonts w:ascii="Times New Roman" w:eastAsia="Times New Roman" w:hAnsi="Times New Roman" w:cs="Times New Roman"/>
          <w:iCs/>
          <w:sz w:val="24"/>
          <w:szCs w:val="24"/>
          <w:lang w:eastAsia="fi-FI"/>
        </w:rPr>
        <w:t xml:space="preserve"> </w:t>
      </w:r>
    </w:p>
    <w:p w14:paraId="48C7F313" w14:textId="6D3FB8BC"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Kirkkolain </w:t>
      </w:r>
      <w:r w:rsidR="004F2342">
        <w:rPr>
          <w:rFonts w:ascii="Times New Roman" w:eastAsia="Times New Roman" w:hAnsi="Times New Roman" w:cs="Times New Roman"/>
          <w:iCs/>
          <w:sz w:val="24"/>
          <w:szCs w:val="24"/>
          <w:lang w:eastAsia="fi-FI"/>
        </w:rPr>
        <w:t>11</w:t>
      </w:r>
      <w:r w:rsidRPr="00BA2A61">
        <w:rPr>
          <w:rFonts w:ascii="Times New Roman" w:eastAsia="Times New Roman" w:hAnsi="Times New Roman" w:cs="Times New Roman"/>
          <w:iCs/>
          <w:sz w:val="24"/>
          <w:szCs w:val="24"/>
          <w:lang w:eastAsia="fi-FI"/>
        </w:rPr>
        <w:t xml:space="preserve"> luvun 1</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 tarkoitetuissa</w:t>
      </w:r>
      <w:r w:rsidRPr="001A39AA">
        <w:rPr>
          <w:rFonts w:ascii="Times New Roman" w:eastAsia="Times New Roman" w:hAnsi="Times New Roman" w:cs="Times New Roman"/>
          <w:iCs/>
          <w:sz w:val="24"/>
          <w:szCs w:val="24"/>
          <w:lang w:eastAsia="fi-FI"/>
        </w:rPr>
        <w:t xml:space="preserve"> poikkeusoloissa kutsu kirkkovaltuuston kokoukseen voidaan toimittaa muulla tavoin.</w:t>
      </w:r>
    </w:p>
    <w:p w14:paraId="39C50A6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 voi päättää ottaa asian käsiteltäväksi, vaikka sitä ei ole mainittu kokouskutsussa, jos asia on kiireellinen eikä tarkoita uutta määrärahaa tai entisen korottamista. Jos asia on päätetty siirtää käsiteltäväksi jatkokokouksessa, uutta kokouskutsua ei tarvita.</w:t>
      </w:r>
    </w:p>
    <w:p w14:paraId="572BE2FC"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9AFBCC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30 §</w:t>
      </w:r>
    </w:p>
    <w:p w14:paraId="30DA68B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Läsnäolovelvollisuus ja puheoikeus kirkkovaltuuston kokouksessa</w:t>
      </w:r>
    </w:p>
    <w:p w14:paraId="45F0B73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3EB14DF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Kirkkoneuvoston puheenjohtajalla ja varapuheenjohtajalla on läsnäolovelvollisuus ja puheoikeus kirkkovaltuuston kokouksessa. Jos molemmat ovat estyneitä, läsnäolovelvollisuus ja puheoikeus on kirkkoneuvoston määräämällä jäsenellä. Kirkkoneuvoston puheenjohtajan, varapuheenjohtajan tai jäsenen poissaolo ei estä päätöksen tekemistä. </w:t>
      </w:r>
    </w:p>
    <w:p w14:paraId="3308AAD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 voi määrätä viranhaltijan tai työntekijän olemaan läsnä kirkkovaltuuston kokouksessa.</w:t>
      </w:r>
    </w:p>
    <w:p w14:paraId="6E8DBC3C"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0CF6A72" w14:textId="77777777" w:rsidR="009E1DE6" w:rsidRDefault="009E1DE6">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E7B3F5C" w14:textId="35E36CBD"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31 §</w:t>
      </w:r>
    </w:p>
    <w:p w14:paraId="0537CA46"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DA6E33">
        <w:rPr>
          <w:rFonts w:ascii="Times New Roman" w:eastAsia="Times New Roman" w:hAnsi="Times New Roman" w:cs="Times New Roman"/>
          <w:i/>
          <w:iCs/>
          <w:sz w:val="24"/>
          <w:szCs w:val="24"/>
          <w:lang w:eastAsia="fi-FI"/>
        </w:rPr>
        <w:t>Seurakunnan osa-alueen edustajan läsnäolo</w:t>
      </w:r>
      <w:r w:rsidRPr="001A39AA">
        <w:rPr>
          <w:rFonts w:ascii="Times New Roman" w:eastAsia="Times New Roman" w:hAnsi="Times New Roman" w:cs="Times New Roman"/>
          <w:i/>
          <w:iCs/>
          <w:sz w:val="24"/>
          <w:szCs w:val="24"/>
          <w:lang w:eastAsia="fi-FI"/>
        </w:rPr>
        <w:t>- ja puheoikeus</w:t>
      </w:r>
    </w:p>
    <w:p w14:paraId="48579AB3" w14:textId="77777777" w:rsidR="001A39AA" w:rsidRPr="001A39AA" w:rsidRDefault="001A39AA" w:rsidP="001A39AA">
      <w:pPr>
        <w:spacing w:after="0" w:line="240" w:lineRule="auto"/>
        <w:jc w:val="both"/>
        <w:rPr>
          <w:rFonts w:ascii="Times New Roman" w:eastAsia="Times New Roman" w:hAnsi="Times New Roman" w:cs="Times New Roman"/>
          <w:i/>
          <w:iCs/>
          <w:sz w:val="24"/>
          <w:szCs w:val="24"/>
          <w:lang w:eastAsia="fi-FI"/>
        </w:rPr>
      </w:pPr>
    </w:p>
    <w:p w14:paraId="39BF31A9" w14:textId="50525029" w:rsidR="001A39AA" w:rsidRPr="001A39AA" w:rsidRDefault="009A56FC" w:rsidP="009A56FC">
      <w:pPr>
        <w:spacing w:after="0" w:line="240" w:lineRule="auto"/>
        <w:ind w:firstLine="142"/>
        <w:jc w:val="both"/>
        <w:rPr>
          <w:rFonts w:ascii="Times New Roman" w:eastAsia="Times New Roman" w:hAnsi="Times New Roman" w:cs="Times New Roman"/>
          <w:iCs/>
          <w:sz w:val="24"/>
          <w:szCs w:val="24"/>
          <w:lang w:eastAsia="fi-FI"/>
        </w:rPr>
      </w:pPr>
      <w:r w:rsidRPr="00BD0F5A">
        <w:rPr>
          <w:rFonts w:ascii="Times New Roman" w:eastAsia="Times New Roman" w:hAnsi="Times New Roman" w:cs="Times New Roman"/>
          <w:iCs/>
          <w:sz w:val="24"/>
          <w:szCs w:val="24"/>
          <w:lang w:eastAsia="fi-FI"/>
        </w:rPr>
        <w:t>Osa-alueen johtokunnan puheenjohtajalle ja osa-alueen toimintaa johtavalle papille voidaan antaa läsnäolo- ja puheoikeus kirkkovaltuuston työjärjestyksessä tai seurakuntaneuvoston ohjesäännössä.</w:t>
      </w:r>
      <w:r w:rsidRPr="009A56FC">
        <w:rPr>
          <w:rFonts w:ascii="Times New Roman" w:eastAsia="Times New Roman" w:hAnsi="Times New Roman" w:cs="Times New Roman"/>
          <w:iCs/>
          <w:sz w:val="24"/>
          <w:szCs w:val="24"/>
          <w:lang w:eastAsia="fi-FI"/>
        </w:rPr>
        <w:t xml:space="preserve"> </w:t>
      </w:r>
    </w:p>
    <w:p w14:paraId="3A639B66"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2E46147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32 §</w:t>
      </w:r>
    </w:p>
    <w:p w14:paraId="16B5D0D7"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Kirkkoneuvoston jäsenet</w:t>
      </w:r>
    </w:p>
    <w:p w14:paraId="58197C54"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4C3938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Kirkkoneuvoston puheenjohtajana on kirkkoherra ja muina jäseninä varapuheenjohtaja sekä vähintään 5 ja enintään 11 muuta seurakuntavaaleissa vaalikelpoista henkilöä sen mukaan kuin ohjesäännössä määrätään. Valituilla jäsenillä on henkilökohtaiset varajäsenet. </w:t>
      </w:r>
    </w:p>
    <w:p w14:paraId="3DFEB8C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Varapuheenjohtajan ja muiden jäsenten vaali toimitetaan kirkkovaltuuston toimikauden ensimmäisen ja kolmannen vuoden ensimmäisessä kokouksessa.</w:t>
      </w:r>
    </w:p>
    <w:p w14:paraId="70032F8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Varapuheenjohtaja toimii puheenjohtajana kirkkoneuvoston kokouksessa:</w:t>
      </w:r>
    </w:p>
    <w:p w14:paraId="4543900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1) kirkkoherran ollessa estynyt tai esteellinen; </w:t>
      </w:r>
    </w:p>
    <w:p w14:paraId="4BF9671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kirkkoherran ja kirkkoneuvoston yhteisellä päätöksellä varapuheenjohtajan annettua siihen suostumuksensa. Päätös voidaan tehdä myös määräajaksi, kuitenkin enintään kirkkoneuvoston toimikaudeksi tai siihen saakka, kun kirkkoherra taikka varapuheenjohtaja vaihtuu.</w:t>
      </w:r>
    </w:p>
    <w:p w14:paraId="1A4D7A5D"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758D76B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33 §</w:t>
      </w:r>
    </w:p>
    <w:p w14:paraId="6D4DF8B3"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Kirkkoneuvoston tehtävät</w:t>
      </w:r>
    </w:p>
    <w:p w14:paraId="634AE6A8"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B7FB02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Kirkkoneuvoston tehtävänä on, sen lisäksi mitä kirkkolaissa säädetään, edistää seurakunnan hengellistä elämää ja toteuttaa seurakunnan tehtävää sekä huolehtia kirkkovaltuuston päätösten täytäntöönpanosta.</w:t>
      </w:r>
    </w:p>
    <w:p w14:paraId="7C95519B"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768A32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34 §</w:t>
      </w:r>
    </w:p>
    <w:p w14:paraId="7877ABF0"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Kirkkoneuvoston koolle kutsuminen</w:t>
      </w:r>
    </w:p>
    <w:p w14:paraId="220C174B"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4E64A8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Kirkkoneuvosto päättää kokoontumisensa ajan ja paikan. Kirkkoneuvosto kokoontuu myös, jos puheenjohtaja katsoo sen tarpeelliseksi tai jos vähintään neljäsosa jäsenistä kirjallisesti sitä pyytää ilmoittamansa asian käsittelemistä varten.</w:t>
      </w:r>
    </w:p>
    <w:p w14:paraId="51C5CBF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Puheenjohtaja kutsuu kokouksen koolle kirkkoneuvoston päättämällä tavalla. Kokouksesta ilmoitetaan samalla kirkkovaltuuston puheenjohtajalle ja varapuheenjohtajalle.</w:t>
      </w:r>
    </w:p>
    <w:p w14:paraId="2C2DF7E1"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A8B3AF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35 §</w:t>
      </w:r>
    </w:p>
    <w:p w14:paraId="3085BCD9"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Johtosäännöt</w:t>
      </w:r>
    </w:p>
    <w:p w14:paraId="15AA9AB7"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CFE15B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Seurakunta tai seurakuntayhtymä voi hyväksyä johtosääntöjä toimielinten ja viranhaltijoiden toiminnan sekä seurakunnan tai seurakuntayhtymän muun hallinnon järjestämiseksi. </w:t>
      </w:r>
    </w:p>
    <w:p w14:paraId="4A936F36"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151E35C6"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36 §</w:t>
      </w:r>
    </w:p>
    <w:p w14:paraId="31849B2B"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Johtokunnat</w:t>
      </w:r>
    </w:p>
    <w:p w14:paraId="4741922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399060E5" w14:textId="77777777" w:rsid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 voi asettaa toimikaudekseen johtokuntia kirkkoneuvoston alaisuuteen. Johtokunnan tehtävät määrätään kirkkovaltuuston hyväksymässä johtosäännössä.</w:t>
      </w:r>
    </w:p>
    <w:p w14:paraId="1C59EF75" w14:textId="77777777" w:rsidR="00726DD4" w:rsidRPr="001A39AA" w:rsidRDefault="00726DD4" w:rsidP="00726DD4">
      <w:pPr>
        <w:spacing w:after="0" w:line="240" w:lineRule="auto"/>
        <w:ind w:firstLine="142"/>
        <w:jc w:val="both"/>
        <w:rPr>
          <w:rFonts w:ascii="Times New Roman" w:eastAsia="Times New Roman" w:hAnsi="Times New Roman" w:cs="Times New Roman"/>
          <w:iCs/>
          <w:sz w:val="24"/>
          <w:szCs w:val="24"/>
          <w:lang w:eastAsia="fi-FI"/>
        </w:rPr>
      </w:pPr>
      <w:r w:rsidRPr="002D2C0C">
        <w:rPr>
          <w:rFonts w:ascii="Times New Roman" w:eastAsia="Times New Roman" w:hAnsi="Times New Roman" w:cs="Times New Roman"/>
          <w:iCs/>
          <w:sz w:val="24"/>
          <w:szCs w:val="24"/>
          <w:lang w:eastAsia="fi-FI"/>
        </w:rPr>
        <w:t>Kirkkovaltuusto tai seurakuntaneuvosto hyväksyy seurakunnan osa-alueen johtokunnan johtosäännön. Johtosäännössä on määrättävä seurakunnan osa-alueen nimi ja rajat sekä johtokunnan kokoonpano ja tehtävät.</w:t>
      </w:r>
    </w:p>
    <w:p w14:paraId="644CA965" w14:textId="7D9CE9B5"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3</w:t>
      </w:r>
      <w:r w:rsidR="00C032A1">
        <w:rPr>
          <w:rFonts w:ascii="Times New Roman" w:eastAsia="Times New Roman" w:hAnsi="Times New Roman" w:cs="Times New Roman"/>
          <w:iCs/>
          <w:sz w:val="24"/>
          <w:szCs w:val="24"/>
          <w:lang w:eastAsia="fi-FI"/>
        </w:rPr>
        <w:t>7</w:t>
      </w:r>
      <w:r w:rsidRPr="001A39AA">
        <w:rPr>
          <w:rFonts w:ascii="Times New Roman" w:eastAsia="Times New Roman" w:hAnsi="Times New Roman" w:cs="Times New Roman"/>
          <w:iCs/>
          <w:sz w:val="24"/>
          <w:szCs w:val="24"/>
          <w:lang w:eastAsia="fi-FI"/>
        </w:rPr>
        <w:t xml:space="preserve"> §</w:t>
      </w:r>
    </w:p>
    <w:p w14:paraId="10667981" w14:textId="77777777" w:rsidR="001A39AA" w:rsidRPr="001A39AA" w:rsidRDefault="001A39AA" w:rsidP="001A39AA">
      <w:pPr>
        <w:spacing w:after="0" w:line="240" w:lineRule="auto"/>
        <w:ind w:firstLine="142"/>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Läsnäolo- ja puheoikeus kirkkoneuvoston, sen jaoston ja johtokunnan kokouksessa</w:t>
      </w:r>
    </w:p>
    <w:p w14:paraId="46501684"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097C98D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Läsnäolo- ja puheoikeus on: </w:t>
      </w:r>
    </w:p>
    <w:p w14:paraId="0BFFAC73" w14:textId="5ABA47BD"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kirkkoneuvoston kokouksessa kirkkovaltuuston puheenjohtajalla ja varapuheenjo</w:t>
      </w:r>
      <w:r w:rsidR="00EC2C17">
        <w:rPr>
          <w:rFonts w:ascii="Times New Roman" w:eastAsia="Times New Roman" w:hAnsi="Times New Roman" w:cs="Times New Roman"/>
          <w:iCs/>
          <w:sz w:val="24"/>
          <w:szCs w:val="24"/>
          <w:lang w:eastAsia="fi-FI"/>
        </w:rPr>
        <w:t xml:space="preserve">htajalla sekä </w:t>
      </w:r>
      <w:r w:rsidR="00EC2C17" w:rsidRPr="00B7159E">
        <w:rPr>
          <w:rFonts w:ascii="Times New Roman" w:eastAsia="Times New Roman" w:hAnsi="Times New Roman" w:cs="Times New Roman"/>
          <w:iCs/>
          <w:sz w:val="24"/>
          <w:szCs w:val="24"/>
          <w:lang w:eastAsia="fi-FI"/>
        </w:rPr>
        <w:t>osa-alueen</w:t>
      </w:r>
      <w:r w:rsidRPr="00B7159E">
        <w:rPr>
          <w:rFonts w:ascii="Times New Roman" w:eastAsia="Times New Roman" w:hAnsi="Times New Roman" w:cs="Times New Roman"/>
          <w:iCs/>
          <w:sz w:val="24"/>
          <w:szCs w:val="24"/>
          <w:lang w:eastAsia="fi-FI"/>
        </w:rPr>
        <w:t xml:space="preserve"> kappalaisel</w:t>
      </w:r>
      <w:r w:rsidR="00EC2C17" w:rsidRPr="00B7159E">
        <w:rPr>
          <w:rFonts w:ascii="Times New Roman" w:eastAsia="Times New Roman" w:hAnsi="Times New Roman" w:cs="Times New Roman"/>
          <w:iCs/>
          <w:sz w:val="24"/>
          <w:szCs w:val="24"/>
          <w:lang w:eastAsia="fi-FI"/>
        </w:rPr>
        <w:t>la tai muulla osa-alueen</w:t>
      </w:r>
      <w:r w:rsidRPr="00B7159E">
        <w:rPr>
          <w:rFonts w:ascii="Times New Roman" w:eastAsia="Times New Roman" w:hAnsi="Times New Roman" w:cs="Times New Roman"/>
          <w:iCs/>
          <w:sz w:val="24"/>
          <w:szCs w:val="24"/>
          <w:lang w:eastAsia="fi-FI"/>
        </w:rPr>
        <w:t xml:space="preserve"> papilla;</w:t>
      </w:r>
    </w:p>
    <w:p w14:paraId="6A876A6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2) kirkkoneuvoston jaoston kokouksessa kirkkoneuvoston puheenjohtajalla ja varapuheenjohtajalla; </w:t>
      </w:r>
    </w:p>
    <w:p w14:paraId="680ACFB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johtokunnan kokouksessa kirkkoneuvoston puheenjohtajalla ja kirkkoneuvoston siihen tehtävään valitsemalla jäsenellä.</w:t>
      </w:r>
    </w:p>
    <w:p w14:paraId="01CF331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viranhaltijalle ja työntekijälle voidaan antaa läsnäolo- ja puheoikeus johtosäännössä tai kirkkoneuvoston ohjesäännössä. Kokouksen päätöksellä siinä voi olla läsnä muukin henkilö. </w:t>
      </w:r>
    </w:p>
    <w:p w14:paraId="04E8A9A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6CC0C4B5" w14:textId="15615185"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38</w:t>
      </w:r>
      <w:r w:rsidR="001A39AA" w:rsidRPr="001A39AA">
        <w:rPr>
          <w:rFonts w:ascii="Times New Roman" w:eastAsia="Times New Roman" w:hAnsi="Times New Roman" w:cs="Times New Roman"/>
          <w:iCs/>
          <w:sz w:val="24"/>
          <w:szCs w:val="24"/>
          <w:lang w:eastAsia="fi-FI"/>
        </w:rPr>
        <w:t xml:space="preserve"> §</w:t>
      </w:r>
    </w:p>
    <w:p w14:paraId="58842C54"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Päätösten lähettäminen kirkkoneuvostolle</w:t>
      </w:r>
    </w:p>
    <w:p w14:paraId="61A57592"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39C40D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Johtokunnan sekä </w:t>
      </w:r>
      <w:r w:rsidRPr="00BA2A61">
        <w:rPr>
          <w:rFonts w:ascii="Times New Roman" w:eastAsia="Times New Roman" w:hAnsi="Times New Roman" w:cs="Times New Roman"/>
          <w:iCs/>
          <w:sz w:val="24"/>
          <w:szCs w:val="24"/>
          <w:lang w:eastAsia="fi-FI"/>
        </w:rPr>
        <w:t>kirkkolain 3 luvun 6</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1A39AA">
        <w:rPr>
          <w:rFonts w:ascii="Times New Roman" w:eastAsia="Times New Roman" w:hAnsi="Times New Roman" w:cs="Times New Roman"/>
          <w:iCs/>
          <w:sz w:val="24"/>
          <w:szCs w:val="24"/>
          <w:lang w:eastAsia="fi-FI"/>
        </w:rPr>
        <w:t xml:space="preserve"> tarkoitetun viranhaltijan päätökset on lähetettävä kirkkoneuvostolle siten kuin kirkkoneuvoston ohjesäännössä määrätään.</w:t>
      </w:r>
    </w:p>
    <w:p w14:paraId="3C6FAFE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3BAFA52"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721DC6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39 §</w:t>
      </w:r>
    </w:p>
    <w:p w14:paraId="0F43E022"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Erimielisyyksien ratkaiseminen</w:t>
      </w:r>
    </w:p>
    <w:p w14:paraId="39FA3B6A"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FC61AC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Asia on saatettava tuomiokapitulin ratkaistavaksi, jos kirkkoherra ja kirkkoneuvosto ovat eri mieltä:</w:t>
      </w:r>
    </w:p>
    <w:p w14:paraId="7DFE839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1) jumalanpalveluksesta tai kirkollisesta toimituksesta; </w:t>
      </w:r>
    </w:p>
    <w:p w14:paraId="280AE0E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kirkon, siunauskappelin tai kappelin käytöstä;</w:t>
      </w:r>
    </w:p>
    <w:p w14:paraId="44635F8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3) seurakunnan päätettävänä olevasta kolehdista. </w:t>
      </w:r>
    </w:p>
    <w:p w14:paraId="335494D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83CAF19"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7C9CEE88" w14:textId="5B235CF8" w:rsid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Seurakuntayhtymä ja seurakuntien yhteistoiminta</w:t>
      </w:r>
    </w:p>
    <w:p w14:paraId="76921D90" w14:textId="77777777" w:rsidR="00C032A1" w:rsidRPr="001A39AA" w:rsidRDefault="00C032A1" w:rsidP="001A39AA">
      <w:pPr>
        <w:spacing w:after="0" w:line="240" w:lineRule="auto"/>
        <w:jc w:val="center"/>
        <w:rPr>
          <w:rFonts w:ascii="Times New Roman" w:eastAsia="Times New Roman" w:hAnsi="Times New Roman" w:cs="Times New Roman"/>
          <w:i/>
          <w:iCs/>
          <w:sz w:val="24"/>
          <w:szCs w:val="24"/>
          <w:lang w:eastAsia="fi-FI"/>
        </w:rPr>
      </w:pPr>
    </w:p>
    <w:p w14:paraId="30242702" w14:textId="1C8A0943"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40</w:t>
      </w:r>
      <w:r w:rsidR="001A39AA" w:rsidRPr="001A39AA">
        <w:rPr>
          <w:rFonts w:ascii="Times New Roman" w:eastAsia="Times New Roman" w:hAnsi="Times New Roman" w:cs="Times New Roman"/>
          <w:iCs/>
          <w:sz w:val="24"/>
          <w:szCs w:val="24"/>
          <w:lang w:eastAsia="fi-FI"/>
        </w:rPr>
        <w:t xml:space="preserve"> §</w:t>
      </w:r>
    </w:p>
    <w:p w14:paraId="7725AB94"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Perussääntöehdotus</w:t>
      </w:r>
    </w:p>
    <w:p w14:paraId="7B345236"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142CECA" w14:textId="77777777" w:rsid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Kirkkoneuvostojen tai yhteisten kirkkoneuvostojen on valmisteltava ehdotus seurakuntayhtymän perussäännöksi. Valmistelun aloittaminen on sen seurakunnan kirkkoneuvoston tai seurakuntayhtymän yhteisen kirkkoneuvoston tehtävä, jonka läsnä olevien jäsenten lukumäärä on suurin. Jos seurakunnat ja seurakuntayhtymät eivät pääse yksimielisyyteen perussäännöstä ja omaisuusluettelosta, tuomiokapituli määrää selvittäjän valmistelemaan ehdotuksen. Tuomiokapituli voi muulloinkin tarvittaessa määrätä selvittäjän.</w:t>
      </w:r>
    </w:p>
    <w:p w14:paraId="1A673EDC" w14:textId="5882F4E3" w:rsidR="009C0764" w:rsidRPr="001A39AA" w:rsidRDefault="009C0764" w:rsidP="001A39AA">
      <w:pPr>
        <w:spacing w:after="0" w:line="240" w:lineRule="auto"/>
        <w:ind w:firstLine="142"/>
        <w:jc w:val="both"/>
        <w:rPr>
          <w:rFonts w:ascii="Times New Roman" w:eastAsia="Times New Roman" w:hAnsi="Times New Roman" w:cs="Times New Roman"/>
          <w:iCs/>
          <w:sz w:val="24"/>
          <w:szCs w:val="24"/>
          <w:lang w:eastAsia="fi-FI"/>
        </w:rPr>
      </w:pPr>
      <w:r w:rsidRPr="009C0764">
        <w:rPr>
          <w:rFonts w:ascii="Times New Roman" w:eastAsia="Times New Roman" w:hAnsi="Times New Roman" w:cs="Times New Roman"/>
          <w:iCs/>
          <w:sz w:val="24"/>
          <w:szCs w:val="24"/>
          <w:lang w:eastAsia="fi-FI"/>
        </w:rPr>
        <w:t>Selvittäjällä on oikeus tutkia seurakuntien ja seurakuntayhtymien toimi</w:t>
      </w:r>
      <w:r>
        <w:rPr>
          <w:rFonts w:ascii="Times New Roman" w:eastAsia="Times New Roman" w:hAnsi="Times New Roman" w:cs="Times New Roman"/>
          <w:iCs/>
          <w:sz w:val="24"/>
          <w:szCs w:val="24"/>
          <w:lang w:eastAsia="fi-FI"/>
        </w:rPr>
        <w:t>ntaa, hallintoa ja taloutta kos</w:t>
      </w:r>
      <w:r w:rsidRPr="009C0764">
        <w:rPr>
          <w:rFonts w:ascii="Times New Roman" w:eastAsia="Times New Roman" w:hAnsi="Times New Roman" w:cs="Times New Roman"/>
          <w:iCs/>
          <w:sz w:val="24"/>
          <w:szCs w:val="24"/>
          <w:lang w:eastAsia="fi-FI"/>
        </w:rPr>
        <w:t>kevia asiakirjoja sekä saada niiden viranomaisilta tietoja ja muuta apua tehtävänsä suorittamiseen.</w:t>
      </w:r>
    </w:p>
    <w:p w14:paraId="1B03E7E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Tuomiokapituli lähettää ehdotuksen, kirkkovaltuustojen ja yhteisten kirkkovaltuustojen siitä antamat lausunnot sekä oman lausuntonsa kirkkohallitukselle.</w:t>
      </w:r>
    </w:p>
    <w:p w14:paraId="7FE3B465"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D8C8B17" w14:textId="31ADBB04"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w:t>
      </w:r>
      <w:r w:rsidR="00C032A1">
        <w:rPr>
          <w:rFonts w:ascii="Times New Roman" w:eastAsia="Times New Roman" w:hAnsi="Times New Roman" w:cs="Times New Roman"/>
          <w:iCs/>
          <w:sz w:val="24"/>
          <w:szCs w:val="24"/>
          <w:lang w:eastAsia="fi-FI"/>
        </w:rPr>
        <w:t>1</w:t>
      </w:r>
      <w:r w:rsidRPr="001A39AA">
        <w:rPr>
          <w:rFonts w:ascii="Times New Roman" w:eastAsia="Times New Roman" w:hAnsi="Times New Roman" w:cs="Times New Roman"/>
          <w:iCs/>
          <w:sz w:val="24"/>
          <w:szCs w:val="24"/>
          <w:lang w:eastAsia="fi-FI"/>
        </w:rPr>
        <w:t xml:space="preserve"> §</w:t>
      </w:r>
    </w:p>
    <w:p w14:paraId="4606916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Perussäännön sisältö</w:t>
      </w:r>
    </w:p>
    <w:p w14:paraId="0505BB79"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47F5BF4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Perussäännössä on mainittava seurakuntayhtymän nimi ja kotipaikka sekä siihen kuuluvat seurakunnat. Nimen tulee sisältää sana seurakuntayhtymä.</w:t>
      </w:r>
    </w:p>
    <w:p w14:paraId="39B750E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Perussäännössä on määrättävä seurakuntayhtymälle kuuluvat:</w:t>
      </w:r>
    </w:p>
    <w:p w14:paraId="48A8309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 hallinto- ja talousasiat;</w:t>
      </w:r>
    </w:p>
    <w:p w14:paraId="775C2BC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2) seurakunnalliset tehtävät ja työmuodot, jotka kirkkolain </w:t>
      </w:r>
      <w:r w:rsidRPr="00BA2A61">
        <w:rPr>
          <w:rFonts w:ascii="Times New Roman" w:eastAsia="Times New Roman" w:hAnsi="Times New Roman" w:cs="Times New Roman"/>
          <w:iCs/>
          <w:sz w:val="24"/>
          <w:szCs w:val="24"/>
          <w:lang w:eastAsia="fi-FI"/>
        </w:rPr>
        <w:t>3 luvun 15</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3</w:t>
      </w:r>
      <w:r w:rsidRPr="001A39AA">
        <w:rPr>
          <w:rFonts w:ascii="Times New Roman" w:eastAsia="Times New Roman" w:hAnsi="Times New Roman" w:cs="Times New Roman"/>
          <w:iCs/>
          <w:sz w:val="24"/>
          <w:szCs w:val="24"/>
          <w:lang w:eastAsia="fi-FI"/>
        </w:rPr>
        <w:t xml:space="preserve"> momentin mukaan annetaan seurakuntayhtymän hoidettavaksi;</w:t>
      </w:r>
    </w:p>
    <w:p w14:paraId="260849D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tehtävät, jotka ovat tarpeen seurakuntayhtymän ja siihen kuuluvien seurakuntien välisten asioiden hoitamiseksi.</w:t>
      </w:r>
    </w:p>
    <w:p w14:paraId="27064B6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37865C2C" w14:textId="33DD72F3"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w:t>
      </w:r>
      <w:r w:rsidR="00C032A1">
        <w:rPr>
          <w:rFonts w:ascii="Times New Roman" w:eastAsia="Times New Roman" w:hAnsi="Times New Roman" w:cs="Times New Roman"/>
          <w:iCs/>
          <w:sz w:val="24"/>
          <w:szCs w:val="24"/>
          <w:lang w:eastAsia="fi-FI"/>
        </w:rPr>
        <w:t>2</w:t>
      </w:r>
      <w:r w:rsidRPr="001A39AA">
        <w:rPr>
          <w:rFonts w:ascii="Times New Roman" w:eastAsia="Times New Roman" w:hAnsi="Times New Roman" w:cs="Times New Roman"/>
          <w:iCs/>
          <w:sz w:val="24"/>
          <w:szCs w:val="24"/>
          <w:lang w:eastAsia="fi-FI"/>
        </w:rPr>
        <w:t xml:space="preserve"> §</w:t>
      </w:r>
    </w:p>
    <w:p w14:paraId="3E7EA697"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Väliaikainen seurakuntayhtymä</w:t>
      </w:r>
    </w:p>
    <w:p w14:paraId="1BC9B8D0"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4C3C1C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Jos perussääntöä ei ehditä vahvistaa tai seurakuntavaaleja toimittaa ennen kuin uuden seurakuntayhtymän on kuntajaon muuttuessa aloitettava toimintansa, seurakuntien ja seurakuntayhtymien on huolehdittava väliaikaisena seurakuntayhtymänä kirkkolain </w:t>
      </w:r>
      <w:r w:rsidRPr="00BA2A61">
        <w:rPr>
          <w:rFonts w:ascii="Times New Roman" w:eastAsia="Times New Roman" w:hAnsi="Times New Roman" w:cs="Times New Roman"/>
          <w:iCs/>
          <w:sz w:val="24"/>
          <w:szCs w:val="24"/>
          <w:lang w:eastAsia="fi-FI"/>
        </w:rPr>
        <w:t>3 luvun 15</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w:t>
      </w:r>
      <w:r w:rsidRPr="001A39AA">
        <w:rPr>
          <w:rFonts w:ascii="Times New Roman" w:eastAsia="Times New Roman" w:hAnsi="Times New Roman" w:cs="Times New Roman"/>
          <w:iCs/>
          <w:sz w:val="24"/>
          <w:szCs w:val="24"/>
          <w:lang w:eastAsia="fi-FI"/>
        </w:rPr>
        <w:t>ssä säädetyistä asioista kuntajaon muutoksen voimaantulosta lukien.</w:t>
      </w:r>
    </w:p>
    <w:p w14:paraId="04ECD9D1"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D6CCC18" w14:textId="0F87CD0A"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43</w:t>
      </w:r>
      <w:r w:rsidR="001A39AA" w:rsidRPr="001A39AA">
        <w:rPr>
          <w:rFonts w:ascii="Times New Roman" w:eastAsia="Times New Roman" w:hAnsi="Times New Roman" w:cs="Times New Roman"/>
          <w:iCs/>
          <w:sz w:val="24"/>
          <w:szCs w:val="24"/>
          <w:lang w:eastAsia="fi-FI"/>
        </w:rPr>
        <w:t xml:space="preserve"> §</w:t>
      </w:r>
    </w:p>
    <w:p w14:paraId="04E320E3" w14:textId="76B28F06"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Väliaikaisen seurakuntayhtymän toimielimet</w:t>
      </w:r>
    </w:p>
    <w:p w14:paraId="18715E63"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03EBF1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Kirkkovaltuustot, yhteiset kirkkovaltuustot, kirkkoneuvostot, yhteiset kirkkoneuvostot sekä seurakuntaneuvostot jatkavat toimintaansa, kunnes uudet toimielimet on muodostettu tai valittu.</w:t>
      </w:r>
    </w:p>
    <w:p w14:paraId="123618B2" w14:textId="46A3CBA4"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Tuomiokapituli vahvistaa väliaikaisen yhteisen kirkkovaltuuston paikkojen jakautumisen seurakuntien </w:t>
      </w:r>
      <w:r w:rsidR="00A15F90">
        <w:rPr>
          <w:rFonts w:ascii="Times New Roman" w:eastAsia="Times New Roman" w:hAnsi="Times New Roman" w:cs="Times New Roman"/>
          <w:iCs/>
          <w:sz w:val="24"/>
          <w:szCs w:val="24"/>
          <w:lang w:eastAsia="fi-FI"/>
        </w:rPr>
        <w:t>kesken 45</w:t>
      </w:r>
      <w:r w:rsidRPr="008456BB">
        <w:rPr>
          <w:rFonts w:ascii="Times New Roman" w:eastAsia="Times New Roman" w:hAnsi="Times New Roman" w:cs="Times New Roman"/>
          <w:sz w:val="24"/>
          <w:szCs w:val="24"/>
          <w:lang w:eastAsia="fi-FI"/>
        </w:rPr>
        <w:t> §</w:t>
      </w:r>
      <w:r w:rsidRPr="008456BB">
        <w:rPr>
          <w:rFonts w:ascii="Times New Roman" w:eastAsia="Times New Roman" w:hAnsi="Times New Roman" w:cs="Times New Roman"/>
          <w:iCs/>
          <w:sz w:val="24"/>
          <w:szCs w:val="24"/>
          <w:lang w:eastAsia="fi-FI"/>
        </w:rPr>
        <w:t>:n</w:t>
      </w:r>
      <w:r w:rsidRPr="001A39AA">
        <w:rPr>
          <w:rFonts w:ascii="Times New Roman" w:eastAsia="Times New Roman" w:hAnsi="Times New Roman" w:cs="Times New Roman"/>
          <w:iCs/>
          <w:sz w:val="24"/>
          <w:szCs w:val="24"/>
          <w:lang w:eastAsia="fi-FI"/>
        </w:rPr>
        <w:t xml:space="preserve"> mukaan. Kirkkovaltuustot tai seurakuntaneuvostot valitsevat jäsenet ja henkilökohtaiset varajäsenet väliaikaiseen yhteiseen kirkkovaltuustoon. Väliaikainen yhteinen kirkkovaltuusto valitsee jäsenet ja henkilökohtaiset varajäsenet väliaikaiseen yhteiseen kirkkoneuvostoon, johon </w:t>
      </w:r>
      <w:r w:rsidR="00A15F90">
        <w:rPr>
          <w:rFonts w:ascii="Times New Roman" w:eastAsia="Times New Roman" w:hAnsi="Times New Roman" w:cs="Times New Roman"/>
          <w:iCs/>
          <w:sz w:val="24"/>
          <w:szCs w:val="24"/>
          <w:lang w:eastAsia="fi-FI"/>
        </w:rPr>
        <w:t>kuuluu 46</w:t>
      </w:r>
      <w:r w:rsidRPr="008456BB">
        <w:rPr>
          <w:rFonts w:ascii="Times New Roman" w:eastAsia="Times New Roman" w:hAnsi="Times New Roman" w:cs="Times New Roman"/>
          <w:sz w:val="24"/>
          <w:szCs w:val="24"/>
          <w:lang w:eastAsia="fi-FI"/>
        </w:rPr>
        <w:t> §</w:t>
      </w:r>
      <w:r w:rsidRPr="008456BB">
        <w:rPr>
          <w:rFonts w:ascii="Times New Roman" w:eastAsia="Times New Roman" w:hAnsi="Times New Roman" w:cs="Times New Roman"/>
          <w:iCs/>
          <w:sz w:val="24"/>
          <w:szCs w:val="24"/>
          <w:lang w:eastAsia="fi-FI"/>
        </w:rPr>
        <w:t>:n mukaan määrätyn puheenjohtajan lisäksi kahdeksan muuta jäsentä.</w:t>
      </w:r>
    </w:p>
    <w:p w14:paraId="405E2CB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0407D513" w14:textId="73D5680B"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w:t>
      </w:r>
      <w:r w:rsidR="00C032A1">
        <w:rPr>
          <w:rFonts w:ascii="Times New Roman" w:eastAsia="Times New Roman" w:hAnsi="Times New Roman" w:cs="Times New Roman"/>
          <w:iCs/>
          <w:sz w:val="24"/>
          <w:szCs w:val="24"/>
          <w:lang w:eastAsia="fi-FI"/>
        </w:rPr>
        <w:t>4</w:t>
      </w:r>
      <w:r w:rsidRPr="001A39AA">
        <w:rPr>
          <w:rFonts w:ascii="Times New Roman" w:eastAsia="Times New Roman" w:hAnsi="Times New Roman" w:cs="Times New Roman"/>
          <w:iCs/>
          <w:sz w:val="24"/>
          <w:szCs w:val="24"/>
          <w:lang w:eastAsia="fi-FI"/>
        </w:rPr>
        <w:t xml:space="preserve"> §</w:t>
      </w:r>
    </w:p>
    <w:p w14:paraId="1E23DA9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Väliaikaisten toimielinten tehtävät</w:t>
      </w:r>
    </w:p>
    <w:p w14:paraId="60849D9A"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5A9F0E3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Seurakuntayhtymän väliaikaisten toimielinten on ryhdyttävä hoitamaan välttämättömiä tehtäviä jo ennen kuin seurakuntayhtymän on aloitettava toimintansa. Väliaikaisen yhteisen kirkkovaltuuston on: </w:t>
      </w:r>
    </w:p>
    <w:p w14:paraId="22F2063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1) vahvistettava tuloveroprosentti ensimmäistä vuotta varten;  </w:t>
      </w:r>
    </w:p>
    <w:p w14:paraId="39E52D7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hyväksyttävä seurakuntayhtymän talousarvio;</w:t>
      </w:r>
    </w:p>
    <w:p w14:paraId="280E24F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3) hyväksyttävä seurakuntayhtymän seurakuntien tilinpäätökset liittymistä edeltäneeltä vuodelta sekä päätettävä vastuuvapaudesta. </w:t>
      </w:r>
    </w:p>
    <w:p w14:paraId="41ADFA4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Tuomiokapituli määrää seurakuntayhtymän muodostamisen yhteydessä tarvittavat muut väliaikaiset toimenpiteet.</w:t>
      </w:r>
    </w:p>
    <w:p w14:paraId="4A67D6CD" w14:textId="4A6BC417" w:rsidR="001A39AA" w:rsidRPr="001A39AA" w:rsidRDefault="001A39AA" w:rsidP="001A39AA">
      <w:pPr>
        <w:spacing w:after="0" w:line="240" w:lineRule="auto"/>
        <w:ind w:firstLine="142"/>
        <w:jc w:val="both"/>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Cs/>
          <w:sz w:val="24"/>
          <w:szCs w:val="24"/>
          <w:lang w:eastAsia="fi-FI"/>
        </w:rPr>
        <w:t xml:space="preserve">Seurakuntayhtymän väliaikaisiin toimielimiin sovelletaan, mitä vastaavista seurakuntayhtymän toimielimistä säädetään. </w:t>
      </w:r>
    </w:p>
    <w:p w14:paraId="0CA86239" w14:textId="77777777" w:rsidR="001A39AA" w:rsidRPr="001A39AA" w:rsidRDefault="001A39AA" w:rsidP="001A39AA">
      <w:pPr>
        <w:spacing w:after="0" w:line="240" w:lineRule="auto"/>
        <w:jc w:val="both"/>
        <w:rPr>
          <w:rFonts w:ascii="Times New Roman" w:eastAsia="Times New Roman" w:hAnsi="Times New Roman" w:cs="Times New Roman"/>
          <w:i/>
          <w:iCs/>
          <w:sz w:val="24"/>
          <w:szCs w:val="24"/>
          <w:lang w:eastAsia="fi-FI"/>
        </w:rPr>
      </w:pPr>
    </w:p>
    <w:p w14:paraId="32CCDFD4" w14:textId="35A91D88"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w:t>
      </w:r>
      <w:r w:rsidR="00C032A1">
        <w:rPr>
          <w:rFonts w:ascii="Times New Roman" w:eastAsia="Times New Roman" w:hAnsi="Times New Roman" w:cs="Times New Roman"/>
          <w:iCs/>
          <w:sz w:val="24"/>
          <w:szCs w:val="24"/>
          <w:lang w:eastAsia="fi-FI"/>
        </w:rPr>
        <w:t>5</w:t>
      </w:r>
      <w:r w:rsidRPr="001A39AA">
        <w:rPr>
          <w:rFonts w:ascii="Times New Roman" w:eastAsia="Times New Roman" w:hAnsi="Times New Roman" w:cs="Times New Roman"/>
          <w:iCs/>
          <w:sz w:val="24"/>
          <w:szCs w:val="24"/>
          <w:lang w:eastAsia="fi-FI"/>
        </w:rPr>
        <w:t xml:space="preserve"> §</w:t>
      </w:r>
    </w:p>
    <w:p w14:paraId="1A642DA0" w14:textId="77777777" w:rsidR="001A39AA" w:rsidRPr="001A39AA" w:rsidRDefault="001A39AA" w:rsidP="001A39AA">
      <w:pPr>
        <w:spacing w:after="0" w:line="240" w:lineRule="auto"/>
        <w:jc w:val="center"/>
        <w:rPr>
          <w:rFonts w:ascii="Times New Roman" w:eastAsia="MS Mincho" w:hAnsi="Times New Roman" w:cs="Times New Roman"/>
          <w:i/>
          <w:iCs/>
          <w:sz w:val="24"/>
          <w:szCs w:val="24"/>
        </w:rPr>
      </w:pPr>
      <w:r w:rsidRPr="001A39AA">
        <w:rPr>
          <w:rFonts w:ascii="Times New Roman" w:eastAsia="MS Mincho" w:hAnsi="Times New Roman" w:cs="Times New Roman"/>
          <w:i/>
          <w:iCs/>
          <w:sz w:val="24"/>
          <w:szCs w:val="24"/>
        </w:rPr>
        <w:t>Yhteisen kirkkovaltuuston jäsenet</w:t>
      </w:r>
    </w:p>
    <w:p w14:paraId="10372147" w14:textId="77777777" w:rsidR="001A39AA" w:rsidRPr="001A39AA" w:rsidRDefault="001A39AA" w:rsidP="001A39AA">
      <w:pPr>
        <w:spacing w:after="0" w:line="240" w:lineRule="auto"/>
        <w:rPr>
          <w:rFonts w:ascii="Times New Roman" w:eastAsia="MS Mincho" w:hAnsi="Times New Roman" w:cs="Times New Roman"/>
          <w:sz w:val="20"/>
          <w:szCs w:val="20"/>
        </w:rPr>
      </w:pPr>
    </w:p>
    <w:p w14:paraId="2E046594"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Yhteiseen kirkkovaltuustoon valitaan jäseniä seurakuntayhtymään kuuluvien seurakuntien läsnä olevien jäsenten lukumäärän mukaan seuraavasti:</w:t>
      </w:r>
    </w:p>
    <w:tbl>
      <w:tblPr>
        <w:tblW w:w="4597" w:type="dxa"/>
        <w:tblLook w:val="04A0" w:firstRow="1" w:lastRow="0" w:firstColumn="1" w:lastColumn="0" w:noHBand="0" w:noVBand="1"/>
      </w:tblPr>
      <w:tblGrid>
        <w:gridCol w:w="2376"/>
        <w:gridCol w:w="2221"/>
      </w:tblGrid>
      <w:tr w:rsidR="001A39AA" w:rsidRPr="001A39AA" w14:paraId="48D427C9" w14:textId="77777777" w:rsidTr="00100810">
        <w:tc>
          <w:tcPr>
            <w:tcW w:w="2376" w:type="dxa"/>
            <w:shd w:val="clear" w:color="auto" w:fill="auto"/>
          </w:tcPr>
          <w:p w14:paraId="79B9AEDC"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Seurakuntien jäsenmäärä</w:t>
            </w:r>
          </w:p>
        </w:tc>
        <w:tc>
          <w:tcPr>
            <w:tcW w:w="2221" w:type="dxa"/>
            <w:shd w:val="clear" w:color="auto" w:fill="auto"/>
          </w:tcPr>
          <w:p w14:paraId="637634CA"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Yhteisen kirkkovaltuuston jäsenmäärä</w:t>
            </w:r>
          </w:p>
        </w:tc>
      </w:tr>
      <w:tr w:rsidR="001A39AA" w:rsidRPr="001A39AA" w14:paraId="0249B6AB" w14:textId="77777777" w:rsidTr="00100810">
        <w:tc>
          <w:tcPr>
            <w:tcW w:w="2376" w:type="dxa"/>
            <w:shd w:val="clear" w:color="auto" w:fill="auto"/>
          </w:tcPr>
          <w:p w14:paraId="0E073445"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10 000 tai vähemmän</w:t>
            </w:r>
          </w:p>
        </w:tc>
        <w:tc>
          <w:tcPr>
            <w:tcW w:w="2221" w:type="dxa"/>
            <w:shd w:val="clear" w:color="auto" w:fill="auto"/>
          </w:tcPr>
          <w:p w14:paraId="456D0445"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21</w:t>
            </w:r>
          </w:p>
        </w:tc>
      </w:tr>
      <w:tr w:rsidR="001A39AA" w:rsidRPr="001A39AA" w14:paraId="43510B31" w14:textId="77777777" w:rsidTr="00100810">
        <w:tc>
          <w:tcPr>
            <w:tcW w:w="2376" w:type="dxa"/>
            <w:shd w:val="clear" w:color="auto" w:fill="auto"/>
          </w:tcPr>
          <w:p w14:paraId="60F16B4D"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10 001–20 000</w:t>
            </w:r>
          </w:p>
        </w:tc>
        <w:tc>
          <w:tcPr>
            <w:tcW w:w="2221" w:type="dxa"/>
            <w:shd w:val="clear" w:color="auto" w:fill="auto"/>
          </w:tcPr>
          <w:p w14:paraId="28AE571F"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31</w:t>
            </w:r>
          </w:p>
        </w:tc>
      </w:tr>
      <w:tr w:rsidR="001A39AA" w:rsidRPr="001A39AA" w14:paraId="2E42B5C2" w14:textId="77777777" w:rsidTr="00100810">
        <w:tc>
          <w:tcPr>
            <w:tcW w:w="2376" w:type="dxa"/>
            <w:shd w:val="clear" w:color="auto" w:fill="auto"/>
          </w:tcPr>
          <w:p w14:paraId="172722DB"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20 001–40 000</w:t>
            </w:r>
          </w:p>
        </w:tc>
        <w:tc>
          <w:tcPr>
            <w:tcW w:w="2221" w:type="dxa"/>
            <w:shd w:val="clear" w:color="auto" w:fill="auto"/>
          </w:tcPr>
          <w:p w14:paraId="5370ED0C"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41</w:t>
            </w:r>
          </w:p>
        </w:tc>
      </w:tr>
      <w:tr w:rsidR="001A39AA" w:rsidRPr="001A39AA" w14:paraId="3E54560C" w14:textId="77777777" w:rsidTr="00100810">
        <w:tc>
          <w:tcPr>
            <w:tcW w:w="2376" w:type="dxa"/>
            <w:shd w:val="clear" w:color="auto" w:fill="auto"/>
          </w:tcPr>
          <w:p w14:paraId="5043A97E"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lastRenderedPageBreak/>
              <w:t>40 001–150 000</w:t>
            </w:r>
          </w:p>
        </w:tc>
        <w:tc>
          <w:tcPr>
            <w:tcW w:w="2221" w:type="dxa"/>
            <w:shd w:val="clear" w:color="auto" w:fill="auto"/>
          </w:tcPr>
          <w:p w14:paraId="4ECA34B1"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51 </w:t>
            </w:r>
          </w:p>
        </w:tc>
      </w:tr>
      <w:tr w:rsidR="001A39AA" w:rsidRPr="001A39AA" w14:paraId="50F990C4" w14:textId="77777777" w:rsidTr="00100810">
        <w:tc>
          <w:tcPr>
            <w:tcW w:w="2376" w:type="dxa"/>
            <w:shd w:val="clear" w:color="auto" w:fill="auto"/>
          </w:tcPr>
          <w:p w14:paraId="4475EBD7"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150 001–300 000</w:t>
            </w:r>
          </w:p>
        </w:tc>
        <w:tc>
          <w:tcPr>
            <w:tcW w:w="2221" w:type="dxa"/>
            <w:shd w:val="clear" w:color="auto" w:fill="auto"/>
          </w:tcPr>
          <w:p w14:paraId="7AE57D01"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61</w:t>
            </w:r>
          </w:p>
        </w:tc>
      </w:tr>
      <w:tr w:rsidR="001A39AA" w:rsidRPr="001A39AA" w14:paraId="26C4BE92" w14:textId="77777777" w:rsidTr="00100810">
        <w:tc>
          <w:tcPr>
            <w:tcW w:w="2376" w:type="dxa"/>
            <w:shd w:val="clear" w:color="auto" w:fill="auto"/>
          </w:tcPr>
          <w:p w14:paraId="11337D5B"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yli 300 000</w:t>
            </w:r>
          </w:p>
        </w:tc>
        <w:tc>
          <w:tcPr>
            <w:tcW w:w="2221" w:type="dxa"/>
            <w:shd w:val="clear" w:color="auto" w:fill="auto"/>
          </w:tcPr>
          <w:p w14:paraId="7F5CD0D7" w14:textId="77777777" w:rsidR="001A39AA" w:rsidRPr="001A39AA" w:rsidRDefault="001A39AA" w:rsidP="001A39AA">
            <w:pPr>
              <w:spacing w:after="0" w:line="240" w:lineRule="auto"/>
              <w:rPr>
                <w:rFonts w:ascii="Times New Roman" w:eastAsia="MS Mincho" w:hAnsi="Times New Roman" w:cs="Times New Roman"/>
                <w:sz w:val="24"/>
                <w:szCs w:val="24"/>
              </w:rPr>
            </w:pPr>
            <w:r w:rsidRPr="001A39AA">
              <w:rPr>
                <w:rFonts w:ascii="Times New Roman" w:eastAsia="MS Mincho" w:hAnsi="Times New Roman" w:cs="Times New Roman"/>
                <w:sz w:val="24"/>
                <w:szCs w:val="24"/>
              </w:rPr>
              <w:t>91</w:t>
            </w:r>
          </w:p>
        </w:tc>
      </w:tr>
    </w:tbl>
    <w:p w14:paraId="64CFA14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Yhteinen kirkkovaltuusto voi erityisestä syystä päättää vaalikaudeksi kerrallaan, että jäsenmäärä on säädettyä pienempi pariton luku, kuitenkin vähintään 11.</w:t>
      </w:r>
    </w:p>
    <w:p w14:paraId="0C6A3FFD"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Times New Roman" w:hAnsi="Times New Roman" w:cs="Times New Roman"/>
          <w:iCs/>
          <w:sz w:val="24"/>
          <w:szCs w:val="24"/>
          <w:lang w:eastAsia="fi-FI"/>
        </w:rPr>
        <w:t>Yhteinen kirkkovaltuusto päättää viimeistään vaalivuoden kesäkuussa yhteisen kirkkovaltuuston</w:t>
      </w:r>
      <w:r w:rsidRPr="001A39AA">
        <w:rPr>
          <w:rFonts w:ascii="Times New Roman" w:eastAsia="MS Mincho" w:hAnsi="Times New Roman" w:cs="Times New Roman"/>
          <w:sz w:val="24"/>
          <w:szCs w:val="24"/>
        </w:rPr>
        <w:t xml:space="preserve"> paikkojen jaon. Jäsenten paikoista annetaan kullekin seurakunnalle ensin kaksi paikkaa tai, jos seurakuntia on enemmän kuin 20, yksi paikka. Muut paikat jaetaan seurakuntien läsnä olevien jäsenten lukumäärien suhteessa.</w:t>
      </w:r>
    </w:p>
    <w:p w14:paraId="63258CAC"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3292926E" w14:textId="03AB5B9B" w:rsidR="001A39AA" w:rsidRPr="001A39AA" w:rsidRDefault="00C032A1" w:rsidP="001A39AA">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46</w:t>
      </w:r>
      <w:r w:rsidR="001A39AA" w:rsidRPr="001A39AA">
        <w:rPr>
          <w:rFonts w:ascii="Times New Roman" w:eastAsia="MS Mincho" w:hAnsi="Times New Roman" w:cs="Times New Roman"/>
          <w:sz w:val="24"/>
          <w:szCs w:val="24"/>
        </w:rPr>
        <w:t xml:space="preserve"> §</w:t>
      </w:r>
    </w:p>
    <w:p w14:paraId="24B276CA" w14:textId="77777777" w:rsidR="001A39AA" w:rsidRPr="001A39AA" w:rsidRDefault="001A39AA" w:rsidP="001A39AA">
      <w:pPr>
        <w:spacing w:after="0" w:line="240" w:lineRule="auto"/>
        <w:jc w:val="center"/>
        <w:rPr>
          <w:rFonts w:ascii="Times New Roman" w:eastAsia="MS Mincho" w:hAnsi="Times New Roman" w:cs="Times New Roman"/>
          <w:i/>
          <w:sz w:val="24"/>
          <w:szCs w:val="24"/>
        </w:rPr>
      </w:pPr>
      <w:r w:rsidRPr="001A39AA">
        <w:rPr>
          <w:rFonts w:ascii="Times New Roman" w:eastAsia="MS Mincho" w:hAnsi="Times New Roman" w:cs="Times New Roman"/>
          <w:i/>
          <w:sz w:val="24"/>
          <w:szCs w:val="24"/>
        </w:rPr>
        <w:t>Yhteisen kirkkoneuvoston jäsenet</w:t>
      </w:r>
    </w:p>
    <w:p w14:paraId="6D83ED09"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7929614F"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Tuomiokapituli määrää yhteisen kirkkoneuvoston puheenjohtajan seurakuntien kirkkoherrojen keskuudesta.  Yhteinen kirkkovaltuusto valitsee muiksi jäseniksi varapuheenjohtajan ja vähintään viisi ja enintään 15 muuta seurakuntavaaleissa vaalikelpoista henkilöä sen mukaan kuin ohjesäännössä määrätään sekä näille henkilökohtaiset varajäsenet.</w:t>
      </w:r>
    </w:p>
    <w:p w14:paraId="43871B65"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3132C9BC" w14:textId="162510ED" w:rsidR="001A39AA" w:rsidRPr="001A39AA" w:rsidRDefault="00C032A1" w:rsidP="001A39AA">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47</w:t>
      </w:r>
      <w:r w:rsidR="001A39AA" w:rsidRPr="001A39AA">
        <w:rPr>
          <w:rFonts w:ascii="Times New Roman" w:eastAsia="MS Mincho" w:hAnsi="Times New Roman" w:cs="Times New Roman"/>
          <w:sz w:val="24"/>
          <w:szCs w:val="24"/>
        </w:rPr>
        <w:t xml:space="preserve"> §</w:t>
      </w:r>
    </w:p>
    <w:p w14:paraId="4D1DF064" w14:textId="3B25DFD4" w:rsidR="001A39AA" w:rsidRPr="001A39AA" w:rsidRDefault="001A39AA" w:rsidP="001A39AA">
      <w:pPr>
        <w:spacing w:after="0" w:line="240" w:lineRule="auto"/>
        <w:jc w:val="center"/>
        <w:rPr>
          <w:rFonts w:ascii="Times New Roman" w:eastAsia="MS Mincho" w:hAnsi="Times New Roman" w:cs="Times New Roman"/>
          <w:i/>
          <w:sz w:val="24"/>
          <w:szCs w:val="24"/>
        </w:rPr>
      </w:pPr>
      <w:r w:rsidRPr="001A39AA">
        <w:rPr>
          <w:rFonts w:ascii="Times New Roman" w:eastAsia="MS Mincho" w:hAnsi="Times New Roman" w:cs="Times New Roman"/>
          <w:i/>
          <w:sz w:val="24"/>
          <w:szCs w:val="24"/>
        </w:rPr>
        <w:t>Läsnäolo- ja puheoikeus yhteisessä kirkkoneuvostossa</w:t>
      </w:r>
    </w:p>
    <w:p w14:paraId="109BFFE0"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4BB3FC28"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Läsnäolo- ja puheoikeus yhteisen kirkkoneuvoston kokouksessa on:</w:t>
      </w:r>
    </w:p>
    <w:p w14:paraId="52DD64D2"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1) seurakuntien kirkkoherroilla;</w:t>
      </w:r>
    </w:p>
    <w:p w14:paraId="1271A169"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2) ohjesäännössä määrätyillä seurakuntayhtymän johtavilla viranhaltijoilla ja työntekijöillä;</w:t>
      </w:r>
    </w:p>
    <w:p w14:paraId="2C49F9CF"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3) yhteisen kirkkoneuvoston päätöksellä muullakin henkilöllä.</w:t>
      </w:r>
    </w:p>
    <w:p w14:paraId="2D014AAC"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259A8579" w14:textId="54F3B5FA" w:rsidR="001A39AA" w:rsidRPr="001A39AA" w:rsidRDefault="001A39AA" w:rsidP="001A39AA">
      <w:pPr>
        <w:spacing w:after="0" w:line="240" w:lineRule="auto"/>
        <w:jc w:val="center"/>
        <w:rPr>
          <w:rFonts w:ascii="Times New Roman" w:eastAsia="MS Mincho" w:hAnsi="Times New Roman" w:cs="Times New Roman"/>
          <w:sz w:val="24"/>
          <w:szCs w:val="24"/>
        </w:rPr>
      </w:pPr>
      <w:r w:rsidRPr="001A39AA">
        <w:rPr>
          <w:rFonts w:ascii="Times New Roman" w:eastAsia="MS Mincho" w:hAnsi="Times New Roman" w:cs="Times New Roman"/>
          <w:sz w:val="24"/>
          <w:szCs w:val="24"/>
        </w:rPr>
        <w:t>4</w:t>
      </w:r>
      <w:r w:rsidR="00C032A1">
        <w:rPr>
          <w:rFonts w:ascii="Times New Roman" w:eastAsia="MS Mincho" w:hAnsi="Times New Roman" w:cs="Times New Roman"/>
          <w:sz w:val="24"/>
          <w:szCs w:val="24"/>
        </w:rPr>
        <w:t>8</w:t>
      </w:r>
      <w:r w:rsidRPr="001A39AA">
        <w:rPr>
          <w:rFonts w:ascii="Times New Roman" w:eastAsia="MS Mincho" w:hAnsi="Times New Roman" w:cs="Times New Roman"/>
          <w:sz w:val="24"/>
          <w:szCs w:val="24"/>
        </w:rPr>
        <w:t xml:space="preserve"> §</w:t>
      </w:r>
    </w:p>
    <w:p w14:paraId="60D68673" w14:textId="77777777" w:rsidR="001A39AA" w:rsidRPr="001A39AA" w:rsidRDefault="001A39AA" w:rsidP="001A39AA">
      <w:pPr>
        <w:spacing w:after="0" w:line="240" w:lineRule="auto"/>
        <w:jc w:val="center"/>
        <w:rPr>
          <w:rFonts w:ascii="Times New Roman" w:eastAsia="MS Mincho" w:hAnsi="Times New Roman" w:cs="Times New Roman"/>
          <w:i/>
          <w:sz w:val="24"/>
          <w:szCs w:val="24"/>
        </w:rPr>
      </w:pPr>
      <w:r w:rsidRPr="001A39AA">
        <w:rPr>
          <w:rFonts w:ascii="Times New Roman" w:eastAsia="MS Mincho" w:hAnsi="Times New Roman" w:cs="Times New Roman"/>
          <w:i/>
          <w:sz w:val="24"/>
          <w:szCs w:val="24"/>
        </w:rPr>
        <w:t>Seurakuntaneuvoston jäsenet</w:t>
      </w:r>
    </w:p>
    <w:p w14:paraId="20F0C7BD"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502B6EF5"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Seurakuntaneuvoston puheenjohtaja on kirkkoherra. Muita jäseniä valitaan seurakunnan läsnä olevien jäsenten lukumäärän mukaan seuraavasti: </w:t>
      </w:r>
    </w:p>
    <w:tbl>
      <w:tblPr>
        <w:tblW w:w="0" w:type="auto"/>
        <w:tblLook w:val="04A0" w:firstRow="1" w:lastRow="0" w:firstColumn="1" w:lastColumn="0" w:noHBand="0" w:noVBand="1"/>
      </w:tblPr>
      <w:tblGrid>
        <w:gridCol w:w="2220"/>
        <w:gridCol w:w="2221"/>
      </w:tblGrid>
      <w:tr w:rsidR="001A39AA" w:rsidRPr="001A39AA" w14:paraId="62E6D9FC" w14:textId="77777777" w:rsidTr="00100810">
        <w:tc>
          <w:tcPr>
            <w:tcW w:w="2220" w:type="dxa"/>
            <w:shd w:val="clear" w:color="auto" w:fill="auto"/>
          </w:tcPr>
          <w:p w14:paraId="2D4C89EB"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Seurakunnan jäsenmäärä</w:t>
            </w:r>
          </w:p>
        </w:tc>
        <w:tc>
          <w:tcPr>
            <w:tcW w:w="2221" w:type="dxa"/>
            <w:shd w:val="clear" w:color="auto" w:fill="auto"/>
          </w:tcPr>
          <w:p w14:paraId="6C53B8D6"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Seurakuntaneuvoston jäsenmäärä</w:t>
            </w:r>
          </w:p>
        </w:tc>
      </w:tr>
      <w:tr w:rsidR="001A39AA" w:rsidRPr="001A39AA" w14:paraId="73F8F5EA" w14:textId="77777777" w:rsidTr="00100810">
        <w:tc>
          <w:tcPr>
            <w:tcW w:w="2220" w:type="dxa"/>
            <w:shd w:val="clear" w:color="auto" w:fill="auto"/>
          </w:tcPr>
          <w:p w14:paraId="4D457648"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2 000 tai vähemmän</w:t>
            </w:r>
          </w:p>
        </w:tc>
        <w:tc>
          <w:tcPr>
            <w:tcW w:w="2221" w:type="dxa"/>
            <w:shd w:val="clear" w:color="auto" w:fill="auto"/>
          </w:tcPr>
          <w:p w14:paraId="7CD78AE9"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8</w:t>
            </w:r>
          </w:p>
        </w:tc>
      </w:tr>
      <w:tr w:rsidR="001A39AA" w:rsidRPr="001A39AA" w14:paraId="6C006F8D" w14:textId="77777777" w:rsidTr="00100810">
        <w:tc>
          <w:tcPr>
            <w:tcW w:w="2220" w:type="dxa"/>
            <w:shd w:val="clear" w:color="auto" w:fill="auto"/>
          </w:tcPr>
          <w:p w14:paraId="30FF1A27"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2 001–4 000</w:t>
            </w:r>
          </w:p>
        </w:tc>
        <w:tc>
          <w:tcPr>
            <w:tcW w:w="2221" w:type="dxa"/>
            <w:shd w:val="clear" w:color="auto" w:fill="auto"/>
          </w:tcPr>
          <w:p w14:paraId="459B25A8"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10</w:t>
            </w:r>
          </w:p>
        </w:tc>
      </w:tr>
      <w:tr w:rsidR="001A39AA" w:rsidRPr="001A39AA" w14:paraId="228EE452" w14:textId="77777777" w:rsidTr="00100810">
        <w:tc>
          <w:tcPr>
            <w:tcW w:w="2220" w:type="dxa"/>
            <w:shd w:val="clear" w:color="auto" w:fill="auto"/>
          </w:tcPr>
          <w:p w14:paraId="67C46609"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4 001–10 000</w:t>
            </w:r>
          </w:p>
        </w:tc>
        <w:tc>
          <w:tcPr>
            <w:tcW w:w="2221" w:type="dxa"/>
            <w:shd w:val="clear" w:color="auto" w:fill="auto"/>
          </w:tcPr>
          <w:p w14:paraId="748B642C"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12</w:t>
            </w:r>
          </w:p>
        </w:tc>
      </w:tr>
      <w:tr w:rsidR="001A39AA" w:rsidRPr="001A39AA" w14:paraId="194D4708" w14:textId="77777777" w:rsidTr="00100810">
        <w:tc>
          <w:tcPr>
            <w:tcW w:w="2220" w:type="dxa"/>
            <w:shd w:val="clear" w:color="auto" w:fill="auto"/>
          </w:tcPr>
          <w:p w14:paraId="5ED9ECD6"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10 001–20 000</w:t>
            </w:r>
          </w:p>
        </w:tc>
        <w:tc>
          <w:tcPr>
            <w:tcW w:w="2221" w:type="dxa"/>
            <w:shd w:val="clear" w:color="auto" w:fill="auto"/>
          </w:tcPr>
          <w:p w14:paraId="695FBFC8"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14</w:t>
            </w:r>
          </w:p>
        </w:tc>
      </w:tr>
      <w:tr w:rsidR="001A39AA" w:rsidRPr="001A39AA" w14:paraId="35E8CE87" w14:textId="77777777" w:rsidTr="00100810">
        <w:tc>
          <w:tcPr>
            <w:tcW w:w="2220" w:type="dxa"/>
            <w:shd w:val="clear" w:color="auto" w:fill="auto"/>
          </w:tcPr>
          <w:p w14:paraId="44AABC8C"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yli 20 000</w:t>
            </w:r>
          </w:p>
        </w:tc>
        <w:tc>
          <w:tcPr>
            <w:tcW w:w="2221" w:type="dxa"/>
            <w:shd w:val="clear" w:color="auto" w:fill="auto"/>
          </w:tcPr>
          <w:p w14:paraId="65101B00" w14:textId="77777777" w:rsidR="001A39AA" w:rsidRPr="001A39AA" w:rsidRDefault="001A39AA" w:rsidP="001A39AA">
            <w:pPr>
              <w:spacing w:after="0" w:line="240" w:lineRule="auto"/>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16</w:t>
            </w:r>
          </w:p>
        </w:tc>
      </w:tr>
    </w:tbl>
    <w:p w14:paraId="3F47F0BA"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Seurakuntaneuvosto valitsee keskuudestaan varapuheenjohtajan toimikautensa ensimmäisen ja kolmannen vuoden ensimmäisessä kokouksessa. </w:t>
      </w:r>
    </w:p>
    <w:p w14:paraId="45EAE7B0"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739BD1D4" w14:textId="20E25F93" w:rsidR="001A39AA" w:rsidRPr="001A39AA" w:rsidRDefault="00C032A1" w:rsidP="001A39AA">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49</w:t>
      </w:r>
      <w:r w:rsidR="001A39AA" w:rsidRPr="001A39AA">
        <w:rPr>
          <w:rFonts w:ascii="Times New Roman" w:eastAsia="MS Mincho" w:hAnsi="Times New Roman" w:cs="Times New Roman"/>
          <w:sz w:val="24"/>
          <w:szCs w:val="24"/>
        </w:rPr>
        <w:t xml:space="preserve"> §</w:t>
      </w:r>
    </w:p>
    <w:p w14:paraId="5A32C302" w14:textId="77777777" w:rsidR="001A39AA" w:rsidRPr="001A39AA" w:rsidRDefault="001A39AA" w:rsidP="001A39AA">
      <w:pPr>
        <w:spacing w:after="0" w:line="240" w:lineRule="auto"/>
        <w:jc w:val="center"/>
        <w:rPr>
          <w:rFonts w:ascii="Times New Roman" w:eastAsia="MS Mincho" w:hAnsi="Times New Roman" w:cs="Times New Roman"/>
          <w:i/>
          <w:sz w:val="24"/>
          <w:szCs w:val="24"/>
        </w:rPr>
      </w:pPr>
      <w:r w:rsidRPr="001A39AA">
        <w:rPr>
          <w:rFonts w:ascii="Times New Roman" w:eastAsia="MS Mincho" w:hAnsi="Times New Roman" w:cs="Times New Roman"/>
          <w:i/>
          <w:sz w:val="24"/>
          <w:szCs w:val="24"/>
        </w:rPr>
        <w:t>Seurakuntaneuvoston johtokunta</w:t>
      </w:r>
    </w:p>
    <w:p w14:paraId="6870043B"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2C5F49D7"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Seurakuntaneuvosto voi asettaa johtokuntia, joiden tehtävät määrätään johtosäännöissä. Johtokuntaan sovelletaan, mitä kirkkoneuvoston alaisesta johtokunnasta säädetään. </w:t>
      </w:r>
    </w:p>
    <w:p w14:paraId="5EA080FD"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p>
    <w:p w14:paraId="337ADA88" w14:textId="77777777" w:rsidR="009E1DE6" w:rsidRDefault="009E1DE6">
      <w:pP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14:paraId="4E81597A" w14:textId="603384CF" w:rsidR="001A39AA" w:rsidRPr="001A39AA" w:rsidRDefault="00C032A1" w:rsidP="001A39AA">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50</w:t>
      </w:r>
      <w:r w:rsidR="001A39AA" w:rsidRPr="001A39AA">
        <w:rPr>
          <w:rFonts w:ascii="Times New Roman" w:eastAsia="MS Mincho" w:hAnsi="Times New Roman" w:cs="Times New Roman"/>
          <w:sz w:val="24"/>
          <w:szCs w:val="24"/>
        </w:rPr>
        <w:t xml:space="preserve"> §</w:t>
      </w:r>
    </w:p>
    <w:p w14:paraId="205B72EB" w14:textId="77777777" w:rsidR="001A39AA" w:rsidRPr="001A39AA" w:rsidRDefault="001A39AA" w:rsidP="001A39AA">
      <w:pPr>
        <w:spacing w:after="0" w:line="240" w:lineRule="auto"/>
        <w:jc w:val="center"/>
        <w:rPr>
          <w:rFonts w:ascii="Times New Roman" w:eastAsia="MS Mincho" w:hAnsi="Times New Roman" w:cs="Times New Roman"/>
          <w:i/>
          <w:sz w:val="24"/>
          <w:szCs w:val="24"/>
        </w:rPr>
      </w:pPr>
      <w:r w:rsidRPr="001A39AA">
        <w:rPr>
          <w:rFonts w:ascii="Times New Roman" w:eastAsia="MS Mincho" w:hAnsi="Times New Roman" w:cs="Times New Roman"/>
          <w:i/>
          <w:sz w:val="24"/>
          <w:szCs w:val="24"/>
        </w:rPr>
        <w:t>Seurakuntaneuvoston kuuleminen</w:t>
      </w:r>
    </w:p>
    <w:p w14:paraId="6F546926" w14:textId="77777777" w:rsidR="001A39AA" w:rsidRPr="001A39AA" w:rsidRDefault="001A39AA" w:rsidP="001A39AA">
      <w:pPr>
        <w:spacing w:after="0" w:line="240" w:lineRule="auto"/>
        <w:jc w:val="center"/>
        <w:rPr>
          <w:rFonts w:ascii="Times New Roman" w:eastAsia="MS Mincho" w:hAnsi="Times New Roman" w:cs="Times New Roman"/>
          <w:i/>
          <w:sz w:val="24"/>
          <w:szCs w:val="24"/>
        </w:rPr>
      </w:pPr>
    </w:p>
    <w:p w14:paraId="1452D776"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Seurakuntaneuvostolle on varattava tilaisuus antaa lausunto ennen kuin yhteinen kirkkovaltuusto tekee päätöksen asiassa, joka koskee:</w:t>
      </w:r>
    </w:p>
    <w:p w14:paraId="492078B2"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Times New Roman" w:hAnsi="Times New Roman" w:cs="Times New Roman"/>
          <w:iCs/>
          <w:sz w:val="24"/>
          <w:szCs w:val="24"/>
          <w:lang w:eastAsia="fi-FI"/>
        </w:rPr>
        <w:t>1</w:t>
      </w:r>
      <w:r w:rsidRPr="001A39AA">
        <w:rPr>
          <w:rFonts w:ascii="Times New Roman" w:eastAsia="MS Mincho" w:hAnsi="Times New Roman" w:cs="Times New Roman"/>
          <w:sz w:val="24"/>
          <w:szCs w:val="24"/>
        </w:rPr>
        <w:t>) perussäännön muuttamista;</w:t>
      </w:r>
    </w:p>
    <w:p w14:paraId="7DC332A8"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2) seurakuntayhtymän toiminta- ja taloussuunnitelmaa;</w:t>
      </w:r>
    </w:p>
    <w:p w14:paraId="447B49BF"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3) seurakuntayhtymän talousarviota;</w:t>
      </w:r>
    </w:p>
    <w:p w14:paraId="48C901D2"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4) yhteisten työmuotojen järjestämistä;</w:t>
      </w:r>
    </w:p>
    <w:p w14:paraId="6257C288"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5) seurakuntajaon muuttamista;</w:t>
      </w:r>
    </w:p>
    <w:p w14:paraId="5BCED52A"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6) seurakunnan viran perustamista, lakkauttamista tai muuttamista;</w:t>
      </w:r>
    </w:p>
    <w:p w14:paraId="28D48C78"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7) rakennusta, jota käytetään seurakunnan toiminnassa.</w:t>
      </w:r>
    </w:p>
    <w:p w14:paraId="7D1D93C2"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72BA7435" w14:textId="0306CA3D" w:rsidR="001A39AA" w:rsidRPr="001A39AA" w:rsidRDefault="00C032A1" w:rsidP="001A39AA">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51</w:t>
      </w:r>
      <w:r w:rsidR="001A39AA" w:rsidRPr="001A39AA">
        <w:rPr>
          <w:rFonts w:ascii="Times New Roman" w:eastAsia="MS Mincho" w:hAnsi="Times New Roman" w:cs="Times New Roman"/>
          <w:sz w:val="24"/>
          <w:szCs w:val="24"/>
        </w:rPr>
        <w:t xml:space="preserve"> §</w:t>
      </w:r>
    </w:p>
    <w:p w14:paraId="52D71A4A" w14:textId="77777777" w:rsidR="001A39AA" w:rsidRPr="001A39AA" w:rsidRDefault="001A39AA" w:rsidP="001A39AA">
      <w:pPr>
        <w:spacing w:after="0" w:line="240" w:lineRule="auto"/>
        <w:jc w:val="center"/>
        <w:rPr>
          <w:rFonts w:ascii="Times New Roman" w:eastAsia="MS Mincho" w:hAnsi="Times New Roman" w:cs="Times New Roman"/>
          <w:i/>
          <w:sz w:val="24"/>
          <w:szCs w:val="24"/>
        </w:rPr>
      </w:pPr>
      <w:r w:rsidRPr="001A39AA">
        <w:rPr>
          <w:rFonts w:ascii="Times New Roman" w:eastAsia="MS Mincho" w:hAnsi="Times New Roman" w:cs="Times New Roman"/>
          <w:i/>
          <w:sz w:val="24"/>
          <w:szCs w:val="24"/>
        </w:rPr>
        <w:t>Yhteistoimintasopimus</w:t>
      </w:r>
    </w:p>
    <w:p w14:paraId="211860ED"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3F4B27FC"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Kirkkolain 3 luvun 20</w:t>
      </w:r>
      <w:r w:rsidRPr="001A39AA">
        <w:rPr>
          <w:rFonts w:ascii="Times New Roman" w:eastAsia="Times New Roman" w:hAnsi="Times New Roman" w:cs="Times New Roman"/>
          <w:sz w:val="24"/>
          <w:szCs w:val="24"/>
          <w:lang w:eastAsia="fi-FI"/>
        </w:rPr>
        <w:t> §</w:t>
      </w:r>
      <w:r w:rsidRPr="001A39AA">
        <w:rPr>
          <w:rFonts w:ascii="Times New Roman" w:eastAsia="MS Mincho" w:hAnsi="Times New Roman" w:cs="Times New Roman"/>
          <w:sz w:val="24"/>
          <w:szCs w:val="24"/>
        </w:rPr>
        <w:t xml:space="preserve">:n 1 momentissa tarkoitetussa sopimuksessa on määrättävä: </w:t>
      </w:r>
    </w:p>
    <w:p w14:paraId="4149B7C1"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1) tehtävää hoitava seurakunta tai seurakuntayhtymä; </w:t>
      </w:r>
    </w:p>
    <w:p w14:paraId="441B2C59"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2) perusteet, joiden mukaan tehtävän hoidosta aiheutuvat kustannukset jaetaan; </w:t>
      </w:r>
    </w:p>
    <w:p w14:paraId="618125E0" w14:textId="77777777" w:rsidR="001A39AA" w:rsidRP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 xml:space="preserve">3) sopimuksen irtisanomisehdot ja talouden selvittäminen. </w:t>
      </w:r>
    </w:p>
    <w:p w14:paraId="3296F085" w14:textId="77777777" w:rsidR="001A39AA" w:rsidRDefault="001A39AA" w:rsidP="001A39AA">
      <w:pPr>
        <w:spacing w:after="0" w:line="240" w:lineRule="auto"/>
        <w:ind w:firstLine="142"/>
        <w:jc w:val="both"/>
        <w:rPr>
          <w:rFonts w:ascii="Times New Roman" w:eastAsia="MS Mincho" w:hAnsi="Times New Roman" w:cs="Times New Roman"/>
          <w:sz w:val="24"/>
          <w:szCs w:val="24"/>
        </w:rPr>
      </w:pPr>
      <w:r w:rsidRPr="001A39AA">
        <w:rPr>
          <w:rFonts w:ascii="Times New Roman" w:eastAsia="MS Mincho" w:hAnsi="Times New Roman" w:cs="Times New Roman"/>
          <w:sz w:val="24"/>
          <w:szCs w:val="24"/>
        </w:rPr>
        <w:t>Jos seurakunnan tai seurakuntayhtymän jokin tehtävä on sovittu hoidettavaksi toisessa seurakunnassa tai seurakuntayhtymässä, jossa on tehtävää varten johtokunta, yhteistoimintasopimuksessa voidaan määrätä, että seurakunta tai seurakuntayhtymä saa valita johtokuntaan luottamustoimeensa vaalikelpoisia jäseniä. Yhteistoimintasopimuksessa määrätään johtokunnan jäsenten lukumäärä ja kuinka monta jäsentä kukin seurakunta tai seurakuntayhtymä saa valita.  Sopimusosapuolia on kuultava ennen johtokunnan johtosäännön hyväksymistä.</w:t>
      </w:r>
    </w:p>
    <w:p w14:paraId="0B1E6B60" w14:textId="77777777" w:rsidR="009E1DE6" w:rsidRPr="001A39AA" w:rsidRDefault="009E1DE6" w:rsidP="001A39AA">
      <w:pPr>
        <w:spacing w:after="0" w:line="240" w:lineRule="auto"/>
        <w:ind w:firstLine="142"/>
        <w:jc w:val="both"/>
        <w:rPr>
          <w:rFonts w:ascii="Times New Roman" w:eastAsia="MS Mincho" w:hAnsi="Times New Roman" w:cs="Times New Roman"/>
          <w:sz w:val="24"/>
          <w:szCs w:val="24"/>
        </w:rPr>
      </w:pPr>
    </w:p>
    <w:p w14:paraId="6395F89A" w14:textId="77777777" w:rsidR="001A39AA" w:rsidRPr="001A39AA" w:rsidRDefault="001A39AA" w:rsidP="001A39AA">
      <w:pPr>
        <w:spacing w:after="0" w:line="240" w:lineRule="auto"/>
        <w:jc w:val="both"/>
        <w:rPr>
          <w:rFonts w:ascii="Times New Roman" w:eastAsia="MS Mincho" w:hAnsi="Times New Roman" w:cs="Times New Roman"/>
          <w:sz w:val="24"/>
          <w:szCs w:val="24"/>
        </w:rPr>
      </w:pPr>
    </w:p>
    <w:p w14:paraId="0B6F276E"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Kirkolliset rakennukset, hautaustoimi ja kulttuurihistoriallisesti arvokas omaisuus</w:t>
      </w:r>
    </w:p>
    <w:p w14:paraId="424867A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EBC3598" w14:textId="46C0330E"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52</w:t>
      </w:r>
      <w:r w:rsidR="001A39AA" w:rsidRPr="001A39AA">
        <w:rPr>
          <w:rFonts w:ascii="Times New Roman" w:eastAsia="Times New Roman" w:hAnsi="Times New Roman" w:cs="Times New Roman"/>
          <w:iCs/>
          <w:sz w:val="24"/>
          <w:szCs w:val="24"/>
          <w:lang w:eastAsia="fi-FI"/>
        </w:rPr>
        <w:t xml:space="preserve"> §</w:t>
      </w:r>
    </w:p>
    <w:p w14:paraId="3705A38D"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w:t>
      </w:r>
    </w:p>
    <w:p w14:paraId="6E6024F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7976581D" w14:textId="77777777" w:rsidR="001A39AA" w:rsidRPr="001A39AA" w:rsidRDefault="001A39AA" w:rsidP="001A39AA">
      <w:pPr>
        <w:spacing w:after="0" w:line="240" w:lineRule="auto"/>
        <w:ind w:firstLine="142"/>
        <w:jc w:val="both"/>
        <w:rPr>
          <w:rFonts w:ascii="Times New Roman" w:eastAsia="Times New Roman" w:hAnsi="Times New Roman" w:cs="Times New Roman"/>
          <w:b/>
          <w:bCs/>
          <w:iCs/>
          <w:sz w:val="24"/>
          <w:szCs w:val="24"/>
          <w:lang w:eastAsia="fi-FI"/>
        </w:rPr>
      </w:pPr>
      <w:r w:rsidRPr="001A39AA">
        <w:rPr>
          <w:rFonts w:ascii="Times New Roman" w:eastAsia="Times New Roman" w:hAnsi="Times New Roman" w:cs="Times New Roman"/>
          <w:iCs/>
          <w:sz w:val="24"/>
          <w:szCs w:val="24"/>
          <w:lang w:eastAsia="fi-FI"/>
        </w:rPr>
        <w:t>Seurakunnalla tulee olla kirkko. Tuomiokapitulin luvalla seurakunta voi käyttää kirkkonaan toisen seurakunnan tai muun yhteisön kirkkoa.</w:t>
      </w:r>
    </w:p>
    <w:p w14:paraId="4C1F48A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Jos samalla alueella toimii kielen perusteella kaksi seurakuntaa, näillä voi olla yhteinen kirkko. </w:t>
      </w:r>
    </w:p>
    <w:p w14:paraId="6732C25F" w14:textId="77777777" w:rsidR="001A39AA" w:rsidRPr="001A39AA" w:rsidRDefault="001A39AA" w:rsidP="001A39AA">
      <w:pPr>
        <w:spacing w:after="0" w:line="240" w:lineRule="auto"/>
        <w:jc w:val="both"/>
        <w:rPr>
          <w:rFonts w:ascii="Times New Roman" w:eastAsia="Times New Roman" w:hAnsi="Times New Roman" w:cs="Times New Roman"/>
          <w:iCs/>
          <w:sz w:val="24"/>
          <w:szCs w:val="24"/>
          <w:lang w:eastAsia="fi-FI"/>
        </w:rPr>
      </w:pPr>
    </w:p>
    <w:p w14:paraId="2157ADF3" w14:textId="29D6AB37"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53</w:t>
      </w:r>
      <w:r w:rsidR="001A39AA" w:rsidRPr="001A39AA">
        <w:rPr>
          <w:rFonts w:ascii="Times New Roman" w:eastAsia="Times New Roman" w:hAnsi="Times New Roman" w:cs="Times New Roman"/>
          <w:iCs/>
          <w:sz w:val="24"/>
          <w:szCs w:val="24"/>
          <w:lang w:eastAsia="fi-FI"/>
        </w:rPr>
        <w:t xml:space="preserve"> §</w:t>
      </w:r>
    </w:p>
    <w:p w14:paraId="44F2B85A"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Kirkon vihkiminen ja käyttö</w:t>
      </w:r>
    </w:p>
    <w:p w14:paraId="2E971D74"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p>
    <w:p w14:paraId="7651ACED"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Uusi kirkko on vihittävä Jumalalle pyhitetyksi tilaksi. </w:t>
      </w:r>
    </w:p>
    <w:p w14:paraId="3663EC5F"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Vihittyä kirkkoa saa käyttää vain sen pyhyyteen soveltuviin tarkoituksiin. Kirkon käyttämisestä päättää kirkkoherra yhdessä kirkkoneuvoston tai seurakuntaneuvoston kanssa. Kirkon käyttöä valvoo kirkkoherra. </w:t>
      </w:r>
    </w:p>
    <w:p w14:paraId="326FBE1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3DD7B4A" w14:textId="68167A38"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54 §</w:t>
      </w:r>
    </w:p>
    <w:p w14:paraId="4C64109C"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Kappeli</w:t>
      </w:r>
    </w:p>
    <w:p w14:paraId="35DE1A8C"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24AD3997"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Seurakunnalla voi olla jumalanpalveluksia, muuta hartauselämää ja kirkollisia toimituksia varten kappeli. Kappeliin sovelletaan, mitä kirkon vihkimisestä ja käytöstä säädetään.</w:t>
      </w:r>
    </w:p>
    <w:p w14:paraId="6B7DD38C" w14:textId="741585F2"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55</w:t>
      </w:r>
      <w:r w:rsidR="001A39AA" w:rsidRPr="001A39AA">
        <w:rPr>
          <w:rFonts w:ascii="Times New Roman" w:eastAsia="Times New Roman" w:hAnsi="Times New Roman" w:cs="Times New Roman"/>
          <w:iCs/>
          <w:sz w:val="24"/>
          <w:szCs w:val="24"/>
          <w:lang w:eastAsia="fi-FI"/>
        </w:rPr>
        <w:t xml:space="preserve"> §</w:t>
      </w:r>
    </w:p>
    <w:p w14:paraId="3929D256"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Hautausmaa ja vainajien säilytystila</w:t>
      </w:r>
    </w:p>
    <w:p w14:paraId="1476FFF7"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34466E96"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Seurakunnalla tulee olla oma tai toisen seurakunnan tai seurakuntayhtymän kanssa yhteinen hautausmaa taikka oikeus käyttää muuta vihittyä hautausmaata. </w:t>
      </w:r>
    </w:p>
    <w:p w14:paraId="0D0D51C1"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Hautausmaan ja tunnustuksettoman hauta-alueen tulee olla aidattu tai muuten selvästi erottuvalla tavalla rajattu. </w:t>
      </w:r>
    </w:p>
    <w:p w14:paraId="530603BF" w14:textId="772C3284" w:rsidR="001A39AA" w:rsidRPr="001A39AA" w:rsidRDefault="00494E11" w:rsidP="001A39AA">
      <w:pPr>
        <w:spacing w:after="0" w:line="240" w:lineRule="auto"/>
        <w:ind w:firstLine="142"/>
        <w:jc w:val="both"/>
        <w:rPr>
          <w:rFonts w:ascii="Times New Roman" w:eastAsia="Times New Roman" w:hAnsi="Times New Roman" w:cs="Times New Roman"/>
          <w:bCs/>
          <w:iCs/>
          <w:sz w:val="24"/>
          <w:szCs w:val="24"/>
          <w:lang w:eastAsia="fi-FI"/>
        </w:rPr>
      </w:pPr>
      <w:r w:rsidRPr="00B7159E">
        <w:rPr>
          <w:rFonts w:ascii="Times New Roman" w:eastAsia="Times New Roman" w:hAnsi="Times New Roman" w:cs="Times New Roman"/>
          <w:bCs/>
          <w:iCs/>
          <w:sz w:val="24"/>
          <w:szCs w:val="24"/>
          <w:lang w:eastAsia="fi-FI"/>
        </w:rPr>
        <w:t>Seurakunnalla tulee olla säilytystila vainajia varten h</w:t>
      </w:r>
      <w:r w:rsidR="001A39AA" w:rsidRPr="00B7159E">
        <w:rPr>
          <w:rFonts w:ascii="Times New Roman" w:eastAsia="Times New Roman" w:hAnsi="Times New Roman" w:cs="Times New Roman"/>
          <w:bCs/>
          <w:iCs/>
          <w:sz w:val="24"/>
          <w:szCs w:val="24"/>
          <w:lang w:eastAsia="fi-FI"/>
        </w:rPr>
        <w:t>autausmaalla tai muualla sopivassa paikassa.</w:t>
      </w:r>
    </w:p>
    <w:p w14:paraId="28CA9DC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0141B57" w14:textId="0DC6C16D"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56</w:t>
      </w:r>
      <w:r w:rsidR="001A39AA" w:rsidRPr="001A39AA">
        <w:rPr>
          <w:rFonts w:ascii="Times New Roman" w:eastAsia="Times New Roman" w:hAnsi="Times New Roman" w:cs="Times New Roman"/>
          <w:iCs/>
          <w:sz w:val="24"/>
          <w:szCs w:val="24"/>
          <w:lang w:eastAsia="fi-FI"/>
        </w:rPr>
        <w:t xml:space="preserve"> §</w:t>
      </w:r>
    </w:p>
    <w:p w14:paraId="4F92116F"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 xml:space="preserve">Hautausmaan vihkiminen </w:t>
      </w:r>
    </w:p>
    <w:p w14:paraId="31B3B77A" w14:textId="77777777" w:rsidR="001A39AA" w:rsidRPr="001A39AA" w:rsidRDefault="001A39AA" w:rsidP="001A39AA">
      <w:pPr>
        <w:spacing w:after="0" w:line="240" w:lineRule="auto"/>
        <w:jc w:val="center"/>
        <w:rPr>
          <w:rFonts w:ascii="Times New Roman" w:eastAsia="Times New Roman" w:hAnsi="Times New Roman" w:cs="Times New Roman"/>
          <w:bCs/>
          <w:iCs/>
          <w:sz w:val="24"/>
          <w:szCs w:val="24"/>
          <w:lang w:eastAsia="fi-FI"/>
        </w:rPr>
      </w:pPr>
    </w:p>
    <w:p w14:paraId="5692893A"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Hautausmaa ja siunauskappeli on vihittävä ennen kuin niitä ryhdytään käyttämään. Hautaustoimilaissa (457/2003) tarkoitettua tunnustuksetonta hauta-aluetta ei kuitenkaan vihitä. </w:t>
      </w:r>
    </w:p>
    <w:p w14:paraId="4EA761F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6663027" w14:textId="5214A636"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57</w:t>
      </w:r>
      <w:r w:rsidR="001A39AA" w:rsidRPr="001A39AA">
        <w:rPr>
          <w:rFonts w:ascii="Times New Roman" w:eastAsia="Times New Roman" w:hAnsi="Times New Roman" w:cs="Times New Roman"/>
          <w:iCs/>
          <w:sz w:val="24"/>
          <w:szCs w:val="24"/>
          <w:lang w:eastAsia="fi-FI"/>
        </w:rPr>
        <w:t xml:space="preserve"> §</w:t>
      </w:r>
    </w:p>
    <w:p w14:paraId="79C25404"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Hautausmaakaava ja hautausmaan käyttösuunnitelma</w:t>
      </w:r>
    </w:p>
    <w:p w14:paraId="2F1E0ADA"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2E93082A"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Hautausmaalle on laadittava hautausmaakaava ja käyttösuunnitelma. </w:t>
      </w:r>
    </w:p>
    <w:p w14:paraId="59AD0B39"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Hautausmaakaava on yleiskartta, jota laadittaessa on otettava huomioon varatun alueen maaston luonne, maisemalliset arvot ja seurakunnan taloudellinen kantokyky. Hautausmaakaavaan sisältyy:</w:t>
      </w:r>
    </w:p>
    <w:p w14:paraId="5E946CFC" w14:textId="77777777" w:rsidR="001A39AA" w:rsidRPr="001A39AA" w:rsidRDefault="001A39AA" w:rsidP="001A39AA">
      <w:pPr>
        <w:numPr>
          <w:ilvl w:val="0"/>
          <w:numId w:val="2"/>
        </w:numPr>
        <w:spacing w:after="0" w:line="240" w:lineRule="auto"/>
        <w:contextualSpacing/>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hautausmaan rajat;</w:t>
      </w:r>
    </w:p>
    <w:p w14:paraId="7F25F33C" w14:textId="1B1469F9" w:rsidR="001A39AA" w:rsidRPr="001A39AA" w:rsidRDefault="001A39AA" w:rsidP="001A39AA">
      <w:pPr>
        <w:numPr>
          <w:ilvl w:val="0"/>
          <w:numId w:val="2"/>
        </w:numPr>
        <w:spacing w:after="0" w:line="240" w:lineRule="auto"/>
        <w:contextualSpacing/>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hauta-alueiden ja rakennusten </w:t>
      </w:r>
      <w:r w:rsidRPr="00B7159E">
        <w:rPr>
          <w:rFonts w:ascii="Times New Roman" w:eastAsia="Times New Roman" w:hAnsi="Times New Roman" w:cs="Times New Roman"/>
          <w:bCs/>
          <w:iCs/>
          <w:sz w:val="24"/>
          <w:szCs w:val="24"/>
          <w:lang w:eastAsia="fi-FI"/>
        </w:rPr>
        <w:t>sijainti</w:t>
      </w:r>
      <w:r w:rsidR="002846CB" w:rsidRPr="00B7159E">
        <w:rPr>
          <w:rFonts w:ascii="Times New Roman" w:eastAsia="Times New Roman" w:hAnsi="Times New Roman" w:cs="Times New Roman"/>
          <w:bCs/>
          <w:iCs/>
          <w:sz w:val="24"/>
          <w:szCs w:val="24"/>
          <w:lang w:eastAsia="fi-FI"/>
        </w:rPr>
        <w:t>;</w:t>
      </w:r>
      <w:r w:rsidRPr="001A39AA">
        <w:rPr>
          <w:rFonts w:ascii="Times New Roman" w:eastAsia="Times New Roman" w:hAnsi="Times New Roman" w:cs="Times New Roman"/>
          <w:bCs/>
          <w:iCs/>
          <w:sz w:val="24"/>
          <w:szCs w:val="24"/>
          <w:lang w:eastAsia="fi-FI"/>
        </w:rPr>
        <w:t xml:space="preserve"> </w:t>
      </w:r>
    </w:p>
    <w:p w14:paraId="1D1515B7" w14:textId="77777777" w:rsidR="00C01417" w:rsidRDefault="001A39AA" w:rsidP="00C01417">
      <w:pPr>
        <w:numPr>
          <w:ilvl w:val="0"/>
          <w:numId w:val="2"/>
        </w:numPr>
        <w:spacing w:after="0" w:line="240" w:lineRule="auto"/>
        <w:contextualSpacing/>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liikenteen järjestelyt ja käytävien sijainti;</w:t>
      </w:r>
    </w:p>
    <w:p w14:paraId="60694597" w14:textId="77777777" w:rsidR="00C01417" w:rsidRDefault="001A39AA" w:rsidP="00C01417">
      <w:pPr>
        <w:numPr>
          <w:ilvl w:val="0"/>
          <w:numId w:val="2"/>
        </w:numPr>
        <w:spacing w:after="0" w:line="240" w:lineRule="auto"/>
        <w:contextualSpacing/>
        <w:jc w:val="both"/>
        <w:rPr>
          <w:rFonts w:ascii="Times New Roman" w:eastAsia="Times New Roman" w:hAnsi="Times New Roman" w:cs="Times New Roman"/>
          <w:bCs/>
          <w:iCs/>
          <w:sz w:val="24"/>
          <w:szCs w:val="24"/>
          <w:lang w:eastAsia="fi-FI"/>
        </w:rPr>
      </w:pPr>
      <w:r w:rsidRPr="00C01417">
        <w:rPr>
          <w:rFonts w:ascii="Times New Roman" w:eastAsia="Times New Roman" w:hAnsi="Times New Roman" w:cs="Times New Roman"/>
          <w:bCs/>
          <w:iCs/>
          <w:sz w:val="24"/>
          <w:szCs w:val="24"/>
          <w:lang w:eastAsia="fi-FI"/>
        </w:rPr>
        <w:t>hauta-alueiden jako;</w:t>
      </w:r>
    </w:p>
    <w:p w14:paraId="2633C870" w14:textId="419F95E3" w:rsidR="001A39AA" w:rsidRPr="00C01417" w:rsidRDefault="001A39AA" w:rsidP="00C01417">
      <w:pPr>
        <w:numPr>
          <w:ilvl w:val="0"/>
          <w:numId w:val="2"/>
        </w:numPr>
        <w:spacing w:after="0" w:line="240" w:lineRule="auto"/>
        <w:contextualSpacing/>
        <w:jc w:val="both"/>
        <w:rPr>
          <w:rFonts w:ascii="Times New Roman" w:eastAsia="Times New Roman" w:hAnsi="Times New Roman" w:cs="Times New Roman"/>
          <w:bCs/>
          <w:iCs/>
          <w:sz w:val="24"/>
          <w:szCs w:val="24"/>
          <w:lang w:eastAsia="fi-FI"/>
        </w:rPr>
      </w:pPr>
      <w:r w:rsidRPr="00C01417">
        <w:rPr>
          <w:rFonts w:ascii="Times New Roman" w:eastAsia="Times New Roman" w:hAnsi="Times New Roman" w:cs="Times New Roman"/>
          <w:bCs/>
          <w:iCs/>
          <w:sz w:val="24"/>
          <w:szCs w:val="24"/>
          <w:lang w:eastAsia="fi-FI"/>
        </w:rPr>
        <w:t>hautausmaa-alueen kuivatus- ja vesihuoltosuunnitelma sekä jätehuollon järjestelyt.</w:t>
      </w:r>
    </w:p>
    <w:p w14:paraId="2B9D2597"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Hautausmaan käyttösuunnitelmassa on otettava huomioon hautausmaan eri aikoina perustettujen osien ominaispiirteet ja kulttuurihistorialliset arvot. Käyttösuunnitelmaan sisältyy:</w:t>
      </w:r>
    </w:p>
    <w:p w14:paraId="46B7CE79"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1) hautausmaakaavan sanallinen selitys;</w:t>
      </w:r>
    </w:p>
    <w:p w14:paraId="1478CFC7"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2) määräykset hautausmaan tai sen osan käytöstä yhteen tai useampaan hautaussyvyyteen;</w:t>
      </w:r>
    </w:p>
    <w:p w14:paraId="79C7B445"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3) määräykset hautaosastojen käyttöönottojärjestyksestä;</w:t>
      </w:r>
    </w:p>
    <w:p w14:paraId="7D5BB6FF"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4) hautausmaan käytön rajoitukset.</w:t>
      </w:r>
    </w:p>
    <w:p w14:paraId="42883F4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7FEFB318" w14:textId="16BD4EC4"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58</w:t>
      </w:r>
      <w:r w:rsidR="001A39AA" w:rsidRPr="001A39AA">
        <w:rPr>
          <w:rFonts w:ascii="Times New Roman" w:eastAsia="Times New Roman" w:hAnsi="Times New Roman" w:cs="Times New Roman"/>
          <w:iCs/>
          <w:sz w:val="24"/>
          <w:szCs w:val="24"/>
          <w:lang w:eastAsia="fi-FI"/>
        </w:rPr>
        <w:t xml:space="preserve"> §</w:t>
      </w:r>
    </w:p>
    <w:p w14:paraId="5EC00B71"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Hautausmaan hoitosuunnitelma</w:t>
      </w:r>
    </w:p>
    <w:p w14:paraId="0883D8E7" w14:textId="77777777" w:rsidR="001A39AA" w:rsidRPr="001A39AA" w:rsidRDefault="001A39AA" w:rsidP="001A39AA">
      <w:pPr>
        <w:spacing w:after="0" w:line="240" w:lineRule="auto"/>
        <w:jc w:val="center"/>
        <w:rPr>
          <w:rFonts w:ascii="Times New Roman" w:eastAsia="Times New Roman" w:hAnsi="Times New Roman" w:cs="Times New Roman"/>
          <w:bCs/>
          <w:iCs/>
          <w:sz w:val="24"/>
          <w:szCs w:val="24"/>
          <w:lang w:eastAsia="fi-FI"/>
        </w:rPr>
      </w:pPr>
    </w:p>
    <w:p w14:paraId="4524CA25"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Hautausmaalle on laadittava hoitosuunnitelma, jossa määritellään seurakunnalle kuuluva hautausmaan perushoito ja esitetään hautausmaan vuosittaiset hoitotoimenpiteet sekä pidemmällä aikavälillä toteutettavat kunnostustyöt.</w:t>
      </w:r>
    </w:p>
    <w:p w14:paraId="2F6BB812" w14:textId="77777777" w:rsidR="001A39AA" w:rsidRPr="001A39AA" w:rsidRDefault="001A39AA" w:rsidP="001A39AA">
      <w:pPr>
        <w:spacing w:after="0" w:line="240" w:lineRule="auto"/>
        <w:jc w:val="center"/>
        <w:rPr>
          <w:rFonts w:ascii="Times New Roman" w:eastAsia="Times New Roman" w:hAnsi="Times New Roman" w:cs="Times New Roman"/>
          <w:bCs/>
          <w:iCs/>
          <w:sz w:val="24"/>
          <w:szCs w:val="24"/>
          <w:lang w:eastAsia="fi-FI"/>
        </w:rPr>
      </w:pPr>
    </w:p>
    <w:p w14:paraId="52816115" w14:textId="5CD399F7" w:rsidR="001A39AA" w:rsidRPr="001A39AA" w:rsidRDefault="00C032A1" w:rsidP="001A39AA">
      <w:pPr>
        <w:spacing w:after="0" w:line="240" w:lineRule="auto"/>
        <w:jc w:val="center"/>
        <w:rPr>
          <w:rFonts w:ascii="Times New Roman" w:eastAsia="Times New Roman" w:hAnsi="Times New Roman" w:cs="Times New Roman"/>
          <w:bCs/>
          <w:iCs/>
          <w:sz w:val="24"/>
          <w:szCs w:val="24"/>
          <w:lang w:eastAsia="fi-FI"/>
        </w:rPr>
      </w:pPr>
      <w:r>
        <w:rPr>
          <w:rFonts w:ascii="Times New Roman" w:eastAsia="Times New Roman" w:hAnsi="Times New Roman" w:cs="Times New Roman"/>
          <w:bCs/>
          <w:iCs/>
          <w:sz w:val="24"/>
          <w:szCs w:val="24"/>
          <w:lang w:eastAsia="fi-FI"/>
        </w:rPr>
        <w:t>59</w:t>
      </w:r>
      <w:r w:rsidR="001A39AA" w:rsidRPr="001A39AA">
        <w:rPr>
          <w:rFonts w:ascii="Times New Roman" w:eastAsia="Times New Roman" w:hAnsi="Times New Roman" w:cs="Times New Roman"/>
          <w:bCs/>
          <w:iCs/>
          <w:sz w:val="24"/>
          <w:szCs w:val="24"/>
          <w:lang w:eastAsia="fi-FI"/>
        </w:rPr>
        <w:t xml:space="preserve"> §</w:t>
      </w:r>
    </w:p>
    <w:p w14:paraId="79CCC6D7"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Hautakartta</w:t>
      </w:r>
    </w:p>
    <w:p w14:paraId="3FF53093"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3C5544A7"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Hautausmaasta on laadittava hautakartta. Hautaan voi kuulua yksi tai useampi hautapaikka. Samassa hautapaikassa voi olla useita hautasijoja. Hautausmaa tai sen osa voi olla muistolehtona, johon vainajan tuhka sirotellaan tai kätketään hautasijaa merkitsemättä.  </w:t>
      </w:r>
    </w:p>
    <w:p w14:paraId="2E379EEC"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7F807F12" w14:textId="77777777" w:rsidR="009E1DE6" w:rsidRDefault="009E1DE6">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26D89EED" w14:textId="2909FECB"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60</w:t>
      </w:r>
      <w:r w:rsidR="001A39AA" w:rsidRPr="001A39AA">
        <w:rPr>
          <w:rFonts w:ascii="Times New Roman" w:eastAsia="Times New Roman" w:hAnsi="Times New Roman" w:cs="Times New Roman"/>
          <w:iCs/>
          <w:sz w:val="24"/>
          <w:szCs w:val="24"/>
          <w:lang w:eastAsia="fi-FI"/>
        </w:rPr>
        <w:t xml:space="preserve"> §</w:t>
      </w:r>
    </w:p>
    <w:p w14:paraId="72DE3E52"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Muistomerkit</w:t>
      </w:r>
    </w:p>
    <w:p w14:paraId="5309CB1F"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39C23D81"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Seurakunnan tai seurakuntayhtymän hallinnassa oleva paikka, jossa on ollut kirkko, hautausmaa tai siunauskappeli, on merkittävä muistotaululla tai muulla muistomerkillä.</w:t>
      </w:r>
    </w:p>
    <w:p w14:paraId="6BBE3E26"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Hautaoikeuden lakattua haudalla oleva taiteellisesti tai historiallisesti arvokas rakennelma tai muistomerkki, jota ei voida jättää paikalleen, on siirrettävä sopivaan paikkaan hautausmaalla tai säilytettävä muulla tavoin.</w:t>
      </w:r>
    </w:p>
    <w:p w14:paraId="04884091" w14:textId="49547F8C"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w:t>
      </w:r>
      <w:r w:rsidR="00C032A1">
        <w:rPr>
          <w:rFonts w:ascii="Times New Roman" w:eastAsia="Times New Roman" w:hAnsi="Times New Roman" w:cs="Times New Roman"/>
          <w:iCs/>
          <w:sz w:val="24"/>
          <w:szCs w:val="24"/>
          <w:lang w:eastAsia="fi-FI"/>
        </w:rPr>
        <w:t>1</w:t>
      </w:r>
      <w:r w:rsidRPr="001A39AA">
        <w:rPr>
          <w:rFonts w:ascii="Times New Roman" w:eastAsia="Times New Roman" w:hAnsi="Times New Roman" w:cs="Times New Roman"/>
          <w:iCs/>
          <w:sz w:val="24"/>
          <w:szCs w:val="24"/>
          <w:lang w:eastAsia="fi-FI"/>
        </w:rPr>
        <w:t xml:space="preserve"> §</w:t>
      </w:r>
    </w:p>
    <w:p w14:paraId="768DBD95"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Kulttuurihistoriallisesti arvokas omaisuus</w:t>
      </w:r>
    </w:p>
    <w:p w14:paraId="36AEF1A5"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70790BC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Seurakunnan ja seurakuntayhtymän on erityisellä huolella hoidettava omistamaansa tai hallitsemaansa kulttuurihistoriallisesti arvokasta omaisuutta ja esineistöä. Sitä ei saa ilman erityistä syytä muuttaen korjata, siirtää perinteiseltä paikaltaan tai poistaa.</w:t>
      </w:r>
    </w:p>
    <w:p w14:paraId="6EC68E8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7F9927E" w14:textId="77777777" w:rsidR="00411E24" w:rsidRDefault="00411E24" w:rsidP="001A39AA">
      <w:pPr>
        <w:spacing w:after="0" w:line="240" w:lineRule="auto"/>
        <w:jc w:val="center"/>
        <w:rPr>
          <w:rFonts w:ascii="Times New Roman" w:eastAsia="Times New Roman" w:hAnsi="Times New Roman" w:cs="Times New Roman"/>
          <w:i/>
          <w:iCs/>
          <w:sz w:val="24"/>
          <w:szCs w:val="24"/>
          <w:lang w:eastAsia="fi-FI"/>
        </w:rPr>
      </w:pPr>
    </w:p>
    <w:p w14:paraId="525720AB"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Kirkonkirjat</w:t>
      </w:r>
    </w:p>
    <w:p w14:paraId="738D268C"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90CAE51" w14:textId="347143C4"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62</w:t>
      </w:r>
      <w:r w:rsidR="001A39AA" w:rsidRPr="001A39AA">
        <w:rPr>
          <w:rFonts w:ascii="Times New Roman" w:eastAsia="Times New Roman" w:hAnsi="Times New Roman" w:cs="Times New Roman"/>
          <w:iCs/>
          <w:sz w:val="24"/>
          <w:szCs w:val="24"/>
          <w:lang w:eastAsia="fi-FI"/>
        </w:rPr>
        <w:t xml:space="preserve"> §</w:t>
      </w:r>
    </w:p>
    <w:p w14:paraId="6C134F35"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Jäsenrekisterin tietosisältö</w:t>
      </w:r>
    </w:p>
    <w:p w14:paraId="3BD2A44F"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p>
    <w:p w14:paraId="1AF62E8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Kastetta, vihkimistä ja hautaamista koskevien tietojen lisäksi jäsenrekisteriin talletetaan uskontokuntien jäsenrekistereistä annetun lain (614/1998) 5</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iCs/>
          <w:sz w:val="24"/>
          <w:szCs w:val="24"/>
          <w:lang w:eastAsia="fi-FI"/>
        </w:rPr>
        <w:t>:n 6 kohdassa tarkoitetun muun vastaavan toimituksen tietoina tieto jäsenen rippikoulun suorittamisesta, konfirmaatiosta, avioliiton siunaamisesta ja hautaan siunaamisesta.</w:t>
      </w:r>
    </w:p>
    <w:p w14:paraId="716319D3"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Uskontokuntien jäsenrekistereistä annetun lain 5</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bCs/>
          <w:iCs/>
          <w:sz w:val="24"/>
          <w:szCs w:val="24"/>
          <w:lang w:eastAsia="fi-FI"/>
        </w:rPr>
        <w:t>:n 7 kohdassa tarkoitettuina uskontokuntaan liittyvää luottamustehtävää tai siihen verrattavaa tehtävää koskevina tietoina jäsenrekisteriin talletetaan tieto jäsenyydestä kirkkovaltuustossa, yhteisessä kirkkovaltuustossa, kirkkoneuvostossa, seurakuntaneuvostossa, yhteisessä kirkkoneuvostossa, tuomiokapitulissa, hiippakuntavaltuustossa, kirkkohallituksessa, kirkon työmarkkinalaitoksen valtuuskunnassa ja kirkolliskokouksessa.</w:t>
      </w:r>
    </w:p>
    <w:p w14:paraId="01E2A36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EA246C1" w14:textId="050395E6"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63</w:t>
      </w:r>
      <w:r w:rsidR="001A39AA" w:rsidRPr="001A39AA">
        <w:rPr>
          <w:rFonts w:ascii="Times New Roman" w:eastAsia="Times New Roman" w:hAnsi="Times New Roman" w:cs="Times New Roman"/>
          <w:iCs/>
          <w:sz w:val="24"/>
          <w:szCs w:val="24"/>
          <w:lang w:eastAsia="fi-FI"/>
        </w:rPr>
        <w:t xml:space="preserve"> §</w:t>
      </w:r>
    </w:p>
    <w:p w14:paraId="16506B3E"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Keskusrekisteri</w:t>
      </w:r>
    </w:p>
    <w:p w14:paraId="262ED4AF"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6DA20906"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Seurakunnat voivat sopia kirkonkirjojen pitämisestä kokonaan tai osaksi yhteisessä keskusrekisterissä. Päätöksen yhteisestä keskusrekisteristä tekevät seurakuntien kirkkovaltuustot. </w:t>
      </w:r>
    </w:p>
    <w:p w14:paraId="7C412802"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Seurakuntayhtymässä keskusrekisterin perustamisesta päättää yhteinen kirkkovaltuusto. Asiasta on pyydettävä seurakuntaneuvostojen lausunnot. </w:t>
      </w:r>
    </w:p>
    <w:p w14:paraId="6AA8C63E"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Keskusrekisterin perustamisesta on pyydettävä kirkkohallituksen lausunto.</w:t>
      </w:r>
    </w:p>
    <w:p w14:paraId="67CA198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F433F0B" w14:textId="3A442D83"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64</w:t>
      </w:r>
      <w:r w:rsidR="001A39AA" w:rsidRPr="001A39AA">
        <w:rPr>
          <w:rFonts w:ascii="Times New Roman" w:eastAsia="Times New Roman" w:hAnsi="Times New Roman" w:cs="Times New Roman"/>
          <w:iCs/>
          <w:sz w:val="24"/>
          <w:szCs w:val="24"/>
          <w:lang w:eastAsia="fi-FI"/>
        </w:rPr>
        <w:t xml:space="preserve"> §</w:t>
      </w:r>
    </w:p>
    <w:p w14:paraId="76BD52E1"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Todistukset</w:t>
      </w:r>
    </w:p>
    <w:p w14:paraId="58217B0C"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177A5833"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Kirkonkirjoihin perustuvat todistukset, otteet ja jäljennökset antaa kirkkoherra ja keskusrekisterissä sen johtaja tai heidän määräämänsä muu kirkonkirjojen pitämiseen perehtynyt viranhaltija tai työntekijä.</w:t>
      </w:r>
    </w:p>
    <w:p w14:paraId="4B96520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7BCACFFA" w14:textId="77777777" w:rsidR="009E1DE6" w:rsidRDefault="009E1DE6">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60D5A48B" w14:textId="7F97C0C2" w:rsidR="001A39AA" w:rsidRPr="001A39AA" w:rsidRDefault="00C032A1" w:rsidP="001A39AA">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65</w:t>
      </w:r>
      <w:r w:rsidR="001A39AA" w:rsidRPr="001A39AA">
        <w:rPr>
          <w:rFonts w:ascii="Times New Roman" w:eastAsia="Times New Roman" w:hAnsi="Times New Roman" w:cs="Times New Roman"/>
          <w:iCs/>
          <w:sz w:val="24"/>
          <w:szCs w:val="24"/>
          <w:lang w:eastAsia="fi-FI"/>
        </w:rPr>
        <w:t xml:space="preserve"> §</w:t>
      </w:r>
    </w:p>
    <w:p w14:paraId="147D0919"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Jäsenrekisteritietojen luovuttaminen</w:t>
      </w:r>
    </w:p>
    <w:p w14:paraId="1BD2BD8E" w14:textId="77777777" w:rsidR="001A39AA" w:rsidRPr="001A39AA" w:rsidRDefault="001A39AA" w:rsidP="001A39AA">
      <w:pPr>
        <w:spacing w:after="0" w:line="240" w:lineRule="auto"/>
        <w:jc w:val="center"/>
        <w:rPr>
          <w:rFonts w:ascii="Times New Roman" w:eastAsia="Times New Roman" w:hAnsi="Times New Roman" w:cs="Times New Roman"/>
          <w:bCs/>
          <w:iCs/>
          <w:sz w:val="24"/>
          <w:szCs w:val="24"/>
          <w:lang w:eastAsia="fi-FI"/>
        </w:rPr>
      </w:pPr>
    </w:p>
    <w:p w14:paraId="7EBEB046"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Kirkkohallitus voi antaa kirkkolain 3 luvun 44 §:n 2 momentissa tarkoitetussa jäsenrekisteritietojen luovuttamista koskevassa päätöksessä tarkoitetut jäsenrekisteritiedot itse tai sopia tietojen luovuttamisesta seurakunnan tai keskusrekisterin kanssa.</w:t>
      </w:r>
    </w:p>
    <w:p w14:paraId="747D566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76899B1" w14:textId="0120B640"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w:t>
      </w:r>
      <w:r w:rsidR="00C032A1">
        <w:rPr>
          <w:rFonts w:ascii="Times New Roman" w:eastAsia="Times New Roman" w:hAnsi="Times New Roman" w:cs="Times New Roman"/>
          <w:iCs/>
          <w:sz w:val="24"/>
          <w:szCs w:val="24"/>
          <w:lang w:eastAsia="fi-FI"/>
        </w:rPr>
        <w:t>6</w:t>
      </w:r>
      <w:r w:rsidRPr="001A39AA">
        <w:rPr>
          <w:rFonts w:ascii="Times New Roman" w:eastAsia="Times New Roman" w:hAnsi="Times New Roman" w:cs="Times New Roman"/>
          <w:iCs/>
          <w:sz w:val="24"/>
          <w:szCs w:val="24"/>
          <w:lang w:eastAsia="fi-FI"/>
        </w:rPr>
        <w:t xml:space="preserve"> §</w:t>
      </w:r>
    </w:p>
    <w:p w14:paraId="7EAD1AAA"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Kirkonkirjojen säilyttäminen ja tallettaminen</w:t>
      </w:r>
    </w:p>
    <w:p w14:paraId="51E4EBA9"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56318EA1"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Manuaaliset kirkonkirjat on säilytettävä asianmukaisessa arkistotilassa.</w:t>
      </w:r>
    </w:p>
    <w:p w14:paraId="4639A755"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Manuaalisia sataa vuotta vanhempia kirkonkirjoja ja jäsenrekisteriin digitoituja sataa vuotta nuorempia kirkonkirjoja voidaan kirkkovaltuuston tai seurakuntaneuvoston päätöksellä tallettaa arkistolaitokseen.</w:t>
      </w:r>
    </w:p>
    <w:p w14:paraId="2CD5307C" w14:textId="77777777" w:rsidR="001A39AA" w:rsidRPr="001A39AA" w:rsidRDefault="001A39AA" w:rsidP="001A39AA">
      <w:pPr>
        <w:spacing w:after="0" w:line="240" w:lineRule="auto"/>
        <w:rPr>
          <w:rFonts w:ascii="Times New Roman" w:eastAsia="Times New Roman" w:hAnsi="Times New Roman" w:cs="Times New Roman"/>
          <w:sz w:val="24"/>
          <w:szCs w:val="24"/>
          <w:lang w:eastAsia="fi-FI"/>
        </w:rPr>
      </w:pPr>
    </w:p>
    <w:p w14:paraId="740659D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luku</w:t>
      </w:r>
    </w:p>
    <w:p w14:paraId="32B1E02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CF21269" w14:textId="77777777" w:rsidR="001A39AA" w:rsidRPr="001A39AA" w:rsidRDefault="001A39AA" w:rsidP="001A39AA">
      <w:pPr>
        <w:spacing w:after="0" w:line="240" w:lineRule="auto"/>
        <w:jc w:val="center"/>
        <w:rPr>
          <w:rFonts w:ascii="Times New Roman" w:eastAsia="Times New Roman" w:hAnsi="Times New Roman" w:cs="Times New Roman"/>
          <w:b/>
          <w:iCs/>
          <w:sz w:val="24"/>
          <w:szCs w:val="24"/>
          <w:lang w:eastAsia="fi-FI"/>
        </w:rPr>
      </w:pPr>
      <w:r w:rsidRPr="001A39AA">
        <w:rPr>
          <w:rFonts w:ascii="Times New Roman" w:eastAsia="Times New Roman" w:hAnsi="Times New Roman" w:cs="Times New Roman"/>
          <w:b/>
          <w:iCs/>
          <w:sz w:val="24"/>
          <w:szCs w:val="24"/>
          <w:lang w:eastAsia="fi-FI"/>
        </w:rPr>
        <w:t>Hiippakunta</w:t>
      </w:r>
    </w:p>
    <w:p w14:paraId="1DB92DD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420A04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w:t>
      </w:r>
    </w:p>
    <w:p w14:paraId="1AA1B109"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Piispan viran täyttäminen</w:t>
      </w:r>
    </w:p>
    <w:p w14:paraId="481172B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069FAF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Piispan viran tultua avoimeksi tuomiokapitulin on määrättävä toimitettavaksi piispan vaali.</w:t>
      </w:r>
    </w:p>
    <w:p w14:paraId="5CCEC46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Tuomiokapituli antaa valitulle viranhoitomääräyksen piispan virkaan.</w:t>
      </w:r>
    </w:p>
    <w:p w14:paraId="035287D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032928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w:t>
      </w:r>
    </w:p>
    <w:p w14:paraId="3CA90656"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Piispan vihkiminen tai virkaan asettaminen</w:t>
      </w:r>
    </w:p>
    <w:p w14:paraId="3B64E2D7"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285F248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Piispan vihkii tai asettaa virkaan arkkipiispa tai hänen estyneenä ollessaan virassa vanhin piispa. </w:t>
      </w:r>
    </w:p>
    <w:p w14:paraId="6509216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Piispan vihkiminen tai virkaan asettaminen toimitetaan hiippakunnan tuomiokirkossa. </w:t>
      </w:r>
    </w:p>
    <w:p w14:paraId="2A52C4B5"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4512341"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w:t>
      </w:r>
    </w:p>
    <w:p w14:paraId="72AD7C4E"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Piispan lupaus</w:t>
      </w:r>
    </w:p>
    <w:p w14:paraId="0486A3AA"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3C4176D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Vihittävä piispa antaa seuraavan lupauksen: Minä N.N. lupaan kaikkivaltiaan ja kaikkitietävän Jumalan edessä, että minä toimittaessani N:n hiippakunnassa piispan virkaa, jonka nyt olen valmis ottamaan vastaan, tahdon pysyä Jumalan pyhässä, puhtaassa sanassa ja siihen perustuvassa evankelis-luterilaisen kirkon tunnustuksessa. Tahdon myös tehdä parhaani, että kaikki muutkin, sekä sananpalvelijat että sanankuulijat hiippakunnassani niissä pysyisivät ja niiden mukaan eläisivät. Niin tehdessäni tahdon asettaa itselleni ohjeeksi Pyhän Raamatun opetukset oikean seurakunnan kaitsijan virasta ja velvollisuuksista. Tahdon huolehtia siitä, että minulle uskotussa hiippakunnassa Jumalan sanaa puhtaasti julistetaan ja sakramentteja oikein Kristuksen asetuksen mukaisesti jaetaan. Tahdon vihkiä ja asettaa virkaan pappeja, jotka havaitaan siihen kelvollisiksi. Tahdon myös edistää maan rauhaa sekä kuuliaisuutta laillista esivaltaa kohtaan, noudattaa kaikessa kirkon lakia ja järjestystä ja vakavasti kehottaa ja velvoittaa hiippakunnan pappeja samoin tekemään. Kaiken tämän minä tahdon rehellisesti tehdä, niin että voin siitä vastata Jumalan ja ihmisten edessä. Tähän auttakoon minua Jumala. </w:t>
      </w:r>
    </w:p>
    <w:p w14:paraId="36780366"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598C695F" w14:textId="77777777" w:rsidR="009E1DE6" w:rsidRDefault="009E1DE6">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352720DE" w14:textId="2E99B39D"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4 §</w:t>
      </w:r>
    </w:p>
    <w:p w14:paraId="525BEB3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Piispan tehtävät</w:t>
      </w:r>
    </w:p>
    <w:p w14:paraId="2B5AA15A"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4EECB869" w14:textId="28ECC8F4"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Piispa</w:t>
      </w:r>
      <w:r w:rsidR="00B553C3">
        <w:rPr>
          <w:rFonts w:ascii="Times New Roman" w:eastAsia="Times New Roman" w:hAnsi="Times New Roman" w:cs="Times New Roman"/>
          <w:iCs/>
          <w:sz w:val="24"/>
          <w:szCs w:val="24"/>
          <w:lang w:eastAsia="fi-FI"/>
        </w:rPr>
        <w:t>, kukin hiippakunnassaan,</w:t>
      </w:r>
      <w:r w:rsidRPr="001A39AA">
        <w:rPr>
          <w:rFonts w:ascii="Times New Roman" w:eastAsia="Times New Roman" w:hAnsi="Times New Roman" w:cs="Times New Roman"/>
          <w:iCs/>
          <w:sz w:val="24"/>
          <w:szCs w:val="24"/>
          <w:lang w:eastAsia="fi-FI"/>
        </w:rPr>
        <w:t xml:space="preserve"> on seurakuntien ja pappien ylin kaitsija. </w:t>
      </w:r>
    </w:p>
    <w:p w14:paraId="6A6B6F41" w14:textId="1B980738"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Piispan tehtävänä </w:t>
      </w:r>
      <w:r w:rsidRPr="00B7159E">
        <w:rPr>
          <w:rFonts w:ascii="Times New Roman" w:eastAsia="Times New Roman" w:hAnsi="Times New Roman" w:cs="Times New Roman"/>
          <w:iCs/>
          <w:sz w:val="24"/>
          <w:szCs w:val="24"/>
          <w:lang w:eastAsia="fi-FI"/>
        </w:rPr>
        <w:t>on</w:t>
      </w:r>
      <w:r w:rsidR="002846CB" w:rsidRPr="00B7159E">
        <w:rPr>
          <w:rFonts w:ascii="Times New Roman" w:eastAsia="Times New Roman" w:hAnsi="Times New Roman" w:cs="Times New Roman"/>
          <w:iCs/>
          <w:sz w:val="24"/>
          <w:szCs w:val="24"/>
          <w:lang w:eastAsia="fi-FI"/>
        </w:rPr>
        <w:t xml:space="preserve"> sen lisäksi mitä kirkkolaissa ja muualla kirkkojärjestyksessä säädetään</w:t>
      </w:r>
      <w:r w:rsidRPr="00B7159E">
        <w:rPr>
          <w:rFonts w:ascii="Times New Roman" w:eastAsia="Times New Roman" w:hAnsi="Times New Roman" w:cs="Times New Roman"/>
          <w:iCs/>
          <w:sz w:val="24"/>
          <w:szCs w:val="24"/>
          <w:lang w:eastAsia="fi-FI"/>
        </w:rPr>
        <w:t>:</w:t>
      </w:r>
      <w:r w:rsidRPr="001A39AA">
        <w:rPr>
          <w:rFonts w:ascii="Times New Roman" w:eastAsia="Times New Roman" w:hAnsi="Times New Roman" w:cs="Times New Roman"/>
          <w:iCs/>
          <w:sz w:val="24"/>
          <w:szCs w:val="24"/>
          <w:lang w:eastAsia="fi-FI"/>
        </w:rPr>
        <w:t xml:space="preserve"> </w:t>
      </w:r>
    </w:p>
    <w:p w14:paraId="36980C0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1) vaalia kirkon ykseyttä ja kirkon tehtävän toteutumista hiippakunnassa sekä edistää seurakuntien yhteistyötä ja hyvää työyhteyttä seurakunnissa ja seurakuntayhtymissä; </w:t>
      </w:r>
    </w:p>
    <w:p w14:paraId="0211FBE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2) valvoa, että kirkon tehtävään kuuluvia toimia hoidetaan seurakunnissa ja seurakuntayhtymissä kirkon tunnustuksen, kirkkolain ja sen nojalla annettujen säädösten ja määräysten mukaan; </w:t>
      </w:r>
    </w:p>
    <w:p w14:paraId="06F894F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3) tukea ja ohjata pappeja heidän työssään sekä valvoa, että he hoitavat pappisviran ja papin virkansa velvollisuudet kirkon tunnustuksen, kirkkolain ja sen nojalla annettujen säädösten ja määräysten mukaan; </w:t>
      </w:r>
    </w:p>
    <w:p w14:paraId="0977CAB6" w14:textId="5BAE6298"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4) edistää ja valvoa seurakuntien talouden ja hallinnon tarkoituksenmukaista hoitamista ja niitä koskevien säädösten noudattamista; </w:t>
      </w:r>
    </w:p>
    <w:p w14:paraId="53A85FB4" w14:textId="61981352"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tehdä piispantar</w:t>
      </w:r>
      <w:r w:rsidR="0079067C">
        <w:rPr>
          <w:rFonts w:ascii="Times New Roman" w:eastAsia="Times New Roman" w:hAnsi="Times New Roman" w:cs="Times New Roman"/>
          <w:iCs/>
          <w:sz w:val="24"/>
          <w:szCs w:val="24"/>
          <w:lang w:eastAsia="fi-FI"/>
        </w:rPr>
        <w:t>kastuksia seurakunnissa ja seura</w:t>
      </w:r>
      <w:r w:rsidRPr="001A39AA">
        <w:rPr>
          <w:rFonts w:ascii="Times New Roman" w:eastAsia="Times New Roman" w:hAnsi="Times New Roman" w:cs="Times New Roman"/>
          <w:iCs/>
          <w:sz w:val="24"/>
          <w:szCs w:val="24"/>
          <w:lang w:eastAsia="fi-FI"/>
        </w:rPr>
        <w:t xml:space="preserve">kuntayhtymissä; </w:t>
      </w:r>
    </w:p>
    <w:p w14:paraId="7D6C64CA" w14:textId="05FCAFF0"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 suorittaa vihkitoimitukset ja vir</w:t>
      </w:r>
      <w:r w:rsidR="002846CB">
        <w:rPr>
          <w:rFonts w:ascii="Times New Roman" w:eastAsia="Times New Roman" w:hAnsi="Times New Roman" w:cs="Times New Roman"/>
          <w:iCs/>
          <w:sz w:val="24"/>
          <w:szCs w:val="24"/>
          <w:lang w:eastAsia="fi-FI"/>
        </w:rPr>
        <w:t xml:space="preserve">kaan asettamiset </w:t>
      </w:r>
      <w:r w:rsidR="002846CB" w:rsidRPr="00B7159E">
        <w:rPr>
          <w:rFonts w:ascii="Times New Roman" w:eastAsia="Times New Roman" w:hAnsi="Times New Roman" w:cs="Times New Roman"/>
          <w:iCs/>
          <w:sz w:val="24"/>
          <w:szCs w:val="24"/>
          <w:lang w:eastAsia="fi-FI"/>
        </w:rPr>
        <w:t xml:space="preserve">tai </w:t>
      </w:r>
      <w:r w:rsidR="0079067C" w:rsidRPr="00B7159E">
        <w:rPr>
          <w:rFonts w:ascii="Times New Roman" w:eastAsia="Times New Roman" w:hAnsi="Times New Roman" w:cs="Times New Roman"/>
          <w:iCs/>
          <w:sz w:val="24"/>
          <w:szCs w:val="24"/>
          <w:lang w:eastAsia="fi-FI"/>
        </w:rPr>
        <w:t>määr</w:t>
      </w:r>
      <w:r w:rsidR="002846CB" w:rsidRPr="00B7159E">
        <w:rPr>
          <w:rFonts w:ascii="Times New Roman" w:eastAsia="Times New Roman" w:hAnsi="Times New Roman" w:cs="Times New Roman"/>
          <w:iCs/>
          <w:sz w:val="24"/>
          <w:szCs w:val="24"/>
          <w:lang w:eastAsia="fi-FI"/>
        </w:rPr>
        <w:t>ä</w:t>
      </w:r>
      <w:r w:rsidR="0079067C" w:rsidRPr="00B7159E">
        <w:rPr>
          <w:rFonts w:ascii="Times New Roman" w:eastAsia="Times New Roman" w:hAnsi="Times New Roman" w:cs="Times New Roman"/>
          <w:iCs/>
          <w:sz w:val="24"/>
          <w:szCs w:val="24"/>
          <w:lang w:eastAsia="fi-FI"/>
        </w:rPr>
        <w:t>tä</w:t>
      </w:r>
      <w:r w:rsidR="002846CB" w:rsidRPr="00B7159E">
        <w:rPr>
          <w:rFonts w:ascii="Times New Roman" w:eastAsia="Times New Roman" w:hAnsi="Times New Roman" w:cs="Times New Roman"/>
          <w:iCs/>
          <w:sz w:val="24"/>
          <w:szCs w:val="24"/>
          <w:lang w:eastAsia="fi-FI"/>
        </w:rPr>
        <w:t xml:space="preserve"> muu pappi</w:t>
      </w:r>
      <w:r w:rsidRPr="00B7159E">
        <w:rPr>
          <w:rFonts w:ascii="Times New Roman" w:eastAsia="Times New Roman" w:hAnsi="Times New Roman" w:cs="Times New Roman"/>
          <w:iCs/>
          <w:sz w:val="24"/>
          <w:szCs w:val="24"/>
          <w:lang w:eastAsia="fi-FI"/>
        </w:rPr>
        <w:t xml:space="preserve"> suorittamaan</w:t>
      </w:r>
      <w:r w:rsidRPr="001A39AA">
        <w:rPr>
          <w:rFonts w:ascii="Times New Roman" w:eastAsia="Times New Roman" w:hAnsi="Times New Roman" w:cs="Times New Roman"/>
          <w:iCs/>
          <w:sz w:val="24"/>
          <w:szCs w:val="24"/>
          <w:lang w:eastAsia="fi-FI"/>
        </w:rPr>
        <w:t xml:space="preserve"> tällaiset toimitukset, jollei toisin säädetä. </w:t>
      </w:r>
    </w:p>
    <w:p w14:paraId="4263A1F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val="x-none" w:eastAsia="fi-FI"/>
        </w:rPr>
      </w:pPr>
    </w:p>
    <w:p w14:paraId="0349D2C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w:t>
      </w:r>
    </w:p>
    <w:p w14:paraId="7067EC2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 xml:space="preserve">Arkkipiispan ja arkkihiippakunnan piispan vastuualueet </w:t>
      </w:r>
    </w:p>
    <w:p w14:paraId="5DDAACB1"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291FE223" w14:textId="501D2CA6"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Arkkihiippakunnassa piispallinen vastuu ja piispan tehtävät jakautuvat arkkipiispan ja piispan kesken.</w:t>
      </w:r>
      <w:r w:rsidR="005B2ED1" w:rsidRPr="005B2ED1">
        <w:t xml:space="preserve"> </w:t>
      </w:r>
      <w:r w:rsidR="005B2ED1" w:rsidRPr="005B2ED1">
        <w:rPr>
          <w:rFonts w:ascii="Times New Roman" w:eastAsia="Times New Roman" w:hAnsi="Times New Roman" w:cs="Times New Roman"/>
          <w:iCs/>
          <w:sz w:val="24"/>
          <w:szCs w:val="24"/>
          <w:lang w:eastAsia="fi-FI"/>
        </w:rPr>
        <w:t xml:space="preserve">Osa arkkihiippakunnan seurakunnista kuuluu arkkipiispan ja osa piispan ensisijaiseen vastuualueeseen. </w:t>
      </w:r>
      <w:r w:rsidRPr="001A39AA">
        <w:rPr>
          <w:rFonts w:ascii="Times New Roman" w:eastAsia="Times New Roman" w:hAnsi="Times New Roman" w:cs="Times New Roman"/>
          <w:iCs/>
          <w:sz w:val="24"/>
          <w:szCs w:val="24"/>
          <w:lang w:eastAsia="fi-FI"/>
        </w:rPr>
        <w:t xml:space="preserve"> </w:t>
      </w:r>
    </w:p>
    <w:p w14:paraId="4733186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Arkkihiippakuntaan kuuluvat kirkkohallituksen palveluksessa olevat papit ovat arkkipiispan alaisia. </w:t>
      </w:r>
    </w:p>
    <w:p w14:paraId="0E3C1065"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DACD19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 §</w:t>
      </w:r>
    </w:p>
    <w:p w14:paraId="17FCD41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bCs/>
          <w:i/>
          <w:iCs/>
          <w:sz w:val="24"/>
          <w:szCs w:val="24"/>
          <w:lang w:eastAsia="fi-FI"/>
        </w:rPr>
        <w:t xml:space="preserve">Piispan tehtävien tilapäinen hoitaminen </w:t>
      </w:r>
    </w:p>
    <w:p w14:paraId="59626235"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2E5E66E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Kun piispan virka on avoinna tai piispa on estynyt hoitamasta virkaansa, hänen kiireelliset ja välttämättömät tehtävänsä hoitaa tuomiorovasti tai tämän estyneenä ollessa virassa vanhempi pappisasessori. Tuomiorovasti tai pappisasessori ei voi toimittaa piispaksi tai papiksi vihkimistä. </w:t>
      </w:r>
    </w:p>
    <w:p w14:paraId="769E184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Arkkihiippakunnassa arkkipiispa ja piispa hoitavat toistensa hiippakunnalliset tehtävät, kun virka on avoinna tai toinen heistä on estynyt hoitamasta virkaansa. Arkkihiippakunnan piispan kiireellisten ja välttämättömien tehtävien osalta noudatetaan, mitä 1 momentissa säädetään.</w:t>
      </w:r>
    </w:p>
    <w:p w14:paraId="2A16921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EEF7A0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7 §</w:t>
      </w:r>
    </w:p>
    <w:p w14:paraId="2329DBD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Piispantarkastus</w:t>
      </w:r>
    </w:p>
    <w:p w14:paraId="17E4BB80"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3CF9EDE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Piispan tulee toimittaa tarkastuksia hiippakuntansa seurakunnissa ja seurakuntayhtymissä. Piispantarkastuksen tarkoituksena on tukea ja ohjata seurakunnan hengellistä elämää ja toimintaa sekä hallinnon ja taloudenhoidon kehittämistä. </w:t>
      </w:r>
    </w:p>
    <w:p w14:paraId="5B28669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 määrää piispantarkastuksen ajan, laajuuden ja ohjelman sekä häntä avustavat henkilöt. Piispa voi määrätä, että tarkastuksessa käytetään apuna asiantuntijoita. </w:t>
      </w:r>
    </w:p>
    <w:p w14:paraId="37F3DCF6" w14:textId="11E2550C"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Kirkkohallitus antaa </w:t>
      </w:r>
      <w:r w:rsidR="002846CB" w:rsidRPr="00B7159E">
        <w:rPr>
          <w:rFonts w:ascii="Times New Roman" w:eastAsia="Times New Roman" w:hAnsi="Times New Roman" w:cs="Times New Roman"/>
          <w:iCs/>
          <w:sz w:val="24"/>
          <w:szCs w:val="24"/>
          <w:lang w:eastAsia="fi-FI"/>
        </w:rPr>
        <w:t xml:space="preserve">tarkemmat ohjeet </w:t>
      </w:r>
      <w:r w:rsidRPr="00B7159E">
        <w:rPr>
          <w:rFonts w:ascii="Times New Roman" w:eastAsia="Times New Roman" w:hAnsi="Times New Roman" w:cs="Times New Roman"/>
          <w:iCs/>
          <w:sz w:val="24"/>
          <w:szCs w:val="24"/>
          <w:lang w:eastAsia="fi-FI"/>
        </w:rPr>
        <w:t>ha</w:t>
      </w:r>
      <w:r w:rsidR="002846CB" w:rsidRPr="00B7159E">
        <w:rPr>
          <w:rFonts w:ascii="Times New Roman" w:eastAsia="Times New Roman" w:hAnsi="Times New Roman" w:cs="Times New Roman"/>
          <w:iCs/>
          <w:sz w:val="24"/>
          <w:szCs w:val="24"/>
          <w:lang w:eastAsia="fi-FI"/>
        </w:rPr>
        <w:t>llinnon ja talouden tarkastuksesta.</w:t>
      </w:r>
      <w:r w:rsidR="002846CB">
        <w:rPr>
          <w:rFonts w:ascii="Times New Roman" w:eastAsia="Times New Roman" w:hAnsi="Times New Roman" w:cs="Times New Roman"/>
          <w:iCs/>
          <w:sz w:val="24"/>
          <w:szCs w:val="24"/>
          <w:lang w:eastAsia="fi-FI"/>
        </w:rPr>
        <w:t xml:space="preserve"> </w:t>
      </w:r>
      <w:r w:rsidRPr="001A39AA">
        <w:rPr>
          <w:rFonts w:ascii="Times New Roman" w:eastAsia="Times New Roman" w:hAnsi="Times New Roman" w:cs="Times New Roman"/>
          <w:iCs/>
          <w:sz w:val="24"/>
          <w:szCs w:val="24"/>
          <w:lang w:eastAsia="fi-FI"/>
        </w:rPr>
        <w:t xml:space="preserve"> </w:t>
      </w:r>
    </w:p>
    <w:p w14:paraId="6A5E4C1C" w14:textId="77777777" w:rsidR="00AF02BA" w:rsidRDefault="00AF02BA" w:rsidP="001A39AA">
      <w:pPr>
        <w:spacing w:after="0" w:line="240" w:lineRule="auto"/>
        <w:jc w:val="center"/>
        <w:rPr>
          <w:rFonts w:ascii="Times New Roman" w:eastAsia="Times New Roman" w:hAnsi="Times New Roman" w:cs="Times New Roman"/>
          <w:iCs/>
          <w:sz w:val="24"/>
          <w:szCs w:val="24"/>
          <w:lang w:eastAsia="fi-FI"/>
        </w:rPr>
      </w:pPr>
    </w:p>
    <w:p w14:paraId="4B62C190" w14:textId="77777777" w:rsidR="009E1DE6" w:rsidRDefault="009E1DE6">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76213D3B" w14:textId="7AB34B75"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8 §</w:t>
      </w:r>
    </w:p>
    <w:p w14:paraId="792F4C47"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Synodaalikokous ja hiippakuntapäivä</w:t>
      </w:r>
    </w:p>
    <w:p w14:paraId="268E344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38797F8F" w14:textId="4E4C2789"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 kutsuu </w:t>
      </w:r>
      <w:r w:rsidR="00865302">
        <w:rPr>
          <w:rFonts w:ascii="Times New Roman" w:eastAsia="Times New Roman" w:hAnsi="Times New Roman" w:cs="Times New Roman"/>
          <w:iCs/>
          <w:sz w:val="24"/>
          <w:szCs w:val="24"/>
          <w:lang w:eastAsia="fi-FI"/>
        </w:rPr>
        <w:t xml:space="preserve">tarvittaessa </w:t>
      </w:r>
      <w:r w:rsidRPr="001A39AA">
        <w:rPr>
          <w:rFonts w:ascii="Times New Roman" w:eastAsia="Times New Roman" w:hAnsi="Times New Roman" w:cs="Times New Roman"/>
          <w:iCs/>
          <w:sz w:val="24"/>
          <w:szCs w:val="24"/>
          <w:lang w:eastAsia="fi-FI"/>
        </w:rPr>
        <w:t>hiippakuntansa papit ja lehtorit  synodaalikokoukseen käsittelemään teologisia kysymyksiä sekä seurakuntien hoitoa ja muuta kirkon toimintaa ja hallintoa koskevia asioita.</w:t>
      </w:r>
    </w:p>
    <w:p w14:paraId="281F680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Piispa kutsuu tarvittaessa koolle seurakuntien luottamushenkilöitä, viranhaltijoita ja työntekijöitä sekä yhteisöjen edustajia hiippakuntapäivään, jossa käsitellään kirkon ja hiippakunnan kannalta ajankohtaisia asioita.</w:t>
      </w:r>
    </w:p>
    <w:p w14:paraId="57E63DD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p>
    <w:p w14:paraId="2CAE8A0B" w14:textId="77777777" w:rsidR="001A39AA" w:rsidRPr="001A39AA" w:rsidRDefault="001A39AA" w:rsidP="001A39AA">
      <w:pPr>
        <w:spacing w:after="0" w:line="240" w:lineRule="auto"/>
        <w:ind w:left="142"/>
        <w:jc w:val="center"/>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9 §</w:t>
      </w:r>
    </w:p>
    <w:p w14:paraId="7D627E79" w14:textId="77777777" w:rsidR="001A39AA" w:rsidRPr="001A39AA" w:rsidRDefault="001A39AA" w:rsidP="001A39AA">
      <w:pPr>
        <w:spacing w:after="0" w:line="240" w:lineRule="auto"/>
        <w:ind w:left="142"/>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Hiippakuntavaltuuston kokoonpano</w:t>
      </w:r>
    </w:p>
    <w:p w14:paraId="469AD042" w14:textId="77777777" w:rsidR="001A39AA" w:rsidRPr="001A39AA" w:rsidRDefault="001A39AA" w:rsidP="001A39AA">
      <w:pPr>
        <w:spacing w:after="0" w:line="240" w:lineRule="auto"/>
        <w:ind w:left="142"/>
        <w:jc w:val="center"/>
        <w:rPr>
          <w:rFonts w:ascii="Times New Roman" w:eastAsia="Times New Roman" w:hAnsi="Times New Roman" w:cs="Times New Roman"/>
          <w:bCs/>
          <w:i/>
          <w:iCs/>
          <w:sz w:val="24"/>
          <w:szCs w:val="24"/>
          <w:lang w:eastAsia="fi-FI"/>
        </w:rPr>
      </w:pPr>
    </w:p>
    <w:p w14:paraId="3C3447D2" w14:textId="77777777"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iCs/>
          <w:sz w:val="24"/>
          <w:szCs w:val="24"/>
          <w:lang w:eastAsia="fi-FI"/>
        </w:rPr>
        <w:t xml:space="preserve">Hiippakuntavaltuuston jäseniä ovat 14 maallikkoa ja 7 pappia. Porvoon hiippakunnan hiippakuntavaltuuston maallikkojäsenistä yksi on Ahvenanmaan seurakuntien valitsema. Oulun hiippakunnan hiippakuntavaltuuston maallikkojäsenistä yksi on saamelaiskäräjien valitsema. </w:t>
      </w:r>
    </w:p>
    <w:p w14:paraId="3CB426F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Hiippakuntavaltuusto valitsee keskuudestaan puheenjohtajan ja varapuheenjohtajan. Puheenjohtajaksi on valittava maallikkojäsen. </w:t>
      </w:r>
    </w:p>
    <w:p w14:paraId="6646DBB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Piispalla, tuomiokapitulin jäsenellä ja kirkkohallitukseen hiippakunnasta valitulla maallikkojäsenellä on hiippakuntavaltuuston kokouksessa läsnäolo- ja puheoikeus. Arkkihiippakunnassa tämä oikeus on arkkipiispalla ja piispalla. </w:t>
      </w:r>
    </w:p>
    <w:p w14:paraId="295C0140"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7AB39FC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10 §</w:t>
      </w:r>
    </w:p>
    <w:p w14:paraId="0F41657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bCs/>
          <w:i/>
          <w:iCs/>
          <w:sz w:val="24"/>
          <w:szCs w:val="24"/>
          <w:lang w:eastAsia="fi-FI"/>
        </w:rPr>
        <w:t>Hiippakuntavaltuuston tehtävät</w:t>
      </w:r>
    </w:p>
    <w:p w14:paraId="5ADDC471" w14:textId="77777777" w:rsidR="001A39AA" w:rsidRPr="001A39AA" w:rsidRDefault="001A39AA" w:rsidP="001A39AA">
      <w:pPr>
        <w:spacing w:after="0" w:line="240" w:lineRule="auto"/>
        <w:jc w:val="center"/>
        <w:rPr>
          <w:rFonts w:ascii="Times New Roman" w:eastAsia="Times New Roman" w:hAnsi="Times New Roman" w:cs="Times New Roman"/>
          <w:bCs/>
          <w:iCs/>
          <w:sz w:val="24"/>
          <w:szCs w:val="24"/>
          <w:lang w:eastAsia="fi-FI"/>
        </w:rPr>
      </w:pPr>
    </w:p>
    <w:p w14:paraId="08C610D3" w14:textId="26A8871B" w:rsidR="001A39AA" w:rsidRPr="001A39AA" w:rsidRDefault="001A39AA" w:rsidP="001A39AA">
      <w:pPr>
        <w:spacing w:after="0" w:line="240" w:lineRule="auto"/>
        <w:ind w:firstLine="142"/>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Hiippakuntavaltuuston tehtävänä on</w:t>
      </w:r>
      <w:r w:rsidR="009E1DE6">
        <w:rPr>
          <w:rFonts w:ascii="Times New Roman" w:eastAsia="Times New Roman" w:hAnsi="Times New Roman" w:cs="Times New Roman"/>
          <w:bCs/>
          <w:iCs/>
          <w:sz w:val="24"/>
          <w:szCs w:val="24"/>
          <w:lang w:eastAsia="fi-FI"/>
        </w:rPr>
        <w:t xml:space="preserve"> sen lisäksi, mitä kirkkolaissa säädetään</w:t>
      </w:r>
      <w:r w:rsidRPr="001A39AA">
        <w:rPr>
          <w:rFonts w:ascii="Times New Roman" w:eastAsia="Times New Roman" w:hAnsi="Times New Roman" w:cs="Times New Roman"/>
          <w:bCs/>
          <w:iCs/>
          <w:sz w:val="24"/>
          <w:szCs w:val="24"/>
          <w:lang w:eastAsia="fi-FI"/>
        </w:rPr>
        <w:t xml:space="preserve">: </w:t>
      </w:r>
    </w:p>
    <w:p w14:paraId="3180261A" w14:textId="77777777" w:rsidR="001A39AA" w:rsidRPr="001A39AA" w:rsidRDefault="001A39AA" w:rsidP="001A39AA">
      <w:pPr>
        <w:numPr>
          <w:ilvl w:val="0"/>
          <w:numId w:val="3"/>
        </w:numPr>
        <w:spacing w:after="0" w:line="240" w:lineRule="auto"/>
        <w:contextualSpacing/>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hyväksyä hiippakunnan ehdotus talousarvioksi sekä toiminta ja taloussuunnitelmaksi; </w:t>
      </w:r>
    </w:p>
    <w:p w14:paraId="1C4276CF" w14:textId="77777777" w:rsidR="001A39AA" w:rsidRPr="001A39AA" w:rsidRDefault="001A39AA" w:rsidP="001A39AA">
      <w:pPr>
        <w:numPr>
          <w:ilvl w:val="0"/>
          <w:numId w:val="3"/>
        </w:numPr>
        <w:spacing w:after="0" w:line="240" w:lineRule="auto"/>
        <w:contextualSpacing/>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hyväksyä hiippakunnan toiminta- ja talouskertomus; </w:t>
      </w:r>
    </w:p>
    <w:p w14:paraId="3CD4A1FD" w14:textId="77777777" w:rsidR="001A39AA" w:rsidRPr="001A39AA" w:rsidRDefault="001A39AA" w:rsidP="001A39AA">
      <w:pPr>
        <w:numPr>
          <w:ilvl w:val="0"/>
          <w:numId w:val="3"/>
        </w:numPr>
        <w:spacing w:after="0" w:line="240" w:lineRule="auto"/>
        <w:contextualSpacing/>
        <w:jc w:val="both"/>
        <w:rPr>
          <w:rFonts w:ascii="Times New Roman" w:eastAsia="Times New Roman" w:hAnsi="Times New Roman" w:cs="Times New Roman"/>
          <w:bCs/>
          <w:iCs/>
          <w:sz w:val="24"/>
          <w:szCs w:val="24"/>
          <w:lang w:eastAsia="fi-FI"/>
        </w:rPr>
      </w:pPr>
      <w:r w:rsidRPr="001A39AA">
        <w:rPr>
          <w:rFonts w:ascii="Times New Roman" w:eastAsia="Times New Roman" w:hAnsi="Times New Roman" w:cs="Times New Roman"/>
          <w:bCs/>
          <w:iCs/>
          <w:sz w:val="24"/>
          <w:szCs w:val="24"/>
          <w:lang w:eastAsia="fi-FI"/>
        </w:rPr>
        <w:t xml:space="preserve">perustaa ja lakkauttaa tuomiokapitulin virat, jollei </w:t>
      </w:r>
      <w:r w:rsidRPr="00BA2A61">
        <w:rPr>
          <w:rFonts w:ascii="Times New Roman" w:eastAsia="Times New Roman" w:hAnsi="Times New Roman" w:cs="Times New Roman"/>
          <w:bCs/>
          <w:iCs/>
          <w:sz w:val="24"/>
          <w:szCs w:val="24"/>
          <w:lang w:eastAsia="fi-FI"/>
        </w:rPr>
        <w:t>kirkkolain 5 luvun 2 §:n 2 momentista</w:t>
      </w:r>
      <w:r w:rsidRPr="001A39AA">
        <w:rPr>
          <w:rFonts w:ascii="Times New Roman" w:eastAsia="Times New Roman" w:hAnsi="Times New Roman" w:cs="Times New Roman"/>
          <w:bCs/>
          <w:iCs/>
          <w:sz w:val="24"/>
          <w:szCs w:val="24"/>
          <w:lang w:eastAsia="fi-FI"/>
        </w:rPr>
        <w:t xml:space="preserve"> muuta johdu. </w:t>
      </w:r>
    </w:p>
    <w:p w14:paraId="445748FE" w14:textId="77777777" w:rsidR="001A39AA" w:rsidRPr="001A39AA" w:rsidRDefault="001A39AA" w:rsidP="001A39AA">
      <w:pPr>
        <w:spacing w:after="0" w:line="240" w:lineRule="auto"/>
        <w:ind w:left="142"/>
        <w:jc w:val="both"/>
        <w:rPr>
          <w:rFonts w:ascii="Times New Roman" w:eastAsia="Times New Roman" w:hAnsi="Times New Roman" w:cs="Times New Roman"/>
          <w:bCs/>
          <w:iCs/>
          <w:sz w:val="24"/>
          <w:szCs w:val="24"/>
          <w:lang w:eastAsia="fi-FI"/>
        </w:rPr>
      </w:pPr>
    </w:p>
    <w:p w14:paraId="6398093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11 §</w:t>
      </w:r>
    </w:p>
    <w:p w14:paraId="1F81F5A8"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 tuomiokapitulin johtajana</w:t>
      </w:r>
    </w:p>
    <w:p w14:paraId="57B9F609"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1420A67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Tuomiokapitulin hallintoa ja toimintaa johtaa ja valvoo piispa. Piispa on tuomiokapitulin henkilöstön esimies. Arkkihiippakunnassa nämä tehtävät kuuluvat arkkihiippakunnan piispalle. </w:t>
      </w:r>
    </w:p>
    <w:p w14:paraId="439EEBFC"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2D00AB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12 §</w:t>
      </w:r>
    </w:p>
    <w:p w14:paraId="5BDCCEB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bCs/>
          <w:i/>
          <w:iCs/>
          <w:sz w:val="24"/>
          <w:szCs w:val="24"/>
          <w:lang w:eastAsia="fi-FI"/>
        </w:rPr>
        <w:t xml:space="preserve">Tuomiokapitulin jäsenet ja läsnäolo- ja puheoikeutetut </w:t>
      </w:r>
    </w:p>
    <w:p w14:paraId="40F3584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528DE00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Tuomiokapitulin jäseniä ovat puheenjohtajana piispa, varapuheenjohtajana tuomiokirkkoseurakunnan kirkkoherra (</w:t>
      </w:r>
      <w:r w:rsidRPr="001A39AA">
        <w:rPr>
          <w:rFonts w:ascii="Times New Roman" w:eastAsia="Times New Roman" w:hAnsi="Times New Roman" w:cs="Times New Roman"/>
          <w:i/>
          <w:iCs/>
          <w:sz w:val="24"/>
          <w:szCs w:val="24"/>
          <w:lang w:eastAsia="fi-FI"/>
        </w:rPr>
        <w:t>tuomiorovasti)</w:t>
      </w:r>
      <w:r w:rsidRPr="001A39AA">
        <w:rPr>
          <w:rFonts w:ascii="Times New Roman" w:eastAsia="Times New Roman" w:hAnsi="Times New Roman" w:cs="Times New Roman"/>
          <w:iCs/>
          <w:sz w:val="24"/>
          <w:szCs w:val="24"/>
          <w:lang w:eastAsia="fi-FI"/>
        </w:rPr>
        <w:t xml:space="preserve">, kaksi pappisasessoria, yksi maallikkojäsen sekä tuomiokapitulin lakimiesasessori ja hiippakuntadekaani. </w:t>
      </w:r>
    </w:p>
    <w:p w14:paraId="27D73BC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Arkkihiippakunnassa tuomiokapitulin puheenjohtajana toimii arkkipiispa tai piispa siten kuin tuomiokapitulin työjärjestyksessä määrätään. Piispalla, joka ei toimi puheenjohtajana, on läsnäolo- ja puheoikeus tuomiokapitulin istunnossa. </w:t>
      </w:r>
    </w:p>
    <w:p w14:paraId="071D7B6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Hiippakuntavaltuuston puheenjohtajalla ja hänen estyneenä ollessaan varapuheenjohtajalla on läsnäolo- ja puheoikeus tuomiokapitulin istunnossa.</w:t>
      </w:r>
    </w:p>
    <w:p w14:paraId="111472D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0D9A1B5" w14:textId="77777777" w:rsidR="00662B85" w:rsidRDefault="00662B85">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58867A12" w14:textId="6E28DE00"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13 §</w:t>
      </w:r>
    </w:p>
    <w:p w14:paraId="0F9B309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
          <w:iCs/>
          <w:sz w:val="24"/>
          <w:szCs w:val="24"/>
          <w:lang w:eastAsia="fi-FI"/>
        </w:rPr>
        <w:t>Tuomiokapitulin varajäsenet ja lisäjäsen</w:t>
      </w:r>
    </w:p>
    <w:p w14:paraId="4FA4E24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388D50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Tuomiokapituli määrää viideksi vuodeksi kerrallaan pappisjäsenille varajäseniksi viisi pappia ja tuomiokapitulin lakimiesasessorille kaksi varajäsentä sekä määrää </w:t>
      </w:r>
      <w:proofErr w:type="spellStart"/>
      <w:r w:rsidRPr="001A39AA">
        <w:rPr>
          <w:rFonts w:ascii="Times New Roman" w:eastAsia="Times New Roman" w:hAnsi="Times New Roman" w:cs="Times New Roman"/>
          <w:iCs/>
          <w:sz w:val="24"/>
          <w:szCs w:val="24"/>
          <w:lang w:eastAsia="fi-FI"/>
        </w:rPr>
        <w:t>sijaantulojärjestyksen</w:t>
      </w:r>
      <w:proofErr w:type="spellEnd"/>
      <w:r w:rsidRPr="001A39AA">
        <w:rPr>
          <w:rFonts w:ascii="Times New Roman" w:eastAsia="Times New Roman" w:hAnsi="Times New Roman" w:cs="Times New Roman"/>
          <w:iCs/>
          <w:sz w:val="24"/>
          <w:szCs w:val="24"/>
          <w:lang w:eastAsia="fi-FI"/>
        </w:rPr>
        <w:t xml:space="preserve">. </w:t>
      </w:r>
    </w:p>
    <w:p w14:paraId="3361E36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Maallikkojäsenellä on ensimmäinen ja toinen varajäsen.</w:t>
      </w:r>
    </w:p>
    <w:p w14:paraId="4D5CFF0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Kenttäpiispa on lisäjäsenenä, kun käsitellään sotilaspappia koskevaa </w:t>
      </w:r>
      <w:r w:rsidRPr="00BA2A61">
        <w:rPr>
          <w:rFonts w:ascii="Times New Roman" w:eastAsia="Times New Roman" w:hAnsi="Times New Roman" w:cs="Times New Roman"/>
          <w:iCs/>
          <w:sz w:val="24"/>
          <w:szCs w:val="24"/>
          <w:lang w:eastAsia="fi-FI"/>
        </w:rPr>
        <w:t>kirkkolain 7 luvun 4 tai 5</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1A39AA">
        <w:rPr>
          <w:rFonts w:ascii="Times New Roman" w:eastAsia="Times New Roman" w:hAnsi="Times New Roman" w:cs="Times New Roman"/>
          <w:iCs/>
          <w:sz w:val="24"/>
          <w:szCs w:val="24"/>
          <w:lang w:eastAsia="fi-FI"/>
        </w:rPr>
        <w:t xml:space="preserve"> tarkoitettua asiaa.</w:t>
      </w:r>
    </w:p>
    <w:p w14:paraId="03B0232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74276A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14 §</w:t>
      </w:r>
    </w:p>
    <w:p w14:paraId="151F25F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bCs/>
          <w:i/>
          <w:iCs/>
          <w:sz w:val="24"/>
          <w:szCs w:val="24"/>
          <w:lang w:eastAsia="fi-FI"/>
        </w:rPr>
        <w:t>Tuomiokapitulin jäsenten kelpoisuus ja valinta</w:t>
      </w:r>
    </w:p>
    <w:p w14:paraId="66FF6265"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6E6EA05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Pappisasessoriksi on kelpoinen hiippakuntaan kuuluvan seurakunnan tai seurakuntayhtymän pappi, joka on toistaiseksi voimassa olevassa virkasuhteessa ja joka on suorittanut ylemmän pastoraalitutkinnon. Pappisasessori valitaan kolmeksi vuodeksi kerrallaan.</w:t>
      </w:r>
    </w:p>
    <w:p w14:paraId="250A402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 Hiippakuntavaltuuston maallikkojäsenet valitsevat tuomiokapitulin maallikkojäsenen ja varajäsenet neljäksi vuodeksi kerrallaan. </w:t>
      </w:r>
    </w:p>
    <w:p w14:paraId="154B556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Lakimiesasessoriksi ja hänen varajäsenekseen on kelpoinen oikeustieteen muun ylemmän korkeakoulututkinnon kuin kansainvälisen ja vertailevan oikeustieteen maisterin tutkinnon suorittanut henkilö, joka on perehtynyt hallintoon. </w:t>
      </w:r>
    </w:p>
    <w:p w14:paraId="061856B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Hiippakuntadekaaniksi on kelpoinen pappi, joka on suorittanut ylemmän pastoraalitutkinnon ja joka on perehtynyt kirkolliseen elämään ja koulutustehtäviin.</w:t>
      </w:r>
    </w:p>
    <w:p w14:paraId="6EC28AF5"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5D5674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15 §</w:t>
      </w:r>
    </w:p>
    <w:p w14:paraId="4D0D5B68"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Pappisasessorin ja maallikkojäsenen toimikausien rajoitus</w:t>
      </w:r>
    </w:p>
    <w:p w14:paraId="147884B1"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6E8740F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Sama henkilö voidaan samassa hiippakunnassa valita maallikkojäseneksi tai pappisasessoriksi enintään kahdeksi toimikaudeksi.</w:t>
      </w:r>
    </w:p>
    <w:p w14:paraId="55D3DBD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Jos maallikkojäsen tai pappisasessori menettää vaalikelpoisuutensa tai kuolee, toimitetaan uusi vaali maallikkojäsenen valitsemiseksi jäljellä olevaksi toimikaudeksi ja pappisasessorin valitsemiseksi seuraavaksi kolmivuotiskaudeksi.</w:t>
      </w:r>
    </w:p>
    <w:p w14:paraId="3BA64D4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1DFF16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16 §</w:t>
      </w:r>
    </w:p>
    <w:p w14:paraId="4A9FE6D5"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Tuomiokapitulin tehtävät</w:t>
      </w:r>
    </w:p>
    <w:p w14:paraId="73674ABD" w14:textId="77777777" w:rsidR="001A39AA" w:rsidRPr="001A39AA" w:rsidRDefault="001A39AA" w:rsidP="001A39AA">
      <w:pPr>
        <w:spacing w:after="0" w:line="240" w:lineRule="auto"/>
        <w:rPr>
          <w:rFonts w:ascii="Times New Roman" w:eastAsia="Times New Roman" w:hAnsi="Times New Roman" w:cs="Times New Roman"/>
          <w:i/>
          <w:iCs/>
          <w:sz w:val="24"/>
          <w:szCs w:val="24"/>
          <w:lang w:eastAsia="fi-FI"/>
        </w:rPr>
      </w:pPr>
    </w:p>
    <w:p w14:paraId="5CAB2F9E" w14:textId="77777777" w:rsidR="001A39AA" w:rsidRPr="001A39AA" w:rsidRDefault="001A39AA" w:rsidP="001A39AA">
      <w:pPr>
        <w:spacing w:after="0" w:line="240" w:lineRule="auto"/>
        <w:ind w:firstLine="142"/>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Tuomiokapitulin tehtävänä on sen lisäksi, mitä kirkkolaissa säädetään: </w:t>
      </w:r>
    </w:p>
    <w:p w14:paraId="2E4E9D16" w14:textId="77777777" w:rsidR="001A39AA" w:rsidRPr="001A39AA" w:rsidRDefault="001A39AA" w:rsidP="001A39AA">
      <w:pPr>
        <w:numPr>
          <w:ilvl w:val="0"/>
          <w:numId w:val="4"/>
        </w:numPr>
        <w:spacing w:after="0" w:line="240" w:lineRule="auto"/>
        <w:contextualSpacing/>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tukea seurakuntien ja seurakuntayhtymien toimintaa ja hallintoa; </w:t>
      </w:r>
    </w:p>
    <w:p w14:paraId="18ED22EC" w14:textId="77777777" w:rsidR="001A39AA" w:rsidRPr="001A39AA" w:rsidRDefault="001A39AA" w:rsidP="001A39AA">
      <w:pPr>
        <w:numPr>
          <w:ilvl w:val="0"/>
          <w:numId w:val="4"/>
        </w:numPr>
        <w:spacing w:after="0" w:line="240" w:lineRule="auto"/>
        <w:contextualSpacing/>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valmistella asioita hiippakuntavaltuustolle ja huolehtia sen päätösten täytäntöönpanosta; </w:t>
      </w:r>
    </w:p>
    <w:p w14:paraId="5C61679D" w14:textId="77777777" w:rsidR="001A39AA" w:rsidRPr="001A39AA" w:rsidRDefault="001A39AA" w:rsidP="001A39AA">
      <w:pPr>
        <w:numPr>
          <w:ilvl w:val="0"/>
          <w:numId w:val="4"/>
        </w:numPr>
        <w:spacing w:after="0" w:line="240" w:lineRule="auto"/>
        <w:ind w:left="499" w:hanging="357"/>
        <w:contextualSpacing/>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ottaa tuomiokapitulin viranhaltijat ja työntekijät palvelussuhteeseen sekä irtisanoa ja purkaa palvelussuhteet; </w:t>
      </w:r>
    </w:p>
    <w:p w14:paraId="1FD0CE80" w14:textId="77777777" w:rsidR="001A39AA" w:rsidRPr="001A39AA" w:rsidRDefault="001A39AA" w:rsidP="001A39AA">
      <w:pPr>
        <w:numPr>
          <w:ilvl w:val="0"/>
          <w:numId w:val="4"/>
        </w:numPr>
        <w:spacing w:after="0" w:line="240" w:lineRule="auto"/>
        <w:contextualSpacing/>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päättää rovastikuntajaosta. </w:t>
      </w:r>
    </w:p>
    <w:p w14:paraId="288EBD86"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70979E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17 §</w:t>
      </w:r>
    </w:p>
    <w:p w14:paraId="6FCF527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Asian esittely tuomiokapitulissa</w:t>
      </w:r>
    </w:p>
    <w:p w14:paraId="7F9C591A"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2C13369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Asiat ratkaistaan tuomiokapitulin viranhaltijan esittelystä siten kuin tuomiokapitulin työjärjestyksessä määrätään. Viranhaltijan ratkaistavaksi määrätyt asiat voidaan ratkaista ilman esittelyä.</w:t>
      </w:r>
    </w:p>
    <w:p w14:paraId="78228B0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CBA7E23" w14:textId="77777777" w:rsidR="00662B85" w:rsidRDefault="00662B85">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135E8FC9" w14:textId="281D7266"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18 §</w:t>
      </w:r>
    </w:p>
    <w:p w14:paraId="0E1DE31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Rovastikunta</w:t>
      </w:r>
    </w:p>
    <w:p w14:paraId="2B9E5D06"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75637D5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Hiippakunta jaetaan rovastikuntiin. Rovastikunta muodostuu kahdesta tai useammasta seurakunnasta.</w:t>
      </w:r>
    </w:p>
    <w:p w14:paraId="04CBEAA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Rovastikunta, johon tuomiokirkkoseurakunta kuuluu, on tuomiorovastikunta. </w:t>
      </w:r>
    </w:p>
    <w:p w14:paraId="1DF64C0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CCEB0D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19 §</w:t>
      </w:r>
    </w:p>
    <w:p w14:paraId="71CF55A2"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Lääninrovastin valinta ja tehtävät</w:t>
      </w:r>
    </w:p>
    <w:p w14:paraId="3A151061"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55221BB3" w14:textId="5DE16A09" w:rsidR="001A39AA" w:rsidRPr="001A39AA" w:rsidRDefault="00662B85" w:rsidP="001A39AA">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Piispan ja tuomiokapitulin apuna rovastikunnan hallinnossa on lääninrovasti, jonka t</w:t>
      </w:r>
      <w:r w:rsidR="001A39AA" w:rsidRPr="001A39AA">
        <w:rPr>
          <w:rFonts w:ascii="Times New Roman" w:eastAsia="Times New Roman" w:hAnsi="Times New Roman" w:cs="Times New Roman"/>
          <w:iCs/>
          <w:sz w:val="24"/>
          <w:szCs w:val="24"/>
          <w:lang w:eastAsia="fi-FI"/>
        </w:rPr>
        <w:t xml:space="preserve">uomiokapituli nimittää </w:t>
      </w:r>
      <w:r>
        <w:rPr>
          <w:rFonts w:ascii="Times New Roman" w:eastAsia="Times New Roman" w:hAnsi="Times New Roman" w:cs="Times New Roman"/>
          <w:iCs/>
          <w:sz w:val="24"/>
          <w:szCs w:val="24"/>
          <w:lang w:eastAsia="fi-FI"/>
        </w:rPr>
        <w:t>neljäksi</w:t>
      </w:r>
      <w:r w:rsidR="001A39AA" w:rsidRPr="001A39AA">
        <w:rPr>
          <w:rFonts w:ascii="Times New Roman" w:eastAsia="Times New Roman" w:hAnsi="Times New Roman" w:cs="Times New Roman"/>
          <w:iCs/>
          <w:sz w:val="24"/>
          <w:szCs w:val="24"/>
          <w:lang w:eastAsia="fi-FI"/>
        </w:rPr>
        <w:t xml:space="preserve"> vuode</w:t>
      </w:r>
      <w:r>
        <w:rPr>
          <w:rFonts w:ascii="Times New Roman" w:eastAsia="Times New Roman" w:hAnsi="Times New Roman" w:cs="Times New Roman"/>
          <w:iCs/>
          <w:sz w:val="24"/>
          <w:szCs w:val="24"/>
          <w:lang w:eastAsia="fi-FI"/>
        </w:rPr>
        <w:t>ksi</w:t>
      </w:r>
      <w:r w:rsidR="001A39AA" w:rsidRPr="001A39AA">
        <w:rPr>
          <w:rFonts w:ascii="Times New Roman" w:eastAsia="Times New Roman" w:hAnsi="Times New Roman" w:cs="Times New Roman"/>
          <w:iCs/>
          <w:sz w:val="24"/>
          <w:szCs w:val="24"/>
          <w:lang w:eastAsia="fi-FI"/>
        </w:rPr>
        <w:t xml:space="preserve"> </w:t>
      </w:r>
      <w:r>
        <w:rPr>
          <w:rFonts w:ascii="Times New Roman" w:eastAsia="Times New Roman" w:hAnsi="Times New Roman" w:cs="Times New Roman"/>
          <w:iCs/>
          <w:sz w:val="24"/>
          <w:szCs w:val="24"/>
          <w:lang w:eastAsia="fi-FI"/>
        </w:rPr>
        <w:t xml:space="preserve">kerrallaan rovastikunnan seurakuntien </w:t>
      </w:r>
      <w:r w:rsidR="001A39AA" w:rsidRPr="001A39AA">
        <w:rPr>
          <w:rFonts w:ascii="Times New Roman" w:eastAsia="Times New Roman" w:hAnsi="Times New Roman" w:cs="Times New Roman"/>
          <w:iCs/>
          <w:sz w:val="24"/>
          <w:szCs w:val="24"/>
          <w:lang w:eastAsia="fi-FI"/>
        </w:rPr>
        <w:t>kirk</w:t>
      </w:r>
      <w:r>
        <w:rPr>
          <w:rFonts w:ascii="Times New Roman" w:eastAsia="Times New Roman" w:hAnsi="Times New Roman" w:cs="Times New Roman"/>
          <w:iCs/>
          <w:sz w:val="24"/>
          <w:szCs w:val="24"/>
          <w:lang w:eastAsia="fi-FI"/>
        </w:rPr>
        <w:t>koherroi</w:t>
      </w:r>
      <w:r w:rsidR="001A39AA" w:rsidRPr="001A39AA">
        <w:rPr>
          <w:rFonts w:ascii="Times New Roman" w:eastAsia="Times New Roman" w:hAnsi="Times New Roman" w:cs="Times New Roman"/>
          <w:iCs/>
          <w:sz w:val="24"/>
          <w:szCs w:val="24"/>
          <w:lang w:eastAsia="fi-FI"/>
        </w:rPr>
        <w:t>sta.</w:t>
      </w:r>
    </w:p>
    <w:p w14:paraId="188D804A" w14:textId="080952F2"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Lääninrovastin tehtävänä on rovastikunnassaan</w:t>
      </w:r>
      <w:r w:rsidR="00AD42CC">
        <w:rPr>
          <w:rFonts w:ascii="Times New Roman" w:eastAsia="Times New Roman" w:hAnsi="Times New Roman" w:cs="Times New Roman"/>
          <w:iCs/>
          <w:sz w:val="24"/>
          <w:szCs w:val="24"/>
          <w:lang w:eastAsia="fi-FI"/>
        </w:rPr>
        <w:t xml:space="preserve">: </w:t>
      </w:r>
    </w:p>
    <w:p w14:paraId="077F5DB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1) edistää kirkon tehtävän toteutumista; </w:t>
      </w:r>
    </w:p>
    <w:p w14:paraId="3C3A1BB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2) valvoa, että kirkon tehtävään kuuluvia toimia hoidetaan seurakunnissa uskollisesti sekä kirkon tunnustuksen, kirkkolain ja kirkkojärjestyksen sekä niihin perustuvien määräysten ja ohjeiden mukaan; </w:t>
      </w:r>
    </w:p>
    <w:p w14:paraId="1C4692E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3) asettaa rovastikunnallisia yhteistyöelimiä ja muutoinkin edistää seurakuntien yhteistyötä sekä johtaa rovastikunnallista toimintaa; </w:t>
      </w:r>
    </w:p>
    <w:p w14:paraId="5A7E63B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4) huolehtia niistä muista tehtävistä, jotka lääninrovastille säädetään tai jotka piispa tai tuomiokapituli hänelle antavat. </w:t>
      </w:r>
    </w:p>
    <w:p w14:paraId="3323A006" w14:textId="77777777" w:rsidR="00016551" w:rsidRDefault="00016551" w:rsidP="001A39AA">
      <w:pPr>
        <w:spacing w:after="0" w:line="240" w:lineRule="auto"/>
        <w:jc w:val="center"/>
        <w:rPr>
          <w:rFonts w:ascii="Times New Roman" w:eastAsia="Times New Roman" w:hAnsi="Times New Roman" w:cs="Times New Roman"/>
          <w:iCs/>
          <w:sz w:val="24"/>
          <w:szCs w:val="24"/>
          <w:lang w:eastAsia="fi-FI"/>
        </w:rPr>
      </w:pPr>
    </w:p>
    <w:p w14:paraId="1CF56753" w14:textId="77777777" w:rsidR="00AD42CC" w:rsidRDefault="00AD42CC" w:rsidP="001A39AA">
      <w:pPr>
        <w:spacing w:after="0" w:line="240" w:lineRule="auto"/>
        <w:jc w:val="center"/>
        <w:rPr>
          <w:rFonts w:ascii="Times New Roman" w:eastAsia="Times New Roman" w:hAnsi="Times New Roman" w:cs="Times New Roman"/>
          <w:iCs/>
          <w:sz w:val="24"/>
          <w:szCs w:val="24"/>
          <w:lang w:eastAsia="fi-FI"/>
        </w:rPr>
      </w:pPr>
    </w:p>
    <w:p w14:paraId="48C288D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luku</w:t>
      </w:r>
    </w:p>
    <w:p w14:paraId="6A09AED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0869561" w14:textId="77777777" w:rsidR="001A39AA" w:rsidRPr="001A39AA" w:rsidRDefault="001A39AA" w:rsidP="001A39AA">
      <w:pPr>
        <w:spacing w:after="0" w:line="240" w:lineRule="auto"/>
        <w:jc w:val="center"/>
        <w:rPr>
          <w:rFonts w:ascii="Times New Roman" w:eastAsia="Times New Roman" w:hAnsi="Times New Roman" w:cs="Times New Roman"/>
          <w:b/>
          <w:iCs/>
          <w:sz w:val="24"/>
          <w:szCs w:val="24"/>
          <w:lang w:eastAsia="fi-FI"/>
        </w:rPr>
      </w:pPr>
      <w:r w:rsidRPr="001A39AA">
        <w:rPr>
          <w:rFonts w:ascii="Times New Roman" w:eastAsia="Times New Roman" w:hAnsi="Times New Roman" w:cs="Times New Roman"/>
          <w:b/>
          <w:iCs/>
          <w:sz w:val="24"/>
          <w:szCs w:val="24"/>
          <w:lang w:eastAsia="fi-FI"/>
        </w:rPr>
        <w:t>Keskushallinto</w:t>
      </w:r>
    </w:p>
    <w:p w14:paraId="161D611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0226156"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w:t>
      </w:r>
    </w:p>
    <w:p w14:paraId="1C36214E" w14:textId="77777777" w:rsidR="001A39AA" w:rsidRPr="001A39AA" w:rsidRDefault="001A39AA" w:rsidP="001A39AA">
      <w:pPr>
        <w:spacing w:after="0" w:line="240" w:lineRule="auto"/>
        <w:jc w:val="center"/>
        <w:rPr>
          <w:rFonts w:ascii="Times New Roman" w:eastAsia="Times New Roman" w:hAnsi="Times New Roman" w:cs="Times New Roman"/>
          <w:bCs/>
          <w:i/>
          <w:iCs/>
          <w:sz w:val="24"/>
          <w:szCs w:val="24"/>
          <w:lang w:eastAsia="fi-FI"/>
        </w:rPr>
      </w:pPr>
      <w:r w:rsidRPr="001A39AA">
        <w:rPr>
          <w:rFonts w:ascii="Times New Roman" w:eastAsia="Times New Roman" w:hAnsi="Times New Roman" w:cs="Times New Roman"/>
          <w:bCs/>
          <w:i/>
          <w:iCs/>
          <w:sz w:val="24"/>
          <w:szCs w:val="24"/>
          <w:lang w:eastAsia="fi-FI"/>
        </w:rPr>
        <w:t>Kirkolliskokouksen edustajapaikkojen jako</w:t>
      </w:r>
    </w:p>
    <w:p w14:paraId="63A85C1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bCs/>
          <w:i/>
          <w:iCs/>
          <w:sz w:val="24"/>
          <w:szCs w:val="24"/>
          <w:lang w:eastAsia="fi-FI"/>
        </w:rPr>
        <w:t xml:space="preserve"> </w:t>
      </w:r>
    </w:p>
    <w:p w14:paraId="4CE1C56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Kirkolliskokouksen edustajapaikkojen jaosta hiippakuntien kesken päättää kirkkohallitus. Hiippakunnista valittavien edustajien luku jaetaan hiippakuntien kesken niiden läsnä olevien jäsenten lukumäärien mukaisessa suhteessa siten, että todetaan ensin hiippakunnasta valittavien edustajien kokonaismäärä ja sitten paikkojen jakaantuminen pappis- ja maallikkoedustajien kesken. Edustajapaikkoja hiippakuntien kesken jaettaessa ei oteta huomioon Ahvenanmaan seurakunnista valittavaa maallikkoedustajaa eikä näiden seurakuntien läsnä olevien jäsenten lukumääriä. Jokaisesta hiippakunnasta valitaan vähintään kaksi pappia ja neljä maallikkoa.</w:t>
      </w:r>
    </w:p>
    <w:p w14:paraId="0C5E111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Jos edustaja siirtyy pois hiippakunnasta, josta hänet on valittu edustajaksi, tai jos hän muutoin menettää vaalikelpoisuutensa, lakkaa hänen edustajantoimensa.</w:t>
      </w:r>
    </w:p>
    <w:p w14:paraId="0FC1E2E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Porvoon hiippakunnassa säännöksiä ehdokkaiden vaalikelpoisuudesta sovelletaan maallikkoedustajien vaalissa erikseen Ahvenanmaahan ja erikseen hiippakunnan muuhun osaan.</w:t>
      </w:r>
    </w:p>
    <w:p w14:paraId="1C2A084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38BDE7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w:t>
      </w:r>
    </w:p>
    <w:p w14:paraId="3BC4C050"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Kirkolliskokouksen kokoontuminen</w:t>
      </w:r>
    </w:p>
    <w:p w14:paraId="06129A0D"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12ACA82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Kirkolliskokous kokoontuu vuosittain työjärjestyksessä määrättyinä tai kirkolliskokouksen muutoin päättäminä päivinä. </w:t>
      </w:r>
    </w:p>
    <w:p w14:paraId="04BBF2A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Jos edustaja on estynyt saapumasta kirkolliskokoukseen, hänen on ilmoitettava siitä tuomiokapitulille, joka kutsuu varaedustajan ja antaa hänelle valtakirjan. </w:t>
      </w:r>
    </w:p>
    <w:p w14:paraId="3958CEA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Kirkolliskokouksen istuntokausi aloitetaan jumalanpalveluksella.</w:t>
      </w:r>
    </w:p>
    <w:p w14:paraId="3C2C46E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3 §</w:t>
      </w:r>
    </w:p>
    <w:p w14:paraId="591A362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bCs/>
          <w:i/>
          <w:iCs/>
          <w:sz w:val="24"/>
          <w:szCs w:val="24"/>
          <w:lang w:eastAsia="fi-FI"/>
        </w:rPr>
        <w:t>Kirkolliskokouksen puheenjohtaja ja toimielimet</w:t>
      </w:r>
    </w:p>
    <w:p w14:paraId="5D9B4735"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2907B77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Kirkolliskokouksen puheenjohtaja on arkkipiispa tai, jos arkkipiispan virka on avoinna, virassa vanhin piispa.</w:t>
      </w:r>
    </w:p>
    <w:p w14:paraId="28150ED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Kirkolliskokous valitsee kaksi varapuheenjohtajaa ja asettaa tarvittavat valiokunnat. Puhemiesneuvostosta, laajennetusta puhemiesneuvostosta, valitsijamiehistä ja valiokunnista määrätään työjärjestyksessä. </w:t>
      </w:r>
    </w:p>
    <w:p w14:paraId="4AE72F1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Kirkolliskokous vahvistaa edustajille ja toimihenkilöille maksettavat palkkiot ja korvaukset.</w:t>
      </w:r>
    </w:p>
    <w:p w14:paraId="2205544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17FDF7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w:t>
      </w:r>
    </w:p>
    <w:p w14:paraId="650E3552"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Läsnäolo- ja puheoikeus kirkolliskokouksen täysistunnossa</w:t>
      </w:r>
    </w:p>
    <w:p w14:paraId="6D207C27"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1247DD8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Kirkkohallituksen viraston johtavalla viranhaltijalla, kirkkohallituksen osastonjohtajalla ja kirkolliskokouksen toimikaudekseen valitsemalla lainoppineella asiantuntijalla on läsnäolo- ja puheoikeus kirkolliskokouksen täysistunnossa. </w:t>
      </w:r>
    </w:p>
    <w:p w14:paraId="6A0B4DF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Kirkkohallituksen jäsenen läsnäolo- ja puheoikeudesta täysistunnossa voidaan määrätä kirkolliskokouksen työjärjestyksessä.</w:t>
      </w:r>
    </w:p>
    <w:p w14:paraId="70B600E6" w14:textId="77777777" w:rsid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EBA5A6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w:t>
      </w:r>
    </w:p>
    <w:p w14:paraId="30D85C78" w14:textId="00E1C7AE"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Esitysten ja aloitteiden käsittely kirkolliskokouksessa</w:t>
      </w:r>
    </w:p>
    <w:p w14:paraId="77603777"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13CC23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Edustajien aloitteista ja niiden tekemisjärjestyksestä, esitysten ja aloitteiden käsittelemisestä kirkolliskokouksen täysistunnossa ja valiokunnissa sekä äänestämisestä ja vaalin toimittamisesta määrätään tarkemmin työjärjestyksessä. </w:t>
      </w:r>
    </w:p>
    <w:p w14:paraId="52F2DCA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Esitys tai aloite lähetetään valiokuntaan, jollei sitä pöydällepanon jälkeen hylätä.</w:t>
      </w:r>
    </w:p>
    <w:p w14:paraId="4A076FA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Asia raukeaa, jos sitä ei ole ennen kirkolliskokouksen toimikauden päättymistä käsitelty loppuun tai annettu muun toimielimen kuin kirkolliskokouksen valiokunnan valmisteltavaksi.</w:t>
      </w:r>
    </w:p>
    <w:p w14:paraId="1A53E92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20239A6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 §</w:t>
      </w:r>
    </w:p>
    <w:p w14:paraId="20C838A6"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Lausunnot kirkolliskokoukselle</w:t>
      </w:r>
    </w:p>
    <w:p w14:paraId="3C31F047"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62DBA19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Piispainkokoukselle on varattava tilaisuus antaa lausunto kirkkolain 5 luvun 2</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iCs/>
          <w:sz w:val="24"/>
          <w:szCs w:val="24"/>
          <w:lang w:eastAsia="fi-FI"/>
        </w:rPr>
        <w:t>:n 2 momentin 1 ja 2 kohdassa tarkoitetussa asiassa. Kirkkohallitukselle on varattava tilaisuus antaa lausunto mainitun momentin 3 kohdassa tarkoitetussa asiassa.</w:t>
      </w:r>
    </w:p>
    <w:p w14:paraId="1ED2265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7F15E2A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7 §</w:t>
      </w:r>
    </w:p>
    <w:p w14:paraId="42A1CB9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Kirkon laintarkastustoimikunta</w:t>
      </w:r>
    </w:p>
    <w:p w14:paraId="540D77E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23BE2E1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Kirkon laintarkastustoimikunta tarkastaa lakiteknisesti ja kielellisesti kirkolliskokouksen käsiteltäväksi tulevat sekä piispainkokouksen tai kirkkohallituksen kirkkolain tai kirkkojärjestyksen nojalla antamat säädökset. </w:t>
      </w:r>
    </w:p>
    <w:p w14:paraId="51FAF94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Laintarkastustoimikunnan ohjesäännön hyväksyy kirkolliskokous ja jäsenet valitsee kirkkohallitus.</w:t>
      </w:r>
    </w:p>
    <w:p w14:paraId="2439F93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5F1AF72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8 §</w:t>
      </w:r>
    </w:p>
    <w:p w14:paraId="069F1A9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
          <w:iCs/>
          <w:sz w:val="24"/>
          <w:szCs w:val="24"/>
          <w:lang w:eastAsia="fi-FI"/>
        </w:rPr>
        <w:t>Kirkkohallituksen ohjesääntö</w:t>
      </w:r>
    </w:p>
    <w:p w14:paraId="20CC9B6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4738CBF" w14:textId="77777777" w:rsidR="001A39AA" w:rsidRPr="001A39AA" w:rsidRDefault="001A39AA" w:rsidP="001A39AA">
      <w:pPr>
        <w:spacing w:after="0" w:line="240" w:lineRule="auto"/>
        <w:ind w:firstLine="284"/>
        <w:jc w:val="both"/>
        <w:rPr>
          <w:rFonts w:ascii="Times New Roman" w:eastAsia="Times New Roman" w:hAnsi="Times New Roman" w:cs="Times New Roman"/>
          <w:sz w:val="24"/>
          <w:szCs w:val="24"/>
          <w:lang w:eastAsia="fi-FI" w:bidi="en-US"/>
        </w:rPr>
      </w:pPr>
      <w:r w:rsidRPr="001A39AA">
        <w:rPr>
          <w:rFonts w:ascii="Times New Roman" w:eastAsia="Times New Roman" w:hAnsi="Times New Roman" w:cs="Times New Roman"/>
          <w:sz w:val="24"/>
          <w:szCs w:val="24"/>
          <w:lang w:eastAsia="fi-FI" w:bidi="en-US"/>
        </w:rPr>
        <w:t>Kirkolliskokous hyväksyy kirkkohallitukselle ohjesäännön, valvoo sen toimintaa ja antaa sille toimintaohjeita.</w:t>
      </w:r>
    </w:p>
    <w:p w14:paraId="3FEB67A9" w14:textId="77777777" w:rsidR="001A39AA" w:rsidRPr="001A39AA" w:rsidRDefault="001A39AA" w:rsidP="001A39AA">
      <w:pPr>
        <w:spacing w:after="0" w:line="240" w:lineRule="auto"/>
        <w:rPr>
          <w:rFonts w:ascii="Times New Roman" w:eastAsia="Times New Roman" w:hAnsi="Times New Roman" w:cs="Times New Roman"/>
          <w:iCs/>
          <w:sz w:val="24"/>
          <w:szCs w:val="24"/>
          <w:lang w:eastAsia="fi-FI"/>
        </w:rPr>
      </w:pPr>
    </w:p>
    <w:p w14:paraId="44F483E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9 §</w:t>
      </w:r>
    </w:p>
    <w:p w14:paraId="127E479E" w14:textId="77777777" w:rsidR="001A39AA" w:rsidRPr="001A39AA" w:rsidRDefault="001A39AA" w:rsidP="001A39AA">
      <w:pPr>
        <w:spacing w:after="0" w:line="240" w:lineRule="auto"/>
        <w:jc w:val="center"/>
        <w:rPr>
          <w:rFonts w:ascii="Times New Roman" w:eastAsia="Times New Roman" w:hAnsi="Times New Roman" w:cs="Times New Roman"/>
          <w:sz w:val="24"/>
          <w:szCs w:val="24"/>
          <w:lang w:eastAsia="fi-FI"/>
        </w:rPr>
      </w:pPr>
      <w:r w:rsidRPr="001A39AA">
        <w:rPr>
          <w:rFonts w:ascii="Times New Roman" w:eastAsia="Times New Roman" w:hAnsi="Times New Roman" w:cs="Times New Roman"/>
          <w:bCs/>
          <w:i/>
          <w:iCs/>
          <w:sz w:val="24"/>
          <w:szCs w:val="24"/>
          <w:lang w:eastAsia="fi-FI"/>
        </w:rPr>
        <w:t xml:space="preserve">Piispainkokouksen tehtävät </w:t>
      </w:r>
    </w:p>
    <w:p w14:paraId="118E2DFA" w14:textId="77777777" w:rsidR="001A39AA" w:rsidRPr="001A39AA" w:rsidRDefault="001A39AA" w:rsidP="001A39AA">
      <w:pPr>
        <w:spacing w:after="0" w:line="240" w:lineRule="auto"/>
        <w:jc w:val="center"/>
        <w:rPr>
          <w:rFonts w:ascii="Times New Roman" w:eastAsia="Times New Roman" w:hAnsi="Times New Roman" w:cs="Times New Roman"/>
          <w:bCs/>
          <w:sz w:val="24"/>
          <w:szCs w:val="24"/>
          <w:lang w:eastAsia="fi-FI"/>
        </w:rPr>
      </w:pPr>
    </w:p>
    <w:p w14:paraId="16867E6E" w14:textId="217C4F0A"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 xml:space="preserve">Piispainkokouksen tehtävänä on sen lisäksi, mitä kirkkolaissa </w:t>
      </w:r>
      <w:r w:rsidRPr="00B7159E">
        <w:rPr>
          <w:rFonts w:ascii="Times New Roman" w:eastAsia="Times New Roman" w:hAnsi="Times New Roman" w:cs="Times New Roman"/>
          <w:bCs/>
          <w:sz w:val="24"/>
          <w:szCs w:val="24"/>
          <w:lang w:eastAsia="fi-FI"/>
        </w:rPr>
        <w:t xml:space="preserve">ja </w:t>
      </w:r>
      <w:r w:rsidR="00383F03" w:rsidRPr="00B7159E">
        <w:rPr>
          <w:rFonts w:ascii="Times New Roman" w:eastAsia="Times New Roman" w:hAnsi="Times New Roman" w:cs="Times New Roman"/>
          <w:bCs/>
          <w:sz w:val="24"/>
          <w:szCs w:val="24"/>
          <w:lang w:eastAsia="fi-FI"/>
        </w:rPr>
        <w:t>muualla</w:t>
      </w:r>
      <w:r w:rsidR="00383F03">
        <w:rPr>
          <w:rFonts w:ascii="Times New Roman" w:eastAsia="Times New Roman" w:hAnsi="Times New Roman" w:cs="Times New Roman"/>
          <w:bCs/>
          <w:sz w:val="24"/>
          <w:szCs w:val="24"/>
          <w:lang w:eastAsia="fi-FI"/>
        </w:rPr>
        <w:t xml:space="preserve"> </w:t>
      </w:r>
      <w:r w:rsidRPr="001A39AA">
        <w:rPr>
          <w:rFonts w:ascii="Times New Roman" w:eastAsia="Times New Roman" w:hAnsi="Times New Roman" w:cs="Times New Roman"/>
          <w:bCs/>
          <w:sz w:val="24"/>
          <w:szCs w:val="24"/>
          <w:lang w:eastAsia="fi-FI"/>
        </w:rPr>
        <w:t xml:space="preserve">kirkkojärjestyksessä säädetään: </w:t>
      </w:r>
    </w:p>
    <w:p w14:paraId="40ACF4B0"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 xml:space="preserve">1) käsitellä hiippakuntien hoitoa koskevia asioita; </w:t>
      </w:r>
    </w:p>
    <w:p w14:paraId="4633DCA7"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2) käsitellä kirkon ykseyttä, ekumeenisia suhteita, kirkon lähetystehtävää ja kirkon suhdetta muihin uskontoihin koskevia asioita sekä päättää kirkon edustamisesta näissä kysymyksissä;</w:t>
      </w:r>
    </w:p>
    <w:p w14:paraId="4EA4CEE7"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3) tehdä esitys kirkolliskokoukselle kirkon lähetysjärjestöksi hyväksymisestä ja tämän aseman lakkauttamisesta;</w:t>
      </w:r>
    </w:p>
    <w:p w14:paraId="23A264C3" w14:textId="5ABB44DC"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4) antaa kirkkojärjestyksen täytäntöönpanosta tarkempia määräyksiä</w:t>
      </w:r>
      <w:r w:rsidR="00D26F38">
        <w:rPr>
          <w:rFonts w:ascii="Times New Roman" w:eastAsia="Times New Roman" w:hAnsi="Times New Roman" w:cs="Times New Roman"/>
          <w:bCs/>
          <w:sz w:val="24"/>
          <w:szCs w:val="24"/>
          <w:lang w:eastAsia="fi-FI"/>
        </w:rPr>
        <w:t xml:space="preserve"> </w:t>
      </w:r>
      <w:r w:rsidR="00D26F38" w:rsidRPr="00B7159E">
        <w:rPr>
          <w:rFonts w:ascii="Times New Roman" w:eastAsia="Times New Roman" w:hAnsi="Times New Roman" w:cs="Times New Roman"/>
          <w:bCs/>
          <w:sz w:val="24"/>
          <w:szCs w:val="24"/>
          <w:lang w:eastAsia="fi-FI"/>
        </w:rPr>
        <w:t>asioissa, jotka koskevat</w:t>
      </w:r>
      <w:r w:rsidRPr="00B7159E">
        <w:rPr>
          <w:rFonts w:ascii="Times New Roman" w:eastAsia="Times New Roman" w:hAnsi="Times New Roman" w:cs="Times New Roman"/>
          <w:bCs/>
          <w:sz w:val="24"/>
          <w:szCs w:val="24"/>
          <w:lang w:eastAsia="fi-FI"/>
        </w:rPr>
        <w:t>:</w:t>
      </w:r>
    </w:p>
    <w:p w14:paraId="28005572"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a) kirkkoon liittyvälle annettavaa opetusta;</w:t>
      </w:r>
    </w:p>
    <w:p w14:paraId="2FDAD0A1" w14:textId="1A892F96"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 xml:space="preserve">b) </w:t>
      </w:r>
      <w:r w:rsidR="00D26F38">
        <w:rPr>
          <w:rFonts w:ascii="Times New Roman" w:eastAsia="Times New Roman" w:hAnsi="Times New Roman" w:cs="Times New Roman"/>
          <w:bCs/>
          <w:sz w:val="24"/>
          <w:szCs w:val="24"/>
          <w:lang w:eastAsia="fi-FI"/>
        </w:rPr>
        <w:t xml:space="preserve">edellytyksistä, joilla yksittäistapauksessa toisen </w:t>
      </w:r>
      <w:proofErr w:type="spellStart"/>
      <w:r w:rsidR="00D26F38">
        <w:rPr>
          <w:rFonts w:ascii="Times New Roman" w:eastAsia="Times New Roman" w:hAnsi="Times New Roman" w:cs="Times New Roman"/>
          <w:bCs/>
          <w:sz w:val="24"/>
          <w:szCs w:val="24"/>
          <w:lang w:eastAsia="fi-FI"/>
        </w:rPr>
        <w:t>evakelis</w:t>
      </w:r>
      <w:proofErr w:type="spellEnd"/>
      <w:r w:rsidR="00D26F38">
        <w:rPr>
          <w:rFonts w:ascii="Times New Roman" w:eastAsia="Times New Roman" w:hAnsi="Times New Roman" w:cs="Times New Roman"/>
          <w:bCs/>
          <w:sz w:val="24"/>
          <w:szCs w:val="24"/>
          <w:lang w:eastAsia="fi-FI"/>
        </w:rPr>
        <w:t xml:space="preserve">-luterilaisen </w:t>
      </w:r>
      <w:r w:rsidR="00A4044D">
        <w:rPr>
          <w:rFonts w:ascii="Times New Roman" w:eastAsia="Times New Roman" w:hAnsi="Times New Roman" w:cs="Times New Roman"/>
          <w:bCs/>
          <w:sz w:val="24"/>
          <w:szCs w:val="24"/>
          <w:lang w:eastAsia="fi-FI"/>
        </w:rPr>
        <w:t xml:space="preserve">kirkon tai muun kristillisen uskonnollisen yhdyskunnan tai yhteisön pappi voi suorittaa kirkollisia toimituksia taikka muun kristillisen kirkon kastettu jäsen osallistua ehtoolliseen; </w:t>
      </w:r>
    </w:p>
    <w:p w14:paraId="78827EA3"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c) rippikoulua, rippikoulun pitämistä koskevaa lupaa tai rippikoulussa käytettäviä oppikirjoja;</w:t>
      </w:r>
    </w:p>
    <w:p w14:paraId="41411E5D"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d) pappisvirkaa;</w:t>
      </w:r>
    </w:p>
    <w:p w14:paraId="7A36A608"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 xml:space="preserve">e) papin tai lehtorin virkaa tai tällaiseen virkaan pyrkivältä vaadittavaa tutkintoa; </w:t>
      </w:r>
    </w:p>
    <w:p w14:paraId="1D8C6F5A"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 xml:space="preserve">5) tehdä esityksiä ja antaa lausuntoja kirkolliskokoukselle ja kirkkohallitukselle. </w:t>
      </w:r>
    </w:p>
    <w:p w14:paraId="1A7C1A70" w14:textId="77777777" w:rsidR="00DF18A7" w:rsidRDefault="00DF18A7" w:rsidP="001A39AA">
      <w:pPr>
        <w:spacing w:after="0" w:line="240" w:lineRule="auto"/>
        <w:jc w:val="center"/>
        <w:rPr>
          <w:rFonts w:ascii="Times New Roman" w:eastAsia="Times New Roman" w:hAnsi="Times New Roman" w:cs="Times New Roman"/>
          <w:iCs/>
          <w:sz w:val="24"/>
          <w:szCs w:val="24"/>
          <w:lang w:eastAsia="fi-FI"/>
        </w:rPr>
      </w:pPr>
    </w:p>
    <w:p w14:paraId="0D314F8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10 §</w:t>
      </w:r>
    </w:p>
    <w:p w14:paraId="4ADDC9D6" w14:textId="7DB5CFE4"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Piispainkokouksen puheenjohtaja sekä läsnäolo- ja puheoikeutetut</w:t>
      </w:r>
    </w:p>
    <w:p w14:paraId="39950543"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24F7B21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Piispainkokouksen puheenjohtaja on arkkipiispa tai, jos hän on estynyt, virassa vanhin läsnä oleva piispa.</w:t>
      </w:r>
    </w:p>
    <w:p w14:paraId="4D789CAF"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Jos piispan virka on avoinna tai piispalla on este, tuomiokapituli määrää keskuudestaan pappisjäsenen osallistumaan piispainkokoukseen. Pappisjäsenellä on piispainkokouksessa läsnäolo- ja puheoikeus. Arkkihiippakunnan tuomiokapituli määrää pappisjäsenen vain, jos arkkipiispa ja piispa eivät kumpikaan osallistu piispainkokoukseen.</w:t>
      </w:r>
    </w:p>
    <w:p w14:paraId="271FCE7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Kenttäpiispalla on piispainkokouksessa läsnäolo- ja puheoikeus.</w:t>
      </w:r>
    </w:p>
    <w:p w14:paraId="0A40DD30"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A9FC16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11 §</w:t>
      </w:r>
    </w:p>
    <w:p w14:paraId="42AB6A34"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Kirkkohallituksen jäsenten valinta</w:t>
      </w:r>
    </w:p>
    <w:p w14:paraId="45162289"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7D37ACD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Kirkolliskokous toimittaa kirkkohallituksen jäsenten vaalin toimikautensa ensimmäisen vuoden toukokuussa ja piispainkokous samana vuonna viimeistään toukokuussa.</w:t>
      </w:r>
    </w:p>
    <w:p w14:paraId="5BEEDAD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Jokaisesta hiippakunnasta valitaan yksi maallikkojäsen hiippakuntavaltuuston tekemän ehdollepanon perusteella. Maallikkojäsenen vaalia varten hiippakuntavaltuuston maallikkojäsenet asettavat ehdolle kolme maallikkoa ja pappisjäsenten vaalia varten hiippakuntavaltuuston pappisjäsenet kaksi pappia. Maallikkojäseneksi ja pappisjäseneksi on ehdotettava sekä miehiä että naisia.</w:t>
      </w:r>
    </w:p>
    <w:p w14:paraId="754D89F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Valittujen toimikausi alkaa seuraavan kesäkuun 1 päivänä. Jäsenen muuttaminen toisessa hiippakunnassa olevaan seurakuntaan ei vaikuta hänen jäsenyyteensä. Jos jäsen kuolee tai eroaa, valitaan hänen sijaansa jäljellä olevaksi ajaksi uusi jäsen. </w:t>
      </w:r>
    </w:p>
    <w:p w14:paraId="3AB2ED93" w14:textId="77777777" w:rsidR="001A39AA" w:rsidRPr="001A39AA" w:rsidRDefault="001A39AA" w:rsidP="001A39AA">
      <w:pPr>
        <w:spacing w:after="0" w:line="240" w:lineRule="auto"/>
        <w:ind w:firstLine="142"/>
        <w:jc w:val="center"/>
        <w:rPr>
          <w:rFonts w:ascii="Times New Roman" w:eastAsia="Times New Roman" w:hAnsi="Times New Roman" w:cs="Times New Roman"/>
          <w:iCs/>
          <w:sz w:val="24"/>
          <w:szCs w:val="24"/>
          <w:lang w:eastAsia="fi-FI"/>
        </w:rPr>
      </w:pPr>
    </w:p>
    <w:p w14:paraId="7D50EB41" w14:textId="77777777" w:rsidR="001A39AA" w:rsidRPr="001A39AA" w:rsidRDefault="001A39AA" w:rsidP="001A39AA">
      <w:pPr>
        <w:spacing w:after="0" w:line="240" w:lineRule="auto"/>
        <w:ind w:firstLine="142"/>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12 §</w:t>
      </w:r>
    </w:p>
    <w:p w14:paraId="46681392" w14:textId="77777777" w:rsidR="001A39AA" w:rsidRPr="001A39AA" w:rsidRDefault="001A39AA" w:rsidP="001A39AA">
      <w:pPr>
        <w:spacing w:after="0" w:line="240" w:lineRule="auto"/>
        <w:ind w:firstLine="142"/>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Kirkkohallituksen tehtävät</w:t>
      </w:r>
    </w:p>
    <w:p w14:paraId="21C3A600" w14:textId="77777777" w:rsidR="001A39AA" w:rsidRPr="001A39AA" w:rsidRDefault="001A39AA" w:rsidP="001A39AA">
      <w:pPr>
        <w:spacing w:after="0" w:line="240" w:lineRule="auto"/>
        <w:ind w:firstLine="142"/>
        <w:jc w:val="center"/>
        <w:rPr>
          <w:rFonts w:ascii="Times New Roman" w:eastAsia="Times New Roman" w:hAnsi="Times New Roman" w:cs="Times New Roman"/>
          <w:i/>
          <w:iCs/>
          <w:sz w:val="24"/>
          <w:szCs w:val="24"/>
          <w:lang w:eastAsia="fi-FI"/>
        </w:rPr>
      </w:pPr>
    </w:p>
    <w:p w14:paraId="69C41F4C"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Kirkkohallituksen tehtävänä on, jollei kirkkolaissa tai kirkkojärjestyksessä toisin säädetä:</w:t>
      </w:r>
    </w:p>
    <w:p w14:paraId="23F18386"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1) toimia kirkon keskusrahaston ja kirkon eläkerahaston hallituksena;</w:t>
      </w:r>
    </w:p>
    <w:p w14:paraId="034F6827"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2) valmistella asioita kirkolliskokoukselle sekä huolehtia sen päätösten täytäntöönpanosta;</w:t>
      </w:r>
    </w:p>
    <w:p w14:paraId="185B43B0"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lastRenderedPageBreak/>
        <w:t xml:space="preserve">3) edistää kirkon toimintaa ja seurakuntien työtä; </w:t>
      </w:r>
    </w:p>
    <w:p w14:paraId="00406E2B" w14:textId="32E56E53" w:rsidR="001A39AA" w:rsidRPr="001A39AA" w:rsidRDefault="00AD42CC" w:rsidP="001A39AA">
      <w:pPr>
        <w:spacing w:after="0" w:line="240" w:lineRule="auto"/>
        <w:ind w:firstLine="142"/>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 xml:space="preserve">4) </w:t>
      </w:r>
      <w:r w:rsidRPr="00B7159E">
        <w:rPr>
          <w:rFonts w:ascii="Times New Roman" w:eastAsia="Times New Roman" w:hAnsi="Times New Roman" w:cs="Times New Roman"/>
          <w:bCs/>
          <w:sz w:val="24"/>
          <w:szCs w:val="24"/>
          <w:lang w:eastAsia="fi-FI"/>
        </w:rPr>
        <w:t>antaa tarkempia määräyksiä</w:t>
      </w:r>
      <w:r w:rsidR="002846CB" w:rsidRPr="00B7159E">
        <w:rPr>
          <w:rFonts w:ascii="Times New Roman" w:eastAsia="Times New Roman" w:hAnsi="Times New Roman" w:cs="Times New Roman"/>
          <w:bCs/>
          <w:sz w:val="24"/>
          <w:szCs w:val="24"/>
          <w:lang w:eastAsia="fi-FI"/>
        </w:rPr>
        <w:t xml:space="preserve"> sen lisäksi mitä kirkkojärjestyksessä ja muualla kirkkojärjestyksessä säädetään</w:t>
      </w:r>
      <w:r w:rsidR="001A39AA" w:rsidRPr="00B7159E">
        <w:rPr>
          <w:rFonts w:ascii="Times New Roman" w:eastAsia="Times New Roman" w:hAnsi="Times New Roman" w:cs="Times New Roman"/>
          <w:bCs/>
          <w:sz w:val="24"/>
          <w:szCs w:val="24"/>
          <w:lang w:eastAsia="fi-FI"/>
        </w:rPr>
        <w:t>:</w:t>
      </w:r>
    </w:p>
    <w:p w14:paraId="1B4182EF" w14:textId="21A177C4" w:rsidR="001A39AA" w:rsidRPr="001A39AA" w:rsidRDefault="00AD42CC" w:rsidP="001A39AA">
      <w:pPr>
        <w:spacing w:after="0" w:line="240" w:lineRule="auto"/>
        <w:ind w:firstLine="142"/>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a</w:t>
      </w:r>
      <w:r w:rsidR="001A39AA" w:rsidRPr="001A39AA">
        <w:rPr>
          <w:rFonts w:ascii="Times New Roman" w:eastAsia="Times New Roman" w:hAnsi="Times New Roman" w:cs="Times New Roman"/>
          <w:bCs/>
          <w:sz w:val="24"/>
          <w:szCs w:val="24"/>
          <w:lang w:eastAsia="fi-FI"/>
        </w:rPr>
        <w:t>) viranhaltijalta vaadittavasta tutkinnosta</w:t>
      </w:r>
      <w:r>
        <w:rPr>
          <w:rFonts w:ascii="Times New Roman" w:eastAsia="Times New Roman" w:hAnsi="Times New Roman" w:cs="Times New Roman"/>
          <w:bCs/>
          <w:sz w:val="24"/>
          <w:szCs w:val="24"/>
          <w:lang w:eastAsia="fi-FI"/>
        </w:rPr>
        <w:t>,</w:t>
      </w:r>
      <w:r w:rsidRPr="00AD42CC">
        <w:rPr>
          <w:rFonts w:ascii="Times New Roman" w:eastAsia="Times New Roman" w:hAnsi="Times New Roman" w:cs="Times New Roman"/>
          <w:bCs/>
          <w:sz w:val="24"/>
          <w:szCs w:val="24"/>
          <w:lang w:eastAsia="fi-FI"/>
        </w:rPr>
        <w:t xml:space="preserve"> </w:t>
      </w:r>
      <w:r w:rsidRPr="001A39AA">
        <w:rPr>
          <w:rFonts w:ascii="Times New Roman" w:eastAsia="Times New Roman" w:hAnsi="Times New Roman" w:cs="Times New Roman"/>
          <w:bCs/>
          <w:sz w:val="24"/>
          <w:szCs w:val="24"/>
          <w:lang w:eastAsia="fi-FI"/>
        </w:rPr>
        <w:t xml:space="preserve">jollei </w:t>
      </w:r>
      <w:r>
        <w:rPr>
          <w:rFonts w:ascii="Times New Roman" w:eastAsia="Times New Roman" w:hAnsi="Times New Roman" w:cs="Times New Roman"/>
          <w:bCs/>
          <w:sz w:val="24"/>
          <w:szCs w:val="24"/>
          <w:lang w:eastAsia="fi-FI"/>
        </w:rPr>
        <w:t xml:space="preserve">9 </w:t>
      </w:r>
      <w:r w:rsidRPr="001A39AA">
        <w:rPr>
          <w:rFonts w:ascii="Times New Roman" w:eastAsia="Times New Roman" w:hAnsi="Times New Roman" w:cs="Times New Roman"/>
          <w:sz w:val="24"/>
          <w:szCs w:val="24"/>
          <w:lang w:eastAsia="fi-FI"/>
        </w:rPr>
        <w:t>§</w:t>
      </w:r>
      <w:r w:rsidRPr="001A39AA">
        <w:rPr>
          <w:rFonts w:ascii="Times New Roman" w:eastAsia="Times New Roman" w:hAnsi="Times New Roman" w:cs="Times New Roman"/>
          <w:bCs/>
          <w:sz w:val="24"/>
          <w:szCs w:val="24"/>
          <w:lang w:eastAsia="fi-FI"/>
        </w:rPr>
        <w:t>:stä muuta johdu</w:t>
      </w:r>
      <w:r w:rsidR="001A39AA" w:rsidRPr="001A39AA">
        <w:rPr>
          <w:rFonts w:ascii="Times New Roman" w:eastAsia="Times New Roman" w:hAnsi="Times New Roman" w:cs="Times New Roman"/>
          <w:bCs/>
          <w:sz w:val="24"/>
          <w:szCs w:val="24"/>
          <w:lang w:eastAsia="fi-FI"/>
        </w:rPr>
        <w:t>;</w:t>
      </w:r>
    </w:p>
    <w:p w14:paraId="3B48D4A1" w14:textId="1DEFF874" w:rsidR="001A39AA" w:rsidRPr="001A39AA" w:rsidRDefault="00AD42CC" w:rsidP="001A39AA">
      <w:pPr>
        <w:spacing w:after="0" w:line="240" w:lineRule="auto"/>
        <w:ind w:firstLine="142"/>
        <w:jc w:val="both"/>
        <w:rPr>
          <w:rFonts w:ascii="Times New Roman" w:eastAsia="Times New Roman" w:hAnsi="Times New Roman" w:cs="Times New Roman"/>
          <w:bCs/>
          <w:sz w:val="24"/>
          <w:szCs w:val="24"/>
          <w:lang w:eastAsia="fi-FI"/>
        </w:rPr>
      </w:pPr>
      <w:r>
        <w:rPr>
          <w:rFonts w:ascii="Times New Roman" w:eastAsia="Times New Roman" w:hAnsi="Times New Roman" w:cs="Times New Roman"/>
          <w:bCs/>
          <w:sz w:val="24"/>
          <w:szCs w:val="24"/>
          <w:lang w:eastAsia="fi-FI"/>
        </w:rPr>
        <w:t>b</w:t>
      </w:r>
      <w:r w:rsidR="001A39AA" w:rsidRPr="001A39AA">
        <w:rPr>
          <w:rFonts w:ascii="Times New Roman" w:eastAsia="Times New Roman" w:hAnsi="Times New Roman" w:cs="Times New Roman"/>
          <w:bCs/>
          <w:sz w:val="24"/>
          <w:szCs w:val="24"/>
          <w:lang w:eastAsia="fi-FI"/>
        </w:rPr>
        <w:t>) seurakuntien ja seurakuntayhtymien kirjanpidosta ja palkanlaskennasta;</w:t>
      </w:r>
    </w:p>
    <w:p w14:paraId="7411FB1A"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 xml:space="preserve">5) hoitaa seurakuntien, seurakuntayhtymien, hiippakuntien, kirkon keskusrahaston ja kirkon eläkerahaston kirjanpito ja palkanlaskenta sekä niihin liittyvä maksuliikenne; </w:t>
      </w:r>
    </w:p>
    <w:p w14:paraId="70DB13BF"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6) hoitaa kirkollisiin tarkoituksiin määrättyjä rahastoja sekä ottaa vastaan kirkolle lahjana ja testamenttina annettua omaisuutta;</w:t>
      </w:r>
    </w:p>
    <w:p w14:paraId="1F91779B"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7) määrätä, mihin yleisiin tarkoituksiin kolehteja on pääjumalanpalveluksissa kannettava;</w:t>
      </w:r>
    </w:p>
    <w:p w14:paraId="2AA63A78"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8) päättää ulkomaisten opintojen, koulutuksen tai ammatillisen harjoittelun tunnustamisesta ja rinnastamisesta sekä tutkinnon tuottamasta kelpoisuudesta, joita kirkkolain 8 luvun 15</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bCs/>
          <w:sz w:val="24"/>
          <w:szCs w:val="24"/>
          <w:lang w:eastAsia="fi-FI"/>
        </w:rPr>
        <w:t xml:space="preserve">:ssä tarkoitetaan; </w:t>
      </w:r>
    </w:p>
    <w:p w14:paraId="461DDA2C"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9) perustaa ja lakkauttaa kirkkohallituksen virat, jollei kirkkolain 5 luvun 2</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bCs/>
          <w:sz w:val="24"/>
          <w:szCs w:val="24"/>
          <w:lang w:eastAsia="fi-FI"/>
        </w:rPr>
        <w:t xml:space="preserve">:n 2 momentista muuta johdu; </w:t>
      </w:r>
    </w:p>
    <w:p w14:paraId="024795E4"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10) valita kirkon työmarkkinalaitoksen valtuuskunnan jäsenet ja varajäsenet;</w:t>
      </w:r>
    </w:p>
    <w:p w14:paraId="0F4DFF62"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r w:rsidRPr="001A39AA">
        <w:rPr>
          <w:rFonts w:ascii="Times New Roman" w:eastAsia="Times New Roman" w:hAnsi="Times New Roman" w:cs="Times New Roman"/>
          <w:bCs/>
          <w:sz w:val="24"/>
          <w:szCs w:val="24"/>
          <w:lang w:eastAsia="fi-FI"/>
        </w:rPr>
        <w:t>11) julkaista kirkon säädöskokoelmassa siihen otettavat säädökset.</w:t>
      </w:r>
    </w:p>
    <w:p w14:paraId="3E4B04E2" w14:textId="77777777" w:rsidR="001A39AA" w:rsidRPr="001A39AA" w:rsidRDefault="001A39AA" w:rsidP="001A39AA">
      <w:pPr>
        <w:spacing w:after="0" w:line="240" w:lineRule="auto"/>
        <w:ind w:firstLine="142"/>
        <w:jc w:val="both"/>
        <w:rPr>
          <w:rFonts w:ascii="Times New Roman" w:eastAsia="Times New Roman" w:hAnsi="Times New Roman" w:cs="Times New Roman"/>
          <w:bCs/>
          <w:sz w:val="24"/>
          <w:szCs w:val="24"/>
          <w:lang w:eastAsia="fi-FI"/>
        </w:rPr>
      </w:pPr>
    </w:p>
    <w:p w14:paraId="5F07180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13 §</w:t>
      </w:r>
    </w:p>
    <w:p w14:paraId="268BF32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Kirkkohallituksen varapuheenjohtaja sekä läsnäolo- ja puheoikeutetut</w:t>
      </w:r>
    </w:p>
    <w:p w14:paraId="61FD095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435D5D4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Kirkkohallitus valitsee keskuudestaan toimikaudekseen varapuheenjohtajan. Jos puheenjohtaja ja varapuheenjohtaja ovat kumpikin poissa tai esteellisiä, puhetta johtaa vanhin läsnä oleva kirkkohallituksen jäsen.</w:t>
      </w:r>
    </w:p>
    <w:p w14:paraId="6FD11A0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Kirkkohallituksen viraston johtavalla viranhaltijalla ja osastonjohtajalla on kirkkohallituksen istunnossa läsnäolo- ja puheoikeus.</w:t>
      </w:r>
    </w:p>
    <w:p w14:paraId="43DF79B2"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F4C79B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14 §</w:t>
      </w:r>
    </w:p>
    <w:p w14:paraId="03B4D4F0"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 xml:space="preserve">Kirkkohallituksen päätösvallan siirtäminen </w:t>
      </w:r>
    </w:p>
    <w:p w14:paraId="4B59A7FF"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498EACF0" w14:textId="0A46C56F"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Virastokollegiolle voidaan antaa valta ratkaista kirkkohallituksen puolesta sen työjärjestyksessä mainittuja asioita, joiden merkitys ei ole sellainen, että asian käsittelemistä kirkkohallituksen täysistunnossa on pidettävä tarpeellisena, ei kuitenkaan asioita, jotka koskevat:</w:t>
      </w:r>
    </w:p>
    <w:p w14:paraId="018D621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kirkolliskokoukselle tehtävää esitystä;</w:t>
      </w:r>
    </w:p>
    <w:p w14:paraId="27F892E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valtioneuvostolle annettavaa kirkon ja valtion suhdetta koskevaa lausuntoa;</w:t>
      </w:r>
    </w:p>
    <w:p w14:paraId="06276DA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3) seurakunnalle tai seurakuntayhtymälle myönnettävää avustusta tai rahoitusta; </w:t>
      </w:r>
    </w:p>
    <w:p w14:paraId="31A6493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viran perustamista tai lakkauttamista;</w:t>
      </w:r>
    </w:p>
    <w:p w14:paraId="5353A54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kirkon työmarkkinalaitoksen valtuuskunnan jäsenen ja varajäsenen valintaa.</w:t>
      </w:r>
    </w:p>
    <w:p w14:paraId="4AF75769" w14:textId="2649DD11"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Kirkkohallituksen </w:t>
      </w:r>
      <w:r w:rsidR="000C6D4C">
        <w:rPr>
          <w:rFonts w:ascii="Times New Roman" w:eastAsia="Times New Roman" w:hAnsi="Times New Roman" w:cs="Times New Roman"/>
          <w:iCs/>
          <w:sz w:val="24"/>
          <w:szCs w:val="24"/>
          <w:lang w:eastAsia="fi-FI"/>
        </w:rPr>
        <w:t xml:space="preserve">johtokunnalle ja </w:t>
      </w:r>
      <w:r w:rsidRPr="001A39AA">
        <w:rPr>
          <w:rFonts w:ascii="Times New Roman" w:eastAsia="Times New Roman" w:hAnsi="Times New Roman" w:cs="Times New Roman"/>
          <w:iCs/>
          <w:sz w:val="24"/>
          <w:szCs w:val="24"/>
          <w:lang w:eastAsia="fi-FI"/>
        </w:rPr>
        <w:t>viranhaltijalle voidaan työjärjestyksessä antaa oikeus ratkaista asioita, jotka 1 momentin mukaan voidaan siirtää virastokollegiolle.</w:t>
      </w:r>
    </w:p>
    <w:p w14:paraId="0DE1407F"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Kirkkohallituksen työjärjestyksessä määrätään asioiden valmistelusta, esittelystä ja käsittelemisestä kirkkohallituksessa sekä kirkkohallituksen osastojen jakautumisesta yksikköihin.</w:t>
      </w:r>
    </w:p>
    <w:p w14:paraId="15740A74"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FC1AE1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15 §</w:t>
      </w:r>
    </w:p>
    <w:p w14:paraId="2970D5D1" w14:textId="7ECCDA58"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Päätö</w:t>
      </w:r>
      <w:r w:rsidR="0055087C">
        <w:rPr>
          <w:rFonts w:ascii="Times New Roman" w:eastAsia="Times New Roman" w:hAnsi="Times New Roman" w:cs="Times New Roman"/>
          <w:i/>
          <w:iCs/>
          <w:sz w:val="24"/>
          <w:szCs w:val="24"/>
          <w:lang w:eastAsia="fi-FI"/>
        </w:rPr>
        <w:t>ksen</w:t>
      </w:r>
      <w:r w:rsidRPr="001A39AA">
        <w:rPr>
          <w:rFonts w:ascii="Times New Roman" w:eastAsia="Times New Roman" w:hAnsi="Times New Roman" w:cs="Times New Roman"/>
          <w:i/>
          <w:iCs/>
          <w:sz w:val="24"/>
          <w:szCs w:val="24"/>
          <w:lang w:eastAsia="fi-FI"/>
        </w:rPr>
        <w:t xml:space="preserve"> siirtäminen kirkkohallituksen täysistun</w:t>
      </w:r>
      <w:r w:rsidR="0055087C">
        <w:rPr>
          <w:rFonts w:ascii="Times New Roman" w:eastAsia="Times New Roman" w:hAnsi="Times New Roman" w:cs="Times New Roman"/>
          <w:i/>
          <w:iCs/>
          <w:sz w:val="24"/>
          <w:szCs w:val="24"/>
          <w:lang w:eastAsia="fi-FI"/>
        </w:rPr>
        <w:t>n</w:t>
      </w:r>
      <w:r w:rsidRPr="001A39AA">
        <w:rPr>
          <w:rFonts w:ascii="Times New Roman" w:eastAsia="Times New Roman" w:hAnsi="Times New Roman" w:cs="Times New Roman"/>
          <w:i/>
          <w:iCs/>
          <w:sz w:val="24"/>
          <w:szCs w:val="24"/>
          <w:lang w:eastAsia="fi-FI"/>
        </w:rPr>
        <w:t>on</w:t>
      </w:r>
      <w:r w:rsidR="0055087C">
        <w:rPr>
          <w:rFonts w:ascii="Times New Roman" w:eastAsia="Times New Roman" w:hAnsi="Times New Roman" w:cs="Times New Roman"/>
          <w:i/>
          <w:iCs/>
          <w:sz w:val="24"/>
          <w:szCs w:val="24"/>
          <w:lang w:eastAsia="fi-FI"/>
        </w:rPr>
        <w:t xml:space="preserve"> ratkaistavaksi</w:t>
      </w:r>
    </w:p>
    <w:p w14:paraId="68C777EF"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0733C92A" w14:textId="6F569EDB" w:rsidR="001A39AA" w:rsidRPr="001A39AA" w:rsidRDefault="0016442E" w:rsidP="001A39AA">
      <w:pPr>
        <w:spacing w:after="0" w:line="240" w:lineRule="auto"/>
        <w:ind w:firstLine="142"/>
        <w:jc w:val="both"/>
        <w:rPr>
          <w:rFonts w:ascii="Times New Roman" w:eastAsia="Times New Roman" w:hAnsi="Times New Roman" w:cs="Times New Roman"/>
          <w:iCs/>
          <w:sz w:val="24"/>
          <w:szCs w:val="24"/>
          <w:lang w:eastAsia="fi-FI"/>
        </w:rPr>
      </w:pPr>
      <w:r w:rsidRPr="00347F1D">
        <w:rPr>
          <w:rFonts w:ascii="Times New Roman" w:eastAsia="Times New Roman" w:hAnsi="Times New Roman" w:cs="Times New Roman"/>
          <w:iCs/>
          <w:sz w:val="24"/>
          <w:szCs w:val="24"/>
          <w:lang w:eastAsia="fi-FI"/>
        </w:rPr>
        <w:t xml:space="preserve">Kirkkohallituksen virastokollegion, muun kirkkohallituksen alaisen toimielimen tai viranhaltijan tekemän </w:t>
      </w:r>
      <w:r>
        <w:rPr>
          <w:rFonts w:ascii="Times New Roman" w:eastAsia="Times New Roman" w:hAnsi="Times New Roman" w:cs="Times New Roman"/>
          <w:iCs/>
          <w:sz w:val="24"/>
          <w:szCs w:val="24"/>
          <w:lang w:eastAsia="fi-FI"/>
        </w:rPr>
        <w:t>p</w:t>
      </w:r>
      <w:r w:rsidR="001A39AA" w:rsidRPr="001A39AA">
        <w:rPr>
          <w:rFonts w:ascii="Times New Roman" w:eastAsia="Times New Roman" w:hAnsi="Times New Roman" w:cs="Times New Roman"/>
          <w:iCs/>
          <w:sz w:val="24"/>
          <w:szCs w:val="24"/>
          <w:lang w:eastAsia="fi-FI"/>
        </w:rPr>
        <w:t xml:space="preserve">äätöksen siirtämisestä </w:t>
      </w:r>
      <w:r w:rsidR="00490DD2">
        <w:rPr>
          <w:rFonts w:ascii="Times New Roman" w:eastAsia="Times New Roman" w:hAnsi="Times New Roman" w:cs="Times New Roman"/>
          <w:iCs/>
          <w:sz w:val="24"/>
          <w:szCs w:val="24"/>
          <w:lang w:eastAsia="fi-FI"/>
        </w:rPr>
        <w:t xml:space="preserve">kirkkohallituksen täysistunnon ratkaistavaksi </w:t>
      </w:r>
      <w:r w:rsidR="001A39AA" w:rsidRPr="001A39AA">
        <w:rPr>
          <w:rFonts w:ascii="Times New Roman" w:eastAsia="Times New Roman" w:hAnsi="Times New Roman" w:cs="Times New Roman"/>
          <w:iCs/>
          <w:sz w:val="24"/>
          <w:szCs w:val="24"/>
          <w:lang w:eastAsia="fi-FI"/>
        </w:rPr>
        <w:t xml:space="preserve">päättää: </w:t>
      </w:r>
    </w:p>
    <w:p w14:paraId="68B9030F"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1) kirkkohallitus, arkkipiispa tai kirkkohallituksen viraston johtava viranhaltija, jos kysymyksessä on virastokollegion päätös; </w:t>
      </w:r>
    </w:p>
    <w:p w14:paraId="1CB7362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 xml:space="preserve">2) edellä mainittujen lisäksi virastokollegio tai asianomaisen osaston osastonjohtaja, jos kysymyksessä on muun toimielimen tai viranhaltijan päätös. </w:t>
      </w:r>
    </w:p>
    <w:p w14:paraId="3BA48E7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Päätöstä ei kuitenkaan voida siirtää kirkkohallituksen täysistunnossa ratkaistavaksi, jos päätös koskee:</w:t>
      </w:r>
    </w:p>
    <w:p w14:paraId="32FA5C73" w14:textId="38826776"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kirkon työmarkkinalaitoksen valtuuskunnan tehtäväksi kirkkolain 5 luvun 1</w:t>
      </w:r>
      <w:r w:rsidR="00DE5483">
        <w:rPr>
          <w:rFonts w:ascii="Times New Roman" w:eastAsia="Times New Roman" w:hAnsi="Times New Roman" w:cs="Times New Roman"/>
          <w:iCs/>
          <w:sz w:val="24"/>
          <w:szCs w:val="24"/>
          <w:lang w:eastAsia="fi-FI"/>
        </w:rPr>
        <w:t>8</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iCs/>
          <w:sz w:val="24"/>
          <w:szCs w:val="24"/>
          <w:lang w:eastAsia="fi-FI"/>
        </w:rPr>
        <w:t xml:space="preserve">:ssä säädettyä asiaa; </w:t>
      </w:r>
    </w:p>
    <w:p w14:paraId="49B96CD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kirkon eläkerahaston johtokunnan tehtäväksi 16</w:t>
      </w:r>
      <w:r w:rsidRPr="001A39AA">
        <w:rPr>
          <w:rFonts w:ascii="Times New Roman" w:eastAsia="Times New Roman" w:hAnsi="Times New Roman" w:cs="Times New Roman"/>
          <w:sz w:val="24"/>
          <w:szCs w:val="24"/>
          <w:lang w:eastAsia="fi-FI"/>
        </w:rPr>
        <w:t> §</w:t>
      </w:r>
      <w:r w:rsidRPr="001A39AA">
        <w:rPr>
          <w:rFonts w:ascii="Times New Roman" w:eastAsia="Times New Roman" w:hAnsi="Times New Roman" w:cs="Times New Roman"/>
          <w:iCs/>
          <w:sz w:val="24"/>
          <w:szCs w:val="24"/>
          <w:lang w:eastAsia="fi-FI"/>
        </w:rPr>
        <w:t>:n 2 momentissa säädettyä asiaa;</w:t>
      </w:r>
    </w:p>
    <w:p w14:paraId="69921FE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kirkon keskusrahaston ja kirkon eläkerahaston varojen sijoittamista rahamarkkinoille;</w:t>
      </w:r>
    </w:p>
    <w:p w14:paraId="25DE643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hankintaa, jonka arvo alittaa täysistunnon päättämän rajan;</w:t>
      </w:r>
    </w:p>
    <w:p w14:paraId="5FB76B8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viranhaltijalle tai työntekijälle myönnettävää vuosilomaa, virka- tai työvapautta, johon hänellä on oikeus lain tai virka- tai työehtosopimuksen nojalla;</w:t>
      </w:r>
    </w:p>
    <w:p w14:paraId="1AA4A97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6) avoinna olevan viran tai työsopimussuhteen täyttämistä enintään kahdentoista kuukauden ajaksi tai tilapäisen henkilökunnan ottamista enintään kuukauden ajaksi;</w:t>
      </w:r>
    </w:p>
    <w:p w14:paraId="3A06973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7) harkinnanvaraisen palkattoman virka- tai työvapauden myöntämistä viranhaltijalle tai työntekijälle enintään kahdentoista kuukauden ajaksi;</w:t>
      </w:r>
    </w:p>
    <w:p w14:paraId="29E325E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8) vuosisidonnaisen palkanosan tai muun vastaavan palkanlisän myöntämistä;</w:t>
      </w:r>
    </w:p>
    <w:p w14:paraId="0A3175A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9) virka- tai työmatkamääräystä;</w:t>
      </w:r>
    </w:p>
    <w:p w14:paraId="267BF2CB"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10) kirkkohallituksen sisäistä järjestystä tai muuta viraston toimintaan liittyvää asiaa;</w:t>
      </w:r>
    </w:p>
    <w:p w14:paraId="7C1E2F2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11) kirkkohallituksen käyttövaroja.</w:t>
      </w:r>
    </w:p>
    <w:p w14:paraId="2D031FF1"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BED2C4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16 §</w:t>
      </w:r>
    </w:p>
    <w:p w14:paraId="40197618"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Kirkon eläkerahaston johtokunta</w:t>
      </w:r>
    </w:p>
    <w:p w14:paraId="2BD4592D"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p>
    <w:p w14:paraId="0C6DE0C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Kirkon eläkerahaston varojen sijoittamista varten kirkkohallitus asettaa toimikaudekseen kirkon eläkerahaston johtokunnan, johon kuuluu puheenjohtaja ja vähintään neljä ja enintään kahdeksan muuta jäsentä. Kullakin jäsenellä on henkilökohtainen varajäsen. Johtokunnan jäsenten tulee olla sijoitustoimintaan perehtyneitä kirkon jäseniä. Jäsenistä kolmannes tulee nimittää kirkon merkittävimpien henkilöstöjärjestöjen ehdottamista henkilöistä. Kirkkohallitus hyväksyy johtokunnan johtosäännön.</w:t>
      </w:r>
    </w:p>
    <w:p w14:paraId="6E53F19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Kirkon eläkerahaston johtokunnan tehtävänä on:</w:t>
      </w:r>
    </w:p>
    <w:p w14:paraId="25678DB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päättää sijoitustoiminnassa käytettävistä sijoitusmuodoista ja niissä sovellettavista periaatteista;</w:t>
      </w:r>
    </w:p>
    <w:p w14:paraId="10B45BF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päättää sijoitusten jakautumisesta eri sijoitusmuotoihin ja niiden tuottotavoitteista;</w:t>
      </w:r>
    </w:p>
    <w:p w14:paraId="72387B8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päättää sijoitusten riskienhallinnassa noudatettavista periaatteista;</w:t>
      </w:r>
    </w:p>
    <w:p w14:paraId="7BE6D1D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hyväksyä vuosittain kirkon eläkerahaston varojen sijoitussuunnitelma;</w:t>
      </w:r>
    </w:p>
    <w:p w14:paraId="610DE892"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5) päättää omaisuudenhoitajista ja näiden kanssa laadittavista sopimuksista;</w:t>
      </w:r>
    </w:p>
    <w:p w14:paraId="6DA0086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6) päättää niistä sijoitussuunnitelmassa määritellyistä yksittäisistä sijoituksista, jotka on määrätty johtokunnan tehtäväksi; </w:t>
      </w:r>
    </w:p>
    <w:p w14:paraId="2F6FF9D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7) huolehtia sijoitustoiminnan kokonaisuuden valvonnasta.</w:t>
      </w:r>
    </w:p>
    <w:p w14:paraId="75D0887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Kirkkohallitus voi siirtää johtokunnalle myös muita toimivaltaansa kuuluvia eläkevarojen sijoittamiseen liittyviä tehtäviä.</w:t>
      </w:r>
    </w:p>
    <w:p w14:paraId="5C0F40F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503D70D8"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17 §</w:t>
      </w:r>
    </w:p>
    <w:p w14:paraId="1E3B7F6F"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Maksut kirkon keskusrahastolle ja kirkon eläkerahastolle</w:t>
      </w:r>
    </w:p>
    <w:p w14:paraId="6B947593"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396F87B5" w14:textId="041A09EC"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Seurakunnan ja seurakuntayhtymän on maksettava kirkon keskusrahastolle kultakin vuodelta kirkkolain 5 luvun </w:t>
      </w:r>
      <w:r w:rsidRPr="00B7159E">
        <w:rPr>
          <w:rFonts w:ascii="Times New Roman" w:eastAsia="Times New Roman" w:hAnsi="Times New Roman" w:cs="Times New Roman"/>
          <w:iCs/>
          <w:sz w:val="24"/>
          <w:szCs w:val="24"/>
          <w:lang w:eastAsia="fi-FI"/>
        </w:rPr>
        <w:t>1</w:t>
      </w:r>
      <w:r w:rsidR="002D64AB" w:rsidRPr="00B7159E">
        <w:rPr>
          <w:rFonts w:ascii="Times New Roman" w:eastAsia="Times New Roman" w:hAnsi="Times New Roman" w:cs="Times New Roman"/>
          <w:iCs/>
          <w:sz w:val="24"/>
          <w:szCs w:val="24"/>
          <w:lang w:eastAsia="fi-FI"/>
        </w:rPr>
        <w:t>1</w:t>
      </w:r>
      <w:r w:rsidRPr="00B7159E">
        <w:rPr>
          <w:rFonts w:ascii="Times New Roman" w:eastAsia="Times New Roman" w:hAnsi="Times New Roman" w:cs="Times New Roman"/>
          <w:sz w:val="24"/>
          <w:szCs w:val="24"/>
          <w:lang w:eastAsia="fi-FI"/>
        </w:rPr>
        <w:t> §</w:t>
      </w:r>
      <w:r w:rsidRPr="00B7159E">
        <w:rPr>
          <w:rFonts w:ascii="Times New Roman" w:eastAsia="Times New Roman" w:hAnsi="Times New Roman" w:cs="Times New Roman"/>
          <w:iCs/>
          <w:sz w:val="24"/>
          <w:szCs w:val="24"/>
          <w:lang w:eastAsia="fi-FI"/>
        </w:rPr>
        <w:t xml:space="preserve">:n mukainen perusmaksu seuraavan kalenterivuoden aikana kuutena </w:t>
      </w:r>
      <w:proofErr w:type="spellStart"/>
      <w:r w:rsidRPr="00B7159E">
        <w:rPr>
          <w:rFonts w:ascii="Times New Roman" w:eastAsia="Times New Roman" w:hAnsi="Times New Roman" w:cs="Times New Roman"/>
          <w:iCs/>
          <w:sz w:val="24"/>
          <w:szCs w:val="24"/>
          <w:lang w:eastAsia="fi-FI"/>
        </w:rPr>
        <w:t>samansuuruisena</w:t>
      </w:r>
      <w:proofErr w:type="spellEnd"/>
      <w:r w:rsidRPr="00B7159E">
        <w:rPr>
          <w:rFonts w:ascii="Times New Roman" w:eastAsia="Times New Roman" w:hAnsi="Times New Roman" w:cs="Times New Roman"/>
          <w:iCs/>
          <w:sz w:val="24"/>
          <w:szCs w:val="24"/>
          <w:lang w:eastAsia="fi-FI"/>
        </w:rPr>
        <w:t xml:space="preserve"> eränä joka toinen kuukausi siten, että ensimmäinen erä maksetaan helmikuussa. Kirkkolain 5 luvun 1</w:t>
      </w:r>
      <w:r w:rsidR="002D64AB" w:rsidRPr="00B7159E">
        <w:rPr>
          <w:rFonts w:ascii="Times New Roman" w:eastAsia="Times New Roman" w:hAnsi="Times New Roman" w:cs="Times New Roman"/>
          <w:iCs/>
          <w:sz w:val="24"/>
          <w:szCs w:val="24"/>
          <w:lang w:eastAsia="fi-FI"/>
        </w:rPr>
        <w:t>2</w:t>
      </w:r>
      <w:r w:rsidRPr="00B7159E">
        <w:rPr>
          <w:rFonts w:ascii="Times New Roman" w:eastAsia="Times New Roman" w:hAnsi="Times New Roman" w:cs="Times New Roman"/>
          <w:sz w:val="24"/>
          <w:szCs w:val="24"/>
          <w:lang w:eastAsia="fi-FI"/>
        </w:rPr>
        <w:t> §</w:t>
      </w:r>
      <w:r w:rsidRPr="00B7159E">
        <w:rPr>
          <w:rFonts w:ascii="Times New Roman" w:eastAsia="Times New Roman" w:hAnsi="Times New Roman" w:cs="Times New Roman"/>
          <w:iCs/>
          <w:sz w:val="24"/>
          <w:szCs w:val="24"/>
          <w:lang w:eastAsia="fi-FI"/>
        </w:rPr>
        <w:t>:n m</w:t>
      </w:r>
      <w:r w:rsidRPr="001A39AA">
        <w:rPr>
          <w:rFonts w:ascii="Times New Roman" w:eastAsia="Times New Roman" w:hAnsi="Times New Roman" w:cs="Times New Roman"/>
          <w:iCs/>
          <w:sz w:val="24"/>
          <w:szCs w:val="24"/>
          <w:lang w:eastAsia="fi-FI"/>
        </w:rPr>
        <w:t>ukainen eläkemaksu on suoritettava kirkon eläkerahastolle kuukausittain, jollei eläkerahasto ole määrännyt maksua suoritettavaksi joka toinen kuukausi.</w:t>
      </w:r>
    </w:p>
    <w:p w14:paraId="1CB73295" w14:textId="583E1B2A" w:rsidR="000264EF" w:rsidRDefault="001A39AA" w:rsidP="00BE302D">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Jos lainvoimaisella päätöksellä on poistettu kirkollisveroa, josta seurakunta on suorittanut kirkon keskusrahastolle perusmaksua, seurakunnalla on oikeus saada takaisin liikaa maksamansa määrä.  </w:t>
      </w:r>
      <w:r w:rsidR="000264EF">
        <w:rPr>
          <w:rFonts w:ascii="Times New Roman" w:eastAsia="Times New Roman" w:hAnsi="Times New Roman" w:cs="Times New Roman"/>
          <w:iCs/>
          <w:sz w:val="24"/>
          <w:szCs w:val="24"/>
          <w:lang w:eastAsia="fi-FI"/>
        </w:rPr>
        <w:br w:type="page"/>
      </w:r>
    </w:p>
    <w:p w14:paraId="3A87A616" w14:textId="7DD2D80C"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18 §</w:t>
      </w:r>
    </w:p>
    <w:p w14:paraId="481EF4FE"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Verotulojen täydennys</w:t>
      </w:r>
    </w:p>
    <w:p w14:paraId="66A9906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216E7A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Kirkkohallitus myöntää kirkon keskusrahastosta verotulojen täydennystä seurakunnalle tai seurakuntayhtymälle, kun tämän laskennallinen kirkollisvero läsnä olevaa jäsentä kohden alittaa kunnan asukastiheyden ja seurakunnan tai seurakuntayhtymän jäsenmäärän mukaan määräytyvän tasoitusrajan. Tasoitusraja on sen mukaan kuin kirkkohallitus tarkemmin päättää 65–80 prosenttia kaikkien seurakuntien läsnä olevaa jäsentä kohden laskettujen laskennallisten kirkollisverojen keskiarvosta. </w:t>
      </w:r>
    </w:p>
    <w:p w14:paraId="13C2297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Verotulojen täydennys on tasoitusrajan ja seurakunnan tai seurakuntayhtymän läsnä olevaa jäsentä kohden lasketun laskennallisen kirkollisveron erotus kerrottuna seurakuntien keskimääräisellä painotetulla tuloveroprosentilla ja seurakunnan tai seurakuntayhtymän läsnä olevien jäsenten määrällä sen vuoden lopussa, jonka tuloihin verotus kohdistuu. Jos seurakunnan tai seurakuntayhtymän tuloveroprosentti alittaa kaikkien seurakuntien keskimääräisen painotetun tuloveroprosentin, seurakunnan tai seurakuntayhtymän laskennallisena kirkollisverona käytetään kuitenkin maksuun pantua kirkollisveroa. </w:t>
      </w:r>
    </w:p>
    <w:p w14:paraId="1ABDA9B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Kirkkohallitus voi alentaa edellä mainituin tavoin laskettua verotulojen täydennyksen määrää sellaisen seurakunnan tai seurakuntayhtymän osalta, jonka omaisuuden tuotto on huomattava tai tuloveroprosentti avustusta saavien muiden seurakuntien tai seurakuntayhtymien tuloveroprosentteihin verrattuna alhainen ja jolle verotulojen täydennys muodostuisi kohtuuttoman suureksi, kun otetaan huomioon myös seurakunnan tai seurakuntayhtymän hyväksyttävät tarpeet ja toisten seurakuntien ja seurakuntayhtymien saamat avustukset.</w:t>
      </w:r>
    </w:p>
    <w:p w14:paraId="792502D5"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BEAA36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19 §</w:t>
      </w:r>
    </w:p>
    <w:p w14:paraId="728650C5"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Harkinnanvarainen avustus</w:t>
      </w:r>
    </w:p>
    <w:p w14:paraId="25D59D6A"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0F04AB20"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Kirkkohallitus voi myöntää kirkon keskusrahastosta harkinnanvaraista avustusta seurakunnalle tai seurakuntayhtymälle, jos tämä syrjäisen sijainnin, pitkien välimatkojen, saaristo-olojen, jäsenmäärän pienuuden, rakennushankkeiden, seurakuntien yhteistoiminnan, seurakuntatalouden kehittämisen tai muun erityisen syyn johdosta on taloudellisen tuen tarpeessa. </w:t>
      </w:r>
    </w:p>
    <w:p w14:paraId="4125A64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Kirkkohallitus voi myöntää harkinnanvaraista avustusta määräajaksi myös tarkoituksenmukaisen ja kustannuksiltaan edullisen seurakuntien välisen yhteistyön ja seurakuntarakenteen aikaansaamiseksi.</w:t>
      </w:r>
    </w:p>
    <w:p w14:paraId="5C686F05"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Avustuksiin käytettävissä olevista varoista voidaan myöntää myös lainaa, joka voi olla korollista tai korotonta.</w:t>
      </w:r>
    </w:p>
    <w:p w14:paraId="2D77F75F"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6E59C835"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20 §</w:t>
      </w:r>
    </w:p>
    <w:p w14:paraId="3080E7E1"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Keskusrahastoavustuksen ja valtion rahoituksen myöntäminen</w:t>
      </w:r>
    </w:p>
    <w:p w14:paraId="5C4C699E"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7A7CCC2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sz w:val="24"/>
          <w:szCs w:val="24"/>
          <w:lang w:eastAsia="fi-FI" w:bidi="en-US"/>
        </w:rPr>
        <w:t xml:space="preserve">Verotulojen täydennys ja kirkolliskokouksen päättämien perusteiden mukainen osuus valtion rahoituksesta evankelis-luterilaiselle kirkolle eräisiin yhteiskunnallisiin tehtäviin annetussa laissa (430/2015) tarkoitetusta rahoituksesta myönnetään seurakunnalle tai seurakuntayhtymälle hakemuksetta. Harkinnanvarainen avustus ja rahoitus kulttuurihistoriallisesti arvokkaiden rakennusten ja irtaimiston ylläpitoon myönnetään hakemuksesta. </w:t>
      </w:r>
      <w:r w:rsidRPr="001A39AA">
        <w:rPr>
          <w:rFonts w:ascii="Times New Roman" w:eastAsia="Times New Roman" w:hAnsi="Times New Roman" w:cs="Times New Roman"/>
          <w:iCs/>
          <w:sz w:val="24"/>
          <w:szCs w:val="24"/>
          <w:lang w:eastAsia="fi-FI"/>
        </w:rPr>
        <w:t xml:space="preserve"> </w:t>
      </w:r>
    </w:p>
    <w:p w14:paraId="20B0FABE"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BA2A61">
        <w:rPr>
          <w:rFonts w:ascii="Times New Roman" w:eastAsia="Times New Roman" w:hAnsi="Times New Roman" w:cs="Times New Roman"/>
          <w:iCs/>
          <w:sz w:val="24"/>
          <w:szCs w:val="24"/>
          <w:lang w:eastAsia="fi-FI"/>
        </w:rPr>
        <w:t>Laskettaessa 18</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w:t>
      </w:r>
      <w:r w:rsidRPr="001A39AA">
        <w:rPr>
          <w:rFonts w:ascii="Times New Roman" w:eastAsia="Times New Roman" w:hAnsi="Times New Roman" w:cs="Times New Roman"/>
          <w:iCs/>
          <w:sz w:val="24"/>
          <w:szCs w:val="24"/>
          <w:lang w:eastAsia="fi-FI"/>
        </w:rPr>
        <w:t>ssä tarkoitettuja tasoitusrajoja ja verotulojen täydennyksen määrää käytetään perusteena myöntämisvuotta edeltäneenä vuonna toimitetun verotuksen laskennallista kirkollisveroa.</w:t>
      </w:r>
    </w:p>
    <w:p w14:paraId="4090073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sz w:val="24"/>
          <w:szCs w:val="24"/>
          <w:lang w:eastAsia="fi-FI" w:bidi="en-US"/>
        </w:rPr>
        <w:t xml:space="preserve">Kirkkohallitus voi tarvittaessa toimittaa talouden tarkastuksen seurakunnassa tai seurakuntayhtymässä, joka on saanut avustusta tai rahoitusta. </w:t>
      </w:r>
      <w:r w:rsidRPr="001A39AA">
        <w:rPr>
          <w:rFonts w:ascii="Times New Roman" w:eastAsia="Times New Roman" w:hAnsi="Times New Roman" w:cs="Times New Roman"/>
          <w:iCs/>
          <w:sz w:val="24"/>
          <w:szCs w:val="24"/>
          <w:lang w:eastAsia="fi-FI"/>
        </w:rPr>
        <w:t xml:space="preserve"> </w:t>
      </w:r>
    </w:p>
    <w:p w14:paraId="7070B72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44C74C0C" w14:textId="77777777" w:rsidR="000264EF" w:rsidRDefault="000264EF">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2F2FDAB1" w14:textId="3B1C3919"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lastRenderedPageBreak/>
        <w:t>21 §</w:t>
      </w:r>
    </w:p>
    <w:p w14:paraId="192D4C8C" w14:textId="42F54920"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Kirkon kirjanpidon ja palkanlaskennan palvelukeskus</w:t>
      </w:r>
    </w:p>
    <w:p w14:paraId="79DE44D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5F04C05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Kirkkohallituksen yhteydessä toimii kirkon kirjanpidon ja palkanlaskennan palvelukeskus, joka hoitaa seurakuntien, seurakuntayhtymien, hiippakuntien, kirkon keskusrahaston ja kirkon eläkerahaston kirjanpidon, ostolaskut, ostoreskontran, myyntilaskut, myyntireskontran, käyttöomaisuuskirjanpidon, palkanlaskennan, matka- ja kululaskut sekä niihin liittyvän maksuliikenteen.</w:t>
      </w:r>
    </w:p>
    <w:p w14:paraId="54543674"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Tehtävien hoitamisesta sovitaan tarkemmin palvelusopimuksessa. </w:t>
      </w:r>
    </w:p>
    <w:p w14:paraId="3DB9E05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EE098DD"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22 §</w:t>
      </w:r>
    </w:p>
    <w:p w14:paraId="440AC3FB" w14:textId="57032EA9"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Kirkon kirjanpidon ja palkanlaskennan palvelukeskuksen johtokunta</w:t>
      </w:r>
    </w:p>
    <w:p w14:paraId="6C0D4D6C"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55600EE3"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Kirkkohallitus asettaa toimikaudekseen kirkon kirjanpidon ja palkanlaskennan palvelukeskuksen johtokunnan. </w:t>
      </w:r>
    </w:p>
    <w:p w14:paraId="6127EE9C"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Johtokuntaan kuuluu puheenjohtaja ja vähintään kuusi ja enintään kymmenen muuta jäsentä. Kullakin jäsenellä on henkilökohtainen varajäsen. Johtokunnan jäsenten tulee olla taloudenhoitoon perehtyneitä kirkon jäseniä. Jäsenistä vähintään kolmannes tulee nimittää erikokoisten seurakuntatalouksien talousjohdosta.  </w:t>
      </w:r>
    </w:p>
    <w:p w14:paraId="53F9AFD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Johtokunnan tehtävänä on:</w:t>
      </w:r>
    </w:p>
    <w:p w14:paraId="2CDB846D"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1) johtaa, kehittää ja valvoa palvelukeskuksen toimintaa;</w:t>
      </w:r>
    </w:p>
    <w:p w14:paraId="7C7421B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 valmistella vuosittain palvelukeskuksen toimintasuunnitelma ja toimintakertomus;</w:t>
      </w:r>
    </w:p>
    <w:p w14:paraId="0E3E3456"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3) valmistella ehdotus palvelumaksun perusteista;</w:t>
      </w:r>
    </w:p>
    <w:p w14:paraId="036A8C68"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4) hyväksyä palvelusopimukset.</w:t>
      </w:r>
    </w:p>
    <w:p w14:paraId="299917FF"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Johtokunnan tehtävistä määrätään tarkemmin kirkkohallituksen hyväksymässä johtosäännössä.</w:t>
      </w:r>
    </w:p>
    <w:p w14:paraId="713A5D89"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5E6255C1" w14:textId="040713F9"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w:t>
      </w:r>
      <w:r w:rsidR="007275AD">
        <w:rPr>
          <w:rFonts w:ascii="Times New Roman" w:eastAsia="Times New Roman" w:hAnsi="Times New Roman" w:cs="Times New Roman"/>
          <w:iCs/>
          <w:sz w:val="24"/>
          <w:szCs w:val="24"/>
          <w:lang w:eastAsia="fi-FI"/>
        </w:rPr>
        <w:t>3</w:t>
      </w:r>
      <w:r w:rsidRPr="001A39AA">
        <w:rPr>
          <w:rFonts w:ascii="Times New Roman" w:eastAsia="Times New Roman" w:hAnsi="Times New Roman" w:cs="Times New Roman"/>
          <w:iCs/>
          <w:sz w:val="24"/>
          <w:szCs w:val="24"/>
          <w:lang w:eastAsia="fi-FI"/>
        </w:rPr>
        <w:t xml:space="preserve"> §</w:t>
      </w:r>
    </w:p>
    <w:p w14:paraId="4CBF82BC" w14:textId="77777777"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Kirkon työmarkkinalaitoksen valtuuskunta</w:t>
      </w:r>
    </w:p>
    <w:p w14:paraId="6A07350B" w14:textId="77777777" w:rsidR="001A39AA" w:rsidRPr="001A39AA" w:rsidRDefault="001A39AA" w:rsidP="001A39AA">
      <w:pPr>
        <w:spacing w:after="0" w:line="240" w:lineRule="auto"/>
        <w:jc w:val="center"/>
        <w:rPr>
          <w:rFonts w:ascii="Times New Roman" w:eastAsia="Times New Roman" w:hAnsi="Times New Roman" w:cs="Times New Roman"/>
          <w:b/>
          <w:bCs/>
          <w:iCs/>
          <w:sz w:val="24"/>
          <w:szCs w:val="24"/>
          <w:lang w:eastAsia="fi-FI"/>
        </w:rPr>
      </w:pPr>
    </w:p>
    <w:p w14:paraId="318AE38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 xml:space="preserve">Kirkon työmarkkinalaitoksen valtuuskuntaan valitaan jokaisesta hiippakunnasta yksi palvelussuhteen ehtoja tunteva työnantajatahoa edustava jäsen ja varajäsen hiippakuntavaltuuston tekemän ehdollepanon perusteella. Jäsenten ja varajäsenten vaalia varten hiippakuntavaltuusto asettaa ehdolle neljä henkilöä. Ehdolle on asetettava sekä miehiä että naisia. </w:t>
      </w:r>
    </w:p>
    <w:p w14:paraId="38478789"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Edellä mainittujen jäsenten lisäksi valtuuskuntaan valitaan kaksi muuta palvelussuhteen ehtoja tuntevaa julkista työnantajatahoa edustavaa jäsentä ja näille varajäsenet. Kirkkohallituksen määräämällä kirkkohallituksen jäsenellä ja piispainkokouksen määräämällä piispalla on läsnäolo- ja puheoikeus valtuuskunnan kokouksessa.</w:t>
      </w:r>
    </w:p>
    <w:p w14:paraId="2B277647"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Valtuuskunnan toimikausi on neljä vuotta. Valtuuskunta valitsee keskuudestaan puheenjohtajan ja enintään kaksi varapuheenjohtajaa. Valtuuskunnan tehtävistä ja toimielimistä määrätään tarkemmin kirkkohallituksen hyväksymässä johtosäännössä. Valtuuskunnalle on varattava tilaisuus antaa lausunto johtosäännöstä ennen sen hyväksymistä.</w:t>
      </w:r>
    </w:p>
    <w:p w14:paraId="23F13DAA"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p>
    <w:p w14:paraId="78D75B40" w14:textId="1E95EBD6"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2</w:t>
      </w:r>
      <w:r w:rsidR="007275AD">
        <w:rPr>
          <w:rFonts w:ascii="Times New Roman" w:eastAsia="Times New Roman" w:hAnsi="Times New Roman" w:cs="Times New Roman"/>
          <w:iCs/>
          <w:sz w:val="24"/>
          <w:szCs w:val="24"/>
          <w:lang w:eastAsia="fi-FI"/>
        </w:rPr>
        <w:t>4</w:t>
      </w:r>
      <w:r w:rsidRPr="001A39AA">
        <w:rPr>
          <w:rFonts w:ascii="Times New Roman" w:eastAsia="Times New Roman" w:hAnsi="Times New Roman" w:cs="Times New Roman"/>
          <w:iCs/>
          <w:sz w:val="24"/>
          <w:szCs w:val="24"/>
          <w:lang w:eastAsia="fi-FI"/>
        </w:rPr>
        <w:t xml:space="preserve"> §</w:t>
      </w:r>
    </w:p>
    <w:p w14:paraId="2E30A84E" w14:textId="3021E1A9" w:rsidR="001A39AA" w:rsidRPr="001A39AA" w:rsidRDefault="001A39AA" w:rsidP="001A39AA">
      <w:pPr>
        <w:spacing w:after="0" w:line="240" w:lineRule="auto"/>
        <w:jc w:val="center"/>
        <w:rPr>
          <w:rFonts w:ascii="Times New Roman" w:eastAsia="Times New Roman" w:hAnsi="Times New Roman" w:cs="Times New Roman"/>
          <w:i/>
          <w:iCs/>
          <w:sz w:val="24"/>
          <w:szCs w:val="24"/>
          <w:lang w:eastAsia="fi-FI"/>
        </w:rPr>
      </w:pPr>
      <w:r w:rsidRPr="001A39AA">
        <w:rPr>
          <w:rFonts w:ascii="Times New Roman" w:eastAsia="Times New Roman" w:hAnsi="Times New Roman" w:cs="Times New Roman"/>
          <w:i/>
          <w:iCs/>
          <w:sz w:val="24"/>
          <w:szCs w:val="24"/>
          <w:lang w:eastAsia="fi-FI"/>
        </w:rPr>
        <w:t>Kirkkohallituksen kertomus kirkolliskokoukselle</w:t>
      </w:r>
    </w:p>
    <w:p w14:paraId="1BB5812B" w14:textId="77777777" w:rsidR="001A39AA" w:rsidRPr="001A39AA" w:rsidRDefault="001A39AA" w:rsidP="001A39AA">
      <w:pPr>
        <w:spacing w:after="0" w:line="240" w:lineRule="auto"/>
        <w:jc w:val="center"/>
        <w:rPr>
          <w:rFonts w:ascii="Times New Roman" w:eastAsia="Times New Roman" w:hAnsi="Times New Roman" w:cs="Times New Roman"/>
          <w:iCs/>
          <w:sz w:val="24"/>
          <w:szCs w:val="24"/>
          <w:lang w:eastAsia="fi-FI"/>
        </w:rPr>
      </w:pPr>
    </w:p>
    <w:p w14:paraId="1D291761" w14:textId="77777777" w:rsidR="001A39AA" w:rsidRPr="001A39AA" w:rsidRDefault="001A39AA" w:rsidP="001A39AA">
      <w:pPr>
        <w:spacing w:after="0" w:line="240" w:lineRule="auto"/>
        <w:ind w:firstLine="142"/>
        <w:jc w:val="both"/>
        <w:rPr>
          <w:rFonts w:ascii="Times New Roman" w:eastAsia="Times New Roman" w:hAnsi="Times New Roman" w:cs="Times New Roman"/>
          <w:iCs/>
          <w:sz w:val="24"/>
          <w:szCs w:val="24"/>
          <w:lang w:eastAsia="fi-FI"/>
        </w:rPr>
      </w:pPr>
      <w:r w:rsidRPr="001A39AA">
        <w:rPr>
          <w:rFonts w:ascii="Times New Roman" w:eastAsia="Times New Roman" w:hAnsi="Times New Roman" w:cs="Times New Roman"/>
          <w:iCs/>
          <w:sz w:val="24"/>
          <w:szCs w:val="24"/>
          <w:lang w:eastAsia="fi-FI"/>
        </w:rPr>
        <w:t>Kirkkohallituksen on annettava vuosittain kirkolliskokoukselle kertomus toiminnastaan sekä kirkon keskusrahaston ja kirkon eläkerahaston hoidosta.</w:t>
      </w:r>
    </w:p>
    <w:p w14:paraId="2F75975A"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62850080" w14:textId="77777777" w:rsidR="00016551" w:rsidRDefault="00016551" w:rsidP="00515F9D">
      <w:pPr>
        <w:spacing w:after="0" w:line="240" w:lineRule="auto"/>
        <w:jc w:val="center"/>
        <w:rPr>
          <w:rFonts w:ascii="Times New Roman" w:eastAsia="Times New Roman" w:hAnsi="Times New Roman" w:cs="Times New Roman"/>
          <w:iCs/>
          <w:sz w:val="24"/>
          <w:szCs w:val="24"/>
          <w:lang w:eastAsia="fi-FI"/>
        </w:rPr>
      </w:pPr>
    </w:p>
    <w:p w14:paraId="750B9FE7" w14:textId="77777777" w:rsidR="000264EF" w:rsidRDefault="000264EF">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D3C1549" w14:textId="2CBD4BA4"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lastRenderedPageBreak/>
        <w:t>6 luku</w:t>
      </w:r>
    </w:p>
    <w:p w14:paraId="15097733"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272EA5A9" w14:textId="77777777" w:rsidR="00515F9D" w:rsidRPr="00515F9D" w:rsidRDefault="00515F9D" w:rsidP="00515F9D">
      <w:pPr>
        <w:spacing w:after="0" w:line="240" w:lineRule="auto"/>
        <w:jc w:val="center"/>
        <w:rPr>
          <w:rFonts w:ascii="Times New Roman" w:eastAsia="Times New Roman" w:hAnsi="Times New Roman" w:cs="Times New Roman"/>
          <w:b/>
          <w:iCs/>
          <w:sz w:val="24"/>
          <w:szCs w:val="24"/>
          <w:lang w:eastAsia="fi-FI"/>
        </w:rPr>
      </w:pPr>
      <w:r w:rsidRPr="00515F9D">
        <w:rPr>
          <w:rFonts w:ascii="Times New Roman" w:eastAsia="Times New Roman" w:hAnsi="Times New Roman" w:cs="Times New Roman"/>
          <w:b/>
          <w:iCs/>
          <w:sz w:val="24"/>
          <w:szCs w:val="24"/>
          <w:lang w:eastAsia="fi-FI"/>
        </w:rPr>
        <w:t>Seurakunnan ja kirkon talous</w:t>
      </w:r>
    </w:p>
    <w:p w14:paraId="43961ED5"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7129B46E"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1 §</w:t>
      </w:r>
    </w:p>
    <w:p w14:paraId="45913478"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Talouden hoito</w:t>
      </w:r>
    </w:p>
    <w:p w14:paraId="6E96BC81" w14:textId="77777777" w:rsidR="00515F9D" w:rsidRPr="00515F9D" w:rsidRDefault="00515F9D" w:rsidP="00515F9D">
      <w:pPr>
        <w:spacing w:after="0" w:line="240" w:lineRule="auto"/>
        <w:jc w:val="center"/>
        <w:rPr>
          <w:rFonts w:ascii="Times New Roman" w:eastAsia="Times New Roman" w:hAnsi="Times New Roman" w:cs="Times New Roman"/>
          <w:b/>
          <w:bCs/>
          <w:iCs/>
          <w:sz w:val="24"/>
          <w:szCs w:val="24"/>
          <w:lang w:eastAsia="fi-FI"/>
        </w:rPr>
      </w:pPr>
    </w:p>
    <w:p w14:paraId="59664356" w14:textId="452A9BB0" w:rsidR="00515F9D" w:rsidRPr="00515F9D" w:rsidRDefault="00515F9D" w:rsidP="002E668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Seurakunnan, seurakuntayhtymän, hiippakunnan ja kirkon keskushallinnon toiminnassa ja taloudenhoidossa on noudatettava talousarviota ja hyvän taloudenhoidon periaatteita. Omaisuutta on hoidettava tuottavasti ja riskit halliten.</w:t>
      </w:r>
    </w:p>
    <w:p w14:paraId="3239122C" w14:textId="77777777" w:rsidR="002E668D" w:rsidRDefault="002E668D" w:rsidP="00515F9D">
      <w:pPr>
        <w:spacing w:after="0" w:line="240" w:lineRule="auto"/>
        <w:jc w:val="center"/>
        <w:rPr>
          <w:rFonts w:ascii="Times New Roman" w:eastAsia="Times New Roman" w:hAnsi="Times New Roman" w:cs="Times New Roman"/>
          <w:iCs/>
          <w:sz w:val="24"/>
          <w:szCs w:val="24"/>
          <w:lang w:eastAsia="fi-FI"/>
        </w:rPr>
      </w:pPr>
    </w:p>
    <w:p w14:paraId="43322C22"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2 §</w:t>
      </w:r>
    </w:p>
    <w:p w14:paraId="71D7993F" w14:textId="5EA3B006"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
          <w:iCs/>
          <w:sz w:val="24"/>
          <w:szCs w:val="24"/>
          <w:lang w:eastAsia="fi-FI"/>
        </w:rPr>
        <w:t>Talousarvio sekä toiminta- ja taloussuunnitelma</w:t>
      </w:r>
    </w:p>
    <w:p w14:paraId="771EF407"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7984B157"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Jokaista kalenterivuotta varten laaditaan talousarvio. Talousarvion hyväksymisen yhteydessä hyväksytään toiminta- ja taloussuunnitelma kolmeksi vuodeksi. Talousarviovuosi on toiminta- ja taloussuunnitelman ensimmäinen vuosi. </w:t>
      </w:r>
    </w:p>
    <w:p w14:paraId="72946019"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Talousarviossa ja toiminta- ja taloussuunnitelmassa hyväksytään toiminnalliset ja taloudelliset tavoitteet. Talousarvio ja toiminta- ja taloussuunnitelma on laadittava siten, että edellytykset tehtävien hoitamiseen turvataan. </w:t>
      </w:r>
    </w:p>
    <w:p w14:paraId="413784E9" w14:textId="0EA3852F"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kertyväksi arvioitu yli- tai alijäämä.</w:t>
      </w:r>
    </w:p>
    <w:p w14:paraId="09F2B2CB"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Talousarvioon otetaan tehtävien hoitamisen ja toiminnallisten tavoitteiden edellyttämät määrärahat ja tuloarviot. Talousarviossa on osoitettava, miten rahoitustarve katetaan. Määrärahat ja tuloarviot otetaan talousarvioon bruttomääräisinä. Talousarviossa on käyttötalous- ja tuloslaskelmaosa sekä investointi- ja rahoitusosa.     </w:t>
      </w:r>
    </w:p>
    <w:p w14:paraId="3EC1C88C"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2B37828B"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3 §</w:t>
      </w:r>
    </w:p>
    <w:p w14:paraId="5D76DFE3"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 xml:space="preserve">Seurakunnan ja seurakuntayhtymän talousarvion sekä toiminta- ja taloussuunnitelman käsittely </w:t>
      </w:r>
    </w:p>
    <w:p w14:paraId="3477F2EA"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p>
    <w:p w14:paraId="78AEC09D"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val="x-none" w:eastAsia="fi-FI"/>
        </w:rPr>
      </w:pPr>
      <w:r w:rsidRPr="00515F9D">
        <w:rPr>
          <w:rFonts w:ascii="Times New Roman" w:eastAsia="Times New Roman" w:hAnsi="Times New Roman" w:cs="Times New Roman"/>
          <w:iCs/>
          <w:sz w:val="24"/>
          <w:szCs w:val="24"/>
          <w:lang w:eastAsia="fi-FI"/>
        </w:rPr>
        <w:t>Kirkkovaltuuston on hyväksyttävä seurakunnan ja yhteisen kirkkovaltuuston seurakuntayhtymän talousarvio sekä toiminta- ja taloussuunnitelma viimeistään talousarviovuotta edeltävän vuoden joulukuussa.</w:t>
      </w:r>
    </w:p>
    <w:p w14:paraId="63203D6C"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Jos kirkkovaltuusto tai yhteinen kirkkovaltuusto päättää muuttaa talousarvioehdotusta, se on palautettava kirkkoneuvostolle tai yhteiselle kirkkoneuvostolle, jos vähintään kolmasosa läsnä olevista jäsenistä vaatii palauttamista. Kirkkoneuvoston tai yhteisen kirkkoneuvoston on annettava asiasta lausunto ja tehtävä ehdotukseen ne muutokset, joihin kirkkovaltuuston päätös antaa aihetta. Kun ehdotusta käsitellään kirkkovaltuustossa uudelleen, käsiteltäväksi otetaan vain aikaisemmin päätetyt muutokset sekä kirkkoneuvoston tai yhteisen kirkkoneuvoston niiden johdosta tekemät ehdotukset. Talousarvio on tällöin lopullisesti hyväksyttävä.</w:t>
      </w:r>
    </w:p>
    <w:p w14:paraId="66E131C6"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val="x-none" w:eastAsia="fi-FI"/>
        </w:rPr>
      </w:pPr>
      <w:r w:rsidRPr="00515F9D">
        <w:rPr>
          <w:rFonts w:ascii="Times New Roman" w:eastAsia="Times New Roman" w:hAnsi="Times New Roman" w:cs="Times New Roman"/>
          <w:iCs/>
          <w:sz w:val="24"/>
          <w:szCs w:val="24"/>
          <w:lang w:eastAsia="fi-FI"/>
        </w:rPr>
        <w:t>Talousarviovuoden aikana tehtävästä talousarvion muutoksesta päättää kirkkovaltuusto tai yhteinen kirkkovaltuusto. Muutosehdotuksesta ei tarvitse hankkia seurakuntaneuvoston lausuntoa, jos muutos ei vaikuta oleellisesti seurakunnan toimintaan.</w:t>
      </w:r>
    </w:p>
    <w:p w14:paraId="683F5517"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val="x-none" w:eastAsia="fi-FI"/>
        </w:rPr>
      </w:pPr>
    </w:p>
    <w:p w14:paraId="252FD839" w14:textId="77777777" w:rsidR="000264EF" w:rsidRDefault="000264EF">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60B03D3A" w14:textId="5A024C24"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lastRenderedPageBreak/>
        <w:t>4 §</w:t>
      </w:r>
    </w:p>
    <w:p w14:paraId="48A4B411" w14:textId="77777777" w:rsidR="00016551"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Kirkon keskusrahaston ja kirkon eläkerahaston talousarvio</w:t>
      </w:r>
      <w:r w:rsidR="00A345C1">
        <w:rPr>
          <w:rFonts w:ascii="Times New Roman" w:eastAsia="Times New Roman" w:hAnsi="Times New Roman" w:cs="Times New Roman"/>
          <w:i/>
          <w:iCs/>
          <w:sz w:val="24"/>
          <w:szCs w:val="24"/>
          <w:lang w:eastAsia="fi-FI"/>
        </w:rPr>
        <w:t>ide</w:t>
      </w:r>
      <w:r w:rsidRPr="00515F9D">
        <w:rPr>
          <w:rFonts w:ascii="Times New Roman" w:eastAsia="Times New Roman" w:hAnsi="Times New Roman" w:cs="Times New Roman"/>
          <w:i/>
          <w:iCs/>
          <w:sz w:val="24"/>
          <w:szCs w:val="24"/>
          <w:lang w:eastAsia="fi-FI"/>
        </w:rPr>
        <w:t xml:space="preserve">n sekä </w:t>
      </w:r>
    </w:p>
    <w:p w14:paraId="32B077BC" w14:textId="719CBA80"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toiminta- ja taloussuunnitelm</w:t>
      </w:r>
      <w:r w:rsidR="00A345C1">
        <w:rPr>
          <w:rFonts w:ascii="Times New Roman" w:eastAsia="Times New Roman" w:hAnsi="Times New Roman" w:cs="Times New Roman"/>
          <w:i/>
          <w:iCs/>
          <w:sz w:val="24"/>
          <w:szCs w:val="24"/>
          <w:lang w:eastAsia="fi-FI"/>
        </w:rPr>
        <w:t>ie</w:t>
      </w:r>
      <w:r w:rsidRPr="00515F9D">
        <w:rPr>
          <w:rFonts w:ascii="Times New Roman" w:eastAsia="Times New Roman" w:hAnsi="Times New Roman" w:cs="Times New Roman"/>
          <w:i/>
          <w:iCs/>
          <w:sz w:val="24"/>
          <w:szCs w:val="24"/>
          <w:lang w:eastAsia="fi-FI"/>
        </w:rPr>
        <w:t>n käsittely</w:t>
      </w:r>
    </w:p>
    <w:p w14:paraId="36EE38F8" w14:textId="77777777" w:rsidR="00515F9D" w:rsidRPr="00515F9D" w:rsidRDefault="00515F9D" w:rsidP="00515F9D">
      <w:pPr>
        <w:spacing w:after="0" w:line="240" w:lineRule="auto"/>
        <w:jc w:val="center"/>
        <w:rPr>
          <w:rFonts w:ascii="Times New Roman" w:eastAsia="Times New Roman" w:hAnsi="Times New Roman" w:cs="Times New Roman"/>
          <w:b/>
          <w:bCs/>
          <w:iCs/>
          <w:sz w:val="24"/>
          <w:szCs w:val="24"/>
          <w:lang w:eastAsia="fi-FI"/>
        </w:rPr>
      </w:pPr>
    </w:p>
    <w:p w14:paraId="6C0C5B7B"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Kirkolliskokouksen on hyväksyttävä kirkon keskusrahaston ja kirkon eläkerahaston talousarvio sekä toiminta- ja taloussuunnitelma talousarviovuotta edeltävän vuoden marraskuussa. </w:t>
      </w:r>
    </w:p>
    <w:p w14:paraId="311E7246" w14:textId="53F055C1" w:rsid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Jos kirkolliskokous päättää muuttaa valiokunnan ehdotusta kirkon keskusrahaston tai kirkon eläkerahaston talousarvioksi ja toiminta- ja taloussuunnitelmaksi tai talousarvion muutokseksi, asia on palautettava valiokunnalle, jollei kirkolliskokous toisin päätä. Asian jatkokäsittelyssä kirkolliskokous käsittelee vain aiemmin päätetyt muutokset ja valiokunnan niiden johdosta tekemät ehdotukset. Talousarvio </w:t>
      </w:r>
      <w:r w:rsidR="00346AF7">
        <w:rPr>
          <w:rFonts w:ascii="Times New Roman" w:eastAsia="Times New Roman" w:hAnsi="Times New Roman" w:cs="Times New Roman"/>
          <w:iCs/>
          <w:sz w:val="24"/>
          <w:szCs w:val="24"/>
          <w:lang w:eastAsia="fi-FI"/>
        </w:rPr>
        <w:t>sekä</w:t>
      </w:r>
      <w:r w:rsidRPr="00515F9D">
        <w:rPr>
          <w:rFonts w:ascii="Times New Roman" w:eastAsia="Times New Roman" w:hAnsi="Times New Roman" w:cs="Times New Roman"/>
          <w:iCs/>
          <w:sz w:val="24"/>
          <w:szCs w:val="24"/>
          <w:lang w:eastAsia="fi-FI"/>
        </w:rPr>
        <w:t xml:space="preserve"> toiminta- ja taloussuunnitelma tai talousarvion muutos on tällöin lopullisesti hyväksyttävä.  </w:t>
      </w:r>
    </w:p>
    <w:p w14:paraId="2C62F428" w14:textId="73816B35" w:rsidR="0068277E" w:rsidRPr="00515F9D" w:rsidRDefault="002E668D" w:rsidP="00515F9D">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Sen estämättä, mitä 1 ja 2 momentissa säädetään,</w:t>
      </w:r>
      <w:r w:rsidR="0068277E">
        <w:rPr>
          <w:rFonts w:ascii="Times New Roman" w:eastAsia="Times New Roman" w:hAnsi="Times New Roman" w:cs="Times New Roman"/>
          <w:iCs/>
          <w:sz w:val="24"/>
          <w:szCs w:val="24"/>
          <w:lang w:eastAsia="fi-FI"/>
        </w:rPr>
        <w:t xml:space="preserve"> kirkolliskokous voi päättää, että kirkon eläkerahastosta </w:t>
      </w:r>
      <w:r w:rsidR="00346AF7">
        <w:rPr>
          <w:rFonts w:ascii="Times New Roman" w:eastAsia="Times New Roman" w:hAnsi="Times New Roman" w:cs="Times New Roman"/>
          <w:iCs/>
          <w:sz w:val="24"/>
          <w:szCs w:val="24"/>
          <w:lang w:eastAsia="fi-FI"/>
        </w:rPr>
        <w:t>ei laadita talousarviota eikä toiminta- ja taloussuunnitelmaa</w:t>
      </w:r>
      <w:r w:rsidR="0068277E">
        <w:rPr>
          <w:rFonts w:ascii="Times New Roman" w:eastAsia="Times New Roman" w:hAnsi="Times New Roman" w:cs="Times New Roman"/>
          <w:iCs/>
          <w:sz w:val="24"/>
          <w:szCs w:val="24"/>
          <w:lang w:eastAsia="fi-FI"/>
        </w:rPr>
        <w:t>.</w:t>
      </w:r>
    </w:p>
    <w:p w14:paraId="7812B32E"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0070DE0E"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5 §</w:t>
      </w:r>
    </w:p>
    <w:p w14:paraId="7162C391"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bCs/>
          <w:i/>
          <w:iCs/>
          <w:sz w:val="24"/>
          <w:szCs w:val="24"/>
          <w:lang w:eastAsia="fi-FI"/>
        </w:rPr>
        <w:t>Tilinpäätös</w:t>
      </w:r>
    </w:p>
    <w:p w14:paraId="74F590EF" w14:textId="77777777" w:rsidR="00515F9D" w:rsidRPr="00515F9D" w:rsidRDefault="00515F9D" w:rsidP="00515F9D">
      <w:pPr>
        <w:spacing w:after="0" w:line="240" w:lineRule="auto"/>
        <w:jc w:val="center"/>
        <w:rPr>
          <w:rFonts w:ascii="Times New Roman" w:eastAsia="Times New Roman" w:hAnsi="Times New Roman" w:cs="Times New Roman"/>
          <w:b/>
          <w:bCs/>
          <w:iCs/>
          <w:sz w:val="24"/>
          <w:szCs w:val="24"/>
          <w:lang w:eastAsia="fi-FI"/>
        </w:rPr>
      </w:pPr>
    </w:p>
    <w:p w14:paraId="0BC61A23"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Talousarviovuodelta (</w:t>
      </w:r>
      <w:r w:rsidRPr="00515F9D">
        <w:rPr>
          <w:rFonts w:ascii="Times New Roman" w:eastAsia="Times New Roman" w:hAnsi="Times New Roman" w:cs="Times New Roman"/>
          <w:i/>
          <w:iCs/>
          <w:sz w:val="24"/>
          <w:szCs w:val="24"/>
          <w:lang w:eastAsia="fi-FI"/>
        </w:rPr>
        <w:t>tilikausi</w:t>
      </w:r>
      <w:r w:rsidRPr="00515F9D">
        <w:rPr>
          <w:rFonts w:ascii="Times New Roman" w:eastAsia="Times New Roman" w:hAnsi="Times New Roman" w:cs="Times New Roman"/>
          <w:iCs/>
          <w:sz w:val="24"/>
          <w:szCs w:val="24"/>
          <w:lang w:eastAsia="fi-FI"/>
        </w:rPr>
        <w:t>) on seurakunnassa ja seurakuntayhtymässä laadittava tilinpäätös tilikautta seuraavan vuoden maaliskuun loppuun mennessä sekä kirkon keskusrahastossa ja kirkon eläkerahastossa helmikuun loppuun mennessä. Samassa yhteydessä on tehtävä esitys tilikauden tuloksen käsittelystä ja toimenpiteistä talouden tasapainottamiseksi.</w:t>
      </w:r>
    </w:p>
    <w:p w14:paraId="49E56730" w14:textId="375EFE08"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Tilinpäätökseen kuuluvat tuloslaskelma, tase, rahoituslaskelma ja niiden liitteenä olevat tiedot sekä talousarvion toteutumisvertailu ja toimintakertomus. Konsernitase liitteineen on laadittava ja sisällytettävä tilinpäätökseen, jos seurakunnalla tai seurakuntayhtymällä taikka kirkon keskusrahastolla tai kirkon eläkerahastolla on kirjanpitolaissa (1336/1997) tarkoitetulla tavalla määräämisvalta jossakin kirjanpitovelvollisessa. </w:t>
      </w:r>
      <w:r w:rsidRPr="00B7159E">
        <w:rPr>
          <w:rFonts w:ascii="Times New Roman" w:eastAsia="Times New Roman" w:hAnsi="Times New Roman" w:cs="Times New Roman"/>
          <w:iCs/>
          <w:sz w:val="24"/>
          <w:szCs w:val="24"/>
          <w:lang w:eastAsia="fi-FI"/>
        </w:rPr>
        <w:t>Konsernitaseen laadinnassa noudatetaan kirjanpitolakia.</w:t>
      </w:r>
    </w:p>
    <w:p w14:paraId="00B4784E"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Tilinpäätöksen tulee antaa oikeat ja riittävät tiedot toiminnasta, tilikauden tuloksesta, taloudellisesta asemasta ja rahoituksesta. Tätä varten tarpeelliset lisätiedot on ilmoitettava liitetiedoissa.</w:t>
      </w:r>
    </w:p>
    <w:p w14:paraId="2677EFFA"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Tilinpäätöksen allekirjoittavat päätösvaltainen kirkkoneuvosto tai yhteinen kirkkoneuvosto ja taloudesta vastaava viranhaltija. Kirkon keskusrahaston ja kirkon eläkerahaston tilinpäätöksen allekirjoittavat päätösvaltainen kirkkohallitus ja keskusrahaston johtaja. Allekirjoitettu tilinpäätös on annettava viipymättä tilintarkastajien tarkastettavaksi. Tilintarkastuksen jälkeen se saatetaan kirkkovaltuuston tai yhteisen kirkkovaltuuston taikka kirkolliskokouksen käsiteltäväksi. Kirkkovaltuusto hyväksyy tilinpäätöksen viimeistään tilikautta seuraavan kesäkuun loppuun mennessä ja kirkolliskokous toukokuun loppuun mennessä.</w:t>
      </w:r>
    </w:p>
    <w:p w14:paraId="623E00AB"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7FAC83F6"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6 §</w:t>
      </w:r>
    </w:p>
    <w:p w14:paraId="388E9583"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Toimintakertomus</w:t>
      </w:r>
    </w:p>
    <w:p w14:paraId="510A9529"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p>
    <w:p w14:paraId="1E09262E"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Toimintakertomuksessa on: </w:t>
      </w:r>
    </w:p>
    <w:p w14:paraId="600A75D8"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1) esitettävä selvitys hallinnosta, toiminnasta, taloudesta, sisäisestä valvonnasta sekä toiminnallisten ja taloudellisten tavoitteiden toteutumisesta;</w:t>
      </w:r>
    </w:p>
    <w:p w14:paraId="0C57D615"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2) annettava tietoja sellaisista toimintaan, talouteen ja henkilöstöön liittyvistä olennaisista asioista, joista ei tehdä selkoa tuloslaskelmassa, taseessa ja tilinpäätöksen liitetiedoissa;</w:t>
      </w:r>
    </w:p>
    <w:p w14:paraId="20BCABB6"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3) selostettava oleelliset asiat konsernin toiminnasta ja taloudesta sekä niiden kehityksestä tilikauden aikana;</w:t>
      </w:r>
    </w:p>
    <w:p w14:paraId="011434EC"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4) annettava luettelo tehdyistä aloitteista ja toimenpiteistä niiden johdosta; </w:t>
      </w:r>
    </w:p>
    <w:p w14:paraId="7F3EE000"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lastRenderedPageBreak/>
        <w:t>5) tehtävä selkoa talouden tasapainon toteutumisesta tilikaudella sekä voimassa olevan toiminta- ja taloussuunnitelman riittävyydestä talouden tasapainottamiseksi, jos taseessa on kattamatonta alijäämää.</w:t>
      </w:r>
    </w:p>
    <w:p w14:paraId="2A246EE4"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52BEEED4"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7 §</w:t>
      </w:r>
    </w:p>
    <w:p w14:paraId="19F7416A"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Tilintarkastajat</w:t>
      </w:r>
    </w:p>
    <w:p w14:paraId="3D9538E8" w14:textId="77777777" w:rsidR="00515F9D" w:rsidRPr="00515F9D" w:rsidRDefault="00515F9D" w:rsidP="00515F9D">
      <w:pPr>
        <w:spacing w:after="0" w:line="240" w:lineRule="auto"/>
        <w:jc w:val="center"/>
        <w:rPr>
          <w:rFonts w:ascii="Times New Roman" w:eastAsia="Times New Roman" w:hAnsi="Times New Roman" w:cs="Times New Roman"/>
          <w:b/>
          <w:bCs/>
          <w:i/>
          <w:iCs/>
          <w:sz w:val="24"/>
          <w:szCs w:val="24"/>
          <w:lang w:eastAsia="fi-FI"/>
        </w:rPr>
      </w:pPr>
    </w:p>
    <w:p w14:paraId="20B4EC02"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Kirkkovaltuusto tai yhteinen kirkkovaltuusto valitsee toimikauttaan vastaavien vuosien hallinnon ja talouden tarkastamista varten joko vähintään yhden varsinaisen ja yhden varatilintarkastajan tai tilintarkastusyhteisön. Tilintarkastajan ja varatilintarkastajan tulee olla JHT-tilintarkastaja tai tilintarkastusyhteisö. Tilintarkastusyhteisön on määrättävä päävastuulliseksi tilintarkastajaksi JHT-tilintarkastaja.</w:t>
      </w:r>
    </w:p>
    <w:p w14:paraId="57CEC664"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Kirkolliskokous valitsee toimikauttaan vastaavien vuosien ajaksi kirkon keskusrahaston, kirkon eläkerahaston ja hiippakuntien viranomaisten hallinnon ja talouden tarkastamista varten tilintarkastusyhteisön. Tilintarkastusyhteisön on määrättävä päävastuulliseksi tilintarkastajaksi KHT-tilintarkastaja.</w:t>
      </w:r>
    </w:p>
    <w:p w14:paraId="329DD6FA"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Tilintarkastajalla on oltava edellytykset riippumattoman ja riittävän laajan tilintarkastuksen toimittamiseen. Jos edellytykset riippumattomaan tarkastukseen puuttuvat, tilintarkastajan on kieltäydyttävä vastaanottamasta tehtävää tai luovuttava siitä.</w:t>
      </w:r>
    </w:p>
    <w:p w14:paraId="6C4CF6D4"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Kirkkovaltuusto, yhteinen kirkkovaltuusto tai kirkolliskokous voi erottaa tilintarkastajan tai tilintarkastusyhteisön tehtävästä kesken toimintakauden. Tilintarkastaja tai tilintarkastusyhteisö voi erota tehtävästään kesken toimintakauden ilmoittamalla siitä kirkkovaltuustolle, yhteiselle kirkkovaltuustolle tai kirkolliskokoukselle. </w:t>
      </w:r>
    </w:p>
    <w:p w14:paraId="5FA62431"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03C74B57"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8 §</w:t>
      </w:r>
    </w:p>
    <w:p w14:paraId="51F7BE54"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Tilintarkastajan tehtävät</w:t>
      </w:r>
    </w:p>
    <w:p w14:paraId="284D8737"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414915A2"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Tilintarkastajan on tarkastettava hyvän tilintarkastustavan mukaisesti kunkin tilikauden hallinto, kirjanpito ja tilinpäätös. Seurakunnan ja seurakuntayhtymän tilintarkastus on suoritettava viimeistään toukokuun loppuun mennessä sekä kirkon keskusrahaston ja kirkon eläkerahaston tilintarkastus maaliskuun loppuun mennessä.</w:t>
      </w:r>
    </w:p>
    <w:p w14:paraId="2BCFBAB9"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Tilintarkastajan on tarkastettava, että: </w:t>
      </w:r>
    </w:p>
    <w:p w14:paraId="5B3B2100"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1) hallintoa on hoidettu laillisesti ja asianomaisten toimielinten ja viranhaltijoiden päätösten mukaisesti; </w:t>
      </w:r>
    </w:p>
    <w:p w14:paraId="066DD605"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2) tilinpäätös on laadittu tilinpäätöksen laatimista koskevien säännösten ja määräysten mukaisesti ja se antaa oikeat ja riittävät tiedot tilikauden toiminnasta, taloudesta, taloudellisesta kehityksestä ja taloudellisista vastuista; </w:t>
      </w:r>
    </w:p>
    <w:p w14:paraId="3EB82933"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3) sisäinen valvonta on järjestetty asian</w:t>
      </w:r>
      <w:r w:rsidRPr="00515F9D">
        <w:rPr>
          <w:rFonts w:ascii="Times New Roman" w:eastAsia="Times New Roman" w:hAnsi="Times New Roman" w:cs="Times New Roman"/>
          <w:iCs/>
          <w:sz w:val="24"/>
          <w:szCs w:val="24"/>
          <w:lang w:eastAsia="fi-FI"/>
        </w:rPr>
        <w:softHyphen/>
        <w:t>mukaisesti.</w:t>
      </w:r>
    </w:p>
    <w:p w14:paraId="3A1169E3"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Tilintarkastajan on viipymättä ilmoitettava havaitsemistaan epäkohdista kirkkoneuvostolle, yhteiselle kirkkoneuvostolle, tuomiokapitulille tai kirkkohallitukselle.</w:t>
      </w:r>
    </w:p>
    <w:p w14:paraId="4917F392"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36E7F42B"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9 §</w:t>
      </w:r>
    </w:p>
    <w:p w14:paraId="32EA718B"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Tilintarkastuskertomus ja sen käsittely</w:t>
      </w:r>
    </w:p>
    <w:p w14:paraId="6712B809" w14:textId="77777777" w:rsidR="00515F9D" w:rsidRPr="00515F9D" w:rsidRDefault="00515F9D" w:rsidP="00515F9D">
      <w:pPr>
        <w:spacing w:after="0" w:line="240" w:lineRule="auto"/>
        <w:jc w:val="center"/>
        <w:rPr>
          <w:rFonts w:ascii="Times New Roman" w:eastAsia="Times New Roman" w:hAnsi="Times New Roman" w:cs="Times New Roman"/>
          <w:b/>
          <w:bCs/>
          <w:iCs/>
          <w:sz w:val="24"/>
          <w:szCs w:val="24"/>
          <w:lang w:eastAsia="fi-FI"/>
        </w:rPr>
      </w:pPr>
    </w:p>
    <w:p w14:paraId="542B299A"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Tilintarkastuksesta on annettava kirkkovaltuustolle, yhteiselle kirkkovaltuustolle tai kirkolliskokoukselle kultakin tilikaudelta tarkastuskertomus. Tarkastuskertomuksessa on esitettävä, voidaanko tilinpäätös hyväksyä ja tilivelvollisille myöntää vastuuvapaus.</w:t>
      </w:r>
    </w:p>
    <w:p w14:paraId="16E7EE36"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Jos tilintarkastuksessa havaitaan, että hallintoa ja taloutta on hoidettu vastoin säännöksiä tai asianomaisen toimielimen tai viranhaltijan päätöksiä eikä virhe tai aiheutunut vahinko ole vähäinen, on </w:t>
      </w:r>
      <w:r w:rsidRPr="00515F9D">
        <w:rPr>
          <w:rFonts w:ascii="Times New Roman" w:eastAsia="Times New Roman" w:hAnsi="Times New Roman" w:cs="Times New Roman"/>
          <w:iCs/>
          <w:sz w:val="24"/>
          <w:szCs w:val="24"/>
          <w:lang w:eastAsia="fi-FI"/>
        </w:rPr>
        <w:lastRenderedPageBreak/>
        <w:t xml:space="preserve">tarkastuskertomuksessa tehtävä asiasta tilivelvolliseen kohdistuva muistutus. Muistutuksesta on pyydettävä vastine asianomaiselta. Muistutusta ei voida kohdistaa kirkkovaltuuston, yhteisen kirkkovaltuuston tai hiippakuntavaltuuston jäseneen eikä kirkolliskokousedustajaan.  </w:t>
      </w:r>
    </w:p>
    <w:p w14:paraId="5AAA4B5B"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 xml:space="preserve">Kirkkoneuvoston, yhteisen kirkkoneuvoston ja kirkkohallituksen on esitettävä tilinpäätös sekä tilintarkastuskertomus ja siihen liittyvät vastineet ja oma lausuntonsa kirkkovaltuuston, yhteisen kirkkovaltuuston tai kirkolliskokouksen käsiteltäväksi. </w:t>
      </w:r>
    </w:p>
    <w:p w14:paraId="5219D5AC" w14:textId="77777777"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Kirkkovaltuusto, yhteinen kirkkovaltuusto tai kirkolliskokous päättää toimenpiteistä, joihin tarkastuskertomus ja siinä tehdyt muistutukset antavat aihetta. Tilinpäätöksen hyväksymisen yhteydessä päätetään vastuuvapaudesta tilivelvollisille.</w:t>
      </w:r>
    </w:p>
    <w:p w14:paraId="44270BBD"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28FA2CDA"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10 §</w:t>
      </w:r>
    </w:p>
    <w:p w14:paraId="69D1A667" w14:textId="77777777" w:rsidR="00515F9D" w:rsidRPr="00515F9D" w:rsidRDefault="00515F9D" w:rsidP="00515F9D">
      <w:pPr>
        <w:spacing w:after="0" w:line="240" w:lineRule="auto"/>
        <w:jc w:val="center"/>
        <w:rPr>
          <w:rFonts w:ascii="Times New Roman" w:eastAsia="Times New Roman" w:hAnsi="Times New Roman" w:cs="Times New Roman"/>
          <w:i/>
          <w:iCs/>
          <w:sz w:val="24"/>
          <w:szCs w:val="24"/>
          <w:lang w:eastAsia="fi-FI"/>
        </w:rPr>
      </w:pPr>
      <w:r w:rsidRPr="00515F9D">
        <w:rPr>
          <w:rFonts w:ascii="Times New Roman" w:eastAsia="Times New Roman" w:hAnsi="Times New Roman" w:cs="Times New Roman"/>
          <w:i/>
          <w:iCs/>
          <w:sz w:val="24"/>
          <w:szCs w:val="24"/>
          <w:lang w:eastAsia="fi-FI"/>
        </w:rPr>
        <w:t>Metsäsuunnitelma</w:t>
      </w:r>
    </w:p>
    <w:p w14:paraId="2AE9B8C0" w14:textId="77777777" w:rsidR="00515F9D" w:rsidRPr="00515F9D" w:rsidRDefault="00515F9D" w:rsidP="00515F9D">
      <w:pPr>
        <w:spacing w:after="0" w:line="240" w:lineRule="auto"/>
        <w:jc w:val="center"/>
        <w:rPr>
          <w:rFonts w:ascii="Times New Roman" w:eastAsia="Times New Roman" w:hAnsi="Times New Roman" w:cs="Times New Roman"/>
          <w:b/>
          <w:bCs/>
          <w:iCs/>
          <w:sz w:val="24"/>
          <w:szCs w:val="24"/>
          <w:lang w:eastAsia="fi-FI"/>
        </w:rPr>
      </w:pPr>
    </w:p>
    <w:p w14:paraId="636176D7" w14:textId="50B616DA" w:rsidR="00515F9D" w:rsidRPr="00515F9D" w:rsidRDefault="00515F9D" w:rsidP="00515F9D">
      <w:pPr>
        <w:spacing w:after="0" w:line="240" w:lineRule="auto"/>
        <w:ind w:firstLine="142"/>
        <w:jc w:val="both"/>
        <w:rPr>
          <w:rFonts w:ascii="Times New Roman" w:eastAsia="Times New Roman" w:hAnsi="Times New Roman" w:cs="Times New Roman"/>
          <w:iCs/>
          <w:sz w:val="24"/>
          <w:szCs w:val="24"/>
          <w:lang w:eastAsia="fi-FI"/>
        </w:rPr>
      </w:pPr>
      <w:r w:rsidRPr="00515F9D">
        <w:rPr>
          <w:rFonts w:ascii="Times New Roman" w:eastAsia="Times New Roman" w:hAnsi="Times New Roman" w:cs="Times New Roman"/>
          <w:iCs/>
          <w:sz w:val="24"/>
          <w:szCs w:val="24"/>
          <w:lang w:eastAsia="fi-FI"/>
        </w:rPr>
        <w:t>Seurakunnan</w:t>
      </w:r>
      <w:r w:rsidR="00EF5BC5">
        <w:rPr>
          <w:rFonts w:ascii="Times New Roman" w:eastAsia="Times New Roman" w:hAnsi="Times New Roman" w:cs="Times New Roman"/>
          <w:iCs/>
          <w:sz w:val="24"/>
          <w:szCs w:val="24"/>
          <w:lang w:eastAsia="fi-FI"/>
        </w:rPr>
        <w:t xml:space="preserve"> ja</w:t>
      </w:r>
      <w:r w:rsidRPr="00515F9D">
        <w:rPr>
          <w:rFonts w:ascii="Times New Roman" w:eastAsia="Times New Roman" w:hAnsi="Times New Roman" w:cs="Times New Roman"/>
          <w:iCs/>
          <w:sz w:val="24"/>
          <w:szCs w:val="24"/>
          <w:lang w:eastAsia="fi-FI"/>
        </w:rPr>
        <w:t xml:space="preserve"> seurakuntayhtymän </w:t>
      </w:r>
      <w:r w:rsidR="00EF5BC5">
        <w:rPr>
          <w:rFonts w:ascii="Times New Roman" w:eastAsia="Times New Roman" w:hAnsi="Times New Roman" w:cs="Times New Roman"/>
          <w:iCs/>
          <w:sz w:val="24"/>
          <w:szCs w:val="24"/>
          <w:lang w:eastAsia="fi-FI"/>
        </w:rPr>
        <w:t>sekä</w:t>
      </w:r>
      <w:r w:rsidRPr="00515F9D">
        <w:rPr>
          <w:rFonts w:ascii="Times New Roman" w:eastAsia="Times New Roman" w:hAnsi="Times New Roman" w:cs="Times New Roman"/>
          <w:iCs/>
          <w:sz w:val="24"/>
          <w:szCs w:val="24"/>
          <w:lang w:eastAsia="fi-FI"/>
        </w:rPr>
        <w:t xml:space="preserve"> kirkon keskusrahaston</w:t>
      </w:r>
      <w:r w:rsidR="00EF5BC5">
        <w:rPr>
          <w:rFonts w:ascii="Times New Roman" w:eastAsia="Times New Roman" w:hAnsi="Times New Roman" w:cs="Times New Roman"/>
          <w:iCs/>
          <w:sz w:val="24"/>
          <w:szCs w:val="24"/>
          <w:lang w:eastAsia="fi-FI"/>
        </w:rPr>
        <w:t xml:space="preserve"> ja kirkon eläkerahaston</w:t>
      </w:r>
      <w:r w:rsidRPr="00515F9D">
        <w:rPr>
          <w:rFonts w:ascii="Times New Roman" w:eastAsia="Times New Roman" w:hAnsi="Times New Roman" w:cs="Times New Roman"/>
          <w:iCs/>
          <w:sz w:val="24"/>
          <w:szCs w:val="24"/>
          <w:lang w:eastAsia="fi-FI"/>
        </w:rPr>
        <w:t xml:space="preserve"> metsää tulee hoitaa metsälaissa (1093/1996) tarkoitetun metsäsuunnitelman mukaisesti. </w:t>
      </w:r>
    </w:p>
    <w:p w14:paraId="2D18EED2" w14:textId="77777777" w:rsidR="00515F9D" w:rsidRPr="00515F9D" w:rsidRDefault="00515F9D" w:rsidP="00515F9D">
      <w:pPr>
        <w:spacing w:after="0" w:line="240" w:lineRule="auto"/>
        <w:jc w:val="center"/>
        <w:rPr>
          <w:rFonts w:ascii="Times New Roman" w:eastAsia="Times New Roman" w:hAnsi="Times New Roman" w:cs="Times New Roman"/>
          <w:iCs/>
          <w:sz w:val="24"/>
          <w:szCs w:val="24"/>
          <w:lang w:eastAsia="fi-FI"/>
        </w:rPr>
      </w:pPr>
    </w:p>
    <w:p w14:paraId="308ECA87" w14:textId="77777777" w:rsidR="00515F9D" w:rsidRPr="00515F9D" w:rsidRDefault="00515F9D" w:rsidP="00515F9D">
      <w:pPr>
        <w:spacing w:after="0" w:line="240" w:lineRule="auto"/>
        <w:rPr>
          <w:rFonts w:ascii="Times New Roman" w:eastAsia="Times New Roman" w:hAnsi="Times New Roman" w:cs="Times New Roman"/>
          <w:sz w:val="24"/>
          <w:szCs w:val="24"/>
          <w:lang w:eastAsia="fi-FI"/>
        </w:rPr>
      </w:pPr>
    </w:p>
    <w:p w14:paraId="20AC677F"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7 luku</w:t>
      </w:r>
    </w:p>
    <w:p w14:paraId="110B2903"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74312291" w14:textId="77777777" w:rsidR="00EE5970" w:rsidRPr="00EE5970" w:rsidRDefault="00EE5970" w:rsidP="00EE5970">
      <w:pPr>
        <w:spacing w:after="0" w:line="240" w:lineRule="auto"/>
        <w:jc w:val="center"/>
        <w:rPr>
          <w:rFonts w:ascii="Times New Roman" w:eastAsia="Times New Roman" w:hAnsi="Times New Roman" w:cs="Times New Roman"/>
          <w:b/>
          <w:iCs/>
          <w:sz w:val="24"/>
          <w:szCs w:val="24"/>
          <w:lang w:eastAsia="fi-FI"/>
        </w:rPr>
      </w:pPr>
      <w:r w:rsidRPr="00EE5970">
        <w:rPr>
          <w:rFonts w:ascii="Times New Roman" w:eastAsia="Times New Roman" w:hAnsi="Times New Roman" w:cs="Times New Roman"/>
          <w:b/>
          <w:iCs/>
          <w:sz w:val="24"/>
          <w:szCs w:val="24"/>
          <w:lang w:eastAsia="fi-FI"/>
        </w:rPr>
        <w:t>Pappisvirka</w:t>
      </w:r>
    </w:p>
    <w:p w14:paraId="1C0803A6"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7A80AB3A"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1 §</w:t>
      </w:r>
    </w:p>
    <w:p w14:paraId="6BCEC73F"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Papin tehtävä</w:t>
      </w:r>
    </w:p>
    <w:p w14:paraId="76BEB2B8" w14:textId="77777777" w:rsidR="00EE5970" w:rsidRPr="00EE5970" w:rsidRDefault="00EE5970" w:rsidP="00EE5970">
      <w:pPr>
        <w:spacing w:after="0" w:line="240" w:lineRule="auto"/>
        <w:jc w:val="center"/>
        <w:rPr>
          <w:rFonts w:ascii="Times New Roman" w:eastAsia="Times New Roman" w:hAnsi="Times New Roman" w:cs="Times New Roman"/>
          <w:bCs/>
          <w:iCs/>
          <w:sz w:val="24"/>
          <w:szCs w:val="24"/>
          <w:lang w:eastAsia="fi-FI"/>
        </w:rPr>
      </w:pPr>
    </w:p>
    <w:p w14:paraId="0CDB4059"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Papin erityisenä tehtävänä on jumalanpalveluksen toimittaminen ja pyhien sakramenttien jakaminen, muiden kirkollisten toimitusten hoitaminen sekä yksityinen sielunhoito ja rippi.</w:t>
      </w:r>
    </w:p>
    <w:p w14:paraId="5240416A"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061A6A5C"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2 §</w:t>
      </w:r>
    </w:p>
    <w:p w14:paraId="43524DEF" w14:textId="77777777" w:rsidR="00EE5970" w:rsidRPr="00EE5970" w:rsidRDefault="00EE5970" w:rsidP="00EE5970">
      <w:pPr>
        <w:spacing w:after="0" w:line="240" w:lineRule="auto"/>
        <w:jc w:val="center"/>
        <w:rPr>
          <w:rFonts w:ascii="Times New Roman" w:eastAsia="Times New Roman" w:hAnsi="Times New Roman" w:cs="Times New Roman"/>
          <w:b/>
          <w:bCs/>
          <w:i/>
          <w:iCs/>
          <w:sz w:val="24"/>
          <w:szCs w:val="24"/>
          <w:lang w:eastAsia="fi-FI"/>
        </w:rPr>
      </w:pPr>
      <w:r w:rsidRPr="00EE5970">
        <w:rPr>
          <w:rFonts w:ascii="Times New Roman" w:eastAsia="Times New Roman" w:hAnsi="Times New Roman" w:cs="Times New Roman"/>
          <w:i/>
          <w:iCs/>
          <w:sz w:val="24"/>
          <w:szCs w:val="24"/>
          <w:lang w:eastAsia="fi-FI"/>
        </w:rPr>
        <w:t>Pappisvihkimys</w:t>
      </w:r>
    </w:p>
    <w:p w14:paraId="4784A05E" w14:textId="77777777" w:rsidR="00EE5970" w:rsidRPr="00EE5970" w:rsidRDefault="00EE5970" w:rsidP="00EE5970">
      <w:pPr>
        <w:spacing w:after="0" w:line="240" w:lineRule="auto"/>
        <w:jc w:val="center"/>
        <w:rPr>
          <w:rFonts w:ascii="Times New Roman" w:eastAsia="Times New Roman" w:hAnsi="Times New Roman" w:cs="Times New Roman"/>
          <w:b/>
          <w:bCs/>
          <w:i/>
          <w:iCs/>
          <w:sz w:val="24"/>
          <w:szCs w:val="24"/>
          <w:lang w:eastAsia="fi-FI"/>
        </w:rPr>
      </w:pPr>
    </w:p>
    <w:p w14:paraId="4609081F"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Pappisvirkaan vihkimisen toimittaa piispa. Piispan viran ollessa avoinna tai piispan ollessa estynyt tuomiokapituli voi kutsua toisen piispan toimittamaan pappisvihkimyksen. </w:t>
      </w:r>
    </w:p>
    <w:p w14:paraId="63895C29"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27A17500"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3 §</w:t>
      </w:r>
    </w:p>
    <w:p w14:paraId="7150D180"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Pappisvihkimyksen edellytykset</w:t>
      </w:r>
    </w:p>
    <w:p w14:paraId="44821D33"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4EA7178D"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Papiksi vihittävän tulee olla:</w:t>
      </w:r>
    </w:p>
    <w:p w14:paraId="7B3F56E2"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1) jumalaapelkäävä ja kristillisestä elämästään tunnettu konfirmoitu kirkon jäsen;</w:t>
      </w:r>
    </w:p>
    <w:p w14:paraId="47F51410"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2) suorittanut yliopistossa sellaisen teologisen tutkinnon, jonka piispainkokous on hyväksynyt pappisviran kelpoisuusvaatimukseksi; sekä </w:t>
      </w:r>
    </w:p>
    <w:p w14:paraId="200F7C50"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3) muutoinkin pappisvirkaan soveltuva.</w:t>
      </w:r>
    </w:p>
    <w:p w14:paraId="0D20BC04"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Papiksi voidaan vihkiä henkilö, joka:</w:t>
      </w:r>
    </w:p>
    <w:p w14:paraId="3BD9ACB6"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1) on kutsuttu toimittamaan papin virkaa;</w:t>
      </w:r>
    </w:p>
    <w:p w14:paraId="28C391FE"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2) toimii viranhaltijana kirkkohallituksessa tai tuomiokapitulissa; </w:t>
      </w:r>
    </w:p>
    <w:p w14:paraId="71C488E0"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3) on kutsuttu kirkon lähetysjärjestön tai </w:t>
      </w:r>
      <w:r w:rsidRPr="00BA2A61">
        <w:rPr>
          <w:rFonts w:ascii="Times New Roman" w:eastAsia="Times New Roman" w:hAnsi="Times New Roman" w:cs="Times New Roman"/>
          <w:iCs/>
          <w:sz w:val="24"/>
          <w:szCs w:val="24"/>
          <w:lang w:eastAsia="fi-FI"/>
        </w:rPr>
        <w:t>8 luvun 30</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EE5970">
        <w:rPr>
          <w:rFonts w:ascii="Times New Roman" w:eastAsia="Times New Roman" w:hAnsi="Times New Roman" w:cs="Times New Roman"/>
          <w:iCs/>
          <w:sz w:val="24"/>
          <w:szCs w:val="24"/>
          <w:lang w:eastAsia="fi-FI"/>
        </w:rPr>
        <w:t xml:space="preserve"> mainituin edellytyksin muun kristillisen yhteisön palvelukseen; tai </w:t>
      </w:r>
    </w:p>
    <w:p w14:paraId="1BC3DDC8"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4) toimii teologisen tieteen opettajana yliopistossa tai muussa korkeakoulussa taikka uskonnonopettajana oppilaitoksessa ja sitoutuu tuomiokapitulin harkitsemalla tavalla hoitamaan myös papin virkaan kuuluvia tehtäviä seurakunnassa sen mukaan kuin hänen päätoimensa sallii.</w:t>
      </w:r>
    </w:p>
    <w:p w14:paraId="4420046B"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lastRenderedPageBreak/>
        <w:t xml:space="preserve">Pappisvihkimystä pyytävän tulee tuomiokapitulin määräämällä tavalla osoittaa piispalle ja muille tuomiokapitulin jäsenille kykenevänsä toimimaan pappina. </w:t>
      </w:r>
    </w:p>
    <w:p w14:paraId="1B5650A5"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59608043"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4 §</w:t>
      </w:r>
    </w:p>
    <w:p w14:paraId="4777BCBB"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Pappislupaus ja pappeuskirja</w:t>
      </w:r>
    </w:p>
    <w:p w14:paraId="57902E65" w14:textId="77777777" w:rsidR="00EE5970" w:rsidRPr="00EE5970" w:rsidRDefault="00EE5970" w:rsidP="00EE5970">
      <w:pPr>
        <w:spacing w:after="0" w:line="240" w:lineRule="auto"/>
        <w:jc w:val="center"/>
        <w:rPr>
          <w:rFonts w:ascii="Times New Roman" w:eastAsia="Times New Roman" w:hAnsi="Times New Roman" w:cs="Times New Roman"/>
          <w:b/>
          <w:bCs/>
          <w:iCs/>
          <w:sz w:val="24"/>
          <w:szCs w:val="24"/>
          <w:lang w:eastAsia="fi-FI"/>
        </w:rPr>
      </w:pPr>
    </w:p>
    <w:p w14:paraId="5150B813"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Pappisvirkaan vihittävä antaa vihittäessä seuraavan lupauksen:</w:t>
      </w:r>
    </w:p>
    <w:p w14:paraId="20B29383" w14:textId="77777777" w:rsidR="00EE5970" w:rsidRPr="00EE5970" w:rsidRDefault="00EE5970" w:rsidP="00EE5970">
      <w:pPr>
        <w:spacing w:after="0" w:line="240" w:lineRule="auto"/>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Minä N.N. lupaan kaikkivaltiaan ja kaikkitietävän Jumalan edessä, että toimittaessani pappisvirkaa, jonka olen valmis ottamaan vastaan, tahdon pysyä Jumalan pyhässä sanassa ja siihen perustuvassa evankelis-luterilaisen kirkon tunnustuksessa. En julkisesti julista tai levitä enkä salaisesti edistä tai suosi sitä vastaan sotivia oppeja. Tahdon myös oikein julistaa Jumalan sanaa ja jakaa pyhiä sakramentteja Kristuksen asetuksen mukaan. Tahdon noudattaa kirkon lakia ja järjestystä sekä palvella alttiisti seurakuntaa ja sanankuulijoita. Kaikkea tätä tahdon noudattaa niin, että voin vastata siitä Jumalan ja ihmisten edessä. Tähän Jumala minua auttakoon.</w:t>
      </w:r>
    </w:p>
    <w:p w14:paraId="7DD1BD90"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Pappisvirkaan vihitylle annetaan vihkijän allekirjoittama pappeuskirja todistukseksi siitä, että hänet on kutsuttu ja vihitty pappisvirkaan.</w:t>
      </w:r>
    </w:p>
    <w:p w14:paraId="72622742"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3A89092F"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5 §</w:t>
      </w:r>
    </w:p>
    <w:p w14:paraId="3EFA369C"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Toisen kirkon tai uskonnollisen yhdyskunnan papin oikeus toimittaa pappisvirkaa</w:t>
      </w:r>
    </w:p>
    <w:p w14:paraId="200DD12C" w14:textId="77777777" w:rsidR="00EE5970" w:rsidRPr="00EE5970" w:rsidRDefault="00EE5970" w:rsidP="00EE5970">
      <w:pPr>
        <w:spacing w:after="0" w:line="240" w:lineRule="auto"/>
        <w:jc w:val="center"/>
        <w:rPr>
          <w:rFonts w:ascii="Times New Roman" w:eastAsia="Times New Roman" w:hAnsi="Times New Roman" w:cs="Times New Roman"/>
          <w:b/>
          <w:bCs/>
          <w:iCs/>
          <w:sz w:val="24"/>
          <w:szCs w:val="24"/>
          <w:lang w:eastAsia="fi-FI"/>
        </w:rPr>
      </w:pPr>
    </w:p>
    <w:p w14:paraId="4D1E37EF"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Toisen evankelis-luterilaisen kirkon tai muun kristillisen uskonnollisen yhdyskunnan papin oikeudesta toimittaa pappisvirkaa Suomen evankelis-luterilaisessa kirkossa päättävät piispa ja tuomiokapituli. Hakijan tulee täyttää pappisvihkimyksen edellytykset ja hänen on annettava pappislupaus. Hakija on vihittävä pappisvirkaan, jollei häntä aikaisemmin ole vihitty pappisvirkaan evankelis-luterilaisessa tai sellaisessa kirkossa, jolla on ehtoollisyhteys Suomen evankelis-luterilaisen kirkon kanssa. </w:t>
      </w:r>
    </w:p>
    <w:p w14:paraId="1B54B972"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Jos kirkolliskokous on hyväksynyt muun kristillisen kirkon tai kristillisen uskonnollisen yhdyskunnan kanssa tehdyn sopimuksen pappisviran vastavuoroisesta hyväksymisestä, pappislupausta ei edellytetä.</w:t>
      </w:r>
    </w:p>
    <w:p w14:paraId="1C5B1A4A"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6E0C547C"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6 §</w:t>
      </w:r>
    </w:p>
    <w:p w14:paraId="4F350DE7"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Papillinen palvelus muulle kuin evankelis-luterilaiseen kirkkoon kuuluvalle kristitylle</w:t>
      </w:r>
    </w:p>
    <w:p w14:paraId="41632AB0"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p>
    <w:p w14:paraId="14697EA0"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Jos pappia pyydetään tekemään papillinen palvelus muulle kuin evankelis-luterilaiseen kirkkoon kuuluvalle kristitylle, hän ei saa kieltäytyä siitä, ellei pyydetyn palveluksen tekeminen ole ristiriidassa lain, kirkkojärjestyksen tai kirkon tunnustuksen kanssa. Toimitus on suoritettava kirkkokäsikirjan mukaan. </w:t>
      </w:r>
    </w:p>
    <w:p w14:paraId="2E2B8E0D"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57F55EF7"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7 §</w:t>
      </w:r>
    </w:p>
    <w:p w14:paraId="3B7F652F"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 xml:space="preserve">Papin hiippakunnan määräytyminen </w:t>
      </w:r>
    </w:p>
    <w:p w14:paraId="21599EC2" w14:textId="77777777" w:rsidR="00EE5970" w:rsidRPr="00EE5970" w:rsidRDefault="00EE5970" w:rsidP="00EE5970">
      <w:pPr>
        <w:spacing w:after="0" w:line="240" w:lineRule="auto"/>
        <w:jc w:val="center"/>
        <w:rPr>
          <w:rFonts w:ascii="Times New Roman" w:eastAsia="Times New Roman" w:hAnsi="Times New Roman" w:cs="Times New Roman"/>
          <w:b/>
          <w:bCs/>
          <w:iCs/>
          <w:sz w:val="24"/>
          <w:szCs w:val="24"/>
          <w:lang w:eastAsia="fi-FI"/>
        </w:rPr>
      </w:pPr>
    </w:p>
    <w:p w14:paraId="062C346C"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Pappi kuuluu siihen hiippakuntaan, jossa hänet on vihitty pappisvirkaan tai johon hän on tuomiokapitulin suostumuksella siirtynyt. Jos pappi saa viranhoitomääräyksen papin virkaan toisessa hiippakunnassa, hän siirtyy tähän hiippakuntaan. Papin virasta taikka muusta seurakunnan, seurakuntayhtymän, tuomiokapitulin tai kirkkohallituksen virasta eronnut pappi kuuluu siihen hiippakuntaan, johon hän erotessaan kuului tai johon hän on tuomiokapitulin suostumuksella siirtynyt. </w:t>
      </w:r>
    </w:p>
    <w:p w14:paraId="68E3D2B2"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Seurakuntayhtymän palveluksessa oleva pappi voi kuulua siihen hiippakuntaan, johon seurakuntien läsnä olevien jäsenten kielellinen vähemmistö kuuluu.</w:t>
      </w:r>
    </w:p>
    <w:p w14:paraId="0716F11A"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Kenttäpiispa kuuluu arkkihiippakuntaan ja muu sotilaspappi siihen hiippakuntaan, jonka alueella hänen varsinainen virkapaikkansa on. </w:t>
      </w:r>
    </w:p>
    <w:p w14:paraId="162C1E48"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35926D99"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lastRenderedPageBreak/>
        <w:t>8 §</w:t>
      </w:r>
    </w:p>
    <w:p w14:paraId="43C66487" w14:textId="77777777" w:rsidR="00EE5970" w:rsidRPr="00EE5970" w:rsidRDefault="00EE5970" w:rsidP="00EE5970">
      <w:pPr>
        <w:spacing w:after="0" w:line="240" w:lineRule="auto"/>
        <w:jc w:val="center"/>
        <w:rPr>
          <w:rFonts w:ascii="Times New Roman" w:eastAsia="Times New Roman" w:hAnsi="Times New Roman" w:cs="Times New Roman"/>
          <w:i/>
          <w:iCs/>
          <w:sz w:val="24"/>
          <w:szCs w:val="24"/>
          <w:lang w:eastAsia="fi-FI"/>
        </w:rPr>
      </w:pPr>
      <w:r w:rsidRPr="00EE5970">
        <w:rPr>
          <w:rFonts w:ascii="Times New Roman" w:eastAsia="Times New Roman" w:hAnsi="Times New Roman" w:cs="Times New Roman"/>
          <w:i/>
          <w:iCs/>
          <w:sz w:val="24"/>
          <w:szCs w:val="24"/>
          <w:lang w:eastAsia="fi-FI"/>
        </w:rPr>
        <w:t xml:space="preserve">Papin rovastikunnan määräytyminen </w:t>
      </w:r>
    </w:p>
    <w:p w14:paraId="2D0B68BC" w14:textId="77777777" w:rsidR="00EE5970" w:rsidRPr="00EE5970" w:rsidRDefault="00EE5970" w:rsidP="00EE5970">
      <w:pPr>
        <w:spacing w:after="0" w:line="240" w:lineRule="auto"/>
        <w:jc w:val="center"/>
        <w:rPr>
          <w:rFonts w:ascii="Times New Roman" w:eastAsia="Times New Roman" w:hAnsi="Times New Roman" w:cs="Times New Roman"/>
          <w:iCs/>
          <w:sz w:val="24"/>
          <w:szCs w:val="24"/>
          <w:lang w:eastAsia="fi-FI"/>
        </w:rPr>
      </w:pPr>
    </w:p>
    <w:p w14:paraId="29BDB809"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Seurakunnan palveluksessa oleva pappi kuuluu samaan rovastikuntaan kuin seurakunta. Seurakuntayhtymän palveluksessa oleva pappi kuuluu samaan rovastikuntaan kuin seurakuntayhtymä. Jos seurakuntayhtymän alueella on useita </w:t>
      </w:r>
      <w:proofErr w:type="spellStart"/>
      <w:r w:rsidRPr="00EE5970">
        <w:rPr>
          <w:rFonts w:ascii="Times New Roman" w:eastAsia="Times New Roman" w:hAnsi="Times New Roman" w:cs="Times New Roman"/>
          <w:iCs/>
          <w:sz w:val="24"/>
          <w:szCs w:val="24"/>
          <w:lang w:eastAsia="fi-FI"/>
        </w:rPr>
        <w:t>samankielisiä</w:t>
      </w:r>
      <w:proofErr w:type="spellEnd"/>
      <w:r w:rsidRPr="00EE5970">
        <w:rPr>
          <w:rFonts w:ascii="Times New Roman" w:eastAsia="Times New Roman" w:hAnsi="Times New Roman" w:cs="Times New Roman"/>
          <w:iCs/>
          <w:sz w:val="24"/>
          <w:szCs w:val="24"/>
          <w:lang w:eastAsia="fi-FI"/>
        </w:rPr>
        <w:t xml:space="preserve"> rovastikuntia, tuomiokapituli määrää, mihin rovastikuntaan seurakuntayhtymän pappi kuuluu. </w:t>
      </w:r>
    </w:p>
    <w:p w14:paraId="6E49EC89" w14:textId="77777777" w:rsidR="00EE5970" w:rsidRP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Seurakuntayhtymän palveluksessa oleva, kielen perusteella toiseen hiippakuntaan kuuluva pappi kuuluu sen hiippakunnan asianomaiseen rovastikuntaan.</w:t>
      </w:r>
    </w:p>
    <w:p w14:paraId="2504379C" w14:textId="77777777" w:rsidR="00EE5970" w:rsidRDefault="00EE5970" w:rsidP="00EE5970">
      <w:pPr>
        <w:spacing w:after="0" w:line="240" w:lineRule="auto"/>
        <w:ind w:firstLine="142"/>
        <w:jc w:val="both"/>
        <w:rPr>
          <w:rFonts w:ascii="Times New Roman" w:eastAsia="Times New Roman" w:hAnsi="Times New Roman" w:cs="Times New Roman"/>
          <w:iCs/>
          <w:sz w:val="24"/>
          <w:szCs w:val="24"/>
          <w:lang w:eastAsia="fi-FI"/>
        </w:rPr>
      </w:pPr>
      <w:r w:rsidRPr="00EE5970">
        <w:rPr>
          <w:rFonts w:ascii="Times New Roman" w:eastAsia="Times New Roman" w:hAnsi="Times New Roman" w:cs="Times New Roman"/>
          <w:iCs/>
          <w:sz w:val="24"/>
          <w:szCs w:val="24"/>
          <w:lang w:eastAsia="fi-FI"/>
        </w:rPr>
        <w:t xml:space="preserve">Jollei pappi ole seurakunnan tai seurakuntayhtymän palveluksessa, hän kuuluu samaan rovastikuntaan kuin se seurakunta, jonka jäsen hän on. Hiippakunnan pappi, joka ei asu hiippakunnan alueella, kuuluu tuomiorovastikuntaan. </w:t>
      </w:r>
    </w:p>
    <w:p w14:paraId="35115E69" w14:textId="77777777" w:rsidR="00D279E2" w:rsidRDefault="00D279E2" w:rsidP="00D279E2">
      <w:pPr>
        <w:spacing w:after="0" w:line="240" w:lineRule="auto"/>
        <w:jc w:val="both"/>
        <w:rPr>
          <w:rFonts w:ascii="Times New Roman" w:eastAsia="Times New Roman" w:hAnsi="Times New Roman" w:cs="Times New Roman"/>
          <w:iCs/>
          <w:sz w:val="24"/>
          <w:szCs w:val="24"/>
          <w:lang w:eastAsia="fi-FI"/>
        </w:rPr>
      </w:pPr>
    </w:p>
    <w:p w14:paraId="4289FEE7" w14:textId="77777777" w:rsid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0487631"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8 luku</w:t>
      </w:r>
    </w:p>
    <w:p w14:paraId="06EB036E"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0EF4D56" w14:textId="77777777" w:rsidR="00D279E2" w:rsidRPr="00D279E2" w:rsidRDefault="00D279E2" w:rsidP="00D279E2">
      <w:pPr>
        <w:spacing w:after="0" w:line="240" w:lineRule="auto"/>
        <w:jc w:val="center"/>
        <w:rPr>
          <w:rFonts w:ascii="Times New Roman" w:eastAsia="Times New Roman" w:hAnsi="Times New Roman" w:cs="Times New Roman"/>
          <w:b/>
          <w:iCs/>
          <w:sz w:val="24"/>
          <w:szCs w:val="24"/>
          <w:lang w:eastAsia="fi-FI"/>
        </w:rPr>
      </w:pPr>
      <w:r w:rsidRPr="00D279E2">
        <w:rPr>
          <w:rFonts w:ascii="Times New Roman" w:eastAsia="Times New Roman" w:hAnsi="Times New Roman" w:cs="Times New Roman"/>
          <w:b/>
          <w:iCs/>
          <w:sz w:val="24"/>
          <w:szCs w:val="24"/>
          <w:lang w:eastAsia="fi-FI"/>
        </w:rPr>
        <w:t>Henkilöstö</w:t>
      </w:r>
    </w:p>
    <w:p w14:paraId="77767C75"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79198C2"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Virkoja koskevat yleiset säännökset</w:t>
      </w:r>
    </w:p>
    <w:p w14:paraId="479DFA0E"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28ED20A"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 §</w:t>
      </w:r>
    </w:p>
    <w:p w14:paraId="3F4586D3"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Seurakunnan ja seurakuntayhtymän virat</w:t>
      </w:r>
    </w:p>
    <w:p w14:paraId="69520FB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C31A8C4"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Seurakunnassa tulee olla kirkkoherran, kanttorin ja diakonian virka. Seurakunnassa voi olla lehtorin virka ja muita virkoja tarpeen mukaan. Kanttorin ja diakonian virka voidaan kirkkolain 8 luvun </w:t>
      </w:r>
      <w:r w:rsidRPr="00BA2A61">
        <w:rPr>
          <w:rFonts w:ascii="Times New Roman" w:eastAsia="Times New Roman" w:hAnsi="Times New Roman" w:cs="Times New Roman"/>
          <w:iCs/>
          <w:sz w:val="24"/>
          <w:szCs w:val="24"/>
          <w:lang w:eastAsia="fi-FI"/>
        </w:rPr>
        <w:t>53</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D279E2">
        <w:rPr>
          <w:rFonts w:ascii="Times New Roman" w:eastAsia="Times New Roman" w:hAnsi="Times New Roman" w:cs="Times New Roman"/>
          <w:iCs/>
          <w:sz w:val="24"/>
          <w:szCs w:val="24"/>
          <w:lang w:eastAsia="fi-FI"/>
        </w:rPr>
        <w:t xml:space="preserve"> säädetyillä perusteilla tuomiokapitulin suostumuksella perustaa tai muuttaa osa-aikaiseksi taikka jättää täyttämättä tuomiokapitulin päättämäksi määräajaksi tai täyttää määräajaksi osa-aikaisena.</w:t>
      </w:r>
    </w:p>
    <w:p w14:paraId="68240D0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Kirkkovaltuusto päättää seurakunnan viroista. Papin virkoina seurakunnassa voi olla kirkkoherran viran lisäksi kappalaisen ja seurakuntapastorin virkoja. </w:t>
      </w:r>
    </w:p>
    <w:p w14:paraId="4A152E6B"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Seurakuntayhtymässä yhteinen kirkkovaltuusto päättää seurakuntien ja seurakuntayhtymän viroista, jollei toisin säädetä tai perussäännössä toisin määrätä. Seurakuntayhtymässä voi olla sen tehtäviä varten seurakuntapastorin virkoja. </w:t>
      </w:r>
    </w:p>
    <w:p w14:paraId="29A2AD64"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voi päättää hiippakuntansa kahden tai useamman seurakunnan yhteisen kirkkoherran viran perustamisesta ja lakkauttamisesta. Samaan hiippakuntaan kuuluvat seurakunnat voivat päättää muusta yhteisestä virasta.</w:t>
      </w:r>
    </w:p>
    <w:p w14:paraId="60E2AC18"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21F0DF1F"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 §</w:t>
      </w:r>
    </w:p>
    <w:p w14:paraId="60FD1FAC"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Tuomiokapitulin ja kirkkohallituksen virat</w:t>
      </w:r>
    </w:p>
    <w:p w14:paraId="69B4FCA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F4D4D1C"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Hiippakuntavaltuusto päättää tuomiokapitulin ja kirkkohallitus kirkkohallituksen virkojen perustamisesta ja lakkauttamisesta, jollei toisin säädetä.</w:t>
      </w:r>
    </w:p>
    <w:p w14:paraId="33941F16"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Kirkkolain 8 luvun </w:t>
      </w:r>
      <w:r w:rsidRPr="00BA2A61">
        <w:rPr>
          <w:rFonts w:ascii="Times New Roman" w:eastAsia="Times New Roman" w:hAnsi="Times New Roman" w:cs="Times New Roman"/>
          <w:iCs/>
          <w:sz w:val="24"/>
          <w:szCs w:val="24"/>
          <w:lang w:eastAsia="fi-FI"/>
        </w:rPr>
        <w:t>10</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4</w:t>
      </w:r>
      <w:r w:rsidRPr="00D279E2">
        <w:rPr>
          <w:rFonts w:ascii="Times New Roman" w:eastAsia="Times New Roman" w:hAnsi="Times New Roman" w:cs="Times New Roman"/>
          <w:iCs/>
          <w:sz w:val="24"/>
          <w:szCs w:val="24"/>
          <w:lang w:eastAsia="fi-FI"/>
        </w:rPr>
        <w:t xml:space="preserve"> momentissa tarkoitettuja määräaikaisia virkasuhteita kirkkohallituksessa ovat: </w:t>
      </w:r>
    </w:p>
    <w:p w14:paraId="547968C1"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 kirkon tutkimuskeskuksen tutkijan virkasuhde;</w:t>
      </w:r>
    </w:p>
    <w:p w14:paraId="50B4A52E"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 ulkomailla palvelevan siirtolaispapin tai turistipapin virkasuhde.</w:t>
      </w:r>
    </w:p>
    <w:p w14:paraId="3D31B339"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Kirkon tutkimuskeskuksen tutkijan toimikausi on enintään viisi vuotta. Virkasuhteeseen voidaan valita yhteensä enintään 10 vuodeksi. Erityisestä syystä toimikautta voidaan jatkaa korkeintaan yhdellä vuodella.</w:t>
      </w:r>
    </w:p>
    <w:p w14:paraId="36B55F8F"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Ulkomailla palvelevan siirtolaispapin tai turistipapin toimikausi on enintään neljä vuotta. Virkasuhteeseen voidaan valita yhteensä enintään 12 vuodeksi.</w:t>
      </w:r>
    </w:p>
    <w:p w14:paraId="671FC039"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81E2B4A"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3 §</w:t>
      </w:r>
    </w:p>
    <w:p w14:paraId="7BAFD4F4"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 xml:space="preserve">Kirkkoherralta vaadittava kielitaito  </w:t>
      </w:r>
    </w:p>
    <w:p w14:paraId="2389849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6DB0305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Yksikielisessä seurakunnassa kirkkoherralta vaaditaan seurakunnan kielen erinomaista suullista ja kirjallista taitoa sekä toisen kielen tyydyttävää ymmärtämisen taitoa. Kaksikielisessä seurakunnassa kirkkoherralta vaaditaan seurakunnan enemmistön kielen erinomaista suullista ja kirjallista taitoa sekä toisen kielen hyvää suullista ja kirjallista taitoa.</w:t>
      </w:r>
    </w:p>
    <w:p w14:paraId="1B3BDFF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Saamelaisten kotiseutualueeseen kokonaan tai osittain kuuluvan kaksikielisen seurakunnan kirkkoherran kielitaitovaatimuksista päättää Oulun hiippakunnan tuomiokapituli</w:t>
      </w:r>
      <w:r w:rsidRPr="00D279E2">
        <w:rPr>
          <w:rFonts w:ascii="Times New Roman" w:eastAsia="Times New Roman" w:hAnsi="Times New Roman" w:cs="Times New Roman"/>
          <w:i/>
          <w:iCs/>
          <w:sz w:val="24"/>
          <w:szCs w:val="24"/>
          <w:lang w:eastAsia="fi-FI"/>
        </w:rPr>
        <w:t>.</w:t>
      </w:r>
      <w:r w:rsidRPr="00D279E2">
        <w:rPr>
          <w:rFonts w:ascii="Times New Roman" w:eastAsia="Times New Roman" w:hAnsi="Times New Roman" w:cs="Times New Roman"/>
          <w:iCs/>
          <w:sz w:val="24"/>
          <w:szCs w:val="24"/>
          <w:lang w:eastAsia="fi-FI"/>
        </w:rPr>
        <w:t xml:space="preserve"> Ahvenanmaan maakunnan alueella toimivan seurakunnan kirkkoherran kielitaitovaatimuksista päättää Porvoon hiippakunnan tuomiokapituli.</w:t>
      </w:r>
    </w:p>
    <w:p w14:paraId="630ABBBF"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Muun kuin suomenkielisen tai ruotsinkielisen taikka kaksikielisen seurakunnan kirkkoherran kielitaitovaatimuksista päättää tuomiokapituli. </w:t>
      </w:r>
    </w:p>
    <w:p w14:paraId="20339ED9"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5AF92CCB"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4 §</w:t>
      </w:r>
    </w:p>
    <w:p w14:paraId="2049A5DC"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Muulta henkilöstöltä vaadittava kielitaito</w:t>
      </w:r>
    </w:p>
    <w:p w14:paraId="446CB5C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9873AE3"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Muulta henkilöstöltä, jolta edellytetään kelpoisuusvaatimuksena korkeakoulututkintoa, vaaditaan:</w:t>
      </w:r>
    </w:p>
    <w:p w14:paraId="73EADFE4"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 yksikielisessä viranomaisessa viranomaisen kielen erinomaista suullista ja kirjallista taitoa sekä toisen kielen tyydyttävää ymmärtämisen taitoa;</w:t>
      </w:r>
    </w:p>
    <w:p w14:paraId="149C2E55"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2) kaksikielisessä viranomaisessa viranomaisen virka-alueen enemmistön kielen erinomaista suullista ja kirjallista taitoa sekä toisen kielen tyydyttävää suullista ja kirjallista taitoa. </w:t>
      </w:r>
    </w:p>
    <w:p w14:paraId="46AA3A23"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Edellä 1 momentissa tarkoitetuista kelpoisuusvaatimuksista voidaan poiketa johto- tai kielisäännöllä, jos: </w:t>
      </w:r>
    </w:p>
    <w:p w14:paraId="0B852098"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1) työtehtävät sitä edellyttävät; </w:t>
      </w:r>
    </w:p>
    <w:p w14:paraId="0D400C76"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2) eri kielten käyttämistä edellyttävien työtehtävien jako viranomaisessa sen sallii; tai </w:t>
      </w:r>
    </w:p>
    <w:p w14:paraId="6D2AC8E8" w14:textId="77777777" w:rsid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3) vaatimuksista poikkeamiselle on muu erityinen syy.</w:t>
      </w:r>
    </w:p>
    <w:p w14:paraId="1D6A5568"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Muussa kuin 1 momentissa tarkoitetussa virassa ja palvelussuhteessa vaadittavasta kielitaidosta määrätään johtosäännössä tai kielisäännössä.</w:t>
      </w:r>
    </w:p>
    <w:p w14:paraId="135B4AA1"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304ABFC8"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5 §</w:t>
      </w:r>
    </w:p>
    <w:p w14:paraId="6D25F67B"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Kielisääntö</w:t>
      </w:r>
    </w:p>
    <w:p w14:paraId="646DCBF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633773C3"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Kielisääntö hyväksytään samassa järjestyksessä kuin johtosääntö. Kaksikielisessä seurakunnassa ja seurakuntayhtymässä tulee olla kielisääntö, johon on otettava määräykset 4</w:t>
      </w:r>
      <w:r w:rsidRPr="00D279E2">
        <w:rPr>
          <w:rFonts w:ascii="Times New Roman" w:eastAsia="Times New Roman" w:hAnsi="Times New Roman" w:cs="Times New Roman"/>
          <w:sz w:val="24"/>
          <w:szCs w:val="24"/>
          <w:lang w:eastAsia="fi-FI"/>
        </w:rPr>
        <w:t> §</w:t>
      </w:r>
      <w:r w:rsidRPr="00D279E2">
        <w:rPr>
          <w:rFonts w:ascii="Times New Roman" w:eastAsia="Times New Roman" w:hAnsi="Times New Roman" w:cs="Times New Roman"/>
          <w:iCs/>
          <w:sz w:val="24"/>
          <w:szCs w:val="24"/>
          <w:lang w:eastAsia="fi-FI"/>
        </w:rPr>
        <w:t>:ssä tarkoitetuista kielitaitoa koskevista kelpoisuusvaatimuksista.</w:t>
      </w:r>
    </w:p>
    <w:p w14:paraId="6160EB49"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E2F3B7D"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6 §</w:t>
      </w:r>
    </w:p>
    <w:p w14:paraId="0A60BB78" w14:textId="29213F71"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Suomen ja ruotsin kielen taidon osoittaminen</w:t>
      </w:r>
    </w:p>
    <w:p w14:paraId="3C04AE1B"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A981A0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Suomen ja ruotsin kielen taito osoitetaan siten kuin suomen ja ruotsin kielen taidon osoittamisesta valtionhallinnossa annetussa valtioneuvoston asetuksessa (481/2003) säädetään.</w:t>
      </w:r>
    </w:p>
    <w:p w14:paraId="582BB3B8"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761B083"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79BD8EF1"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7821AF67"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3F530C5C"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1F9A7BA1"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7 §</w:t>
      </w:r>
    </w:p>
    <w:p w14:paraId="113A6CB1"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Saamen kielen taito</w:t>
      </w:r>
    </w:p>
    <w:p w14:paraId="09686B84"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5F156B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Saamen kielen taito katsotaan hakijan erityiseksi ansioksi, kun täytetään virka tai muu palvelussuhde seurakunnassa, joka kuuluu kokonaan tai osittain saamelaisten kotiseutualueeseen.</w:t>
      </w:r>
    </w:p>
    <w:p w14:paraId="1697461A"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46914B5"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8 §</w:t>
      </w:r>
    </w:p>
    <w:p w14:paraId="5D006384" w14:textId="7B8B9C9A" w:rsidR="00D279E2" w:rsidRPr="00D279E2" w:rsidRDefault="00D279E2" w:rsidP="00D279E2">
      <w:pPr>
        <w:spacing w:after="0" w:line="240" w:lineRule="auto"/>
        <w:jc w:val="center"/>
        <w:rPr>
          <w:rFonts w:ascii="Times New Roman" w:eastAsia="Times New Roman" w:hAnsi="Times New Roman" w:cs="Times New Roman"/>
          <w:b/>
          <w:bCs/>
          <w:i/>
          <w:iCs/>
          <w:sz w:val="24"/>
          <w:szCs w:val="24"/>
          <w:lang w:eastAsia="fi-FI"/>
        </w:rPr>
      </w:pPr>
      <w:r w:rsidRPr="00D279E2">
        <w:rPr>
          <w:rFonts w:ascii="Times New Roman" w:eastAsia="Times New Roman" w:hAnsi="Times New Roman" w:cs="Times New Roman"/>
          <w:i/>
          <w:iCs/>
          <w:sz w:val="24"/>
          <w:szCs w:val="24"/>
          <w:lang w:eastAsia="fi-FI"/>
        </w:rPr>
        <w:t>Tuomiokapitulin ja kirkkohallituksen virkojen johtosäännöt</w:t>
      </w:r>
    </w:p>
    <w:p w14:paraId="72F6B54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D94C445"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val="x-none" w:eastAsia="fi-FI"/>
        </w:rPr>
      </w:pPr>
      <w:r w:rsidRPr="00D279E2">
        <w:rPr>
          <w:rFonts w:ascii="Times New Roman" w:eastAsia="Times New Roman" w:hAnsi="Times New Roman" w:cs="Times New Roman"/>
          <w:iCs/>
          <w:sz w:val="24"/>
          <w:szCs w:val="24"/>
          <w:lang w:eastAsia="fi-FI"/>
        </w:rPr>
        <w:t>Tuomiokapitulin ja kirkkohallituksen virkojen kelpoisuusvaatimuksista ja viranhaltijoiden tehtävistä määrätään tarvittaessa johtosäännöissä</w:t>
      </w:r>
      <w:r w:rsidRPr="00D279E2">
        <w:rPr>
          <w:rFonts w:ascii="Times New Roman" w:eastAsia="Times New Roman" w:hAnsi="Times New Roman" w:cs="Times New Roman"/>
          <w:iCs/>
          <w:sz w:val="24"/>
          <w:szCs w:val="24"/>
          <w:lang w:val="x-none" w:eastAsia="fi-FI"/>
        </w:rPr>
        <w:t>.</w:t>
      </w:r>
    </w:p>
    <w:p w14:paraId="4F3A91DD"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val="x-none" w:eastAsia="fi-FI"/>
        </w:rPr>
      </w:pPr>
    </w:p>
    <w:p w14:paraId="14FA9C6F"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9 §</w:t>
      </w:r>
    </w:p>
    <w:p w14:paraId="3580D7AF"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Virkavapauden, vuosiloman ja vapaa-ajan myöntäminen</w:t>
      </w:r>
    </w:p>
    <w:p w14:paraId="2ADF1DC8"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C8646E4" w14:textId="23F074AE"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Jollei ohje- tai johtosäännössä toisin määrätä:</w:t>
      </w:r>
    </w:p>
    <w:p w14:paraId="565A6C5F" w14:textId="5AB8F7B9"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1) kirkkoneuvosto tai seurakuntaneuvosto </w:t>
      </w:r>
      <w:r w:rsidR="00097A08" w:rsidRPr="00B7159E">
        <w:rPr>
          <w:rFonts w:ascii="Times New Roman" w:eastAsia="Times New Roman" w:hAnsi="Times New Roman" w:cs="Times New Roman"/>
          <w:iCs/>
          <w:sz w:val="24"/>
          <w:szCs w:val="24"/>
          <w:lang w:eastAsia="fi-FI"/>
        </w:rPr>
        <w:t xml:space="preserve">myöntää </w:t>
      </w:r>
      <w:r w:rsidRPr="00B7159E">
        <w:rPr>
          <w:rFonts w:ascii="Times New Roman" w:eastAsia="Times New Roman" w:hAnsi="Times New Roman" w:cs="Times New Roman"/>
          <w:iCs/>
          <w:sz w:val="24"/>
          <w:szCs w:val="24"/>
          <w:lang w:eastAsia="fi-FI"/>
        </w:rPr>
        <w:t>virkavapauden ja vuosiloman seurakunnan muulle kuin papin viran haltijalle;</w:t>
      </w:r>
    </w:p>
    <w:p w14:paraId="65FC66A8" w14:textId="05045D1C"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2) yhteinen kirkkoneuvosto </w:t>
      </w:r>
      <w:r w:rsidR="00097A08" w:rsidRPr="00B7159E">
        <w:rPr>
          <w:rFonts w:ascii="Times New Roman" w:eastAsia="Times New Roman" w:hAnsi="Times New Roman" w:cs="Times New Roman"/>
          <w:iCs/>
          <w:sz w:val="24"/>
          <w:szCs w:val="24"/>
          <w:lang w:eastAsia="fi-FI"/>
        </w:rPr>
        <w:t xml:space="preserve">myöntää </w:t>
      </w:r>
      <w:r w:rsidRPr="00B7159E">
        <w:rPr>
          <w:rFonts w:ascii="Times New Roman" w:eastAsia="Times New Roman" w:hAnsi="Times New Roman" w:cs="Times New Roman"/>
          <w:iCs/>
          <w:sz w:val="24"/>
          <w:szCs w:val="24"/>
          <w:lang w:eastAsia="fi-FI"/>
        </w:rPr>
        <w:t>virkavapauden, vuosiloman ja vapaa-ajan kaikille seurakuntayhtymän viranhaltijoille;</w:t>
      </w:r>
    </w:p>
    <w:p w14:paraId="1EFB1552" w14:textId="1374BA0A"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3) kirkkoherra </w:t>
      </w:r>
      <w:r w:rsidR="00097A08" w:rsidRPr="00B7159E">
        <w:rPr>
          <w:rFonts w:ascii="Times New Roman" w:eastAsia="Times New Roman" w:hAnsi="Times New Roman" w:cs="Times New Roman"/>
          <w:iCs/>
          <w:sz w:val="24"/>
          <w:szCs w:val="24"/>
          <w:lang w:eastAsia="fi-FI"/>
        </w:rPr>
        <w:t xml:space="preserve">myöntää </w:t>
      </w:r>
      <w:r w:rsidRPr="00B7159E">
        <w:rPr>
          <w:rFonts w:ascii="Times New Roman" w:eastAsia="Times New Roman" w:hAnsi="Times New Roman" w:cs="Times New Roman"/>
          <w:iCs/>
          <w:sz w:val="24"/>
          <w:szCs w:val="24"/>
          <w:lang w:eastAsia="fi-FI"/>
        </w:rPr>
        <w:t>vuosiloman ja vapaa-ajan sekä enintään kahden kuukauden pituisen virkavapauden seurakunnan papin viran haltijalle;</w:t>
      </w:r>
    </w:p>
    <w:p w14:paraId="216DBFE9" w14:textId="0011D453"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4) tuomiokapituli</w:t>
      </w:r>
      <w:r w:rsidR="00097A08" w:rsidRPr="00B7159E">
        <w:rPr>
          <w:rFonts w:ascii="Times New Roman" w:eastAsia="Times New Roman" w:hAnsi="Times New Roman" w:cs="Times New Roman"/>
          <w:iCs/>
          <w:sz w:val="24"/>
          <w:szCs w:val="24"/>
          <w:lang w:eastAsia="fi-FI"/>
        </w:rPr>
        <w:t xml:space="preserve"> myöntää</w:t>
      </w:r>
      <w:r w:rsidRPr="00B7159E">
        <w:rPr>
          <w:rFonts w:ascii="Times New Roman" w:eastAsia="Times New Roman" w:hAnsi="Times New Roman" w:cs="Times New Roman"/>
          <w:iCs/>
          <w:sz w:val="24"/>
          <w:szCs w:val="24"/>
          <w:lang w:eastAsia="fi-FI"/>
        </w:rPr>
        <w:t>:</w:t>
      </w:r>
    </w:p>
    <w:p w14:paraId="0A680E50" w14:textId="77777777"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a) vuosiloman, virkavapauden ja vapaa-ajan kirkkoherralle;</w:t>
      </w:r>
    </w:p>
    <w:p w14:paraId="54F9BD2C" w14:textId="77777777"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b) yli kahden kuukauden virkavapauden seurakunnan muulle papin viran haltijalle;</w:t>
      </w:r>
    </w:p>
    <w:p w14:paraId="0BDB1DF9" w14:textId="77777777"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c) virkavapauden ja vuosiloman tuomiokapitulin viranhaltijalle;</w:t>
      </w:r>
    </w:p>
    <w:p w14:paraId="70199CE4" w14:textId="470B1A9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5) kirkkohallitus </w:t>
      </w:r>
      <w:r w:rsidR="00097A08" w:rsidRPr="00B7159E">
        <w:rPr>
          <w:rFonts w:ascii="Times New Roman" w:eastAsia="Times New Roman" w:hAnsi="Times New Roman" w:cs="Times New Roman"/>
          <w:iCs/>
          <w:sz w:val="24"/>
          <w:szCs w:val="24"/>
          <w:lang w:eastAsia="fi-FI"/>
        </w:rPr>
        <w:t xml:space="preserve">myöntää </w:t>
      </w:r>
      <w:r w:rsidRPr="00B7159E">
        <w:rPr>
          <w:rFonts w:ascii="Times New Roman" w:eastAsia="Times New Roman" w:hAnsi="Times New Roman" w:cs="Times New Roman"/>
          <w:iCs/>
          <w:sz w:val="24"/>
          <w:szCs w:val="24"/>
          <w:lang w:eastAsia="fi-FI"/>
        </w:rPr>
        <w:t>virkavapauden ja vuosiloman kirkkohallituksen viranhaltijalle.</w:t>
      </w:r>
    </w:p>
    <w:p w14:paraId="21A4C2F4"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8D7C250"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10 §</w:t>
      </w:r>
    </w:p>
    <w:p w14:paraId="5C5E224E"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Papin virkavapautta ja vuosilomaa koskevat lausunnot ja ilmoitukset</w:t>
      </w:r>
    </w:p>
    <w:p w14:paraId="2256ED8B"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BE3B3D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Jos seurakunnan papin viran haltija pyytää virkavapautta kahta kuukautta pitemmäksi ajaksi muun kuin sairauden tai perhevapaan vuoksi, hänen on liitettävä hakemukseensa kirkkoneuvoston tai seurakuntaneuvoston lausunto.</w:t>
      </w:r>
    </w:p>
    <w:p w14:paraId="6977A189"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Papin viran haltijan virkavapautta ja vuosilomaa koskevasta kirkkoherran päätöksestä on ilmoitettava kirkkoneuvostolle tai seurakuntaneuvostolle sekä lääninrovastille ja tuomiokapitulille.</w:t>
      </w:r>
    </w:p>
    <w:p w14:paraId="2D7D01F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Seurakuntayhtymän papin viran haltijan nimikirjaan merkittävästä virkavapaudesta on ilmoitettava tuomiokapitulille.</w:t>
      </w:r>
    </w:p>
    <w:p w14:paraId="2FC19B4E"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p>
    <w:p w14:paraId="1403F745"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Papin virkoja koskevat erityiset säännökset</w:t>
      </w:r>
    </w:p>
    <w:p w14:paraId="7731CE88"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CCD27A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11 §</w:t>
      </w:r>
    </w:p>
    <w:p w14:paraId="6DD70763"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Kirkkoherran ja kappalaisen viran erityiset kelpoisuusvaatimukset</w:t>
      </w:r>
    </w:p>
    <w:p w14:paraId="6D434A6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989A7AF"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Kappalaisen virkaan on kelpoinen pastoraalitutkinnon suorittanut pappi. Kirkkoherran virkaan vaaditaan pastoraalitutkinto ja seurakuntatyön johtamisen tutkinto. Tuomiokirkkoseurakunnan kirkkoherran virkaan vaaditaan ylempi pastoraalitutkinto ja seurakuntatyön johtamisen tutkinto.</w:t>
      </w:r>
    </w:p>
    <w:p w14:paraId="40F2B7D2"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00E0EB2"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6656A45E"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3A82C590"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12 §</w:t>
      </w:r>
    </w:p>
    <w:p w14:paraId="7C1460C3" w14:textId="5DF8D693"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
          <w:iCs/>
          <w:sz w:val="24"/>
          <w:szCs w:val="24"/>
          <w:lang w:eastAsia="fi-FI"/>
        </w:rPr>
        <w:t>Pastoraalitutkinnon ja seurakuntatyön johtamisen tutkinnon suorittaminen</w:t>
      </w:r>
      <w:r w:rsidRPr="00D279E2">
        <w:rPr>
          <w:rFonts w:ascii="Times New Roman" w:eastAsia="Times New Roman" w:hAnsi="Times New Roman" w:cs="Times New Roman"/>
          <w:iCs/>
          <w:sz w:val="24"/>
          <w:szCs w:val="24"/>
          <w:lang w:eastAsia="fi-FI"/>
        </w:rPr>
        <w:t xml:space="preserve"> </w:t>
      </w:r>
    </w:p>
    <w:p w14:paraId="34D1155F"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42DB327"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Pastoraalitutkinnon suorittamisen edellytyksenä on, että pappi on vähintään kaksi vuotta hoitanut papin virkaa, toiminut teologisen tieteen opettajana yliopistossa tai uskonnonopettajana oppilaitoksessa tai tuomiokapitulin oikeuttamana pappina kristillisen yhdistyksen, yhteisön tai säätiön palveluksessa sekä käyttäytynyt moitteettomasti.</w:t>
      </w:r>
    </w:p>
    <w:p w14:paraId="783ED09B"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antaa todistuksen pastoraalitutkinnon, ylemmän pastoraalitutkinnon ja seurakuntatyön johtamisen tutkinnon suorittamisesta.</w:t>
      </w:r>
    </w:p>
    <w:p w14:paraId="1CD5CAAA"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0CC9514"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13 §</w:t>
      </w:r>
    </w:p>
    <w:p w14:paraId="6F689274"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Kirkkoherran tehtävät</w:t>
      </w:r>
    </w:p>
    <w:p w14:paraId="19C75797"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F78019E"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Kirkkoherran tehtävä on johtaa </w:t>
      </w:r>
      <w:r w:rsidRPr="00BA2A61">
        <w:rPr>
          <w:rFonts w:ascii="Times New Roman" w:eastAsia="Times New Roman" w:hAnsi="Times New Roman" w:cs="Times New Roman"/>
          <w:iCs/>
          <w:sz w:val="24"/>
          <w:szCs w:val="24"/>
          <w:lang w:eastAsia="fi-FI"/>
        </w:rPr>
        <w:t>3 luvun mukaista</w:t>
      </w:r>
      <w:r w:rsidRPr="00D279E2">
        <w:rPr>
          <w:rFonts w:ascii="Times New Roman" w:eastAsia="Times New Roman" w:hAnsi="Times New Roman" w:cs="Times New Roman"/>
          <w:iCs/>
          <w:sz w:val="24"/>
          <w:szCs w:val="24"/>
          <w:lang w:eastAsia="fi-FI"/>
        </w:rPr>
        <w:t xml:space="preserve"> seurakunnan toimintaa. Kirkkoherra:</w:t>
      </w:r>
    </w:p>
    <w:p w14:paraId="09E2C20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 vastaa jumalanpalveluksen, pyhien sakramenttien, kirkollisten toimitusten ja sananjulistuksen oikeasta hoitamisesta sekä yksityisen sielunhoidon harjoittamisesta;</w:t>
      </w:r>
    </w:p>
    <w:p w14:paraId="5B3924EF"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2) valvoo, että seurakunnan muuta toimintaa kuten kristillistä kasvatusta ja opetusta, diakoniaa sekä </w:t>
      </w:r>
      <w:proofErr w:type="spellStart"/>
      <w:r w:rsidRPr="00D279E2">
        <w:rPr>
          <w:rFonts w:ascii="Times New Roman" w:eastAsia="Times New Roman" w:hAnsi="Times New Roman" w:cs="Times New Roman"/>
          <w:iCs/>
          <w:sz w:val="24"/>
          <w:szCs w:val="24"/>
          <w:lang w:eastAsia="fi-FI"/>
        </w:rPr>
        <w:t>evankelioimis</w:t>
      </w:r>
      <w:proofErr w:type="spellEnd"/>
      <w:r w:rsidRPr="00D279E2">
        <w:rPr>
          <w:rFonts w:ascii="Times New Roman" w:eastAsia="Times New Roman" w:hAnsi="Times New Roman" w:cs="Times New Roman"/>
          <w:iCs/>
          <w:sz w:val="24"/>
          <w:szCs w:val="24"/>
          <w:lang w:eastAsia="fi-FI"/>
        </w:rPr>
        <w:t>- ja lähetystyötä harjoitetaan kirkon tunnustuksen ja tehtävän mukaisesti;</w:t>
      </w:r>
    </w:p>
    <w:p w14:paraId="3A4AC1BC"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3) on seurakunnan jumalanpalveluksissa, kirkollisissa toimituksissa ja muussa hengellisessä työssä toimivien viranhaltijoiden ja työntekijöiden ylin esimies;</w:t>
      </w:r>
    </w:p>
    <w:p w14:paraId="60F72C2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4) vastaa kirkkoherranviraston toiminnasta ja seurakunnan arkistosta;</w:t>
      </w:r>
    </w:p>
    <w:p w14:paraId="0564B7DF"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5) valvoo kirkkoneuvoston tai seurakuntaneuvoston päätösten laillisuutta ja noudattamista seurakunnan hallinnossa ja taloudenhoidossa;</w:t>
      </w:r>
    </w:p>
    <w:p w14:paraId="03EE9D3D"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6) esittelee kirkkoneuvostolle, seurakuntaneuvostolle tai muulle toimielimelle toimialaansa koskevat asiat, jollei hän ole määrännyt esittelyä muulle viranhaltijalle.</w:t>
      </w:r>
    </w:p>
    <w:p w14:paraId="7412DB9D"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280078E"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14 §</w:t>
      </w:r>
    </w:p>
    <w:p w14:paraId="476DD912"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Kirkkoherran alaisuudessa toimiva esimies</w:t>
      </w:r>
    </w:p>
    <w:p w14:paraId="5C2D54F0"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2206D61"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Kirkkovaltuusto tai seurakuntaneuvosto voi päättää, että kirkkoherran alainen viranhaltija tai työntekijä toimii päätöksessä mainittujen kirkkoherran alaisten muiden viranhaltijoiden tai työntekijöiden esimiehenä.</w:t>
      </w:r>
    </w:p>
    <w:p w14:paraId="4110F52F"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29AE8D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15 §</w:t>
      </w:r>
    </w:p>
    <w:p w14:paraId="6580F556"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Seurakuntapastorin viran täyttäminen</w:t>
      </w:r>
    </w:p>
    <w:p w14:paraId="1F50C115"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80BF82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Ennen kuin tuomiokapituli täyttää seurakunnan seurakuntapastorin viran toistaiseksi, sen on varattava seurakunnalle tilaisuus antaa lausunto viran erityisistä tarpeista. Virkaan ilmoittautuneista tulee pyytää lausunto ennen viranhoitomääräyksen antamista.</w:t>
      </w:r>
    </w:p>
    <w:p w14:paraId="7E3AD7F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BFE778B"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
          <w:iCs/>
          <w:sz w:val="24"/>
          <w:szCs w:val="24"/>
          <w:lang w:eastAsia="fi-FI"/>
        </w:rPr>
        <w:t>Kirkkoherran vaali ja kappalaisen vaali</w:t>
      </w:r>
    </w:p>
    <w:p w14:paraId="6C3D187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EE06891"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16 §</w:t>
      </w:r>
    </w:p>
    <w:p w14:paraId="1D2ADCC6" w14:textId="2E4CA0BE"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Kirkkoherran ja kappalaisen viran haettavaksi julistaminen</w:t>
      </w:r>
    </w:p>
    <w:p w14:paraId="106456F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4685289" w14:textId="691E7BD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Kun kirkkoherran tai kappalaisen virka on tullut avoimeksi, tuomiokapitulin on julistettava virka haettavaksi. Hakuaika on vähintään 14 päivää siitä</w:t>
      </w:r>
      <w:r w:rsidRPr="00B7159E">
        <w:rPr>
          <w:rFonts w:ascii="Times New Roman" w:eastAsia="Times New Roman" w:hAnsi="Times New Roman" w:cs="Times New Roman"/>
          <w:iCs/>
          <w:sz w:val="24"/>
          <w:szCs w:val="24"/>
          <w:lang w:eastAsia="fi-FI"/>
        </w:rPr>
        <w:t>, kun ilmoitus on julkaistu</w:t>
      </w:r>
      <w:r w:rsidR="00097A08" w:rsidRPr="00B7159E">
        <w:rPr>
          <w:rFonts w:ascii="Times New Roman" w:eastAsia="Times New Roman" w:hAnsi="Times New Roman" w:cs="Times New Roman"/>
          <w:iCs/>
          <w:sz w:val="24"/>
          <w:szCs w:val="24"/>
          <w:lang w:eastAsia="fi-FI"/>
        </w:rPr>
        <w:t>.</w:t>
      </w:r>
      <w:r w:rsidRPr="00D279E2">
        <w:rPr>
          <w:rFonts w:ascii="Times New Roman" w:eastAsia="Times New Roman" w:hAnsi="Times New Roman" w:cs="Times New Roman"/>
          <w:iCs/>
          <w:sz w:val="24"/>
          <w:szCs w:val="24"/>
          <w:lang w:eastAsia="fi-FI"/>
        </w:rPr>
        <w:t xml:space="preserve"> </w:t>
      </w:r>
    </w:p>
    <w:p w14:paraId="61333CB1"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voi päättää enintään yhden vuoden ajaksi kerrallaan, ettei kirkkoherran tai kappalaisen virkaa julisteta haettavaksi, jos:</w:t>
      </w:r>
    </w:p>
    <w:p w14:paraId="05AC33F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 on vireillä hanke seurakuntajaon muuttamiseksi;</w:t>
      </w:r>
    </w:p>
    <w:p w14:paraId="3A51254D"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2) tuomiokapituli katsoo seurakuntaa koskevien järjestelyjen voivan aiheuttaa sen, että virka tulee tarpeettomaksi;</w:t>
      </w:r>
    </w:p>
    <w:p w14:paraId="5610CDC4"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3) siihen on muu erityinen syy.</w:t>
      </w:r>
    </w:p>
    <w:p w14:paraId="5DB2CD64"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2F7E5277"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17 §</w:t>
      </w:r>
    </w:p>
    <w:p w14:paraId="3CA2A7D3"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Hakijoiden kelpoisuuden tutkiminen</w:t>
      </w:r>
    </w:p>
    <w:p w14:paraId="470D285D" w14:textId="77777777" w:rsidR="00D279E2" w:rsidRPr="00D279E2" w:rsidRDefault="00D279E2" w:rsidP="00D279E2">
      <w:pPr>
        <w:spacing w:after="0" w:line="240" w:lineRule="auto"/>
        <w:jc w:val="center"/>
        <w:rPr>
          <w:rFonts w:ascii="Times New Roman" w:eastAsia="Times New Roman" w:hAnsi="Times New Roman" w:cs="Times New Roman"/>
          <w:bCs/>
          <w:iCs/>
          <w:sz w:val="24"/>
          <w:szCs w:val="24"/>
          <w:lang w:eastAsia="fi-FI"/>
        </w:rPr>
      </w:pPr>
    </w:p>
    <w:p w14:paraId="5ED2420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Hakuajan päätyttyä tuomiokapituli tutkii hakijoiden kelpoisuuden virkaan. </w:t>
      </w:r>
    </w:p>
    <w:p w14:paraId="433C53B2"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Kirkkoherran tai kappalaisen virkaan kelpoinen ei ole hakija:</w:t>
      </w:r>
    </w:p>
    <w:p w14:paraId="7C63BA3D"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1) joka ei </w:t>
      </w:r>
      <w:r w:rsidRPr="00BA2A61">
        <w:rPr>
          <w:rFonts w:ascii="Times New Roman" w:eastAsia="Times New Roman" w:hAnsi="Times New Roman" w:cs="Times New Roman"/>
          <w:iCs/>
          <w:sz w:val="24"/>
          <w:szCs w:val="24"/>
          <w:lang w:eastAsia="fi-FI"/>
        </w:rPr>
        <w:t>täytä 11</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w:t>
      </w:r>
      <w:r w:rsidRPr="00D279E2">
        <w:rPr>
          <w:rFonts w:ascii="Times New Roman" w:eastAsia="Times New Roman" w:hAnsi="Times New Roman" w:cs="Times New Roman"/>
          <w:iCs/>
          <w:sz w:val="24"/>
          <w:szCs w:val="24"/>
          <w:lang w:eastAsia="fi-FI"/>
        </w:rPr>
        <w:t xml:space="preserve"> säädettyjä kelpoisuusvaatimuksia;</w:t>
      </w:r>
    </w:p>
    <w:p w14:paraId="18ECA98D"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 joka on pidätetty pappisviran toimittamisesta;</w:t>
      </w:r>
    </w:p>
    <w:p w14:paraId="4A315592"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3) joka on hakijana välittömällä vaalilla valittavaan kirkkoherran virkaan paitsi 20</w:t>
      </w:r>
      <w:r w:rsidRPr="00D279E2">
        <w:rPr>
          <w:rFonts w:ascii="Times New Roman" w:eastAsia="Times New Roman" w:hAnsi="Times New Roman" w:cs="Times New Roman"/>
          <w:sz w:val="24"/>
          <w:szCs w:val="24"/>
          <w:lang w:eastAsia="fi-FI"/>
        </w:rPr>
        <w:t> §</w:t>
      </w:r>
      <w:r w:rsidRPr="00D279E2">
        <w:rPr>
          <w:rFonts w:ascii="Times New Roman" w:eastAsia="Times New Roman" w:hAnsi="Times New Roman" w:cs="Times New Roman"/>
          <w:iCs/>
          <w:sz w:val="24"/>
          <w:szCs w:val="24"/>
          <w:lang w:eastAsia="fi-FI"/>
        </w:rPr>
        <w:t xml:space="preserve">:n 2 ja 3 momentissa tarkoitetuissa tapauksissa; </w:t>
      </w:r>
    </w:p>
    <w:p w14:paraId="61ACA997" w14:textId="77777777" w:rsidR="00D279E2" w:rsidRPr="00D279E2" w:rsidRDefault="00D279E2" w:rsidP="00D279E2">
      <w:pPr>
        <w:spacing w:after="0" w:line="240" w:lineRule="auto"/>
        <w:ind w:firstLine="142"/>
        <w:jc w:val="both"/>
        <w:rPr>
          <w:rFonts w:ascii="Times New Roman" w:eastAsia="Times New Roman" w:hAnsi="Times New Roman" w:cs="Times New Roman"/>
          <w:bCs/>
          <w:iCs/>
          <w:sz w:val="24"/>
          <w:szCs w:val="24"/>
          <w:lang w:eastAsia="fi-FI"/>
        </w:rPr>
      </w:pPr>
      <w:r w:rsidRPr="00D279E2">
        <w:rPr>
          <w:rFonts w:ascii="Times New Roman" w:eastAsia="Times New Roman" w:hAnsi="Times New Roman" w:cs="Times New Roman"/>
          <w:iCs/>
          <w:sz w:val="24"/>
          <w:szCs w:val="24"/>
          <w:lang w:eastAsia="fi-FI"/>
        </w:rPr>
        <w:t xml:space="preserve">4) jolta ilmeisesti puuttuvat viran hoitoon tarvittavat edellytykset. </w:t>
      </w:r>
    </w:p>
    <w:p w14:paraId="37F2E0BF"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BA4BF8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18 §</w:t>
      </w:r>
    </w:p>
    <w:p w14:paraId="12910CFE"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Tuomiokapitulin vaaliehdotus ja lausunto</w:t>
      </w:r>
    </w:p>
    <w:p w14:paraId="61AC3421"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p>
    <w:p w14:paraId="2658B73F"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Kirkkoherran välitöntä vaalia varten tuomiokapituli tekee vaaliehdotuksen. Tuomiokapituli voi ennen vaaliehdotuksen tekemistä pyytää kirkkoneuvostolta tai seurakuntaneuvostolta lausunnon virkaan kelpoisista hakijoista. Vaaliehdotuksessa tuomiokapituli asettaa vaaliehdokkaiksi kolme kelpoisuusvaatimukset täyttävää hakijaa vaalisijoille siinä järjestyksessä kuin heidät katsotaan taitaviksi ja kykeneviksi virkaan ottaen huomioon viran erityiset tarpeet.</w:t>
      </w:r>
    </w:p>
    <w:p w14:paraId="347ABCE3"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Kun kirkkoherra valitaan välittömällä vaalilla, hakija saa peruuttaa hakemuksensa ennen kuin vaaliehdotus on tehty. Tuomiokapituli voi erityisestä syystä hyväksyä myöhemmin tehdyn peruutuksen.</w:t>
      </w:r>
    </w:p>
    <w:p w14:paraId="63AD1180" w14:textId="5181DD44"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Kirkkoherran välillistä vaalia ja kappalaisen vaalia varten tuomiokapituli antaa hakijoista lausunnon seurakunnalle. Lausunnossa todetaan hakijoiden kelpoisuus ja arvioidaan heidän taitonsa ja kykynsä haettavana olevaan virkaan</w:t>
      </w:r>
      <w:r w:rsidR="00097A08">
        <w:rPr>
          <w:rFonts w:ascii="Times New Roman" w:eastAsia="Times New Roman" w:hAnsi="Times New Roman" w:cs="Times New Roman"/>
          <w:iCs/>
          <w:sz w:val="24"/>
          <w:szCs w:val="24"/>
          <w:lang w:eastAsia="fi-FI"/>
        </w:rPr>
        <w:t xml:space="preserve"> </w:t>
      </w:r>
      <w:r w:rsidR="00097A08" w:rsidRPr="00B7159E">
        <w:rPr>
          <w:rFonts w:ascii="Times New Roman" w:eastAsia="Times New Roman" w:hAnsi="Times New Roman" w:cs="Times New Roman"/>
          <w:iCs/>
          <w:sz w:val="24"/>
          <w:szCs w:val="24"/>
          <w:lang w:eastAsia="fi-FI"/>
        </w:rPr>
        <w:t>ottaen huomioon viran erityiset tarpeet</w:t>
      </w:r>
      <w:r w:rsidRPr="00B7159E">
        <w:rPr>
          <w:rFonts w:ascii="Times New Roman" w:eastAsia="Times New Roman" w:hAnsi="Times New Roman" w:cs="Times New Roman"/>
          <w:iCs/>
          <w:sz w:val="24"/>
          <w:szCs w:val="24"/>
          <w:lang w:eastAsia="fi-FI"/>
        </w:rPr>
        <w:t>.</w:t>
      </w:r>
    </w:p>
    <w:p w14:paraId="01854ED2"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722D704E"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19 §</w:t>
      </w:r>
    </w:p>
    <w:p w14:paraId="5B82CEDA"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Viran julistaminen uudelleen haettavaksi ja hakumenettelyn keskeyttäminen</w:t>
      </w:r>
    </w:p>
    <w:p w14:paraId="4446712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D6F33C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val="x-none" w:eastAsia="fi-FI"/>
        </w:rPr>
      </w:pPr>
      <w:r w:rsidRPr="00D279E2">
        <w:rPr>
          <w:rFonts w:ascii="Times New Roman" w:eastAsia="Times New Roman" w:hAnsi="Times New Roman" w:cs="Times New Roman"/>
          <w:iCs/>
          <w:sz w:val="24"/>
          <w:szCs w:val="24"/>
          <w:lang w:eastAsia="fi-FI"/>
        </w:rPr>
        <w:t xml:space="preserve">Tuomiokapituli voi perustellusta syystä päättää viran hakuajan jatkamisesta, uudesta hakumenettelystä tai viran täyttämättä jättämisestä. </w:t>
      </w:r>
    </w:p>
    <w:p w14:paraId="0E22B1B0" w14:textId="526409D1" w:rsidR="00D279E2" w:rsidRPr="00B7159E"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voi julistaa kirkkoherran tai kappalaisen viran uudelleen haettavaksi kirkkovaltuus</w:t>
      </w:r>
      <w:r w:rsidR="00F972F8">
        <w:rPr>
          <w:rFonts w:ascii="Times New Roman" w:eastAsia="Times New Roman" w:hAnsi="Times New Roman" w:cs="Times New Roman"/>
          <w:iCs/>
          <w:sz w:val="24"/>
          <w:szCs w:val="24"/>
          <w:lang w:eastAsia="fi-FI"/>
        </w:rPr>
        <w:t xml:space="preserve">ton, seurakuntaneuvoston tai </w:t>
      </w:r>
      <w:r w:rsidR="00F972F8" w:rsidRPr="00B7159E">
        <w:rPr>
          <w:rFonts w:ascii="Times New Roman" w:eastAsia="Times New Roman" w:hAnsi="Times New Roman" w:cs="Times New Roman"/>
          <w:iCs/>
          <w:sz w:val="24"/>
          <w:szCs w:val="24"/>
          <w:lang w:eastAsia="fi-FI"/>
        </w:rPr>
        <w:t>osa-alueen johtokunnan</w:t>
      </w:r>
      <w:r w:rsidRPr="00B7159E">
        <w:rPr>
          <w:rFonts w:ascii="Times New Roman" w:eastAsia="Times New Roman" w:hAnsi="Times New Roman" w:cs="Times New Roman"/>
          <w:iCs/>
          <w:sz w:val="24"/>
          <w:szCs w:val="24"/>
          <w:lang w:eastAsia="fi-FI"/>
        </w:rPr>
        <w:t xml:space="preserve"> pyynnöstä, jos virkaa on hakenut vain yksi kelpoinen hakija tai jos seurakunnan etu sitä vaatii. </w:t>
      </w:r>
    </w:p>
    <w:p w14:paraId="64077697" w14:textId="32638051"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Jos kirkkoherran tai kappalaisen virkaan ei uutena hakuaikana tule uutta kelpoisuusvaatimukset täyttävää hakijaa, tuomiokapituli antaa kirkkovaltuuston, seurakuntaneuvoston tai </w:t>
      </w:r>
      <w:r w:rsidR="00F972F8" w:rsidRPr="00B7159E">
        <w:rPr>
          <w:rFonts w:ascii="Times New Roman" w:eastAsia="Times New Roman" w:hAnsi="Times New Roman" w:cs="Times New Roman"/>
          <w:iCs/>
          <w:sz w:val="24"/>
          <w:szCs w:val="24"/>
          <w:lang w:eastAsia="fi-FI"/>
        </w:rPr>
        <w:t>osa-alueen johtokunnan</w:t>
      </w:r>
      <w:r w:rsidRPr="00B7159E">
        <w:rPr>
          <w:rFonts w:ascii="Times New Roman" w:eastAsia="Times New Roman" w:hAnsi="Times New Roman" w:cs="Times New Roman"/>
          <w:iCs/>
          <w:sz w:val="24"/>
          <w:szCs w:val="24"/>
          <w:lang w:eastAsia="fi-FI"/>
        </w:rPr>
        <w:t xml:space="preserve"> pyynnöstä kelpoiselle hakijalle</w:t>
      </w:r>
      <w:r w:rsidRPr="00D279E2">
        <w:rPr>
          <w:rFonts w:ascii="Times New Roman" w:eastAsia="Times New Roman" w:hAnsi="Times New Roman" w:cs="Times New Roman"/>
          <w:iCs/>
          <w:sz w:val="24"/>
          <w:szCs w:val="24"/>
          <w:lang w:eastAsia="fi-FI"/>
        </w:rPr>
        <w:t xml:space="preserve"> viranhoitomääräyksen virkaan. Muussa tapauksessa tuomiokapituli voi perustellusta syystä päättää, että viran täyttämismenettely raukeaa. </w:t>
      </w:r>
    </w:p>
    <w:p w14:paraId="0D5D6DE7"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Viran täyttämismenettelyn rauettua virka on julistettava haettavaksi vuoden kuluessa hakuajan päättymisestä. </w:t>
      </w:r>
    </w:p>
    <w:p w14:paraId="544DF1B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B476B7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20 §</w:t>
      </w:r>
    </w:p>
    <w:p w14:paraId="4E6BBD57"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Viranhoitomääräyksen antaminen välittömän vaalin jälkeen</w:t>
      </w:r>
    </w:p>
    <w:p w14:paraId="164B8B40"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6B29C527"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Kun kirkkoherran välitön vaali on saanut lainvoiman, tuomiokapituli antaa viranhoitomääräyksen kirkkoherran virkaan sille, joka on saanut vaalissa eniten ääniä.</w:t>
      </w:r>
    </w:p>
    <w:p w14:paraId="3C7D5E22"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Vaaliehdokkaalla, joka vaalin tuloksen mukaan on saamassa viranhoitomääräyksen kirkkoherran virkaan, on oikeus hakea toista kirkkoherran tai kappalaisen virkaa, jos viranhoitomääräystä ei ole annettu kolmen kuukauden kuluessa vaalin toimittamisesta. Jos hän on saamassa viranhoitomääräyksen useampaan virkaan, hänen on viivytyksettä ilmoitettava tuomiokapitulille, minkä viran hän ottaa vastaan.</w:t>
      </w:r>
    </w:p>
    <w:p w14:paraId="309106A9"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Muulla vaaliehdokkaalla on oikeus hakea toista kirkkoherran tai kappalaisen virkaa, kun vaali on toimitettu. Hän pysyy kuitenkin ehdolla ensiksi hakemaansa virkaan, kunnes asia on lopullisesti ratkaistu. Jos hän on saamassa viranhoitomääräyksen useampaan virkaan, asiassa menetellään siten kuin 2 momentissa säädetään.</w:t>
      </w:r>
    </w:p>
    <w:p w14:paraId="46B93FB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BCEEDEE"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21 §</w:t>
      </w:r>
    </w:p>
    <w:p w14:paraId="4F1FE95B"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Kirkkoherran ja kappalaisen valitseminen välillisellä vaalilla</w:t>
      </w:r>
    </w:p>
    <w:p w14:paraId="16482E4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6A2390E3"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Kirkkoherran välillistä vaalia ja kappalaisen vaalia varten tuomiokapituli lähettää seurakunnalle hakijoiden hakemukset ja lausuntonsa hakijoista. Tuomiokapituli määrää henkilön, jonka tehtävänä on kirkkoherran välillisen vaalin valmisteleminen seurakunnassa. </w:t>
      </w:r>
    </w:p>
    <w:p w14:paraId="717A386B"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Kirkkovaltuusto tai seurakuntaneuvosto valitsee virkaan jonkun niistä hakijoista, jotka tuomiokapituli on todennut kelpoisiksi virkaan. Seurakunnan osa-alueen johtokunnan johtosäännössä voidaan määrätä, että alueen toimintaa johtavan papin valitsee osa-alueen johtokunta. </w:t>
      </w:r>
    </w:p>
    <w:p w14:paraId="78D3468C"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Jollei kirkkoherran välillisessä vaalissa kukaan ole saanut yli puolta annetuista äänistä, toimitetaan samassa kokouksessa uusi vaali kahden eniten ääniä saaneen välillä. Tässä vaalissa eniten ääniä saanut tulee valituksi. </w:t>
      </w:r>
    </w:p>
    <w:p w14:paraId="5C46556E"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Jos äänet kappalaisen vaalissa tai kirkkoherran välillisen vaalin ratkaisevassa äänestyksessä ovat menneet tasan, tuomiokapituli antaa viranhoitomääräyksen jollekin eniten ääniä saaneista hakijoista ottaen </w:t>
      </w:r>
      <w:r w:rsidRPr="00BA2A61">
        <w:rPr>
          <w:rFonts w:ascii="Times New Roman" w:eastAsia="Times New Roman" w:hAnsi="Times New Roman" w:cs="Times New Roman"/>
          <w:iCs/>
          <w:sz w:val="24"/>
          <w:szCs w:val="24"/>
          <w:lang w:eastAsia="fi-FI"/>
        </w:rPr>
        <w:t>huomioon 18</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3</w:t>
      </w:r>
      <w:r w:rsidRPr="00D279E2">
        <w:rPr>
          <w:rFonts w:ascii="Times New Roman" w:eastAsia="Times New Roman" w:hAnsi="Times New Roman" w:cs="Times New Roman"/>
          <w:iCs/>
          <w:sz w:val="24"/>
          <w:szCs w:val="24"/>
          <w:lang w:eastAsia="fi-FI"/>
        </w:rPr>
        <w:t xml:space="preserve"> momentissa mainitut seikat.</w:t>
      </w:r>
    </w:p>
    <w:p w14:paraId="11483E72"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B905AF5"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22 §</w:t>
      </w:r>
    </w:p>
    <w:p w14:paraId="2EC56A4A"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Viranhoitomääräyksen antaminen välillisen vaalin jälkeen</w:t>
      </w:r>
    </w:p>
    <w:p w14:paraId="668B56B2"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p>
    <w:p w14:paraId="0A89E540"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Kun kirkkovaltuusto, seurakuntaneuvosto tai seurakunnan osa-alueen johtokunta on toimittanut kirkkoherran välillisen vaalin tai kappalaisen vaalin, sen on lähetettävä kirkkoherran tai kappalaisen viran hakemusasiakirjat ja ote pöytäkirjasta tuomiokapitulille. Pöytäkirjan otteeseen on liitettävä ilmoitus siitä, milloin päätös valitusosoituksineen on annettu tiedoksi hakijoille.</w:t>
      </w:r>
    </w:p>
    <w:p w14:paraId="672C8205"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Jos virkaan valittu on saamassa viranhoitomääräyksen useampaan virkaan, hänen on viivytyksettä ilmoitettava tuomiokapitulille, minkä viran hän ottaa vastaan. Jos hän peruuttaa hakemuksensa, virka on julistettava uudelleen haettavaksi, jollei kirkkovaltuusto, seurakuntaneuvosto tai seurakunnan osa-alueen johtokunta menettele kirkkolain </w:t>
      </w:r>
      <w:r w:rsidRPr="00BA2A61">
        <w:rPr>
          <w:rFonts w:ascii="Times New Roman" w:eastAsia="Times New Roman" w:hAnsi="Times New Roman" w:cs="Times New Roman"/>
          <w:iCs/>
          <w:sz w:val="24"/>
          <w:szCs w:val="24"/>
          <w:lang w:eastAsia="fi-FI"/>
        </w:rPr>
        <w:t>8 luvun 11</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:n 3 momentin 5 kohdan mukaisesti</w:t>
      </w:r>
      <w:r w:rsidRPr="00D279E2">
        <w:rPr>
          <w:rFonts w:ascii="Times New Roman" w:eastAsia="Times New Roman" w:hAnsi="Times New Roman" w:cs="Times New Roman"/>
          <w:iCs/>
          <w:sz w:val="24"/>
          <w:szCs w:val="24"/>
          <w:lang w:eastAsia="fi-FI"/>
        </w:rPr>
        <w:t>.</w:t>
      </w:r>
    </w:p>
    <w:p w14:paraId="3184D561" w14:textId="71FC5B90"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antaa virkaan valitulle viranhoitomääräyksen kirkkovaltuuston tai seurakuntaneuvoston taikka</w:t>
      </w:r>
      <w:r w:rsidR="000940B9">
        <w:rPr>
          <w:rFonts w:ascii="Times New Roman" w:eastAsia="Times New Roman" w:hAnsi="Times New Roman" w:cs="Times New Roman"/>
          <w:iCs/>
          <w:sz w:val="24"/>
          <w:szCs w:val="24"/>
          <w:lang w:eastAsia="fi-FI"/>
        </w:rPr>
        <w:t xml:space="preserve"> seurakunnan osa-alueen johtokunnan</w:t>
      </w:r>
      <w:r w:rsidR="00DD5B47">
        <w:rPr>
          <w:rFonts w:ascii="Times New Roman" w:eastAsia="Times New Roman" w:hAnsi="Times New Roman" w:cs="Times New Roman"/>
          <w:iCs/>
          <w:sz w:val="24"/>
          <w:szCs w:val="24"/>
          <w:lang w:eastAsia="fi-FI"/>
        </w:rPr>
        <w:t xml:space="preserve"> </w:t>
      </w:r>
      <w:r w:rsidRPr="00D279E2">
        <w:rPr>
          <w:rFonts w:ascii="Times New Roman" w:eastAsia="Times New Roman" w:hAnsi="Times New Roman" w:cs="Times New Roman"/>
          <w:iCs/>
          <w:sz w:val="24"/>
          <w:szCs w:val="24"/>
          <w:lang w:eastAsia="fi-FI"/>
        </w:rPr>
        <w:t>päätöksen tultua lainvoimaiseksi.</w:t>
      </w:r>
    </w:p>
    <w:p w14:paraId="4FFAC2B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p>
    <w:p w14:paraId="620D474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23 §</w:t>
      </w:r>
    </w:p>
    <w:p w14:paraId="20610C58"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Kirkkoherran viran täyttämättä jättäminen erityistapauksessa</w:t>
      </w:r>
    </w:p>
    <w:p w14:paraId="46234A62"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val="x-none" w:eastAsia="fi-FI"/>
        </w:rPr>
      </w:pPr>
    </w:p>
    <w:p w14:paraId="52E97734" w14:textId="2AC05524"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F972F8">
        <w:rPr>
          <w:rFonts w:ascii="Times New Roman" w:eastAsia="Times New Roman" w:hAnsi="Times New Roman" w:cs="Times New Roman"/>
          <w:iCs/>
          <w:sz w:val="24"/>
          <w:szCs w:val="24"/>
          <w:highlight w:val="yellow"/>
          <w:lang w:eastAsia="fi-FI"/>
        </w:rPr>
        <w:t xml:space="preserve">Tuomiokapituli voi seurakunnan pyynnöstä antaa </w:t>
      </w:r>
      <w:r w:rsidR="00F972F8" w:rsidRPr="00F972F8">
        <w:rPr>
          <w:rFonts w:ascii="Times New Roman" w:eastAsia="Times New Roman" w:hAnsi="Times New Roman" w:cs="Times New Roman"/>
          <w:iCs/>
          <w:sz w:val="24"/>
          <w:szCs w:val="24"/>
          <w:highlight w:val="yellow"/>
          <w:lang w:eastAsia="fi-FI"/>
        </w:rPr>
        <w:t xml:space="preserve">Suomen saksalaiselle </w:t>
      </w:r>
      <w:proofErr w:type="spellStart"/>
      <w:r w:rsidR="00F972F8" w:rsidRPr="00F972F8">
        <w:rPr>
          <w:rFonts w:ascii="Times New Roman" w:eastAsia="Times New Roman" w:hAnsi="Times New Roman" w:cs="Times New Roman"/>
          <w:iCs/>
          <w:sz w:val="24"/>
          <w:szCs w:val="24"/>
          <w:highlight w:val="yellow"/>
          <w:lang w:eastAsia="fi-FI"/>
        </w:rPr>
        <w:t>evankelis</w:t>
      </w:r>
      <w:proofErr w:type="spellEnd"/>
      <w:r w:rsidR="00F972F8" w:rsidRPr="00F972F8">
        <w:rPr>
          <w:rFonts w:ascii="Times New Roman" w:eastAsia="Times New Roman" w:hAnsi="Times New Roman" w:cs="Times New Roman"/>
          <w:iCs/>
          <w:sz w:val="24"/>
          <w:szCs w:val="24"/>
          <w:highlight w:val="yellow"/>
          <w:lang w:eastAsia="fi-FI"/>
        </w:rPr>
        <w:t xml:space="preserve">-luterilaiselle </w:t>
      </w:r>
      <w:r w:rsidRPr="00F972F8">
        <w:rPr>
          <w:rFonts w:ascii="Times New Roman" w:eastAsia="Times New Roman" w:hAnsi="Times New Roman" w:cs="Times New Roman"/>
          <w:iCs/>
          <w:sz w:val="24"/>
          <w:szCs w:val="24"/>
          <w:highlight w:val="yellow"/>
          <w:lang w:eastAsia="fi-FI"/>
        </w:rPr>
        <w:t>seurakunnalle</w:t>
      </w:r>
      <w:r w:rsidR="00B7159E">
        <w:rPr>
          <w:rFonts w:ascii="Times New Roman" w:eastAsia="Times New Roman" w:hAnsi="Times New Roman" w:cs="Times New Roman"/>
          <w:iCs/>
          <w:sz w:val="24"/>
          <w:szCs w:val="24"/>
          <w:highlight w:val="yellow"/>
          <w:lang w:eastAsia="fi-FI"/>
        </w:rPr>
        <w:t>,</w:t>
      </w:r>
      <w:r w:rsidR="00F972F8" w:rsidRPr="00F972F8">
        <w:rPr>
          <w:rFonts w:ascii="Times New Roman" w:eastAsia="Times New Roman" w:hAnsi="Times New Roman" w:cs="Times New Roman"/>
          <w:iCs/>
          <w:sz w:val="24"/>
          <w:szCs w:val="24"/>
          <w:highlight w:val="yellow"/>
          <w:lang w:eastAsia="fi-FI"/>
        </w:rPr>
        <w:t xml:space="preserve"> </w:t>
      </w:r>
      <w:proofErr w:type="spellStart"/>
      <w:r w:rsidR="00F972F8" w:rsidRPr="00F972F8">
        <w:rPr>
          <w:rFonts w:ascii="Times New Roman" w:eastAsia="Times New Roman" w:hAnsi="Times New Roman" w:cs="Times New Roman"/>
          <w:iCs/>
          <w:sz w:val="24"/>
          <w:szCs w:val="24"/>
          <w:highlight w:val="yellow"/>
          <w:lang w:eastAsia="fi-FI"/>
        </w:rPr>
        <w:t>Die</w:t>
      </w:r>
      <w:proofErr w:type="spellEnd"/>
      <w:r w:rsidR="00F972F8" w:rsidRPr="00F972F8">
        <w:rPr>
          <w:rFonts w:ascii="Times New Roman" w:eastAsia="Times New Roman" w:hAnsi="Times New Roman" w:cs="Times New Roman"/>
          <w:iCs/>
          <w:sz w:val="24"/>
          <w:szCs w:val="24"/>
          <w:highlight w:val="yellow"/>
          <w:lang w:eastAsia="fi-FI"/>
        </w:rPr>
        <w:t xml:space="preserve"> Deutsche </w:t>
      </w:r>
      <w:proofErr w:type="spellStart"/>
      <w:r w:rsidR="00F972F8" w:rsidRPr="00F972F8">
        <w:rPr>
          <w:rFonts w:ascii="Times New Roman" w:eastAsia="Times New Roman" w:hAnsi="Times New Roman" w:cs="Times New Roman"/>
          <w:iCs/>
          <w:sz w:val="24"/>
          <w:szCs w:val="24"/>
          <w:highlight w:val="yellow"/>
          <w:lang w:eastAsia="fi-FI"/>
        </w:rPr>
        <w:t>Evangelisch-Lutherische</w:t>
      </w:r>
      <w:proofErr w:type="spellEnd"/>
      <w:r w:rsidR="00F972F8" w:rsidRPr="00F972F8">
        <w:rPr>
          <w:rFonts w:ascii="Times New Roman" w:eastAsia="Times New Roman" w:hAnsi="Times New Roman" w:cs="Times New Roman"/>
          <w:iCs/>
          <w:sz w:val="24"/>
          <w:szCs w:val="24"/>
          <w:highlight w:val="yellow"/>
          <w:lang w:eastAsia="fi-FI"/>
        </w:rPr>
        <w:t xml:space="preserve"> </w:t>
      </w:r>
      <w:proofErr w:type="spellStart"/>
      <w:r w:rsidR="00F972F8" w:rsidRPr="00F972F8">
        <w:rPr>
          <w:rFonts w:ascii="Times New Roman" w:eastAsia="Times New Roman" w:hAnsi="Times New Roman" w:cs="Times New Roman"/>
          <w:iCs/>
          <w:sz w:val="24"/>
          <w:szCs w:val="24"/>
          <w:highlight w:val="yellow"/>
          <w:lang w:eastAsia="fi-FI"/>
        </w:rPr>
        <w:t>Gemainde</w:t>
      </w:r>
      <w:proofErr w:type="spellEnd"/>
      <w:r w:rsidR="00F972F8" w:rsidRPr="00F972F8">
        <w:rPr>
          <w:rFonts w:ascii="Times New Roman" w:eastAsia="Times New Roman" w:hAnsi="Times New Roman" w:cs="Times New Roman"/>
          <w:iCs/>
          <w:sz w:val="24"/>
          <w:szCs w:val="24"/>
          <w:highlight w:val="yellow"/>
          <w:lang w:eastAsia="fi-FI"/>
        </w:rPr>
        <w:t xml:space="preserve"> in Finland, ja </w:t>
      </w:r>
      <w:proofErr w:type="spellStart"/>
      <w:r w:rsidR="00F972F8" w:rsidRPr="00F972F8">
        <w:rPr>
          <w:rFonts w:ascii="Times New Roman" w:eastAsia="Times New Roman" w:hAnsi="Times New Roman" w:cs="Times New Roman"/>
          <w:iCs/>
          <w:sz w:val="24"/>
          <w:szCs w:val="24"/>
          <w:highlight w:val="yellow"/>
          <w:lang w:eastAsia="fi-FI"/>
        </w:rPr>
        <w:t>Rikssvenska</w:t>
      </w:r>
      <w:proofErr w:type="spellEnd"/>
      <w:r w:rsidR="00F972F8" w:rsidRPr="00F972F8">
        <w:rPr>
          <w:rFonts w:ascii="Times New Roman" w:eastAsia="Times New Roman" w:hAnsi="Times New Roman" w:cs="Times New Roman"/>
          <w:iCs/>
          <w:sz w:val="24"/>
          <w:szCs w:val="24"/>
          <w:highlight w:val="yellow"/>
          <w:lang w:eastAsia="fi-FI"/>
        </w:rPr>
        <w:t xml:space="preserve"> Olaus Petri </w:t>
      </w:r>
      <w:proofErr w:type="spellStart"/>
      <w:r w:rsidR="00F972F8" w:rsidRPr="00F972F8">
        <w:rPr>
          <w:rFonts w:ascii="Times New Roman" w:eastAsia="Times New Roman" w:hAnsi="Times New Roman" w:cs="Times New Roman"/>
          <w:iCs/>
          <w:sz w:val="24"/>
          <w:szCs w:val="24"/>
          <w:highlight w:val="yellow"/>
          <w:lang w:eastAsia="fi-FI"/>
        </w:rPr>
        <w:t>församlingen</w:t>
      </w:r>
      <w:proofErr w:type="spellEnd"/>
      <w:r w:rsidR="00F972F8" w:rsidRPr="00F972F8">
        <w:rPr>
          <w:rFonts w:ascii="Times New Roman" w:eastAsia="Times New Roman" w:hAnsi="Times New Roman" w:cs="Times New Roman"/>
          <w:iCs/>
          <w:sz w:val="24"/>
          <w:szCs w:val="24"/>
          <w:highlight w:val="yellow"/>
          <w:lang w:eastAsia="fi-FI"/>
        </w:rPr>
        <w:t xml:space="preserve"> -seurakunnalle</w:t>
      </w:r>
      <w:r w:rsidRPr="00F972F8">
        <w:rPr>
          <w:rFonts w:ascii="Times New Roman" w:eastAsia="Times New Roman" w:hAnsi="Times New Roman" w:cs="Times New Roman"/>
          <w:iCs/>
          <w:sz w:val="24"/>
          <w:szCs w:val="24"/>
          <w:highlight w:val="yellow"/>
          <w:lang w:eastAsia="fi-FI"/>
        </w:rPr>
        <w:t xml:space="preserve"> määräajaksi luvan hankkia papilliset palvelut kirkkoherran virkaa täyttämättä henkilöltä, joka on vihitty papiksi ja jota tuomiokapituli pitää tehtävään sopivana. Tuomiokapituli antaa hänelle viranhoitomääräyksen. Erityisestä syystä lupa voidaan peruuttaa kesken määräajan.</w:t>
      </w:r>
      <w:r w:rsidRPr="00D279E2">
        <w:rPr>
          <w:rFonts w:ascii="Times New Roman" w:eastAsia="Times New Roman" w:hAnsi="Times New Roman" w:cs="Times New Roman"/>
          <w:iCs/>
          <w:sz w:val="24"/>
          <w:szCs w:val="24"/>
          <w:lang w:eastAsia="fi-FI"/>
        </w:rPr>
        <w:t xml:space="preserve"> </w:t>
      </w:r>
    </w:p>
    <w:p w14:paraId="618EEB6B"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Kirkkoherran papilliset tehtävät hoitavalla papilla on läsnäolovelvollisuus ja puheoikeus kirkkovaltuuston ja kirkkoneuvoston kokouksessa. Hänellä on myös läsnäolo- ja puheoikeus kirkkoneuvoston jaostossa ja johtokunnassa.</w:t>
      </w:r>
    </w:p>
    <w:p w14:paraId="42EA466E" w14:textId="6306798A"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B7159E">
        <w:rPr>
          <w:rFonts w:ascii="Times New Roman" w:eastAsia="Times New Roman" w:hAnsi="Times New Roman" w:cs="Times New Roman"/>
          <w:iCs/>
          <w:sz w:val="24"/>
          <w:szCs w:val="24"/>
          <w:lang w:eastAsia="fi-FI"/>
        </w:rPr>
        <w:t xml:space="preserve">Tuomiokapituli määrää 1 momentissa tarkoitetun luvan voimassaolon ajaksi seurakunnan viranhaltijan tekemään kirkkoherralle kuuluvat kirkonkirjojen pitämistä koskevat päätökset. Tuomiokapituli huolehtii </w:t>
      </w:r>
      <w:r w:rsidR="00F972F8" w:rsidRPr="00B7159E">
        <w:rPr>
          <w:rFonts w:ascii="Times New Roman" w:eastAsia="Times New Roman" w:hAnsi="Times New Roman" w:cs="Times New Roman"/>
          <w:iCs/>
          <w:sz w:val="24"/>
          <w:szCs w:val="24"/>
          <w:lang w:eastAsia="fi-FI"/>
        </w:rPr>
        <w:t xml:space="preserve">tehtävistä, jotka </w:t>
      </w:r>
      <w:r w:rsidR="007F4031" w:rsidRPr="00B7159E">
        <w:rPr>
          <w:rFonts w:ascii="Times New Roman" w:eastAsia="Times New Roman" w:hAnsi="Times New Roman" w:cs="Times New Roman"/>
          <w:iCs/>
          <w:sz w:val="24"/>
          <w:szCs w:val="24"/>
          <w:lang w:eastAsia="fi-FI"/>
        </w:rPr>
        <w:t>9</w:t>
      </w:r>
      <w:r w:rsidRPr="00B7159E">
        <w:rPr>
          <w:rFonts w:ascii="Times New Roman" w:eastAsia="Times New Roman" w:hAnsi="Times New Roman" w:cs="Times New Roman"/>
          <w:sz w:val="24"/>
          <w:szCs w:val="24"/>
          <w:lang w:eastAsia="fi-FI"/>
        </w:rPr>
        <w:t> §</w:t>
      </w:r>
      <w:r w:rsidR="00F972F8" w:rsidRPr="00B7159E">
        <w:rPr>
          <w:rFonts w:ascii="Times New Roman" w:eastAsia="Times New Roman" w:hAnsi="Times New Roman" w:cs="Times New Roman"/>
          <w:iCs/>
          <w:sz w:val="24"/>
          <w:szCs w:val="24"/>
          <w:lang w:eastAsia="fi-FI"/>
        </w:rPr>
        <w:t>:n 3 kohdan mukaan kuuluvat</w:t>
      </w:r>
      <w:r w:rsidRPr="00B7159E">
        <w:rPr>
          <w:rFonts w:ascii="Times New Roman" w:eastAsia="Times New Roman" w:hAnsi="Times New Roman" w:cs="Times New Roman"/>
          <w:iCs/>
          <w:sz w:val="24"/>
          <w:szCs w:val="24"/>
          <w:lang w:eastAsia="fi-FI"/>
        </w:rPr>
        <w:t xml:space="preserve"> </w:t>
      </w:r>
      <w:r w:rsidR="00F972F8" w:rsidRPr="00B7159E">
        <w:rPr>
          <w:rFonts w:ascii="Times New Roman" w:eastAsia="Times New Roman" w:hAnsi="Times New Roman" w:cs="Times New Roman"/>
          <w:iCs/>
          <w:sz w:val="24"/>
          <w:szCs w:val="24"/>
          <w:lang w:eastAsia="fi-FI"/>
        </w:rPr>
        <w:t>kirkkoherralle</w:t>
      </w:r>
      <w:r w:rsidRPr="00B7159E">
        <w:rPr>
          <w:rFonts w:ascii="Times New Roman" w:eastAsia="Times New Roman" w:hAnsi="Times New Roman" w:cs="Times New Roman"/>
          <w:iCs/>
          <w:sz w:val="24"/>
          <w:szCs w:val="24"/>
          <w:lang w:eastAsia="fi-FI"/>
        </w:rPr>
        <w:t>.</w:t>
      </w:r>
    </w:p>
    <w:p w14:paraId="309CCCA5"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p>
    <w:p w14:paraId="0A6391E3"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28E070EE"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Muita virkoja koskevat erityiset säännökset</w:t>
      </w:r>
    </w:p>
    <w:p w14:paraId="45592E88"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p>
    <w:p w14:paraId="095AE99B"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24 §</w:t>
      </w:r>
    </w:p>
    <w:p w14:paraId="1B4A497E"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Kanttorin virka seurakunnassa</w:t>
      </w:r>
    </w:p>
    <w:p w14:paraId="0BF2353A"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65F0AC5D"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Kanttori vastaa seurakunnan musiikkitoiminnasta.</w:t>
      </w:r>
    </w:p>
    <w:p w14:paraId="5D1151C3" w14:textId="396270CE" w:rsidR="00D279E2" w:rsidRPr="00586EB8"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Kanttorin virka voidaan perustaa kirkkohallituksen määrittelemää tutkintoa edellyttäväksi viraksi. Tuomiokirkkoseurakunnassa tulee olla kirkkohallituksen mää</w:t>
      </w:r>
      <w:r w:rsidR="007F4031">
        <w:rPr>
          <w:rFonts w:ascii="Times New Roman" w:eastAsia="Times New Roman" w:hAnsi="Times New Roman" w:cs="Times New Roman"/>
          <w:iCs/>
          <w:sz w:val="24"/>
          <w:szCs w:val="24"/>
          <w:lang w:eastAsia="fi-FI"/>
        </w:rPr>
        <w:t xml:space="preserve">rittelemän </w:t>
      </w:r>
      <w:r w:rsidR="007F4031" w:rsidRPr="00586EB8">
        <w:rPr>
          <w:rFonts w:ascii="Times New Roman" w:eastAsia="Times New Roman" w:hAnsi="Times New Roman" w:cs="Times New Roman"/>
          <w:iCs/>
          <w:sz w:val="24"/>
          <w:szCs w:val="24"/>
          <w:lang w:eastAsia="fi-FI"/>
        </w:rPr>
        <w:t xml:space="preserve">ylintä tutkintotasoa edellyttävä </w:t>
      </w:r>
      <w:r w:rsidRPr="00586EB8">
        <w:rPr>
          <w:rFonts w:ascii="Times New Roman" w:eastAsia="Times New Roman" w:hAnsi="Times New Roman" w:cs="Times New Roman"/>
          <w:iCs/>
          <w:sz w:val="24"/>
          <w:szCs w:val="24"/>
          <w:lang w:eastAsia="fi-FI"/>
        </w:rPr>
        <w:t>virka.</w:t>
      </w:r>
    </w:p>
    <w:p w14:paraId="7C7A87D8" w14:textId="3F952613"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586EB8">
        <w:rPr>
          <w:rFonts w:ascii="Times New Roman" w:eastAsia="Times New Roman" w:hAnsi="Times New Roman" w:cs="Times New Roman"/>
          <w:iCs/>
          <w:sz w:val="24"/>
          <w:szCs w:val="24"/>
          <w:lang w:eastAsia="fi-FI"/>
        </w:rPr>
        <w:t xml:space="preserve">Kirkkohallitus voi antaa </w:t>
      </w:r>
      <w:r w:rsidR="007F4031" w:rsidRPr="00586EB8">
        <w:rPr>
          <w:rFonts w:ascii="Times New Roman" w:eastAsia="Times New Roman" w:hAnsi="Times New Roman" w:cs="Times New Roman"/>
          <w:iCs/>
          <w:sz w:val="24"/>
          <w:szCs w:val="24"/>
          <w:lang w:eastAsia="fi-FI"/>
        </w:rPr>
        <w:t>kelpoisuuden kanttorin virkaan henkilölle</w:t>
      </w:r>
      <w:r w:rsidRPr="00586EB8">
        <w:rPr>
          <w:rFonts w:ascii="Times New Roman" w:eastAsia="Times New Roman" w:hAnsi="Times New Roman" w:cs="Times New Roman"/>
          <w:iCs/>
          <w:sz w:val="24"/>
          <w:szCs w:val="24"/>
          <w:lang w:eastAsia="fi-FI"/>
        </w:rPr>
        <w:t xml:space="preserve"> hen</w:t>
      </w:r>
      <w:r w:rsidRPr="00D279E2">
        <w:rPr>
          <w:rFonts w:ascii="Times New Roman" w:eastAsia="Times New Roman" w:hAnsi="Times New Roman" w:cs="Times New Roman"/>
          <w:iCs/>
          <w:sz w:val="24"/>
          <w:szCs w:val="24"/>
          <w:lang w:eastAsia="fi-FI"/>
        </w:rPr>
        <w:t>kilölle, jolla on virkaan vaadittavaa tutkintoa vastaavat tiedot ja taidot.</w:t>
      </w:r>
    </w:p>
    <w:p w14:paraId="03BA59CA"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F1358A7"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25 §</w:t>
      </w:r>
    </w:p>
    <w:p w14:paraId="5DA2BE18" w14:textId="4CBF5C9C"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Lehtorin virka seurakunnassa tai seurakuntayhtymässä</w:t>
      </w:r>
    </w:p>
    <w:p w14:paraId="47638871"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0763C34"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Lehtori hoitaa seurakunnassa kristillistä kasvatus-, opetus- ja sielunhoitotyötä sekä osallistuu muuhun seurakuntatyöhön. </w:t>
      </w:r>
    </w:p>
    <w:p w14:paraId="62F078F8"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Kirkkoneuvosto tai seurakuntaneuvosto täyttää lehtorin viran ja pyytää valitulle tuomiokapitulilta viranhoitomääräyksen.</w:t>
      </w:r>
    </w:p>
    <w:p w14:paraId="3E5DB961"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Lehtori voi suorittaa pastoraalitutkinnon. Tutkinnon suorittamisen edellytyksiin sovelletaan </w:t>
      </w:r>
      <w:r w:rsidRPr="00BA2A61">
        <w:rPr>
          <w:rFonts w:ascii="Times New Roman" w:eastAsia="Times New Roman" w:hAnsi="Times New Roman" w:cs="Times New Roman"/>
          <w:iCs/>
          <w:sz w:val="24"/>
          <w:szCs w:val="24"/>
          <w:lang w:eastAsia="fi-FI"/>
        </w:rPr>
        <w:t>12</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w:t>
      </w:r>
      <w:proofErr w:type="spellStart"/>
      <w:r w:rsidRPr="00BA2A61">
        <w:rPr>
          <w:rFonts w:ascii="Times New Roman" w:eastAsia="Times New Roman" w:hAnsi="Times New Roman" w:cs="Times New Roman"/>
          <w:iCs/>
          <w:sz w:val="24"/>
          <w:szCs w:val="24"/>
          <w:lang w:eastAsia="fi-FI"/>
        </w:rPr>
        <w:t>ää</w:t>
      </w:r>
      <w:proofErr w:type="spellEnd"/>
      <w:r w:rsidRPr="00BA2A61">
        <w:rPr>
          <w:rFonts w:ascii="Times New Roman" w:eastAsia="Times New Roman" w:hAnsi="Times New Roman" w:cs="Times New Roman"/>
          <w:iCs/>
          <w:sz w:val="24"/>
          <w:szCs w:val="24"/>
          <w:lang w:eastAsia="fi-FI"/>
        </w:rPr>
        <w:t>.</w:t>
      </w:r>
    </w:p>
    <w:p w14:paraId="2C9D9EA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35DCFD8F"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26 §</w:t>
      </w:r>
    </w:p>
    <w:p w14:paraId="3EC865D6"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Oikeus toimia lehtorina</w:t>
      </w:r>
    </w:p>
    <w:p w14:paraId="28F78B80"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3BAF6F4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voi hakemuksesta myöntää oikeuden toimia lehtorina henkilölle, joka on yliopistossa suorittanut sellaisen teologisen tutkinnon, jonka piispainkokous on hyväksynyt lehtorin viran kelpoisuusvaatimukseksi.</w:t>
      </w:r>
    </w:p>
    <w:p w14:paraId="544D2FC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tutkii hakijan soveltuvuuden seurakunnan palvelukseen noudattaen soveltuvin osin, mitä papiksi vihittävästä säädetään.</w:t>
      </w:r>
    </w:p>
    <w:p w14:paraId="302F4448"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Lehtorina pidetään henkilöä, joka on seurakunnan tai seurakuntayhtymän lehtorin viran haltija tuomiokapitulin antaman viranhoitomääräyksen perusteella tai joka toimii 30</w:t>
      </w:r>
      <w:r w:rsidRPr="00D279E2">
        <w:rPr>
          <w:rFonts w:ascii="Times New Roman" w:eastAsia="Times New Roman" w:hAnsi="Times New Roman" w:cs="Times New Roman"/>
          <w:sz w:val="24"/>
          <w:szCs w:val="24"/>
          <w:lang w:eastAsia="fi-FI"/>
        </w:rPr>
        <w:t> §</w:t>
      </w:r>
      <w:r w:rsidRPr="00D279E2">
        <w:rPr>
          <w:rFonts w:ascii="Times New Roman" w:eastAsia="Times New Roman" w:hAnsi="Times New Roman" w:cs="Times New Roman"/>
          <w:iCs/>
          <w:sz w:val="24"/>
          <w:szCs w:val="24"/>
          <w:lang w:eastAsia="fi-FI"/>
        </w:rPr>
        <w:t>:ssä tarkoitetun yhteisön palveluksessa lehtorina tuomiokapitulin oikeuttamana.</w:t>
      </w:r>
    </w:p>
    <w:p w14:paraId="205B4737"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68C7C046"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27 §</w:t>
      </w:r>
    </w:p>
    <w:p w14:paraId="6D1BFE29" w14:textId="580C00CE"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586EB8">
        <w:rPr>
          <w:rFonts w:ascii="Times New Roman" w:eastAsia="Times New Roman" w:hAnsi="Times New Roman" w:cs="Times New Roman"/>
          <w:i/>
          <w:iCs/>
          <w:sz w:val="24"/>
          <w:szCs w:val="24"/>
          <w:lang w:eastAsia="fi-FI"/>
        </w:rPr>
        <w:t xml:space="preserve">Lehtorin hiippakunnan </w:t>
      </w:r>
      <w:r w:rsidR="001B255F" w:rsidRPr="00586EB8">
        <w:rPr>
          <w:rFonts w:ascii="Times New Roman" w:eastAsia="Times New Roman" w:hAnsi="Times New Roman" w:cs="Times New Roman"/>
          <w:i/>
          <w:iCs/>
          <w:sz w:val="24"/>
          <w:szCs w:val="24"/>
          <w:lang w:eastAsia="fi-FI"/>
        </w:rPr>
        <w:t xml:space="preserve">ja rovastikunnan </w:t>
      </w:r>
      <w:r w:rsidRPr="00586EB8">
        <w:rPr>
          <w:rFonts w:ascii="Times New Roman" w:eastAsia="Times New Roman" w:hAnsi="Times New Roman" w:cs="Times New Roman"/>
          <w:i/>
          <w:iCs/>
          <w:sz w:val="24"/>
          <w:szCs w:val="24"/>
          <w:lang w:eastAsia="fi-FI"/>
        </w:rPr>
        <w:t>määräytyminen</w:t>
      </w:r>
    </w:p>
    <w:p w14:paraId="65F24C39"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B63251D"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val="x-none" w:eastAsia="fi-FI"/>
        </w:rPr>
      </w:pPr>
      <w:r w:rsidRPr="00D279E2">
        <w:rPr>
          <w:rFonts w:ascii="Times New Roman" w:eastAsia="Times New Roman" w:hAnsi="Times New Roman" w:cs="Times New Roman"/>
          <w:iCs/>
          <w:sz w:val="24"/>
          <w:szCs w:val="24"/>
          <w:lang w:eastAsia="fi-FI"/>
        </w:rPr>
        <w:t xml:space="preserve">Lehtori kuuluu hiippakuntaan, jonka tuomiokapitulilta hän on saanut viranhoitomääräyksen taikka oikeuden toimia kristillisen yhdistyksen tai muun yhteisön palveluksessa. Lehtorin rovastikunnan määräytymiseen sovelletaan, mitä </w:t>
      </w:r>
      <w:r w:rsidRPr="00BA2A61">
        <w:rPr>
          <w:rFonts w:ascii="Times New Roman" w:eastAsia="Times New Roman" w:hAnsi="Times New Roman" w:cs="Times New Roman"/>
          <w:iCs/>
          <w:sz w:val="24"/>
          <w:szCs w:val="24"/>
          <w:lang w:eastAsia="fi-FI"/>
        </w:rPr>
        <w:t>7 luvun 8</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:ssä säädetään papista</w:t>
      </w:r>
      <w:r w:rsidRPr="00D279E2">
        <w:rPr>
          <w:rFonts w:ascii="Times New Roman" w:eastAsia="Times New Roman" w:hAnsi="Times New Roman" w:cs="Times New Roman"/>
          <w:iCs/>
          <w:sz w:val="24"/>
          <w:szCs w:val="24"/>
          <w:lang w:eastAsia="fi-FI"/>
        </w:rPr>
        <w:t>.</w:t>
      </w:r>
    </w:p>
    <w:p w14:paraId="45938D6C"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24ECA4F5"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258119AE" w14:textId="77777777" w:rsidR="00016551" w:rsidRDefault="00016551" w:rsidP="00D279E2">
      <w:pPr>
        <w:spacing w:after="0" w:line="240" w:lineRule="auto"/>
        <w:jc w:val="center"/>
        <w:rPr>
          <w:rFonts w:ascii="Times New Roman" w:eastAsia="Times New Roman" w:hAnsi="Times New Roman" w:cs="Times New Roman"/>
          <w:iCs/>
          <w:sz w:val="24"/>
          <w:szCs w:val="24"/>
          <w:lang w:eastAsia="fi-FI"/>
        </w:rPr>
      </w:pPr>
    </w:p>
    <w:p w14:paraId="48A53170"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lastRenderedPageBreak/>
        <w:t>28 §</w:t>
      </w:r>
    </w:p>
    <w:p w14:paraId="6B7AA110"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Seurakuntien yhteisen viran perustaminen</w:t>
      </w:r>
    </w:p>
    <w:p w14:paraId="5A81D0F5"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413A2171"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Aloitteen seurakuntien yhteisen viran perustamisesta voi tehdä kirkkovaltuusto, yhteinen kirkkovaltuusto, seurakuntaneuvosto tai tuomiokapituli.</w:t>
      </w:r>
    </w:p>
    <w:p w14:paraId="6E21CF1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Kustannusten jakoperusteet vahvistetaan viran perustamisesta päätettäessä.</w:t>
      </w:r>
    </w:p>
    <w:p w14:paraId="22131D98"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52632184"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29 §</w:t>
      </w:r>
    </w:p>
    <w:p w14:paraId="515A0EC7" w14:textId="215E2389"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Yhteistä virkaa koskevista asioista päättäminen</w:t>
      </w:r>
    </w:p>
    <w:p w14:paraId="06F5C5E2"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1DB51D8F" w14:textId="573023FE"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 xml:space="preserve">Yhteisen kirkkoherran välillinen vaali toimitetaan seurakuntien kirkkovaltuustojen ja seurakuntaneuvostojen yhteisessä kokouksessa. Vaaliin sovelletaan </w:t>
      </w:r>
      <w:r w:rsidRPr="00586EB8">
        <w:rPr>
          <w:rFonts w:ascii="Times New Roman" w:eastAsia="Times New Roman" w:hAnsi="Times New Roman" w:cs="Times New Roman"/>
          <w:iCs/>
          <w:sz w:val="24"/>
          <w:szCs w:val="24"/>
          <w:lang w:eastAsia="fi-FI"/>
        </w:rPr>
        <w:t>2</w:t>
      </w:r>
      <w:r w:rsidR="007F4031" w:rsidRPr="00586EB8">
        <w:rPr>
          <w:rFonts w:ascii="Times New Roman" w:eastAsia="Times New Roman" w:hAnsi="Times New Roman" w:cs="Times New Roman"/>
          <w:iCs/>
          <w:sz w:val="24"/>
          <w:szCs w:val="24"/>
          <w:lang w:eastAsia="fi-FI"/>
        </w:rPr>
        <w:t>1</w:t>
      </w:r>
      <w:r w:rsidR="00DC2EA1" w:rsidRPr="00586EB8">
        <w:rPr>
          <w:rFonts w:ascii="Times New Roman" w:eastAsia="Times New Roman" w:hAnsi="Times New Roman" w:cs="Times New Roman"/>
          <w:iCs/>
          <w:sz w:val="24"/>
          <w:szCs w:val="24"/>
          <w:lang w:eastAsia="fi-FI"/>
        </w:rPr>
        <w:t xml:space="preserve"> </w:t>
      </w:r>
      <w:r w:rsidR="007F4031" w:rsidRPr="00586EB8">
        <w:rPr>
          <w:rFonts w:ascii="Times New Roman" w:eastAsia="Times New Roman" w:hAnsi="Times New Roman" w:cs="Times New Roman"/>
          <w:iCs/>
          <w:sz w:val="24"/>
          <w:szCs w:val="24"/>
          <w:lang w:eastAsia="fi-FI"/>
        </w:rPr>
        <w:t>ja 22</w:t>
      </w:r>
      <w:r w:rsidRPr="00586EB8">
        <w:rPr>
          <w:rFonts w:ascii="Times New Roman" w:eastAsia="Times New Roman" w:hAnsi="Times New Roman" w:cs="Times New Roman"/>
          <w:sz w:val="24"/>
          <w:szCs w:val="24"/>
          <w:lang w:eastAsia="fi-FI"/>
        </w:rPr>
        <w:t> §</w:t>
      </w:r>
      <w:r w:rsidRPr="00586EB8">
        <w:rPr>
          <w:rFonts w:ascii="Times New Roman" w:eastAsia="Times New Roman" w:hAnsi="Times New Roman" w:cs="Times New Roman"/>
          <w:iCs/>
          <w:sz w:val="24"/>
          <w:szCs w:val="24"/>
          <w:lang w:eastAsia="fi-FI"/>
        </w:rPr>
        <w:t>:</w:t>
      </w:r>
      <w:proofErr w:type="spellStart"/>
      <w:r w:rsidRPr="00586EB8">
        <w:rPr>
          <w:rFonts w:ascii="Times New Roman" w:eastAsia="Times New Roman" w:hAnsi="Times New Roman" w:cs="Times New Roman"/>
          <w:iCs/>
          <w:sz w:val="24"/>
          <w:szCs w:val="24"/>
          <w:lang w:eastAsia="fi-FI"/>
        </w:rPr>
        <w:t>ää</w:t>
      </w:r>
      <w:proofErr w:type="spellEnd"/>
      <w:r w:rsidRPr="00586EB8">
        <w:rPr>
          <w:rFonts w:ascii="Times New Roman" w:eastAsia="Times New Roman" w:hAnsi="Times New Roman" w:cs="Times New Roman"/>
          <w:iCs/>
          <w:sz w:val="24"/>
          <w:szCs w:val="24"/>
          <w:lang w:eastAsia="fi-FI"/>
        </w:rPr>
        <w:t>.</w:t>
      </w:r>
    </w:p>
    <w:p w14:paraId="483BC21A"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Seurakuntien kirkkoneuvostot tai seurakuntaneuvostot päättävät yhteisessä kokouksessa yhteisen viran täyttöä ja virkaa koskevista asioista, jollei erikseen toisin säädetä tai määrätä. Jos seurakuntien kirkkoherran virka ei ole yhteinen, puheenjohtajana toimii läsnä olevien jäsenten lukumäärältään suurimman seurakunnan kirkkoherra.</w:t>
      </w:r>
    </w:p>
    <w:p w14:paraId="37924067"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0BD8AE9"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30 §</w:t>
      </w:r>
    </w:p>
    <w:p w14:paraId="0546254B" w14:textId="77777777" w:rsidR="00D279E2" w:rsidRPr="00D279E2" w:rsidRDefault="00D279E2" w:rsidP="00D279E2">
      <w:pPr>
        <w:spacing w:after="0" w:line="240" w:lineRule="auto"/>
        <w:jc w:val="center"/>
        <w:rPr>
          <w:rFonts w:ascii="Times New Roman" w:eastAsia="Times New Roman" w:hAnsi="Times New Roman" w:cs="Times New Roman"/>
          <w:i/>
          <w:iCs/>
          <w:sz w:val="24"/>
          <w:szCs w:val="24"/>
          <w:lang w:eastAsia="fi-FI"/>
        </w:rPr>
      </w:pPr>
      <w:r w:rsidRPr="00D279E2">
        <w:rPr>
          <w:rFonts w:ascii="Times New Roman" w:eastAsia="Times New Roman" w:hAnsi="Times New Roman" w:cs="Times New Roman"/>
          <w:i/>
          <w:iCs/>
          <w:sz w:val="24"/>
          <w:szCs w:val="24"/>
          <w:lang w:eastAsia="fi-FI"/>
        </w:rPr>
        <w:t>Oikeus toimia pappina tai lehtorina muussa yhteisössä</w:t>
      </w:r>
    </w:p>
    <w:p w14:paraId="6F1169D9" w14:textId="77777777" w:rsidR="00D279E2" w:rsidRPr="00D279E2" w:rsidRDefault="00D279E2" w:rsidP="00D279E2">
      <w:pPr>
        <w:spacing w:after="0" w:line="240" w:lineRule="auto"/>
        <w:jc w:val="center"/>
        <w:rPr>
          <w:rFonts w:ascii="Times New Roman" w:eastAsia="Times New Roman" w:hAnsi="Times New Roman" w:cs="Times New Roman"/>
          <w:iCs/>
          <w:sz w:val="24"/>
          <w:szCs w:val="24"/>
          <w:lang w:eastAsia="fi-FI"/>
        </w:rPr>
      </w:pPr>
    </w:p>
    <w:p w14:paraId="0A1692DB" w14:textId="77777777" w:rsidR="00D279E2" w:rsidRPr="00D279E2" w:rsidRDefault="00D279E2" w:rsidP="00D279E2">
      <w:pPr>
        <w:spacing w:after="0" w:line="240" w:lineRule="auto"/>
        <w:ind w:firstLine="142"/>
        <w:jc w:val="both"/>
        <w:rPr>
          <w:rFonts w:ascii="Times New Roman" w:eastAsia="Times New Roman" w:hAnsi="Times New Roman" w:cs="Times New Roman"/>
          <w:iCs/>
          <w:sz w:val="24"/>
          <w:szCs w:val="24"/>
          <w:lang w:eastAsia="fi-FI"/>
        </w:rPr>
      </w:pPr>
      <w:r w:rsidRPr="00D279E2">
        <w:rPr>
          <w:rFonts w:ascii="Times New Roman" w:eastAsia="Times New Roman" w:hAnsi="Times New Roman" w:cs="Times New Roman"/>
          <w:iCs/>
          <w:sz w:val="24"/>
          <w:szCs w:val="24"/>
          <w:lang w:eastAsia="fi-FI"/>
        </w:rPr>
        <w:t>Tuomiokapituli voi hakemuksesta antaa papille oikeuden toimia pappina tai lehtorille oikeuden toimia lehtorina kristillisen yhdistyksen, yhteisön tai säätiön palveluksessa.</w:t>
      </w:r>
    </w:p>
    <w:p w14:paraId="1F0CA105" w14:textId="77777777" w:rsidR="00D279E2" w:rsidRPr="00D279E2" w:rsidRDefault="00D279E2" w:rsidP="00D279E2">
      <w:pPr>
        <w:spacing w:after="0" w:line="240" w:lineRule="auto"/>
        <w:rPr>
          <w:rFonts w:ascii="Times New Roman" w:eastAsia="Times New Roman" w:hAnsi="Times New Roman" w:cs="Times New Roman"/>
          <w:sz w:val="24"/>
          <w:szCs w:val="24"/>
          <w:lang w:eastAsia="fi-FI"/>
        </w:rPr>
      </w:pPr>
    </w:p>
    <w:p w14:paraId="765FC1FA" w14:textId="77777777" w:rsidR="00D279E2" w:rsidRDefault="00D279E2" w:rsidP="00D279E2">
      <w:pPr>
        <w:spacing w:after="0" w:line="240" w:lineRule="auto"/>
        <w:jc w:val="both"/>
        <w:rPr>
          <w:rFonts w:ascii="Times New Roman" w:eastAsia="Times New Roman" w:hAnsi="Times New Roman" w:cs="Times New Roman"/>
          <w:iCs/>
          <w:sz w:val="24"/>
          <w:szCs w:val="24"/>
          <w:lang w:eastAsia="fi-FI"/>
        </w:rPr>
      </w:pPr>
    </w:p>
    <w:p w14:paraId="22D4047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 luku</w:t>
      </w:r>
    </w:p>
    <w:p w14:paraId="3ABBE57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55F6584" w14:textId="77777777" w:rsidR="00A731CC" w:rsidRPr="00A731CC" w:rsidRDefault="00A731CC" w:rsidP="00A731CC">
      <w:pPr>
        <w:spacing w:after="0" w:line="240" w:lineRule="auto"/>
        <w:jc w:val="center"/>
        <w:rPr>
          <w:rFonts w:ascii="Times New Roman" w:eastAsia="Times New Roman" w:hAnsi="Times New Roman" w:cs="Times New Roman"/>
          <w:b/>
          <w:iCs/>
          <w:sz w:val="24"/>
          <w:szCs w:val="24"/>
          <w:lang w:eastAsia="fi-FI"/>
        </w:rPr>
      </w:pPr>
      <w:r w:rsidRPr="00A731CC">
        <w:rPr>
          <w:rFonts w:ascii="Times New Roman" w:eastAsia="Times New Roman" w:hAnsi="Times New Roman" w:cs="Times New Roman"/>
          <w:b/>
          <w:iCs/>
          <w:sz w:val="24"/>
          <w:szCs w:val="24"/>
          <w:lang w:eastAsia="fi-FI"/>
        </w:rPr>
        <w:t>Vaalit</w:t>
      </w:r>
    </w:p>
    <w:p w14:paraId="47C65DE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00C7448"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Seurakuntavaalit</w:t>
      </w:r>
    </w:p>
    <w:p w14:paraId="18D5A51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72ACF9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w:t>
      </w:r>
    </w:p>
    <w:p w14:paraId="20DC5D18"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Seurakuntavaalien ajankohta</w:t>
      </w:r>
    </w:p>
    <w:p w14:paraId="40EC24E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E5195AE" w14:textId="269A6C3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Seurakuntavaalit aloitetaan vaalivuonna marraskuun </w:t>
      </w:r>
      <w:r w:rsidR="00445D96" w:rsidRPr="005D151A">
        <w:rPr>
          <w:rFonts w:ascii="Times New Roman" w:eastAsia="Times New Roman" w:hAnsi="Times New Roman" w:cs="Times New Roman"/>
          <w:iCs/>
          <w:sz w:val="24"/>
          <w:szCs w:val="24"/>
          <w:lang w:eastAsia="fi-FI"/>
        </w:rPr>
        <w:t>kolmantena</w:t>
      </w:r>
      <w:r w:rsidRPr="00A731CC">
        <w:rPr>
          <w:rFonts w:ascii="Times New Roman" w:eastAsia="Times New Roman" w:hAnsi="Times New Roman" w:cs="Times New Roman"/>
          <w:iCs/>
          <w:sz w:val="24"/>
          <w:szCs w:val="24"/>
          <w:lang w:eastAsia="fi-FI"/>
        </w:rPr>
        <w:t xml:space="preserve"> sunnuntaina jumalanpalveluksen jälkeen, kuitenkin viimeistään kello 11, ja päätetään samana päivänä kello 20. Seurakuntavaaleissa saa äänestää ennakkoon niin kuin siitä jäljempänä säädetään. </w:t>
      </w:r>
    </w:p>
    <w:p w14:paraId="5AE7F82B"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seurakuntajaon muuttaminen vaalivuotta seuraavan vuoden alusta on vireillä vaalivuoden elokuun päättyessä, tuomiokapituli voi määrätä, että vaalit toimitetaan vasta seurakuntajaon muutosta koskevan päätöksen jälkeen. </w:t>
      </w:r>
    </w:p>
    <w:p w14:paraId="10288029"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Poikkeuksellisten seurakuntavaalien ajankohdan määrää tuomiokapituli. </w:t>
      </w:r>
    </w:p>
    <w:p w14:paraId="7CC96601"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p>
    <w:p w14:paraId="555B2EA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w:t>
      </w:r>
    </w:p>
    <w:p w14:paraId="35B4325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Vaalilautakunta ja keskusvaalitoimikunta</w:t>
      </w:r>
    </w:p>
    <w:p w14:paraId="5CFCCA6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8EE19ED"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Vaalit toimittaa seurakunnan vaalilautakunta, joka tulee asettaa viimeistään vaalivuoden toukokuussa. Kirkkovaltuusto tai seurakuntaneuvosto nimeää vaalilautakunnan puheenjohtajan. Vaalilautakunta valitsee ensimmäisessä kokouksessaan varapuheenjohtajan. </w:t>
      </w:r>
    </w:p>
    <w:p w14:paraId="116575A3"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seurakunta on jaettu äänestysalueisiin, vaalilautakuntaan on valittava niin monta jäsentä, että vaalilautakunta voi jakautua kirkkolain 9 luvun 19 §:n 2 momentissa tarkoitettuihin päätösvaltaisiin jaostoihin. Jaoston tehtävänä on huolehtia äänestyksen käytännön toteuttamisesta äänestysalueella. </w:t>
      </w:r>
      <w:r w:rsidRPr="00A731CC">
        <w:rPr>
          <w:rFonts w:ascii="Times New Roman" w:eastAsia="Times New Roman" w:hAnsi="Times New Roman" w:cs="Times New Roman"/>
          <w:iCs/>
          <w:sz w:val="24"/>
          <w:szCs w:val="24"/>
          <w:lang w:eastAsia="fi-FI"/>
        </w:rPr>
        <w:lastRenderedPageBreak/>
        <w:t>Jaosto valitsee puheenjohtajan ja varapuheenjohtajan keskuudestaan. Jaostoihin sovelletaan muutoin, mitä vaalilautakunnasta säädetään.</w:t>
      </w:r>
    </w:p>
    <w:p w14:paraId="7C5EAE33"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Yhteisen kirkkoneuvoston asettaman keskusvaalitoimikunnan tehtävänä on: </w:t>
      </w:r>
    </w:p>
    <w:p w14:paraId="574DDF60"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hyväksyä seurakuntavaalien toimenpidesuunnitelma ja aikataulu;</w:t>
      </w:r>
    </w:p>
    <w:p w14:paraId="617F41A9"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laatia äänioikeutettujen luettelot;</w:t>
      </w:r>
    </w:p>
    <w:p w14:paraId="6A06DDCA"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huolehtia vaaleja koskevien kuulutusten ja ilmoitusten laatimisesta ja tietoon saattamisesta; </w:t>
      </w:r>
    </w:p>
    <w:p w14:paraId="24776FB7"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 avustaa muuten seurakuntien vaalilautakuntia vaalien yhtenäisessä toteuttamisessa.</w:t>
      </w:r>
    </w:p>
    <w:p w14:paraId="1505977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28FD3B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w:t>
      </w:r>
    </w:p>
    <w:p w14:paraId="0333752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Keskusvaalitoimikunnan yhteiskuulutus</w:t>
      </w:r>
    </w:p>
    <w:p w14:paraId="6821706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5E29542"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vaaleja koskeva kuulutus tai ilmoitus on julkaistava lehdessä, keskusvaalitoimikunta voi julkaista sen myös yhteiskuulutuksena, jollei kirkkolain </w:t>
      </w:r>
      <w:r w:rsidRPr="00BA2A61">
        <w:rPr>
          <w:rFonts w:ascii="Times New Roman" w:eastAsia="Times New Roman" w:hAnsi="Times New Roman" w:cs="Times New Roman"/>
          <w:iCs/>
          <w:sz w:val="24"/>
          <w:szCs w:val="24"/>
          <w:lang w:eastAsia="fi-FI"/>
        </w:rPr>
        <w:t>2 luvun 7</w:t>
      </w:r>
      <w:r w:rsidRPr="00BA2A61">
        <w:rPr>
          <w:rFonts w:ascii="Times New Roman" w:eastAsia="Times New Roman" w:hAnsi="Times New Roman" w:cs="Times New Roman"/>
          <w:sz w:val="24"/>
          <w:szCs w:val="24"/>
          <w:lang w:eastAsia="fi-FI"/>
        </w:rPr>
        <w:t> §</w:t>
      </w:r>
      <w:r w:rsidRPr="00BA2A61">
        <w:rPr>
          <w:rFonts w:ascii="Times New Roman" w:eastAsia="Times New Roman" w:hAnsi="Times New Roman" w:cs="Times New Roman"/>
          <w:iCs/>
          <w:sz w:val="24"/>
          <w:szCs w:val="24"/>
          <w:lang w:eastAsia="fi-FI"/>
        </w:rPr>
        <w:t>:stä</w:t>
      </w:r>
      <w:r w:rsidRPr="00A731CC">
        <w:rPr>
          <w:rFonts w:ascii="Times New Roman" w:eastAsia="Times New Roman" w:hAnsi="Times New Roman" w:cs="Times New Roman"/>
          <w:iCs/>
          <w:sz w:val="24"/>
          <w:szCs w:val="24"/>
          <w:lang w:eastAsia="fi-FI"/>
        </w:rPr>
        <w:t xml:space="preserve"> muuta johdu. </w:t>
      </w:r>
    </w:p>
    <w:p w14:paraId="4084F46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7A0A45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 §</w:t>
      </w:r>
    </w:p>
    <w:p w14:paraId="0EF6181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Äänioikeutettujen luettelon laatiminen</w:t>
      </w:r>
    </w:p>
    <w:p w14:paraId="1206989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218FD8D"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tai keskusvaalitoimikunnan on laadittava äänioikeutettujen luettelo. </w:t>
      </w:r>
    </w:p>
    <w:p w14:paraId="33C3C724"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Äänioikeutettujen luettelon tulee olla laadittu:</w:t>
      </w:r>
    </w:p>
    <w:p w14:paraId="78BB7D67"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seurakuntavaaleja varten syyskuun 1 päivään mennessä;</w:t>
      </w:r>
    </w:p>
    <w:p w14:paraId="4BC6C3A4"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valituksen johdosta uudelleen toimitettavia seurakuntavaaleja ja poikkeuksellisia seurakuntavaaleja varten viimeistään 55 päivää ennen vaalipäivää. </w:t>
      </w:r>
    </w:p>
    <w:p w14:paraId="234C41B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F82133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 §</w:t>
      </w:r>
    </w:p>
    <w:p w14:paraId="0D93E26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Äänioikeutettujen luettelon tarkastaminen</w:t>
      </w:r>
    </w:p>
    <w:p w14:paraId="7D60EDC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A8E776F"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Seurakuntavaalien äänioikeutettujen luettelo on tarkastettava viimeistään syyskuun 1 päivänä ja uudelleen toimitettavissa tai poikkeuksellisissa seurakuntavaaleissa viimeistään toisena päivänä siitä, kun luettelo on ollut laadittava. Äänioikeutettujen luettelon tarkastaa vähintään kaksi vaalilautakunnan keskuudestaan valitsemaa jäsentä.</w:t>
      </w:r>
    </w:p>
    <w:p w14:paraId="1688A149"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Äänioikeutettujen luettelon tarkastajien on: </w:t>
      </w:r>
    </w:p>
    <w:p w14:paraId="12A03DB2"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lisättävä luetteloon ne seurakunnan äänioikeutetut jäsenet, jotka ovat oikeudettomasti jääneet siihen merkitsemättä; </w:t>
      </w:r>
    </w:p>
    <w:p w14:paraId="286B96C7"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poistettava yliviivaten alle jäävää tekstiä kokonaan peittämättä kuolleiden ja oikeudettomasti äänioikeutetuiksi merkittyjen henkilöiden nimet, sekä merkittävä toimenpiteen syy;</w:t>
      </w:r>
    </w:p>
    <w:p w14:paraId="42842436" w14:textId="77777777"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oikaistava muut luettelossa havaitsemansa virheet.</w:t>
      </w:r>
    </w:p>
    <w:p w14:paraId="626E163D" w14:textId="287B555D" w:rsidR="00A731CC" w:rsidRPr="00A731CC" w:rsidRDefault="00A731CC" w:rsidP="00A731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Tarkastajien on lopuksi merkittävä luetteloon äänioikeutettujen tarkistettu lukumäärä sekä päivättävä luettelo ja v</w:t>
      </w:r>
      <w:r w:rsidR="007F4031">
        <w:rPr>
          <w:rFonts w:ascii="Times New Roman" w:eastAsia="Times New Roman" w:hAnsi="Times New Roman" w:cs="Times New Roman"/>
          <w:iCs/>
          <w:sz w:val="24"/>
          <w:szCs w:val="24"/>
          <w:lang w:eastAsia="fi-FI"/>
        </w:rPr>
        <w:t xml:space="preserve">armennettava se </w:t>
      </w:r>
      <w:r w:rsidR="007F4031" w:rsidRPr="00586EB8">
        <w:rPr>
          <w:rFonts w:ascii="Times New Roman" w:eastAsia="Times New Roman" w:hAnsi="Times New Roman" w:cs="Times New Roman"/>
          <w:iCs/>
          <w:sz w:val="24"/>
          <w:szCs w:val="24"/>
          <w:lang w:eastAsia="fi-FI"/>
        </w:rPr>
        <w:t>allekirjoituksillaan</w:t>
      </w:r>
      <w:r w:rsidRPr="00586EB8">
        <w:rPr>
          <w:rFonts w:ascii="Times New Roman" w:eastAsia="Times New Roman" w:hAnsi="Times New Roman" w:cs="Times New Roman"/>
          <w:iCs/>
          <w:sz w:val="24"/>
          <w:szCs w:val="24"/>
          <w:lang w:eastAsia="fi-FI"/>
        </w:rPr>
        <w:t>. Varmentamisen</w:t>
      </w:r>
      <w:r w:rsidRPr="00A731CC">
        <w:rPr>
          <w:rFonts w:ascii="Times New Roman" w:eastAsia="Times New Roman" w:hAnsi="Times New Roman" w:cs="Times New Roman"/>
          <w:iCs/>
          <w:sz w:val="24"/>
          <w:szCs w:val="24"/>
          <w:lang w:eastAsia="fi-FI"/>
        </w:rPr>
        <w:t xml:space="preserve"> jälkeen äänioikeutettujen luetteloon ei saa tehdä muita muutoksia kuin ne, jotka aiheutuvat kirkkolain 9 luvun 22 §:ssä tarkoitetusta itseoikaisusta taikka oikaisuvaatimukseen tai valitukseen annetusta päätöksestä.</w:t>
      </w:r>
    </w:p>
    <w:p w14:paraId="34580E3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125DE3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 §</w:t>
      </w:r>
    </w:p>
    <w:p w14:paraId="6E3548D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 xml:space="preserve">Äänioikeutettujen luettelon pitäminen nähtävillä  </w:t>
      </w:r>
    </w:p>
    <w:p w14:paraId="0D39795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0F1C36B"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Äänioikeutettujen luettelo lukuun ottamatta henkilötunnuksia on tarkastusta varten pidettävä valvonnan alaisena nähtävillä vähintään neljän tunnin ajan kahtena luettelon tarkastamista seuraavana peräkkäisenä arkipäivänä, ei kuitenkaan lauantaina. Toisena päivistä luettelo pidetään nähtävillä kello 15–19. </w:t>
      </w:r>
    </w:p>
    <w:p w14:paraId="05E2C986"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Nähtävillä pitämistä koskevassa kuulutuksessa on mainittava: </w:t>
      </w:r>
    </w:p>
    <w:p w14:paraId="6859D1A6"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milloin ja missä äänioikeutettujen luettelo on nähtävillä;</w:t>
      </w:r>
    </w:p>
    <w:p w14:paraId="58CCC171"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 xml:space="preserve">2) miten äänioikeutettujen luetteloa koskeva oikaisuvaatimus tehdään; </w:t>
      </w:r>
    </w:p>
    <w:p w14:paraId="4225FAB8"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milloin vaalilautakunta kokoontuu käsittelemään oikaisuvaatimuksia. </w:t>
      </w:r>
    </w:p>
    <w:p w14:paraId="4610498C"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Kuulutus on pantava julki seurakunnan ilmoitustaululle viimeistään kymmenen päivää ennen äänioikeutettujen luettelon nähtävillä pitämisen alkua ja pidettävä siinä nähtävillä pitämisen päättymiseen asti. Lisäksi kuulutus on julkaistava lehdessä viimeistään viisi päivää ennen nähtävillä pitämisen alkua.</w:t>
      </w:r>
    </w:p>
    <w:p w14:paraId="79E25E7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C4FF16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 §</w:t>
      </w:r>
    </w:p>
    <w:p w14:paraId="334FA0E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Äänioikeutettujen luettelon lainvoimaisuus</w:t>
      </w:r>
    </w:p>
    <w:p w14:paraId="10DC1A1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6E23807"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Vaalilautakunta käsittelee äänioikeutettujen luetteloa koskevat oikaisuvaatimukset seurakuntavaaleissa lokakuun 1 päivänä pidettävässä kokouksessa ja uudelleen toimitettavissa tai poikkeuksellisissa seurakuntavaaleissa kaksi viikkoa luettelon nähtävillä pitämisen päättymisen jälkeen pidettävässä kokouksessa. </w:t>
      </w:r>
    </w:p>
    <w:p w14:paraId="0F8C438E"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Äänioikeutettujen luettelo tulee lainvoimaiseksi siten kuin kirkkolain 9 luvun 23 §:ssä säädetään. Vaalilautakunnan on tehtävä merkintä lainvoimaisuudesta äänioikeutettujen luetteloon. </w:t>
      </w:r>
    </w:p>
    <w:p w14:paraId="13085E5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3186C4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 §</w:t>
      </w:r>
    </w:p>
    <w:p w14:paraId="3586B72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Ilmoituskortti</w:t>
      </w:r>
    </w:p>
    <w:p w14:paraId="0C2DB64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0B68A79"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Seurakunnan jakautuessa äänestysalueisiin seurakunta laatii jokaisesta äänioikeutettujen luetteloon otetusta henkilöstä ilmoituskortin, jossa ovat: </w:t>
      </w:r>
    </w:p>
    <w:p w14:paraId="05EB2525"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tiedot äänioikeutetun nimestä ja äänestysalueesta sekä äänestyspaikasta vaalipäivänä ja sen osoitteesta; </w:t>
      </w:r>
    </w:p>
    <w:p w14:paraId="28FCA01C"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äänioikeutetun vakituinen osoite, joka on jäsentietojärjestelmässä 4 §:ssä määrättynä päivänä; </w:t>
      </w:r>
    </w:p>
    <w:p w14:paraId="7E971754"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tieto siitä, missä vaaleissa ilmoituskortin vastaanottajalla on äänioikeus;</w:t>
      </w:r>
    </w:p>
    <w:p w14:paraId="0566E476"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 tiedot vaalipäivästä ja ennakkoäänestyksen ajankohdasta;</w:t>
      </w:r>
    </w:p>
    <w:p w14:paraId="5757288E"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 kortin lähettäjäksi merkityn vaalilautakunnan yhteystiedot;</w:t>
      </w:r>
    </w:p>
    <w:p w14:paraId="45BBB770"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 tiedot jäsentietojärjestelmästä, johon kortissa olevat tiedot perustuvat;</w:t>
      </w:r>
    </w:p>
    <w:p w14:paraId="4D791416"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7) ohjeet kortin käyttämisestä ja menettelystä äänestettäessä.  </w:t>
      </w:r>
    </w:p>
    <w:p w14:paraId="39046603" w14:textId="77777777" w:rsidR="00A731CC" w:rsidRPr="00A731CC" w:rsidRDefault="00A731CC" w:rsidP="00A76A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Ilmoituskortti laaditaan siten, että sitä voidaan käyttää lähetekirjeenä muussa ennakkoäänestyksessä kuin kotiäänestyksessä.</w:t>
      </w:r>
    </w:p>
    <w:p w14:paraId="78CA48A5" w14:textId="77777777" w:rsidR="00A731CC" w:rsidRPr="00A731CC" w:rsidRDefault="00A731CC" w:rsidP="00A76A1D">
      <w:pPr>
        <w:spacing w:after="0" w:line="240" w:lineRule="auto"/>
        <w:ind w:firstLine="142"/>
        <w:jc w:val="both"/>
        <w:rPr>
          <w:rFonts w:ascii="Times New Roman" w:eastAsia="Times New Roman" w:hAnsi="Times New Roman" w:cs="Times New Roman"/>
          <w:iCs/>
          <w:color w:val="FF0000"/>
          <w:sz w:val="24"/>
          <w:szCs w:val="24"/>
          <w:lang w:eastAsia="fi-FI"/>
        </w:rPr>
      </w:pPr>
      <w:r w:rsidRPr="00A731CC">
        <w:rPr>
          <w:rFonts w:ascii="Times New Roman" w:eastAsia="Times New Roman" w:hAnsi="Times New Roman" w:cs="Times New Roman"/>
          <w:iCs/>
          <w:sz w:val="24"/>
          <w:szCs w:val="24"/>
          <w:lang w:eastAsia="fi-FI"/>
        </w:rPr>
        <w:t xml:space="preserve">Vaalilautakunta huolehtii siitä, että ilmoituskortit lähetetään viimeistään 24. päivänä ennen vaalipäivää niille äänioikeutetuille, joiden osoite on tiedossa. </w:t>
      </w:r>
    </w:p>
    <w:p w14:paraId="0351CDB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44CBA9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 §</w:t>
      </w:r>
    </w:p>
    <w:p w14:paraId="581DF1D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Seurakuntavaalien ehdokasasettelua koskeva kuulutus</w:t>
      </w:r>
    </w:p>
    <w:p w14:paraId="0FD31EB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14F38DD"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tulee vaalivuonna viimeistään elokuun 1 päivänä pidettävässä kokouksessa laatia kuulutus, jossa on ilmoitettava kirkkovaltuustoon tai yhteiseen kirkkovaltuustoon ja seurakuntaneuvostoon valittavien jäsenten määrä, ehdokkaiden vaalikelpoisuuden edellytykset sekä milloin ja minne valitsijayhdistysten perustamisasiakirjat on jätettävä. </w:t>
      </w:r>
    </w:p>
    <w:p w14:paraId="474547F5" w14:textId="7BD113DA" w:rsidR="00A731CC" w:rsidRPr="00A731CC" w:rsidRDefault="005D151A" w:rsidP="005E0F8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Kuulutus on julkaistava yleisessä tietoverkossa </w:t>
      </w:r>
      <w:r w:rsidR="00E838C7">
        <w:rPr>
          <w:rFonts w:ascii="Times New Roman" w:eastAsia="Times New Roman" w:hAnsi="Times New Roman" w:cs="Times New Roman"/>
          <w:iCs/>
          <w:sz w:val="24"/>
          <w:szCs w:val="24"/>
          <w:lang w:eastAsia="fi-FI"/>
        </w:rPr>
        <w:t>ja</w:t>
      </w:r>
      <w:r>
        <w:rPr>
          <w:rFonts w:ascii="Times New Roman" w:eastAsia="Times New Roman" w:hAnsi="Times New Roman" w:cs="Times New Roman"/>
          <w:iCs/>
          <w:sz w:val="24"/>
          <w:szCs w:val="24"/>
          <w:lang w:eastAsia="fi-FI"/>
        </w:rPr>
        <w:t xml:space="preserve"> tarvittaessa pantava julki seurakunnan ilmoitustaululle </w:t>
      </w:r>
      <w:r w:rsidR="00E838C7">
        <w:rPr>
          <w:rFonts w:ascii="Times New Roman" w:eastAsia="Times New Roman" w:hAnsi="Times New Roman" w:cs="Times New Roman"/>
          <w:iCs/>
          <w:sz w:val="24"/>
          <w:szCs w:val="24"/>
          <w:lang w:eastAsia="fi-FI"/>
        </w:rPr>
        <w:t>ennen elokuun 10 päivää sekä</w:t>
      </w:r>
      <w:r w:rsidR="00A731CC" w:rsidRPr="00A731CC">
        <w:rPr>
          <w:rFonts w:ascii="Times New Roman" w:eastAsia="Times New Roman" w:hAnsi="Times New Roman" w:cs="Times New Roman"/>
          <w:iCs/>
          <w:sz w:val="24"/>
          <w:szCs w:val="24"/>
          <w:lang w:eastAsia="fi-FI"/>
        </w:rPr>
        <w:t xml:space="preserve"> pidettävä nähtävillä syyskuun 15 päivään kello 16 asti. Lisäksi kuulutus on julkaistava lehdessä elokuun 10 päivään mennessä.</w:t>
      </w:r>
    </w:p>
    <w:p w14:paraId="47E65B6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C44BFEA"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64834A53"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1BC73596"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445F7064"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6B4CFFE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10 §</w:t>
      </w:r>
    </w:p>
    <w:p w14:paraId="74ABE5AD"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Valitsijayhdistyksen perustaminen</w:t>
      </w:r>
    </w:p>
    <w:p w14:paraId="019705B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9C27494"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Oikeus asettaa ehdokkaita seurakuntavaaleissa on valitsijayhdistyksellä, jonka on perustanut vähintään kymmenen äänioikeutettua seurakunnan jäsentä. Äänioikeutettu voi olla perustajajäsenenä vain yhdessä kirkkovaltuuston tai yhteisen kirkkovaltuuston ja vain yhdessä seurakuntaneuvoston jäsenten vaalia varten perustetussa valitsijayhdistyksessä. Jos hän on samassa vaalissa jäsenenä kahdessa tai useammassa valitsijayhdistyksessä, vaalilautakunnan on poistettava hänet kaikista perustamisasiakirjoista.</w:t>
      </w:r>
    </w:p>
    <w:p w14:paraId="53FF0F5B"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Seurakuntayhtymän jokaisessa seurakunnassa perustetaan valitsijayhdistys ja laaditaan perustamisasiakirjat erikseen yhteisen kirkkovaltuuston ja erikseen seurakuntaneuvoston vaalia varten.</w:t>
      </w:r>
    </w:p>
    <w:p w14:paraId="7AFD073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80B83F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11 §</w:t>
      </w:r>
    </w:p>
    <w:p w14:paraId="559A673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Ehdokasmäärä ja ehdokaslistan nimitys</w:t>
      </w:r>
    </w:p>
    <w:p w14:paraId="1F75EB0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9C5C9FB"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Valitsijayhdistys voi nimetä ehdokaslistassaan enintään kirkkovaltuustoon tai seurakuntaneuvostoon valittavien jäsenten kaksinkertaisen määrän ehdokkaita. Yhteiseen kirkkovaltuustoon ehdotettuja voidaan kuitenkin nimetä kolme kertaa niin monta kuin seurakunnasta on valittava. Jos yhteiseen kirkkovaltuustoon valitaan seurakunnasta vain yksi jäsen, valitsijayhdistys voi nimetä enintään kuusi ehdokasta. Sama henkilö voidaan saman toimielimen jäsenten vaalissa nimetä vain yhden valitsijayhdistyksen ehdokkaaksi. </w:t>
      </w:r>
    </w:p>
    <w:p w14:paraId="03E24747"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Valitsijayhdistyksellä on oikeus ehdottaa ehdokaslistojen yhdistelmään otettavaksi ehdokaslistan nimitys, johon tulee sisältyä sana ”ehdokaslista”. Nimitys ei saa olla sopimaton eikä harhaanjohtava. Eri valitsijayhdistykset eivät saa käyttää samaa nimitystä.</w:t>
      </w:r>
    </w:p>
    <w:p w14:paraId="5E456488" w14:textId="77777777" w:rsidR="005E0F86" w:rsidRDefault="005E0F86" w:rsidP="00A158D6">
      <w:pPr>
        <w:spacing w:after="0" w:line="240" w:lineRule="auto"/>
        <w:rPr>
          <w:rFonts w:ascii="Times New Roman" w:eastAsia="Times New Roman" w:hAnsi="Times New Roman" w:cs="Times New Roman"/>
          <w:iCs/>
          <w:sz w:val="24"/>
          <w:szCs w:val="24"/>
          <w:lang w:eastAsia="fi-FI"/>
        </w:rPr>
      </w:pPr>
    </w:p>
    <w:p w14:paraId="7D0F288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12 §</w:t>
      </w:r>
    </w:p>
    <w:p w14:paraId="4591B5D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Valitsijayhdistyksen perustamisasiakirja</w:t>
      </w:r>
    </w:p>
    <w:p w14:paraId="01F9306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FC39818"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Valitsijayhdistys perustetaan laatimalla päivätty ja allekirjoitettu perustamisasiakirja, jonka tulee sisältää: </w:t>
      </w:r>
    </w:p>
    <w:p w14:paraId="1DAEAA0A"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maininta siitä, mitkä vaalit ovat kyseessä;</w:t>
      </w:r>
    </w:p>
    <w:p w14:paraId="50BDF987"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valitsijayhdistyksen jäsenten allekirjoitukset, jotka on selvennettävä merkitsemällä niiden alle allekirjoittajan nimi sekä arvo, ammatti tai toimi ja osoite; </w:t>
      </w:r>
    </w:p>
    <w:p w14:paraId="231A9D37"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ehdokaslista, jossa mainitaan siinä järjestyksessä kuin ehdokkaat ehdokaslistojen yhdistelmässä asetetaan, kunkin ehdokkaan nimi ja arvo, ammatti tai toimi enintään kahta ilmaisua käyttäen; Erikseen voidaan pyytää, että ehdokaslistojen yhdistelmässä käytettäisiin ehdokkaan etunimen rinnalla tai sen sijasta yleisesti tunnettua puhuttelunimeä tai etunimeä lyhennettynä ja että ehdokkaan tarkempi asuinpaikka mainittaisiin;</w:t>
      </w:r>
    </w:p>
    <w:p w14:paraId="4F0E1368"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4) valitsijayhdistyksen jäsenistään nimeämän asiamiehen ja hänen varamiehensä nimi ja yhteystiedot; Nämä eivät saa olla vaalilautakunnan jäseniä eivätkä yhdistyksen ehdokkaita. </w:t>
      </w:r>
    </w:p>
    <w:p w14:paraId="6A0B611C"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Perustamisasiakirjaan on liitettävä:</w:t>
      </w:r>
    </w:p>
    <w:p w14:paraId="51995154"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kunkin ehdokkaan allekirjoittama suostumus ehdokkuuteen ja vakuutus siitä, ettei hän ole suostunut saman toimielimen vaalissa toisen valitsijayhdistyksen ehdokkaaksi; </w:t>
      </w:r>
    </w:p>
    <w:p w14:paraId="01D1DB69"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asiamiehen kirjallinen vakuutus siitä, että ehdokkaat ovat vaalikelpoisia seurakunnan luottamustoimeen ja että valitsijayhdistyksen jäsenet ovat äänioikeutettuja seurakunnan jäseniä. </w:t>
      </w:r>
    </w:p>
    <w:p w14:paraId="6ADB011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C678F50"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4BF1A184"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0FCE1A4D"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70D3AB2D"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6EC5C72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13 §</w:t>
      </w:r>
    </w:p>
    <w:p w14:paraId="44B63BC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Perustamisasiakirjan toimittaminen seurakuntaan</w:t>
      </w:r>
    </w:p>
    <w:p w14:paraId="1E1FC6F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421AA42"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Valitsijayhdistyksen perustamisasiakirja liitteineen on toimitettava kirkkoherranvirastoon tai, jos sellaista ei ole, vaalilautakunnan määräämään muuhun paikkaan viimeistään syyskuun 15 päivänä ennen kello 16. Tätä ennen toimitila on pidettävä auki vähintään neljän tunnin ajan. </w:t>
      </w:r>
    </w:p>
    <w:p w14:paraId="5A8D715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F427F8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14 §</w:t>
      </w:r>
    </w:p>
    <w:p w14:paraId="4F868B8C"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Perustamisasiakirjojen käsittely ja huomautukset</w:t>
      </w:r>
    </w:p>
    <w:p w14:paraId="77A4611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82E548C"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Vaalilautakunta tarkastaa perustamisasiakirjat niihin sisältyvine ehdokaslistoineen valmistavasti viimeistään syyskuun 16 päivänä pidettävässä kokouksessa. Määräajan päättymisen jälkeen jätetty perustamisasiakirja on jätettävä tutkimatta. Tutkimatta jättämisestä on ilmoitettava valitsijayhdistyksen asiamiehelle tai, jos asiamiestä ei ole nimetty, jollekin perustamisasiakirjan allekirjoittajista.</w:t>
      </w:r>
    </w:p>
    <w:p w14:paraId="246E75EC"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tulee varata valitsijayhdistykselle tilaisuus antaa selitys tai tehdä oikaisu, jos: </w:t>
      </w:r>
    </w:p>
    <w:p w14:paraId="3CAEAA56"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nimetty ehdokas ei ole vaalikelpoinen tai jos henkilö on nimetty saman toimielimen jäsenten vaalissa useamman kuin yhden valitsijayhdistyksen ehdokkaaksi;</w:t>
      </w:r>
    </w:p>
    <w:p w14:paraId="13C989A6"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ehdokaslistan nimitys on 11 §:n 2 momentin vastainen tai jos sama nimitys on ehdotettu useamman kuin yhden valitsijayhdistyksen nimitykseksi; </w:t>
      </w:r>
    </w:p>
    <w:p w14:paraId="35B26811"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ehdokaslista on muutoin virheellinen tai puutteellinen;</w:t>
      </w:r>
    </w:p>
    <w:p w14:paraId="184F27F3" w14:textId="77777777"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4) valitsijayhdistystä ei ole perustettu laillisesti. </w:t>
      </w:r>
    </w:p>
    <w:p w14:paraId="1A186EBF" w14:textId="77777777" w:rsidR="005E0F86"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Selityksen tai oikaisun pyytämisestä on annettava todisteellinen tieto valitsijayhdistyksen asiamiehelle tai, jos asiamiestä ei ole nimetty, jollekin perustamiskirjan allekirjoittajista. Samalla on ilmoitettava havaittu virhe tai puute tai muu tarvittava lisäselvitys sekä määräaika, jonka kuluessa oikaisun tai täydennyksen saa toimittaa. Vaalilautakunnan on ilmoitettava 2 momentin 1 kohdassa tarkoitetusta huomautuksesta myös ehdokkaalle. </w:t>
      </w:r>
    </w:p>
    <w:p w14:paraId="65AD20DE" w14:textId="365D5B5F" w:rsidR="00A731CC" w:rsidRPr="00A731CC" w:rsidRDefault="00A731CC" w:rsidP="005E0F8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Perustamisasiakirjat on hyväksyttävä, jos niiden johdosta ei ole esitetty huomautuksia tai päätetty vaatia lisäselvityksiä. </w:t>
      </w:r>
    </w:p>
    <w:p w14:paraId="3DD2E14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E18571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15 §</w:t>
      </w:r>
    </w:p>
    <w:p w14:paraId="0774FA21"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Toimenpiteet huomautusten johdosta</w:t>
      </w:r>
    </w:p>
    <w:p w14:paraId="2DAC78F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4CA95F51"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Valitsijayhdistyksen asiamiehellä tai, jos asiamiestä ei ole nimetty, perustamiskirjan allekirjoittajalla on oikeus viimeistään lokakuun 1 päivänä ennen kello 16 tehdä oikaisu ja täydentää perustamisasiakirjaa. Saman ajan kuluessa hänellä on oikeus tehdä ehdokkaan nimeä, arvoa, ammattia tai tointa, osoitetta tai tarkempaa asuinpaikkaa koskevia tarkistuksia. </w:t>
      </w:r>
    </w:p>
    <w:p w14:paraId="18BA7A20"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huomautus on tehty sen johdosta, että henkilö on suostumuksensa mukaisesti nimetty saman toimielimen jäsenten vaalissa useamman kuin yhden valitsijayhdistyksen ehdokkaaksi, valitsijayhdistyksille on varattava tilaisuus 1 momentissa määrättyyn aikaan mennessä poistaa tällainen ehdokas. Ehdokasta ei saa korvata toisella ehdokkaalla.</w:t>
      </w:r>
    </w:p>
    <w:p w14:paraId="44EBCCFB"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samaa nimitystä on ehdotettu useammalle kuin yhdelle valitsijayhdistykselle, valitsijayhdistykselle on varattava tilaisuus 1 momentissa säädetyssä määräajassa luopua nimityksestä ja ehdottaa uutta.</w:t>
      </w:r>
    </w:p>
    <w:p w14:paraId="25238B3B"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Jollei 2 tai 3 momentissa tarkoitettua oikaisua tehdä, vaalilautakunnan tulee poistaa ehdokkaan nimi tai ehdokaslistan nimitys kaikista kysymyksessä olevan toimielimen vaalin ehdokaslistoista.</w:t>
      </w:r>
    </w:p>
    <w:p w14:paraId="5FA12C4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52D65F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16 §</w:t>
      </w:r>
    </w:p>
    <w:p w14:paraId="04EF423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Perustamisasiakirjojen hyväksyminen ja ehdokaslistojen yhdistelmän laatiminen</w:t>
      </w:r>
    </w:p>
    <w:p w14:paraId="69CC4B5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D7413A3"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Vaalivuoden lokakuun 1 päivänä kello 16 jälkeen pidettävässä kokouksessa vaalilautakunta:</w:t>
      </w:r>
    </w:p>
    <w:p w14:paraId="492240C9"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1) ottaa lopullisesti käsiteltäväksi ja ratkaistavaksi ne valitsijayhdistysten perustamisasiakirjat, joiden osalta on pyydetty täydennystä tai oikaisua;</w:t>
      </w:r>
    </w:p>
    <w:p w14:paraId="421C406D" w14:textId="2A7E4526"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tekee ehdokaslistoihin 15 §:ssä tarkoitettujen toimenpiteiden mukai</w:t>
      </w:r>
      <w:r w:rsidR="007F4031">
        <w:rPr>
          <w:rFonts w:ascii="Times New Roman" w:eastAsia="Times New Roman" w:hAnsi="Times New Roman" w:cs="Times New Roman"/>
          <w:iCs/>
          <w:sz w:val="24"/>
          <w:szCs w:val="24"/>
          <w:lang w:eastAsia="fi-FI"/>
        </w:rPr>
        <w:t xml:space="preserve">set sekä </w:t>
      </w:r>
      <w:r w:rsidR="007F4031" w:rsidRPr="00586EB8">
        <w:rPr>
          <w:rFonts w:ascii="Times New Roman" w:eastAsia="Times New Roman" w:hAnsi="Times New Roman" w:cs="Times New Roman"/>
          <w:iCs/>
          <w:sz w:val="24"/>
          <w:szCs w:val="24"/>
          <w:lang w:eastAsia="fi-FI"/>
        </w:rPr>
        <w:t>ehdokkaan</w:t>
      </w:r>
      <w:r w:rsidRPr="00A731CC">
        <w:rPr>
          <w:rFonts w:ascii="Times New Roman" w:eastAsia="Times New Roman" w:hAnsi="Times New Roman" w:cs="Times New Roman"/>
          <w:iCs/>
          <w:sz w:val="24"/>
          <w:szCs w:val="24"/>
          <w:lang w:eastAsia="fi-FI"/>
        </w:rPr>
        <w:t xml:space="preserve"> kuolemasta aiheutuvat muutokset; </w:t>
      </w:r>
    </w:p>
    <w:p w14:paraId="50E07488"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laatii ehdokaslistojen yhdistelmän arpomalla ehdokaslistojen järjestyksen, numeroimalla kaikki listat roomalaisilla numeroilla vasemmalta oikealle ja merkitsemällä yhdistelmään hyväksytyt nimitykset; </w:t>
      </w:r>
    </w:p>
    <w:p w14:paraId="4DE36491"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4) numeroi ehdokkaat juoksevassa numerojärjestyksessä alkaen numerosta 2 siten, että ensin annetaan numerot ehdokaslistojen yhdistelmässä ensimmäiseksi arvotun ehdokaslistan ehdokkaille valitsijayhdistyksen ilmoittamassa järjestyksessä, sen jälkeen toiseksi arvotun ehdokaslistan ehdokkaille ja niin edelleen.  </w:t>
      </w:r>
    </w:p>
    <w:p w14:paraId="2795DC61"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Valitsijayhdistyksen perustamisasiakirja on hylättävä, jos sitä ei voida täydennyksen tai oikaisun jälkeen hyväksyä. Jos virhe koskee vain ehdokasta, on ainoastaan hänen nimensä poistettava ehdokaslistasta. Samoin on poistettava ehdokaslistan nimitys, jota ei ole hyväksytty.</w:t>
      </w:r>
    </w:p>
    <w:p w14:paraId="3B343694" w14:textId="77777777" w:rsidR="00A731CC" w:rsidRPr="00A731CC" w:rsidRDefault="00A731CC" w:rsidP="00B3321D">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Seurakuntayhtymän jokaisessa seurakunnassa yhteisen kirkkovaltuuston jäsenten ehdokaslistoihin kuuluvat ehdokkaat numeroidaan samalla tavoin kuin 1 momentin 4 kohdassa säädetään ja seurakuntaneuvoston jäsenten ehdokaslistoihin kuuluvat ehdokkaat siten, että numerointi jatkuu viimeisestä yhteisen kirkkovaltuuston jäsenen ehdokkaan numerosta. </w:t>
      </w:r>
    </w:p>
    <w:p w14:paraId="5D1E8E3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843255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17 §</w:t>
      </w:r>
    </w:p>
    <w:p w14:paraId="56E6D070"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Ehdokaslistojen yhdistelmän sisältö</w:t>
      </w:r>
    </w:p>
    <w:p w14:paraId="6FD743F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057F895"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Saman ehdokaslistan ehdokkaat merkitään ehdokaslistan numeron alle yhteiseen kehykseen, jossa kullakin ehdokkaalla on oma ruutunsa, valitsijayhdistyksen ilmoittamassa järjestyksessä ylhäältä alaspäin. Jos ehdokkaat on lukumääränsä vuoksi merkittävä kahdelle tai useammalle vierekkäiselle palstalle, heidät merkitään riveittäin vasemmalta oikealle.</w:t>
      </w:r>
    </w:p>
    <w:p w14:paraId="39E84478"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Ehdokaslistojen yhdistelmässä tulee olla yhteinen otsikko, josta käy selville, mitä vaalia varten yhdistelmä on laadittu, sekä 16 §:n 1 momentin 3 ja 4 kohdassa edellytetyt seikat. Ehdokkaasta merkitään numeron lisäksi nimi ja arvo, ammatti tai toimi enintään kahta ilmaisua käyttäen sekä tarvittaessa tarkempi asuinpaikka. Ehdokkaan puhuttelunimi tai hänen etunimensä lyhennys merkitään ehdokaslistojen yhdistelmään vain, jos se on tarpeen ehdokkaan henkilöllisyyden täsmentämiseksi. Muita tietoja ehdokkaasta ei saa merkitä. </w:t>
      </w:r>
    </w:p>
    <w:p w14:paraId="1E978F5B"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Seurakuntayhtymään kuuluvassa seurakunnassa ehdokaslistojen yhdistelmä laaditaan erikseen yhteisen kirkkovaltuuston ja erikseen seurakuntaneuvoston jäsenten vaalia varten. Ehdokaslistojen yhdistelmän ja vastaavan vaalin äänestyslippujen tulee olla samanvärisiä. </w:t>
      </w:r>
    </w:p>
    <w:p w14:paraId="37634EC8"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p>
    <w:p w14:paraId="77D2156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18 §</w:t>
      </w:r>
    </w:p>
    <w:p w14:paraId="6B59A18B"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Ehdokaslistojen yhdistelmän julkaiseminen</w:t>
      </w:r>
    </w:p>
    <w:p w14:paraId="68973A3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CA25A55" w14:textId="4A353146"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Ehdokaslistojen yhdistelmä on </w:t>
      </w:r>
      <w:r w:rsidR="00DB5342">
        <w:rPr>
          <w:rFonts w:ascii="Times New Roman" w:eastAsia="Times New Roman" w:hAnsi="Times New Roman" w:cs="Times New Roman"/>
          <w:iCs/>
          <w:sz w:val="24"/>
          <w:szCs w:val="24"/>
          <w:lang w:eastAsia="fi-FI"/>
        </w:rPr>
        <w:t xml:space="preserve">julkaistava yleisessä tietoverkossa ja </w:t>
      </w:r>
      <w:r w:rsidRPr="00A731CC">
        <w:rPr>
          <w:rFonts w:ascii="Times New Roman" w:eastAsia="Times New Roman" w:hAnsi="Times New Roman" w:cs="Times New Roman"/>
          <w:iCs/>
          <w:sz w:val="24"/>
          <w:szCs w:val="24"/>
          <w:lang w:eastAsia="fi-FI"/>
        </w:rPr>
        <w:t xml:space="preserve">pantava </w:t>
      </w:r>
      <w:r w:rsidR="00DB5342">
        <w:rPr>
          <w:rFonts w:ascii="Times New Roman" w:eastAsia="Times New Roman" w:hAnsi="Times New Roman" w:cs="Times New Roman"/>
          <w:iCs/>
          <w:sz w:val="24"/>
          <w:szCs w:val="24"/>
          <w:lang w:eastAsia="fi-FI"/>
        </w:rPr>
        <w:t xml:space="preserve">tarvittaessa </w:t>
      </w:r>
      <w:r w:rsidRPr="00A731CC">
        <w:rPr>
          <w:rFonts w:ascii="Times New Roman" w:eastAsia="Times New Roman" w:hAnsi="Times New Roman" w:cs="Times New Roman"/>
          <w:iCs/>
          <w:sz w:val="24"/>
          <w:szCs w:val="24"/>
          <w:lang w:eastAsia="fi-FI"/>
        </w:rPr>
        <w:t xml:space="preserve">julki seurakunnan ilmoitustaululle viimeistään kolme viikkoa ennen vaalin alkamista. Yhdistelmästä ja sen nähtävillä pitämisestä on samassa ajassa ilmoitettava lehdessä. </w:t>
      </w:r>
      <w:r w:rsidR="00DB5342">
        <w:rPr>
          <w:rFonts w:ascii="Times New Roman" w:eastAsia="Times New Roman" w:hAnsi="Times New Roman" w:cs="Times New Roman"/>
          <w:iCs/>
          <w:sz w:val="24"/>
          <w:szCs w:val="24"/>
          <w:lang w:eastAsia="fi-FI"/>
        </w:rPr>
        <w:t xml:space="preserve">Ehdokaslistojen yhdistelmä pidetään nähtävillä vaalien päättymiseen asti. </w:t>
      </w:r>
    </w:p>
    <w:p w14:paraId="4B70216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7BD706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19 §</w:t>
      </w:r>
    </w:p>
    <w:p w14:paraId="5455ECBE"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Vaalien valmisteluun liittyvät muut vaalilautakunnan päätökset</w:t>
      </w:r>
    </w:p>
    <w:p w14:paraId="7F68083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50F3177"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Vaalilautakunnan tulee 14 §:n 1 momentissa tarkoitetussa kokouksessa:</w:t>
      </w:r>
    </w:p>
    <w:p w14:paraId="42E99133"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määrätä äänestyspaikat ja vaalihuoneistot;</w:t>
      </w:r>
    </w:p>
    <w:p w14:paraId="15742BBE"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 xml:space="preserve">2) määrätä ennakkoäänestystä varten yksi tai useampi vaalitoimitsija ja päättää muista ennakkoäänestystä koskevista asioista sekä laatia ennakkoäänestystä koskeva kuulutus; </w:t>
      </w:r>
    </w:p>
    <w:p w14:paraId="24BEE62D"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valita vaaliavustajat ja päättää muista vaalin valmisteluun liittyvistä toimenpiteistä, jollei niistä ole tehty aikaisemmin päätöstä; </w:t>
      </w:r>
    </w:p>
    <w:p w14:paraId="4A911122"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 valita tarvittaessa kolme tai useampia ennakkoäänten laskijoita huolehtimaan ennakkoäänten laskennasta jäljempänä 44</w:t>
      </w:r>
      <w:r w:rsidRPr="00A731CC">
        <w:rPr>
          <w:rFonts w:ascii="Times New Roman" w:eastAsia="Times New Roman" w:hAnsi="Times New Roman" w:cs="Times New Roman"/>
          <w:sz w:val="24"/>
          <w:szCs w:val="24"/>
          <w:lang w:eastAsia="fi-FI"/>
        </w:rPr>
        <w:t> §</w:t>
      </w:r>
      <w:r w:rsidRPr="00A731CC">
        <w:rPr>
          <w:rFonts w:ascii="Times New Roman" w:eastAsia="Times New Roman" w:hAnsi="Times New Roman" w:cs="Times New Roman"/>
          <w:iCs/>
          <w:sz w:val="24"/>
          <w:szCs w:val="24"/>
          <w:lang w:eastAsia="fi-FI"/>
        </w:rPr>
        <w:t>:n 2 momentissa säädetyllä tavalla.</w:t>
      </w:r>
    </w:p>
    <w:p w14:paraId="3A4B157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D82BD4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20 §</w:t>
      </w:r>
    </w:p>
    <w:p w14:paraId="7EA5654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Äänestyslippu seurakuntavaaleissa</w:t>
      </w:r>
    </w:p>
    <w:p w14:paraId="2A2AFE9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E764192"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Äänestyslipun tulee olla vakiokokoa 148 x 210 mm. Lipun sisäpuolelle on painettava vaalin yksilöivä otsikko sekä ympyrä, joka on halkaisijaltaan 90 mm ja joka jää lippua taitettaessa taittamattomaksi. Keskellä ympyrää tulee olla selvästi havaittava merkintä Nro .... ehdokkaan numeron merkitsemistä varten. Äänestyslipusta on käytävä selvästi ilmi, miten se taitetaan. Äänestyslipun on turvattava vaalisalaisuuden säilyminen.</w:t>
      </w:r>
    </w:p>
    <w:p w14:paraId="3F61061B" w14:textId="77777777" w:rsidR="00FE7446"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Äänestyslipun tulee olla kirkkovaltuuston ja yhteisen kirkkovaltuuston jäsenten vaalissa valkoinen ja seurakuntaneuvoston jäsenten vaalissa oranssi.</w:t>
      </w:r>
      <w:r w:rsidR="00FE7446">
        <w:rPr>
          <w:rFonts w:ascii="Times New Roman" w:eastAsia="Times New Roman" w:hAnsi="Times New Roman" w:cs="Times New Roman"/>
          <w:iCs/>
          <w:sz w:val="24"/>
          <w:szCs w:val="24"/>
          <w:lang w:eastAsia="fi-FI"/>
        </w:rPr>
        <w:t xml:space="preserve">  </w:t>
      </w:r>
    </w:p>
    <w:p w14:paraId="0771B693" w14:textId="083420B0"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Kirkkohallitus huolehtii seurakuntavaalien äänestyslippujen painattamisesta. Poikkeuksellisten seurakuntavaalien äänestyslippujen painattamisesta huolehtii vaalilautakunta.</w:t>
      </w:r>
    </w:p>
    <w:p w14:paraId="3075EBD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6E540B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21 §</w:t>
      </w:r>
    </w:p>
    <w:p w14:paraId="69C8834B"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Ennakkoäänestyksen ajankohta ja kuulutus ennakkoäänestyksestä</w:t>
      </w:r>
    </w:p>
    <w:p w14:paraId="4C61BDBF"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5CB918A2" w14:textId="07A380F5"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Ennakkoäänestys aloitetaan</w:t>
      </w:r>
      <w:r w:rsidR="00445D96">
        <w:rPr>
          <w:rFonts w:ascii="Times New Roman" w:eastAsia="Times New Roman" w:hAnsi="Times New Roman" w:cs="Times New Roman"/>
          <w:iCs/>
          <w:sz w:val="24"/>
          <w:szCs w:val="24"/>
          <w:lang w:eastAsia="fi-FI"/>
        </w:rPr>
        <w:t xml:space="preserve"> </w:t>
      </w:r>
      <w:r w:rsidR="008569BD">
        <w:rPr>
          <w:rFonts w:ascii="Times New Roman" w:eastAsia="Times New Roman" w:hAnsi="Times New Roman" w:cs="Times New Roman"/>
          <w:iCs/>
          <w:sz w:val="24"/>
          <w:szCs w:val="24"/>
          <w:lang w:eastAsia="fi-FI"/>
        </w:rPr>
        <w:t>marraskuun ensimmäistä sunnuntaita seuraavana</w:t>
      </w:r>
      <w:r w:rsidRPr="00A731CC">
        <w:rPr>
          <w:rFonts w:ascii="Times New Roman" w:eastAsia="Times New Roman" w:hAnsi="Times New Roman" w:cs="Times New Roman"/>
          <w:iCs/>
          <w:sz w:val="24"/>
          <w:szCs w:val="24"/>
          <w:lang w:eastAsia="fi-FI"/>
        </w:rPr>
        <w:t xml:space="preserve"> maanantaina ja se jatkuu saman viikon perjantaihin. Ennakkoäänestys toimitetaan: </w:t>
      </w:r>
    </w:p>
    <w:p w14:paraId="43F2ED4C"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kirkkoherranvirastossa tai seurakunnan toimistossa joka päivä kello 9–18;</w:t>
      </w:r>
    </w:p>
    <w:p w14:paraId="59864C68"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muussa paikassa vaalilautakunnan määrääminä aikoina.</w:t>
      </w:r>
    </w:p>
    <w:p w14:paraId="102E1CC8"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Poikkeuksellisissa seurakuntavaaleissa voidaan äänestää ennakolta vain tämän seurakunnan ennakkoäänestyspaikassa. </w:t>
      </w:r>
    </w:p>
    <w:p w14:paraId="5412E6D1" w14:textId="23143A9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laatima kuulutus ennakkoäänestysajoista ja -paikoista on </w:t>
      </w:r>
      <w:r w:rsidR="004335CE">
        <w:rPr>
          <w:rFonts w:ascii="Times New Roman" w:eastAsia="Times New Roman" w:hAnsi="Times New Roman" w:cs="Times New Roman"/>
          <w:iCs/>
          <w:sz w:val="24"/>
          <w:szCs w:val="24"/>
          <w:lang w:eastAsia="fi-FI"/>
        </w:rPr>
        <w:t xml:space="preserve">julkaistava yleisessä tietoverkossa ja </w:t>
      </w:r>
      <w:r w:rsidRPr="00A731CC">
        <w:rPr>
          <w:rFonts w:ascii="Times New Roman" w:eastAsia="Times New Roman" w:hAnsi="Times New Roman" w:cs="Times New Roman"/>
          <w:iCs/>
          <w:sz w:val="24"/>
          <w:szCs w:val="24"/>
          <w:lang w:eastAsia="fi-FI"/>
        </w:rPr>
        <w:t xml:space="preserve">pantava </w:t>
      </w:r>
      <w:r w:rsidR="004335CE">
        <w:rPr>
          <w:rFonts w:ascii="Times New Roman" w:eastAsia="Times New Roman" w:hAnsi="Times New Roman" w:cs="Times New Roman"/>
          <w:iCs/>
          <w:sz w:val="24"/>
          <w:szCs w:val="24"/>
          <w:lang w:eastAsia="fi-FI"/>
        </w:rPr>
        <w:t xml:space="preserve">tarvittaessa </w:t>
      </w:r>
      <w:r w:rsidRPr="00A731CC">
        <w:rPr>
          <w:rFonts w:ascii="Times New Roman" w:eastAsia="Times New Roman" w:hAnsi="Times New Roman" w:cs="Times New Roman"/>
          <w:iCs/>
          <w:sz w:val="24"/>
          <w:szCs w:val="24"/>
          <w:lang w:eastAsia="fi-FI"/>
        </w:rPr>
        <w:t>julki seurakunnan ilmoitustaululle</w:t>
      </w:r>
      <w:r w:rsidR="004335CE">
        <w:rPr>
          <w:rFonts w:ascii="Times New Roman" w:eastAsia="Times New Roman" w:hAnsi="Times New Roman" w:cs="Times New Roman"/>
          <w:iCs/>
          <w:sz w:val="24"/>
          <w:szCs w:val="24"/>
          <w:lang w:eastAsia="fi-FI"/>
        </w:rPr>
        <w:t xml:space="preserve">. Kuulutus on julkaistava </w:t>
      </w:r>
      <w:r w:rsidRPr="00A731CC">
        <w:rPr>
          <w:rFonts w:ascii="Times New Roman" w:eastAsia="Times New Roman" w:hAnsi="Times New Roman" w:cs="Times New Roman"/>
          <w:iCs/>
          <w:sz w:val="24"/>
          <w:szCs w:val="24"/>
          <w:lang w:eastAsia="fi-FI"/>
        </w:rPr>
        <w:t>kahdeksan päivää ennen ennakkoäänestyksen alkamista ja pidettävä nähtävillä ennakkoäänestyksen päättymiseen asti, jollei 48 §:stä muuta johdu. Kuulutuksesta on ilmoitettava lehdessä viimeistään viisi päivää ennen ennakkoäänestyksen alkamista.</w:t>
      </w:r>
    </w:p>
    <w:p w14:paraId="742DC8A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B786C2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22 §</w:t>
      </w:r>
    </w:p>
    <w:p w14:paraId="311434A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Ennakkoäänestysasiakirjat</w:t>
      </w:r>
    </w:p>
    <w:p w14:paraId="6F34A80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21F320B"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Ennakkoäänestyksessä on käytettävä 20 §:ssä tarkoitettua äänestyslippua sekä vaalikuorta, lähetekirjelomaketta ja lähetekuorta, jotka kirkkohallitus </w:t>
      </w:r>
      <w:proofErr w:type="spellStart"/>
      <w:r w:rsidRPr="00A731CC">
        <w:rPr>
          <w:rFonts w:ascii="Times New Roman" w:eastAsia="Times New Roman" w:hAnsi="Times New Roman" w:cs="Times New Roman"/>
          <w:iCs/>
          <w:sz w:val="24"/>
          <w:szCs w:val="24"/>
          <w:lang w:eastAsia="fi-FI"/>
        </w:rPr>
        <w:t>valmistuttaa</w:t>
      </w:r>
      <w:proofErr w:type="spellEnd"/>
      <w:r w:rsidRPr="00A731CC">
        <w:rPr>
          <w:rFonts w:ascii="Times New Roman" w:eastAsia="Times New Roman" w:hAnsi="Times New Roman" w:cs="Times New Roman"/>
          <w:iCs/>
          <w:sz w:val="24"/>
          <w:szCs w:val="24"/>
          <w:lang w:eastAsia="fi-FI"/>
        </w:rPr>
        <w:t xml:space="preserve">. Seurakunnan käyttäessä 8 §:ssä tarkoitettua ilmoituskorttia se toimii lähetekirjeenä. </w:t>
      </w:r>
    </w:p>
    <w:p w14:paraId="11CFA2A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59F54D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23 §</w:t>
      </w:r>
    </w:p>
    <w:p w14:paraId="32AEA951"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Äänestyksen aloittaminen ennakkoäänestyspaikassa</w:t>
      </w:r>
    </w:p>
    <w:p w14:paraId="71A24CF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A70411A"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Äänestäjän on ilmoittauduttava ennakkoäänestyspaikassa vaalitoimitsijalle ja esitettävä selvitys henkilöllisyydestään. Tämän jälkeen hänelle annetaan äänestyslippu kirkkovaltuuston jäsenten vaalia varten tai äänestysliput yhteisen kirkkovaltuuston ja seurakuntaneuvoston jäsenten vaaleja varten sekä vaalikuori, lähetekuori ja tarvittaessa lähetekirjelomake.</w:t>
      </w:r>
    </w:p>
    <w:p w14:paraId="3F7E6F77"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Oman seurakuntansa alueella olevassa ennakkoäänestyspaikassa äänestävälle on varattava tilaisuus tutustua seurakuntansa ehdokaslistojen yhdistelmiin.</w:t>
      </w:r>
    </w:p>
    <w:p w14:paraId="70870D2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35AC7D3"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0810AB1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24 §</w:t>
      </w:r>
    </w:p>
    <w:p w14:paraId="776873B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Äänestäminen ennakkoäänestyksessä</w:t>
      </w:r>
    </w:p>
    <w:p w14:paraId="7D2B93C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BD17D3C"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Äänestäjällä on oikeus äänestää sen seurakunnan ehdokaslistojen yhdistelmässä olevaa ehdokasta, jossa äänestäjä on merkitty äänioikeutetuksi.</w:t>
      </w:r>
    </w:p>
    <w:p w14:paraId="7EBE19F8"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Äänestäjän on merkittävä äänestyslippuun ehdokkaan numero niin selvästi, ettei voi syntyä epätietoisuutta siitä, ketä ehdokasta hän tarkoittaa. Merkintä on tehtävä äänestyssuojassa tai muutoin siten, että vaalisalaisuus säilyy.</w:t>
      </w:r>
    </w:p>
    <w:p w14:paraId="5DF7419E"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Äänestäjän pyynnöstä vaalitoimitsijan tai vaalilautakunnan jäsenen on avustettava häntä äänestämisessä. Henkilö, jonka kyky tehdä äänestysmerkintä on oleellisesti heikentynyt, saa käyttää äänestyksessä apuna valitsemaansa avustajaa. Avustajana ei saa käyttää vaaleissa ehdokkaana olevaa henkilöä. Avustaja on velvollinen tunnollisesti noudattamaan äänestäjän tahtoa ja pitämään salassa äänestyksen yhteydessä saamansa tiedot.</w:t>
      </w:r>
    </w:p>
    <w:p w14:paraId="719D346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6F0EDE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25 §</w:t>
      </w:r>
    </w:p>
    <w:p w14:paraId="553F0454"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Lähetekirje</w:t>
      </w:r>
    </w:p>
    <w:p w14:paraId="6D95FAF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DCA61AD" w14:textId="14737119"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Lähetekirje on osoitettava sen seurakunnan vaalilautakunnalle, jossa äänestäjä </w:t>
      </w:r>
      <w:r w:rsidR="0003131D" w:rsidRPr="00586EB8">
        <w:rPr>
          <w:rFonts w:ascii="Times New Roman" w:eastAsia="Times New Roman" w:hAnsi="Times New Roman" w:cs="Times New Roman"/>
          <w:iCs/>
          <w:sz w:val="24"/>
          <w:szCs w:val="24"/>
          <w:lang w:eastAsia="fi-FI"/>
        </w:rPr>
        <w:t>ilmoittaa olevansa</w:t>
      </w:r>
      <w:r w:rsidR="0003131D">
        <w:rPr>
          <w:rFonts w:ascii="Times New Roman" w:eastAsia="Times New Roman" w:hAnsi="Times New Roman" w:cs="Times New Roman"/>
          <w:iCs/>
          <w:sz w:val="24"/>
          <w:szCs w:val="24"/>
          <w:lang w:eastAsia="fi-FI"/>
        </w:rPr>
        <w:t xml:space="preserve"> </w:t>
      </w:r>
      <w:r w:rsidRPr="00A731CC">
        <w:rPr>
          <w:rFonts w:ascii="Times New Roman" w:eastAsia="Times New Roman" w:hAnsi="Times New Roman" w:cs="Times New Roman"/>
          <w:iCs/>
          <w:sz w:val="24"/>
          <w:szCs w:val="24"/>
          <w:lang w:eastAsia="fi-FI"/>
        </w:rPr>
        <w:t>merkitty äänioikeutettujen luetteloon.</w:t>
      </w:r>
    </w:p>
    <w:p w14:paraId="4811F24E"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Lähetekirjeen tulee sisältää:</w:t>
      </w:r>
    </w:p>
    <w:p w14:paraId="7389669C"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äänestäjän täydellinen nimi ja henkilötunnus sekä, jos nimi on muuttunut, myös edellinen nimi;</w:t>
      </w:r>
    </w:p>
    <w:p w14:paraId="79326B6D"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ilmoitus seurakunnasta, jossa äänestäjä on merkitty äänioikeutettujen luetteloon, ja sen osoitteesta.</w:t>
      </w:r>
    </w:p>
    <w:p w14:paraId="1E501F13"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Äänestäjän on vaalitoimitsijan läsnä ollessa omakätisesti allekirjoitettava lähetekirjeessä oleva vakuutus siitä, että hän vaalisalaisuuden säilyttäen on itse täyttänyt äänestyslipun ja sulkenut sen taitettuna vaalikuoreen.</w:t>
      </w:r>
    </w:p>
    <w:p w14:paraId="02C4D3B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3FB466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26 §</w:t>
      </w:r>
    </w:p>
    <w:p w14:paraId="5E465342"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Ennakkoäänestyksen päättämistoimet</w:t>
      </w:r>
    </w:p>
    <w:p w14:paraId="4AF4E79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06552D0"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Kun äänestäjä on tehnyt merkintänsä äänestyslippuun, hänen on taitettava se ja vaalitoimitsijan nähden suljettava se taitettuna ja leimaamattomana vaalikuoreen. Toimitsijan on tämän jälkeen leimattava vaalikuori sen seurakunnan leimalla, jossa ennakkoon äänestäminen tapahtuu. Vaalikuoreen ei saa tehdä muita merkintöjä.</w:t>
      </w:r>
    </w:p>
    <w:p w14:paraId="3A26CFED"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Vaalitoimitsijan on lähetekirjeessä todistettava, että äänestys on tapahtunut oikein, ja ilmoitettava ennakkoäänestyspaikka sekä päivättävä ja allekirjoitettava todistus. Vaalikuori ja lähetekirje on tämän jälkeen suljettava lähetekuoreen. Vaalitoimitsijan on viivytyksettä lähetettävä lähetekuori sen seurakunnan vaalilautakunnalle, jonka vaalitoimitukseen äänestäjä on osallistunut.</w:t>
      </w:r>
    </w:p>
    <w:p w14:paraId="7E03932E"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Kaikilla niillä äänestäjillä, jotka ennen ilmoitetun äänestysajan päättymistä ovat saapuvilla odottamassa äänestysvuoroaan, on oikeus äänestää ennen kuin vaalitoimitus siinä äänestyspaikassa lopetetaan. Ilmoitetun äänestysajan päättyessä äänestyspaikka on suljettava. Sulkemisesta on sitä ennen ilmoitettava saapuvilla oleville äänestäjille.</w:t>
      </w:r>
    </w:p>
    <w:p w14:paraId="6A3254F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28B446A" w14:textId="77777777" w:rsidR="00EA7FD9" w:rsidRDefault="00EA7FD9">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27F2F208" w14:textId="0C20D4AA"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27 §</w:t>
      </w:r>
    </w:p>
    <w:p w14:paraId="4D676FB4"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Ennakkoäänestäjien luettelo</w:t>
      </w:r>
    </w:p>
    <w:p w14:paraId="14353A6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90DB451" w14:textId="77622BE2"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Ennakkoäänestyspaikassa on pidettävä luetteloa äänestäjistä. Luetteloon merkitään äänestäjän nimi ja seurakunta, jossa äänestäjä </w:t>
      </w:r>
      <w:r w:rsidR="0003131D" w:rsidRPr="00586EB8">
        <w:rPr>
          <w:rFonts w:ascii="Times New Roman" w:eastAsia="Times New Roman" w:hAnsi="Times New Roman" w:cs="Times New Roman"/>
          <w:iCs/>
          <w:sz w:val="24"/>
          <w:szCs w:val="24"/>
          <w:lang w:eastAsia="fi-FI"/>
        </w:rPr>
        <w:t>ilmoittaa olevansa</w:t>
      </w:r>
      <w:r w:rsidRPr="00A731CC">
        <w:rPr>
          <w:rFonts w:ascii="Times New Roman" w:eastAsia="Times New Roman" w:hAnsi="Times New Roman" w:cs="Times New Roman"/>
          <w:iCs/>
          <w:sz w:val="24"/>
          <w:szCs w:val="24"/>
          <w:lang w:eastAsia="fi-FI"/>
        </w:rPr>
        <w:t xml:space="preserve"> merkitty äänioikeutettujen luetteloon, sekä ennakkoäänestyspäivä. Kirkkohallitus </w:t>
      </w:r>
      <w:proofErr w:type="spellStart"/>
      <w:r w:rsidRPr="00A731CC">
        <w:rPr>
          <w:rFonts w:ascii="Times New Roman" w:eastAsia="Times New Roman" w:hAnsi="Times New Roman" w:cs="Times New Roman"/>
          <w:iCs/>
          <w:sz w:val="24"/>
          <w:szCs w:val="24"/>
          <w:lang w:eastAsia="fi-FI"/>
        </w:rPr>
        <w:t>valmistuttaa</w:t>
      </w:r>
      <w:proofErr w:type="spellEnd"/>
      <w:r w:rsidRPr="00A731CC">
        <w:rPr>
          <w:rFonts w:ascii="Times New Roman" w:eastAsia="Times New Roman" w:hAnsi="Times New Roman" w:cs="Times New Roman"/>
          <w:iCs/>
          <w:sz w:val="24"/>
          <w:szCs w:val="24"/>
          <w:lang w:eastAsia="fi-FI"/>
        </w:rPr>
        <w:t xml:space="preserve"> lomakkeen luetteloa varten.</w:t>
      </w:r>
    </w:p>
    <w:p w14:paraId="7DCB64C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EE6594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28 §</w:t>
      </w:r>
    </w:p>
    <w:p w14:paraId="2534DB68"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Ennakkoäänestysasiakirjojen tarkastaminen</w:t>
      </w:r>
    </w:p>
    <w:p w14:paraId="77D1E75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AA3F3A7"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Vaalilautakunnalle saapuneet ennakkoäänestysasiakirjat tarkastetaan vaalikuoria avaamatta kokouksessa, joka on pidettävä siten, että vaalipäivää edeltävänä perjantaina ennen kello 16 saapuneet ennakkoäänestysasiakirjat ehditään siinä käsitellä. Määräajan jälkeen saapuneet lähetekuoret jätetään niitä avaamatta huomioon ottamatta. Määräajan jälkeen saapuneisiin kuoriin merkitään niiden saapumisajankohta.</w:t>
      </w:r>
    </w:p>
    <w:p w14:paraId="0EC736CC"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 on jätettävä huomioon ottamatta, jos:</w:t>
      </w:r>
    </w:p>
    <w:p w14:paraId="0B8DDD85"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ennakkoon äänestänyttä henkilöä ei ole merkitty äänioikeutettujen luetteloon äänioikeutetuksi;</w:t>
      </w:r>
    </w:p>
    <w:p w14:paraId="5C77EDA3"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lähetekirje on niin puutteellinen tai epäselvä, ettei varmasti voida päätellä, kuka henkilö on äänestänyt; </w:t>
      </w:r>
    </w:p>
    <w:p w14:paraId="7FE47A80"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vaalikuori on avonainen tai leimaamaton taikka siihen on tehty äänestäjää tai ehdokasta koskeva taikka muu asiaton merkintä;</w:t>
      </w:r>
    </w:p>
    <w:p w14:paraId="7B3C7D1A"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4) henkilö on äänestänyt useaan kertaan. </w:t>
      </w:r>
    </w:p>
    <w:p w14:paraId="5A985158"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äänestys jätetään ottamatta huomioon, siitä on tehtävä merkintä vaalilautakunnan pöytäkirjaan, johon on liitettävä vaalikuori sisältöineen sekä lähetekirje ja -kuori.</w:t>
      </w:r>
    </w:p>
    <w:p w14:paraId="20758366" w14:textId="08E532D3" w:rsidR="00A731CC" w:rsidRPr="00A731CC" w:rsidRDefault="00910DC5" w:rsidP="00FE744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Jos lähete</w:t>
      </w:r>
      <w:r w:rsidR="00146C3A">
        <w:rPr>
          <w:rFonts w:ascii="Times New Roman" w:eastAsia="Times New Roman" w:hAnsi="Times New Roman" w:cs="Times New Roman"/>
          <w:iCs/>
          <w:sz w:val="24"/>
          <w:szCs w:val="24"/>
          <w:lang w:eastAsia="fi-FI"/>
        </w:rPr>
        <w:t>kirje</w:t>
      </w:r>
      <w:r w:rsidR="00A731CC" w:rsidRPr="00A731CC">
        <w:rPr>
          <w:rFonts w:ascii="Times New Roman" w:eastAsia="Times New Roman" w:hAnsi="Times New Roman" w:cs="Times New Roman"/>
          <w:iCs/>
          <w:sz w:val="24"/>
          <w:szCs w:val="24"/>
          <w:lang w:eastAsia="fi-FI"/>
        </w:rPr>
        <w:t xml:space="preserve"> ja vaalikuori hyväksytään, äänioikeutettujen luetteloon merkitään, että lähetekirjeessä mainittu henkilö on äänestänyt. Samalla vaalikuoren etupuolelle tehdään merkintä, että äänestäjä on todettu äänioikeutetuksi. Hyväksytyt vaalikuoret lasketaan. Lisäksi tarkastetaan, että vaalikuorien lukumäärä on sama kuin äänioikeutettujen luetteloon äänestäneiksi merkittyjen lukumäärä. Hyväksytyt vaalikuoret on lähetekirjeistä erotettuina säilytettävä avaamattomina varmassa tallessa.</w:t>
      </w:r>
    </w:p>
    <w:p w14:paraId="573E9F2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86C260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29 §</w:t>
      </w:r>
    </w:p>
    <w:p w14:paraId="65F4ECAF"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Ennakkoäänestys kotona</w:t>
      </w:r>
    </w:p>
    <w:p w14:paraId="0028DEE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AFCEC69" w14:textId="77777777" w:rsidR="00A731CC" w:rsidRPr="00A731CC" w:rsidRDefault="00A731CC" w:rsidP="00FE744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Äänioikeutettu, jonka kyky liikkua tai toimia on siinä määrin rajoittunut, ettei hän pääse äänestys- eikä ennakkoäänestyspaikkaan ilman kohtuuttomia vaikeuksia, saa äänestää ennakolta kotonaan (</w:t>
      </w:r>
      <w:r w:rsidRPr="00586EB8">
        <w:rPr>
          <w:rFonts w:ascii="Times New Roman" w:eastAsia="Times New Roman" w:hAnsi="Times New Roman" w:cs="Times New Roman"/>
          <w:i/>
          <w:iCs/>
          <w:sz w:val="24"/>
          <w:szCs w:val="24"/>
          <w:lang w:eastAsia="fi-FI"/>
        </w:rPr>
        <w:t>kotiäänestys</w:t>
      </w:r>
      <w:r w:rsidRPr="00A731CC">
        <w:rPr>
          <w:rFonts w:ascii="Times New Roman" w:eastAsia="Times New Roman" w:hAnsi="Times New Roman" w:cs="Times New Roman"/>
          <w:iCs/>
          <w:sz w:val="24"/>
          <w:szCs w:val="24"/>
          <w:lang w:eastAsia="fi-FI"/>
        </w:rPr>
        <w:t>) siinä seurakunnassa, jonka äänioikeutettujen luetteloon hänet on merkitty. Kotiäänestyksen yhteydessä voi äänestää myös kotiäänestykseen oikeutetun kanssa samassa taloudessa asuva, omaishoidon tuesta annetussa laissa (937/2005) tarkoitettu omaishoitaja, jos hänet on merkitty kyseisen seurakunnan äänioikeutettujen luetteloon.</w:t>
      </w:r>
    </w:p>
    <w:p w14:paraId="1406487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017010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30 §</w:t>
      </w:r>
    </w:p>
    <w:p w14:paraId="1F0156C8"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Kotiäänestyksessä läsnä olevat henkilöt</w:t>
      </w:r>
    </w:p>
    <w:p w14:paraId="116AF08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E99410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Kotiäänestyksen toimittamisesta huolehtii yksi vaalitoimitsija. Vaalilautakunnan puheenjohtaja määrää, kenen äänestäjän luokse kukin vaalitoimitsija menee.</w:t>
      </w:r>
    </w:p>
    <w:p w14:paraId="6860A44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Vaalitoimitsijan on huolehdittava, että hänen lisäkseen kotiäänestyksessä on läsnä äänestäjän valitsema tai hyväksymä 18 vuotta täyttänyt henkilö, joka tässä tehtävässään ei toimi vaaliviranomaisena. Vaalissa ehdokkaana oleva henkilö ei voi toimia tässä tehtävässä. </w:t>
      </w:r>
    </w:p>
    <w:p w14:paraId="5E8AFF7F" w14:textId="77777777" w:rsid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Avustajan käyttöön sovelletaan 24 §:n 3 momenttia. </w:t>
      </w:r>
    </w:p>
    <w:p w14:paraId="0014A843" w14:textId="77777777" w:rsidR="00461306" w:rsidRPr="00A731CC" w:rsidRDefault="00461306" w:rsidP="003B1FD2">
      <w:pPr>
        <w:spacing w:after="0" w:line="240" w:lineRule="auto"/>
        <w:ind w:firstLine="142"/>
        <w:jc w:val="both"/>
        <w:rPr>
          <w:rFonts w:ascii="Times New Roman" w:eastAsia="Times New Roman" w:hAnsi="Times New Roman" w:cs="Times New Roman"/>
          <w:iCs/>
          <w:sz w:val="24"/>
          <w:szCs w:val="24"/>
          <w:lang w:eastAsia="fi-FI"/>
        </w:rPr>
      </w:pPr>
    </w:p>
    <w:p w14:paraId="1578A4D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31 §</w:t>
      </w:r>
    </w:p>
    <w:p w14:paraId="570D52B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Kotiäänestyksen valmistavat toimenpiteet</w:t>
      </w:r>
      <w:r w:rsidRPr="00A731CC">
        <w:rPr>
          <w:rFonts w:ascii="Times New Roman" w:eastAsia="Times New Roman" w:hAnsi="Times New Roman" w:cs="Times New Roman"/>
          <w:iCs/>
          <w:sz w:val="24"/>
          <w:szCs w:val="24"/>
          <w:lang w:eastAsia="fi-FI"/>
        </w:rPr>
        <w:t xml:space="preserve"> </w:t>
      </w:r>
    </w:p>
    <w:p w14:paraId="352A4AA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27F00A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Kotiäänestykseen oikeutetun on kirjallisesti tai puhelimitse ilmoitettava vaalilautakunnalle halukkuudestaan äänestää ennakolta kotonaan viimeistään ennakkoäänestyksen alkamista edeltävänä perjantaina ennen kello 16. Ilmoituksen voi tehdä äänestäjän puolesta tämän valitsema henkilö. </w:t>
      </w:r>
    </w:p>
    <w:p w14:paraId="4D47BBB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Ilmoituksessa on mainittava:</w:t>
      </w:r>
    </w:p>
    <w:p w14:paraId="53F8264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äänestäjän täydellinen nimi, henkilötunnus, osoite, seurakunta ja puhelinnumero sekä, milloin ilmoituksen tekee äänestäjän valitsema henkilö, myös tämän nimi, osoite ja puhelinnumero;  </w:t>
      </w:r>
    </w:p>
    <w:p w14:paraId="71E2503B"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että äänestäjän kyky liikkua tai toimia on siinä määrin rajoittunut, ettei hän ilman kohtuuttomia vaikeuksia pääse äänestys- eikä ennakkoäänestyspaikkaan ja että hän tämän vuoksi haluaa äänestää ennakolta kotonaan;</w:t>
      </w:r>
    </w:p>
    <w:p w14:paraId="122CD5BB"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voiko äänestäjä itse huolehtia siitä, että kotiäänestyksessä on läsnä 30 §:n 2 momentissa tarkoitettu äänestäjän valitsema henkilö.</w:t>
      </w:r>
    </w:p>
    <w:p w14:paraId="5D1028CB"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Kirjallinen ilmoitus voidaan tehdä käyttäen tarkoitusta varten laadittua lomaketta. Vaalilautakunnan on huolehdittava siitä, että lomakkeita on kotiäänestystä haluavien äänestäjien saatavilla. Kirjallinen ilmoitus on allekirjoitettava.</w:t>
      </w:r>
    </w:p>
    <w:p w14:paraId="4FF9E6FC"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Vaalilautakunnan sihteerin on, mikäli mahdollista, tarvittaessa poistettava ilmoituksessa oleva puutteellisuus ja varmistettava, että ilmoituksen on tehnyt siinä mainittu äänestäjä tai tämän valitsema henkilö. Vaalilautakunnan tulee pitää ilmoituksista luetteloa.</w:t>
      </w:r>
    </w:p>
    <w:p w14:paraId="411F395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5E6EE9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32 §</w:t>
      </w:r>
    </w:p>
    <w:p w14:paraId="41B9B240"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Kotiäänestyksen ajankohta ja kotiäänestyksestä annettavat tiedot</w:t>
      </w:r>
    </w:p>
    <w:p w14:paraId="0BF80A2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5AA704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Kotiäänestys tulee toimittaa ennakkoäänestyspäivinä kello 9 ja 20 välillä. Viimeisenä päivänä äänestys päättyy kello 16.  </w:t>
      </w:r>
    </w:p>
    <w:p w14:paraId="36A151A5"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Vaalilautakunnan puheenjohtajan on huolehdittava siitä, että kotiäänestykseen halukkuutensa ilmoittaneelle äänestäjälle annetaan viipymättä kirjallisesti tai puhelimitse tieto ainakin kahden tunnin tarkkuudella siitä ajankohdasta, jolloin vaalitoimitsija saapuu hänen luokseen. Samalla on mainittava vaalilautakunnan puhelinnumero mahdollista yhteydenottoa varten. Jos vaalitoimitsija on estynyt saapumasta ilmoitettuna ajankohtana, esteestä ja käynnin uudesta ajankohdasta on viipymättä ilmoitettava äänestäjälle.</w:t>
      </w:r>
    </w:p>
    <w:p w14:paraId="65C5ED3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Äänestäjälle on annettava edellä säädetyllä tavalla tieto siitä, ettei kotiäänestystä toimiteta, jos: </w:t>
      </w:r>
    </w:p>
    <w:p w14:paraId="752A8C14"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äänestyksen toimittamiseen vaikuttavaa ilmoituksessa olevaa puutteellisuutta ei ole voitu poistaa; </w:t>
      </w:r>
    </w:p>
    <w:p w14:paraId="7C4CDC7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ilmoitus vaalilautakunnalle on tehty säädetyn määräajan jälkeen; </w:t>
      </w:r>
    </w:p>
    <w:p w14:paraId="2BB1BA9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kotiäänestystä ei voida lainkaan toimittaa kulkuyhteyksien katkeamisen tai muun ylivoimaisen esteen vuoksi. </w:t>
      </w:r>
    </w:p>
    <w:p w14:paraId="5C4FD6B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DEE377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33 §</w:t>
      </w:r>
    </w:p>
    <w:p w14:paraId="35BCF92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Kotiäänestyksen keskeyttäminen</w:t>
      </w:r>
    </w:p>
    <w:p w14:paraId="2DAF703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E70AB0C" w14:textId="202FF255"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Vaalitoimitsijan on keskeytettävä kotiäänestys, jos äänestäjän vaalivapautta tai äänestyksen häiriötöntä kulkua ei </w:t>
      </w:r>
      <w:r w:rsidR="0003131D">
        <w:rPr>
          <w:rFonts w:ascii="Times New Roman" w:eastAsia="Times New Roman" w:hAnsi="Times New Roman" w:cs="Times New Roman"/>
          <w:iCs/>
          <w:sz w:val="24"/>
          <w:szCs w:val="24"/>
          <w:lang w:eastAsia="fi-FI"/>
        </w:rPr>
        <w:t xml:space="preserve">voida turvata. </w:t>
      </w:r>
      <w:r w:rsidR="0003131D" w:rsidRPr="00586EB8">
        <w:rPr>
          <w:rFonts w:ascii="Times New Roman" w:eastAsia="Times New Roman" w:hAnsi="Times New Roman" w:cs="Times New Roman"/>
          <w:iCs/>
          <w:sz w:val="24"/>
          <w:szCs w:val="24"/>
          <w:lang w:eastAsia="fi-FI"/>
        </w:rPr>
        <w:t>Keskeyttämisestä</w:t>
      </w:r>
      <w:r w:rsidRPr="00586EB8">
        <w:rPr>
          <w:rFonts w:ascii="Times New Roman" w:eastAsia="Times New Roman" w:hAnsi="Times New Roman" w:cs="Times New Roman"/>
          <w:iCs/>
          <w:sz w:val="24"/>
          <w:szCs w:val="24"/>
          <w:lang w:eastAsia="fi-FI"/>
        </w:rPr>
        <w:t xml:space="preserve"> ja</w:t>
      </w:r>
      <w:r w:rsidR="0003131D" w:rsidRPr="00586EB8">
        <w:rPr>
          <w:rFonts w:ascii="Times New Roman" w:eastAsia="Times New Roman" w:hAnsi="Times New Roman" w:cs="Times New Roman"/>
          <w:iCs/>
          <w:sz w:val="24"/>
          <w:szCs w:val="24"/>
          <w:lang w:eastAsia="fi-FI"/>
        </w:rPr>
        <w:t>,</w:t>
      </w:r>
      <w:r w:rsidRPr="00A731CC">
        <w:rPr>
          <w:rFonts w:ascii="Times New Roman" w:eastAsia="Times New Roman" w:hAnsi="Times New Roman" w:cs="Times New Roman"/>
          <w:iCs/>
          <w:sz w:val="24"/>
          <w:szCs w:val="24"/>
          <w:lang w:eastAsia="fi-FI"/>
        </w:rPr>
        <w:t xml:space="preserve"> jos äänestystä ei voida jatkaa, myös sen lopettamisesta on tehtävä merkintä kotiäänestyksistä pidettävään luetteloon. </w:t>
      </w:r>
    </w:p>
    <w:p w14:paraId="035EC6A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p>
    <w:p w14:paraId="65F6A4B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34 §</w:t>
      </w:r>
    </w:p>
    <w:p w14:paraId="1CC9E174"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Kotiäänestyksen lähetekirje</w:t>
      </w:r>
    </w:p>
    <w:p w14:paraId="07DACE5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702AF07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Lähetekirjeen tulee sisältää 25 §:n 2 ja 3 momentissa tarkoitettujen tietojen lisäksi äänestäjän allekirjoittama vakuutus, että hänen kykynsä liikkua tai toimia on siinä määrin rajoittunut, ettei hän pääse </w:t>
      </w:r>
      <w:r w:rsidRPr="00A731CC">
        <w:rPr>
          <w:rFonts w:ascii="Times New Roman" w:eastAsia="Times New Roman" w:hAnsi="Times New Roman" w:cs="Times New Roman"/>
          <w:iCs/>
          <w:sz w:val="24"/>
          <w:szCs w:val="24"/>
          <w:lang w:eastAsia="fi-FI"/>
        </w:rPr>
        <w:lastRenderedPageBreak/>
        <w:t xml:space="preserve">äänestys- eikä ennakkoäänestyspaikkaan ilman kohtuuttomia vaikeuksia. Edellä 30 §:n 2 momentissa tarkoitetun äänestyksessä läsnä olevan henkilön on merkittävä lähetekirjeeseen nimikirjoituksensa. </w:t>
      </w:r>
    </w:p>
    <w:p w14:paraId="3A56FD2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Vaalitoimitsijan on lähetekirjeessä todistettava, että kotiäänestys on tapahtunut siten kuin ennakkoäänestyksestä 21, 23 ja 26 §:ssä säädetään. Vaalitoimitsijan on päivättävä todistus ja allekirjoitettava se. Äänestyslipun sisältävä vaalikuori ja lähetekirje on tämän jälkeen suljettava lähetekuoreen. Vaalitoimitsijan on viipymättä toimitettava lähetekuori vaalilautakunnalle. </w:t>
      </w:r>
    </w:p>
    <w:p w14:paraId="363AED2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Äänestys on jätettävä huomioon ottamatta 28 §:n 2 momentissa säädetystä syystä, tai jos lähetekirjeestä puuttuu äänestyksessä läsnä olleen henkilön nimikirjoitus. Kotiäänestykseen ja siinä noudatettavaan menettelyyn sovelletaan muutoin, mitä ennakkoäänestyksestä säädetään. </w:t>
      </w:r>
    </w:p>
    <w:p w14:paraId="0DA7DFA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C3C139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35 §</w:t>
      </w:r>
    </w:p>
    <w:p w14:paraId="6C64B5BF"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Vaalikuulutus</w:t>
      </w:r>
    </w:p>
    <w:p w14:paraId="6E9D5F5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65E74E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Vaalilautakunta ilmoittaa vaaleista kuulutuksella, jossa mainitaan vaalien </w:t>
      </w:r>
      <w:proofErr w:type="spellStart"/>
      <w:r w:rsidRPr="00A731CC">
        <w:rPr>
          <w:rFonts w:ascii="Times New Roman" w:eastAsia="Times New Roman" w:hAnsi="Times New Roman" w:cs="Times New Roman"/>
          <w:iCs/>
          <w:sz w:val="24"/>
          <w:szCs w:val="24"/>
          <w:lang w:eastAsia="fi-FI"/>
        </w:rPr>
        <w:t>alkamis</w:t>
      </w:r>
      <w:proofErr w:type="spellEnd"/>
      <w:r w:rsidRPr="00A731CC">
        <w:rPr>
          <w:rFonts w:ascii="Times New Roman" w:eastAsia="Times New Roman" w:hAnsi="Times New Roman" w:cs="Times New Roman"/>
          <w:iCs/>
          <w:sz w:val="24"/>
          <w:szCs w:val="24"/>
          <w:lang w:eastAsia="fi-FI"/>
        </w:rPr>
        <w:t>- ja päättymisaika sekä äänestyspaikat.</w:t>
      </w:r>
    </w:p>
    <w:p w14:paraId="10B6961C" w14:textId="34076FFD"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Kuulutus </w:t>
      </w:r>
      <w:r w:rsidR="00EA7FD9">
        <w:rPr>
          <w:rFonts w:ascii="Times New Roman" w:eastAsia="Times New Roman" w:hAnsi="Times New Roman" w:cs="Times New Roman"/>
          <w:iCs/>
          <w:sz w:val="24"/>
          <w:szCs w:val="24"/>
          <w:lang w:eastAsia="fi-FI"/>
        </w:rPr>
        <w:t xml:space="preserve">julkaistaan yleisessä tietoverkossa ja tarvittaessa seurakunnan ilmoitustaululla </w:t>
      </w:r>
      <w:r w:rsidRPr="00A731CC">
        <w:rPr>
          <w:rFonts w:ascii="Times New Roman" w:eastAsia="Times New Roman" w:hAnsi="Times New Roman" w:cs="Times New Roman"/>
          <w:iCs/>
          <w:sz w:val="24"/>
          <w:szCs w:val="24"/>
          <w:lang w:eastAsia="fi-FI"/>
        </w:rPr>
        <w:t xml:space="preserve">viimeistään kahdeksan päivää ennen vaalipäivää.  Kuulutus </w:t>
      </w:r>
      <w:r w:rsidR="00EA7FD9">
        <w:rPr>
          <w:rFonts w:ascii="Times New Roman" w:eastAsia="Times New Roman" w:hAnsi="Times New Roman" w:cs="Times New Roman"/>
          <w:iCs/>
          <w:sz w:val="24"/>
          <w:szCs w:val="24"/>
          <w:lang w:eastAsia="fi-FI"/>
        </w:rPr>
        <w:t xml:space="preserve">on </w:t>
      </w:r>
      <w:r w:rsidRPr="00A731CC">
        <w:rPr>
          <w:rFonts w:ascii="Times New Roman" w:eastAsia="Times New Roman" w:hAnsi="Times New Roman" w:cs="Times New Roman"/>
          <w:iCs/>
          <w:sz w:val="24"/>
          <w:szCs w:val="24"/>
          <w:lang w:eastAsia="fi-FI"/>
        </w:rPr>
        <w:t xml:space="preserve">lisäksi julkaistava lehdessä viimeistään viisi päivää ennen vaalipäivää.  </w:t>
      </w:r>
    </w:p>
    <w:p w14:paraId="47A976C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äänestystä ei toimeenpanna 48 §:ssä tarkoitetussa tapauksessa, tästä on ilmoitettava siten kuin edellä säädetään.</w:t>
      </w:r>
    </w:p>
    <w:p w14:paraId="4B3DA80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762D25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36 §</w:t>
      </w:r>
    </w:p>
    <w:p w14:paraId="3AACFA51"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Äänestystila ja materiaali sekä vaalilautakunnan ja vaaliavustajien läsnäolo</w:t>
      </w:r>
    </w:p>
    <w:p w14:paraId="190BC2D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33E0AD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on huolehdittava siitä, että vaaleissa on käytettävissä asianmukaiset tilat, vaaliuurna, kalusto ja välineet sekä riittävä määrä äänestyslippuja. </w:t>
      </w:r>
    </w:p>
    <w:p w14:paraId="2E32D36A"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Äänestyspaikan odotustiloihin ja äänestyssuojiin on pantava painettuna nähtäväksi kirkkovaltuuston ehdokaslistojen yhdistelmä tai yhteisen kirkkovaltuuston ja seurakuntaneuvoston ehdokaslistojen yhdistelmät.  Äänestyspaikan ovella tulee olla ilmoitus äänestysajasta.</w:t>
      </w:r>
    </w:p>
    <w:p w14:paraId="6EE5665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Äänestyspaikalla pitää vaalia toimitettaessa olla läsnä päätösvaltainen määrä vaalilautakunnan jäseniä. Äänestyspaikalla tulee olla lisäksi yksi tai useampi vaalilautakunnan valitsema, tunnuksella varustettu vaaliavustaja, joka äänestäjän pyynnöstä avustaa häntä merkinnän tekemisessä äänestyslippuun.</w:t>
      </w:r>
    </w:p>
    <w:p w14:paraId="719419D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9AFCE8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37 §</w:t>
      </w:r>
    </w:p>
    <w:p w14:paraId="49E493C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Äänestyksen aloittaminen vaalipäivänä</w:t>
      </w:r>
    </w:p>
    <w:p w14:paraId="6105C8F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5FB110F"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Vaalipäivänä äänestyksen alkaessa vaalilautakunnan puheenjohtajan tai varapuheenjohtajan on:</w:t>
      </w:r>
    </w:p>
    <w:p w14:paraId="7BCA2CCF"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julistettava vaalitoimitus alkavaksi; </w:t>
      </w:r>
    </w:p>
    <w:p w14:paraId="1626028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ilmoitettava, mitkä vaalit toimitetaan, ja annettava muut äänestysmenettelyä koskevat ohjeet; </w:t>
      </w:r>
    </w:p>
    <w:p w14:paraId="4B3BBC4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näytettävä läsnä oleville, että vaaliuurna on tyhjä, ja sen jälkeen suljettava uurna.</w:t>
      </w:r>
    </w:p>
    <w:p w14:paraId="4DB3A5D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Vaaliuurnaa ei saa avata sen jälkeen, kun se on vaalitoimituksen alussa suljettu, ennen kuin äänestyksen päätyttyä ryhdytään laskemaan ääniä.</w:t>
      </w:r>
    </w:p>
    <w:p w14:paraId="7FEE416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Vaalitoimituksessa ei sallita keskustelua. </w:t>
      </w:r>
    </w:p>
    <w:p w14:paraId="725123B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DD47FB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38 §</w:t>
      </w:r>
    </w:p>
    <w:p w14:paraId="741495E1"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Äänestysoikeuden selvittäminen</w:t>
      </w:r>
    </w:p>
    <w:p w14:paraId="54C6C8E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91642F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Äänestäjän on ilmoittauduttava äänestyspaikassa vaalilautakunnalle, jonka tulee huolehtia siitä, ettei äänestäjälle anneta äänestyslippua ennen kuin hänet on todettu äänioikeutetuksi. </w:t>
      </w:r>
    </w:p>
    <w:p w14:paraId="16142A5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Äänestäjä on velvollinen esittämään vaalilautakunnalle selvityksen henkilöllisyydestään.</w:t>
      </w:r>
    </w:p>
    <w:p w14:paraId="1EAA1EC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F6CA9B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39 §</w:t>
      </w:r>
    </w:p>
    <w:p w14:paraId="29C4A9B6" w14:textId="77777777" w:rsid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Äänestäminen seurakuntavaaleissa</w:t>
      </w:r>
    </w:p>
    <w:p w14:paraId="4CB0A179" w14:textId="77777777" w:rsidR="00181FF8" w:rsidRPr="00A731CC" w:rsidRDefault="00181FF8" w:rsidP="00A731CC">
      <w:pPr>
        <w:spacing w:after="0" w:line="240" w:lineRule="auto"/>
        <w:jc w:val="center"/>
        <w:rPr>
          <w:rFonts w:ascii="Times New Roman" w:eastAsia="Times New Roman" w:hAnsi="Times New Roman" w:cs="Times New Roman"/>
          <w:i/>
          <w:iCs/>
          <w:sz w:val="24"/>
          <w:szCs w:val="24"/>
          <w:lang w:eastAsia="fi-FI"/>
        </w:rPr>
      </w:pPr>
    </w:p>
    <w:p w14:paraId="7C9B8A1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Äänestäjän on merkittävä äänestyslippuun ehdokkaan numero niin selvästi, ettei voi syntyä epätietoisuutta siitä, ketä ehdokasta hän tarkoittaa. Merkintä on tehtävä äänestyssuojassa siten, että vaalisalaisuus säilyy. </w:t>
      </w:r>
    </w:p>
    <w:p w14:paraId="760CA2B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Tehtyään äänestysmerkintänsä äänestäjän on annettava äänestyslippu taitettuna vaalilautakunnalle leimattavaksi. Leima on lyötävä keskelle taitetun äänestyslipun kääntöpuolta. Äänestäjän on sen jälkeen pantava äänestyslippu vaaliuurnaan. Vaalileimasimena käytetään seurakunnan leimasinta.</w:t>
      </w:r>
    </w:p>
    <w:p w14:paraId="5DCA252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Äänestäjän pyynnöstä vaalitoimitsijan tai vaalilautakunnan jäsenen on avustettava häntä äänestämisessä. Henkilö, jonka kyky tehdä äänestysmerkintä on oleellisesti heikentynyt, saa käyttää äänestyksessä apuna valitsemaansa avustajaa. Avustajana ei kuitenkaan saa käyttää vaaleissa ehdokkaana olevaa henkilöä. Avustaja on velvollinen tunnollisesti noudattamaan äänestäjän tahtoa sekä pitämään salassa äänestyksen yhteydessä saamansa tiedot.</w:t>
      </w:r>
    </w:p>
    <w:p w14:paraId="2F006D0A"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Vaalilautakunta tekee äänioikeutettujen luetteloon merkinnän siitä, että äänestäjä on käyttänyt äänioikeuttaan.</w:t>
      </w:r>
    </w:p>
    <w:p w14:paraId="3E63D5A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7072F6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40 §</w:t>
      </w:r>
    </w:p>
    <w:p w14:paraId="3385E1E6"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Äänestysoikeus äänestysajan päättyessä</w:t>
      </w:r>
    </w:p>
    <w:p w14:paraId="32380D6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B67AC0C"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Äänioikeutetuilla, jotka ennen ilmoitetun äänestysajan päättymistä ovat äänestyspaikalla saapuvilla odottamassa äänestysvuoroaan, on oikeus äänestää ennen kuin vaalitoimitus lopetetaan. Ilmoitetun äänestysajan päättyessä äänestyspaikka on suljettava. Sulkemisesta on sitä ennen ilmoitettava saapuvilla oleville äänestäjille.</w:t>
      </w:r>
    </w:p>
    <w:p w14:paraId="43400A9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AE358F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41 §</w:t>
      </w:r>
    </w:p>
    <w:p w14:paraId="46480EB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Vaalitoimituksen keskeyttäminen</w:t>
      </w:r>
    </w:p>
    <w:p w14:paraId="5569BE1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4AEBEB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vaalitoimitus joudutaan keskeyttämään, vaalilautakunnan on huolehdittava vaaliuurnasta ja äänioikeutettujen luettelosta ja pidettävä ne valvottuna. </w:t>
      </w:r>
    </w:p>
    <w:p w14:paraId="4ED65E9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0F6F1D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42 §</w:t>
      </w:r>
    </w:p>
    <w:p w14:paraId="72B9B5D2"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Pöytäkirjan pitäminen</w:t>
      </w:r>
    </w:p>
    <w:p w14:paraId="598135E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CFD6EBA"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Jokaisessa äänestyspaikassa on pidettävä pöytäkirjaa, johon merkitään äänestyksen kulku. Pöytäkirjat liitetään vaalilautakunnan pöytäkirjaan, johon merkitään vaalin tulos ja liitetään valitusosoitus. Pöytäkirjan allekirjoittavat puheenjohtaja ja sihteeri sekä kunkin äänestyspaikan osalta kaksi siellä läsnä ollutta vaalilautakunnan jäsentä. </w:t>
      </w:r>
    </w:p>
    <w:p w14:paraId="318DBBE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56F2B3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43 §</w:t>
      </w:r>
    </w:p>
    <w:p w14:paraId="254F0284"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Valitsijayhdistyksen asiamiehen läsnäolo</w:t>
      </w:r>
    </w:p>
    <w:p w14:paraId="6320410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76C1A9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Valitsijayhdistyksen asiamiehellä tai tämän varamiehellä on oikeus olla läsnä vaalilautakunnan kokouksessa äänestyslippuja laskettaessa ja vaalin tulosta määrättäessä. Läsnä olleista on tehtävä merkintä pöytäkirjaan.</w:t>
      </w:r>
    </w:p>
    <w:p w14:paraId="3944D34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995B96C"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7FF76DA6" w14:textId="77777777" w:rsidR="00181FF8" w:rsidRDefault="00181FF8" w:rsidP="00A731CC">
      <w:pPr>
        <w:spacing w:after="0" w:line="240" w:lineRule="auto"/>
        <w:jc w:val="center"/>
        <w:rPr>
          <w:rFonts w:ascii="Times New Roman" w:eastAsia="Times New Roman" w:hAnsi="Times New Roman" w:cs="Times New Roman"/>
          <w:iCs/>
          <w:sz w:val="24"/>
          <w:szCs w:val="24"/>
          <w:lang w:eastAsia="fi-FI"/>
        </w:rPr>
      </w:pPr>
    </w:p>
    <w:p w14:paraId="206AC62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44 §</w:t>
      </w:r>
    </w:p>
    <w:p w14:paraId="5E18B656"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Äänten laskeminen </w:t>
      </w:r>
    </w:p>
    <w:p w14:paraId="7517F7E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38F3483"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Kun vaalipäivän äänestys on julistettu päättyneeksi, vaalilautakunta ottaa ennakkoäänestyksessä annetut äänestysliput vaalikuorista, leimaa ne ja niitä avaamatta pudottaa ne vaaliuurnaan.</w:t>
      </w:r>
    </w:p>
    <w:p w14:paraId="17DE515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ennakkoääniä on annettu enemmän kuin 50 ja voidaan perustellusti arvioida, että vaalipäivänä äänioikeuttaan käyttää enemmän kuin 50 henkilöä, voidaan ennakkoäänestyksessä annettujen, vaalikuorissa olevien äänestyslippujen laskeminen aloittaa vaalipäivänä vaalilautakunnan määräämänä aikana, kuitenkin aikaisintaan kuusi tuntia ennen äänestyksen päättymistä. Ennen laskemisen aloittamista äänestysliput leimataan. Mitättömät äänestysliput erotetaan eri ryhmäksi. Muut äänestysliput jaotellaan siten, että kunkin ehdokkaan hyväksi annetut liput ovat omana ryhmänään. Kussakin ryhmässä olevien äänestyslippujen lukumäärä lasketaan. </w:t>
      </w:r>
    </w:p>
    <w:p w14:paraId="46E368F2"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Vaalilautakunta ottaa kaikki äänestysliput vaaliuurnasta ja laskee sekä äänestyslippujen että äänioikeutettujen luetteloon äänestäneiksi merkittyjen lukumäärän. Sen jälkeen vaalilautakunta erottaa mitättömät äänestysliput omaksi ryhmäkseen. Vaalilautakunta laskee kaikki annetut äänet ottaen huomioon myös ennakkoäänestyksessä annetut äänet. </w:t>
      </w:r>
    </w:p>
    <w:p w14:paraId="1D3DECCC"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on suoritettava äänestyslippujen laskenta keskeytyksettä loppuun. Jos äänestyslippujen laskenta tai käsittely keskeytyy, vaalilautakunnan on huolehdittava siitä, että kaikki laskelmat ja äänestysliput säilytetään valvottuna. </w:t>
      </w:r>
    </w:p>
    <w:p w14:paraId="6BB222A0" w14:textId="77777777" w:rsidR="00A731CC" w:rsidRPr="00A731CC" w:rsidRDefault="00A731CC" w:rsidP="00A731CC">
      <w:pPr>
        <w:spacing w:after="0" w:line="240" w:lineRule="auto"/>
        <w:jc w:val="both"/>
        <w:rPr>
          <w:rFonts w:ascii="Times New Roman" w:eastAsia="Times New Roman" w:hAnsi="Times New Roman" w:cs="Times New Roman"/>
          <w:iCs/>
          <w:sz w:val="24"/>
          <w:szCs w:val="24"/>
          <w:lang w:eastAsia="fi-FI"/>
        </w:rPr>
      </w:pPr>
    </w:p>
    <w:p w14:paraId="2BE7502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45 §</w:t>
      </w:r>
    </w:p>
    <w:p w14:paraId="06FF7CD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Äänestyslipun mitättömyys</w:t>
      </w:r>
    </w:p>
    <w:p w14:paraId="12645FC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FBB26D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Äänestyslippu on mitätön, jos: </w:t>
      </w:r>
    </w:p>
    <w:p w14:paraId="39CCEB6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vaalikuoressa on useampi kuin yksi samaa vaalia koskeva äänestyslippu; </w:t>
      </w:r>
    </w:p>
    <w:p w14:paraId="056EBEB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äänestyslippuna on käytetty muuta kuin toimitettavaa vaalia varten valmistettua äänestyslippua; </w:t>
      </w:r>
    </w:p>
    <w:p w14:paraId="0496F0C3"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äänestyslippu on leimaamaton;</w:t>
      </w:r>
    </w:p>
    <w:p w14:paraId="2D9F158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 äänestysmerkintä on tehty niin, ettei siitä selvästi ilmene, ketä ehdokasta se tarkoittaa;</w:t>
      </w:r>
    </w:p>
    <w:p w14:paraId="4B088CD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 äänestyslippuun on kirjoitettu äänestäjän nimi tai erityinen tuntomerkki taikka siihen on tehty muunlainen asiaton merkintä.</w:t>
      </w:r>
    </w:p>
    <w:p w14:paraId="2210F16C"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Asiattomana ei pidetä äänestyslippuun tehtyä merkintää, joka ainoastaan selventää, ketä ehdokasta äänestäjä on tarkoittanut äänestää. </w:t>
      </w:r>
    </w:p>
    <w:p w14:paraId="7F0A8EB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312753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46 §</w:t>
      </w:r>
    </w:p>
    <w:p w14:paraId="69134E1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Ehdokkaiden vertausluvut</w:t>
      </w:r>
    </w:p>
    <w:p w14:paraId="24A8070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D233BC3"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Kun vaalilautakunta on laskenut äänet, kunkin valitsijayhdistyksen ehdokaslistan ehdokkaat asetetaan heidän henkilökohtaisten äänimääriensä osoittamaan järjestykseen. Sen jälkeen ensimmäiselle heistä annetaan vertausluvuksi listan koko äänimäärä, toiselle puolet siitä, kolmannelle kolmannes, neljännelle neljännes ja niin edelleen. Vertausluku on laskettava sellaisellekin ehdokkaalle, joka ei ole saanut yhtään henkilökohtaista ääntä.</w:t>
      </w:r>
    </w:p>
    <w:p w14:paraId="2BB890F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käy ilmi, että ehdokas ei ole vaalikelpoinen tai on kuollut, tulevat hänelle annetut äänet sen ehdokaslistan hyväksi, jossa hän on ollut ehdokkaana.</w:t>
      </w:r>
    </w:p>
    <w:p w14:paraId="629E278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85E362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47 §</w:t>
      </w:r>
    </w:p>
    <w:p w14:paraId="330ECF0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Vaalin tuloksen määrääminen ja varajäsenet</w:t>
      </w:r>
    </w:p>
    <w:p w14:paraId="5A291C0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6243D3F"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Äänestyksen tulos lasketaan erikseen kirkkovaltuuston jäsenten, yhteiseen kirkkovaltuustoon kustakin seurakunnasta valittavien jäsenten ja seurakuntaneuvoston jäsenten vaalissa. Tuloksen määräämiseksi kirjoitetaan eri ehdokaslistoilla olevien ehdokkaiden nimet heidän saamiensa vertauslukujen </w:t>
      </w:r>
      <w:r w:rsidRPr="00A731CC">
        <w:rPr>
          <w:rFonts w:ascii="Times New Roman" w:eastAsia="Times New Roman" w:hAnsi="Times New Roman" w:cs="Times New Roman"/>
          <w:iCs/>
          <w:sz w:val="24"/>
          <w:szCs w:val="24"/>
          <w:lang w:eastAsia="fi-FI"/>
        </w:rPr>
        <w:lastRenderedPageBreak/>
        <w:t>osoittamaan järjestykseen. Kunkin kohdalle merkitään myös hänen vertauslukunsa. Valituksi tulee kussakin vaalissa tämän nimisarjan alusta niin monta ehdokasta, kuin siinä vaalissa on jäseniä valittava.</w:t>
      </w:r>
    </w:p>
    <w:p w14:paraId="674E8B2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Ehdokaslistalta valittujen varajäseniksi nimetään kussakin vaalissa esiintyneen saman ehdokaslistan valitsematta jääneet ehdokkaat heidän saamiensa vertauslukujen osoittamassa järjestyksessä.</w:t>
      </w:r>
    </w:p>
    <w:p w14:paraId="4B3E2FC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BBB33B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48 §</w:t>
      </w:r>
    </w:p>
    <w:p w14:paraId="66D7F20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Vaali ilman äänestystä</w:t>
      </w:r>
    </w:p>
    <w:p w14:paraId="056D7DE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48465C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hyväksytyissä ehdokaslistoissa on ehdokkaita yhtä monta kuin on valittavia tai ainakin neljä viidesosaa valittavien määrästä, ehdokkaat tulevat valituiksi ilman äänestystä. </w:t>
      </w:r>
    </w:p>
    <w:p w14:paraId="76407E9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Valitsijayhdistys voi ilmoittaa ehdokaslistan yhteydessä sen varalta, ettei muita hyväksyttäviä ehdokaslistoja anneta, ketkä ehdokkaista tulevat varsinaisiksi jäseniksi ja missä järjestyksessä muut tulevat varajäseniksi ilman äänestystä. </w:t>
      </w:r>
    </w:p>
    <w:p w14:paraId="2345732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A5E474D" w14:textId="77777777" w:rsidR="00A731CC" w:rsidRPr="00902461" w:rsidRDefault="00A731CC" w:rsidP="00A731CC">
      <w:pPr>
        <w:spacing w:after="0" w:line="240" w:lineRule="auto"/>
        <w:jc w:val="center"/>
        <w:rPr>
          <w:rFonts w:ascii="Times New Roman" w:eastAsia="Times New Roman" w:hAnsi="Times New Roman" w:cs="Times New Roman"/>
          <w:iCs/>
          <w:sz w:val="24"/>
          <w:szCs w:val="24"/>
          <w:lang w:eastAsia="fi-FI"/>
        </w:rPr>
      </w:pPr>
      <w:r w:rsidRPr="00902461">
        <w:rPr>
          <w:rFonts w:ascii="Times New Roman" w:eastAsia="Times New Roman" w:hAnsi="Times New Roman" w:cs="Times New Roman"/>
          <w:iCs/>
          <w:sz w:val="24"/>
          <w:szCs w:val="24"/>
          <w:lang w:eastAsia="fi-FI"/>
        </w:rPr>
        <w:t>49 §</w:t>
      </w:r>
    </w:p>
    <w:p w14:paraId="77676789" w14:textId="77777777" w:rsidR="00A731CC" w:rsidRPr="00902461" w:rsidRDefault="00A731CC" w:rsidP="00A731CC">
      <w:pPr>
        <w:spacing w:after="0" w:line="240" w:lineRule="auto"/>
        <w:jc w:val="center"/>
        <w:rPr>
          <w:rFonts w:ascii="Times New Roman" w:eastAsia="Times New Roman" w:hAnsi="Times New Roman" w:cs="Times New Roman"/>
          <w:i/>
          <w:iCs/>
          <w:sz w:val="24"/>
          <w:szCs w:val="24"/>
          <w:lang w:eastAsia="fi-FI"/>
        </w:rPr>
      </w:pPr>
      <w:r w:rsidRPr="00902461">
        <w:rPr>
          <w:rFonts w:ascii="Times New Roman" w:eastAsia="Times New Roman" w:hAnsi="Times New Roman" w:cs="Times New Roman"/>
          <w:i/>
          <w:iCs/>
          <w:sz w:val="24"/>
          <w:szCs w:val="24"/>
          <w:lang w:eastAsia="fi-FI"/>
        </w:rPr>
        <w:t>Vaalin tuloksen vahvistaminen</w:t>
      </w:r>
    </w:p>
    <w:p w14:paraId="54FBED5A" w14:textId="7CE268E0" w:rsidR="00A731CC" w:rsidRPr="00902461" w:rsidRDefault="00A731CC" w:rsidP="00A731CC">
      <w:pPr>
        <w:spacing w:after="0" w:line="240" w:lineRule="auto"/>
        <w:jc w:val="center"/>
        <w:rPr>
          <w:rFonts w:ascii="Times New Roman" w:eastAsia="Times New Roman" w:hAnsi="Times New Roman" w:cs="Times New Roman"/>
          <w:iCs/>
          <w:sz w:val="24"/>
          <w:szCs w:val="24"/>
          <w:lang w:eastAsia="fi-FI"/>
        </w:rPr>
      </w:pPr>
    </w:p>
    <w:p w14:paraId="5FCD75D4" w14:textId="3B459B86" w:rsidR="00A731CC" w:rsidRPr="00902461"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902461">
        <w:rPr>
          <w:rFonts w:ascii="Times New Roman" w:eastAsia="Times New Roman" w:hAnsi="Times New Roman" w:cs="Times New Roman"/>
          <w:iCs/>
          <w:sz w:val="24"/>
          <w:szCs w:val="24"/>
          <w:lang w:eastAsia="fi-FI"/>
        </w:rPr>
        <w:t>Vaalilautakunnan on viimeistään kolmantena päivänä seurakuntavaalien päättymisestä pidettävässä kokouksessa vahvi</w:t>
      </w:r>
      <w:r w:rsidR="00615B90">
        <w:rPr>
          <w:rFonts w:ascii="Times New Roman" w:eastAsia="Times New Roman" w:hAnsi="Times New Roman" w:cs="Times New Roman"/>
          <w:iCs/>
          <w:sz w:val="24"/>
          <w:szCs w:val="24"/>
          <w:lang w:eastAsia="fi-FI"/>
        </w:rPr>
        <w:t>stettava vaalin tulos. Vaalin tulos</w:t>
      </w:r>
      <w:r w:rsidR="00902461" w:rsidRPr="00902461">
        <w:rPr>
          <w:rFonts w:ascii="Times New Roman" w:eastAsia="Times New Roman" w:hAnsi="Times New Roman" w:cs="Times New Roman"/>
          <w:iCs/>
          <w:sz w:val="24"/>
          <w:szCs w:val="24"/>
          <w:lang w:eastAsia="fi-FI"/>
        </w:rPr>
        <w:t xml:space="preserve"> julkaistaan yleisessä tietoverkossa kirkkolain 10 luvun 22 §:ssä säädetyllä tavalla viimeistään kahdeksantena päivänä vaalitoimituksen päättymispäivän jälkeen</w:t>
      </w:r>
      <w:r w:rsidR="00782D26">
        <w:rPr>
          <w:rFonts w:ascii="Times New Roman" w:eastAsia="Times New Roman" w:hAnsi="Times New Roman" w:cs="Times New Roman"/>
          <w:iCs/>
          <w:sz w:val="24"/>
          <w:szCs w:val="24"/>
          <w:lang w:eastAsia="fi-FI"/>
        </w:rPr>
        <w:t>.</w:t>
      </w:r>
    </w:p>
    <w:p w14:paraId="682E2193"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902461">
        <w:rPr>
          <w:rFonts w:ascii="Times New Roman" w:eastAsia="Times New Roman" w:hAnsi="Times New Roman" w:cs="Times New Roman"/>
          <w:iCs/>
          <w:sz w:val="24"/>
          <w:szCs w:val="24"/>
          <w:lang w:eastAsia="fi-FI"/>
        </w:rPr>
        <w:t>Vaalilautakunnan on ilmoitettava vaalin tuloksesta kirkkovaltuustolle tai yhteiselle kirkkovaltuustolle ja seurakuntaneuvostolle sekä kullekin varsinaiseksi jäseneksi ja varajäseneksi valitulle.</w:t>
      </w:r>
    </w:p>
    <w:p w14:paraId="4CCB0341" w14:textId="77777777" w:rsidR="00A731CC" w:rsidRPr="00A731CC" w:rsidRDefault="00A731CC" w:rsidP="00A731CC">
      <w:pPr>
        <w:spacing w:after="0" w:line="240" w:lineRule="auto"/>
        <w:rPr>
          <w:rFonts w:ascii="Times New Roman" w:eastAsia="Times New Roman" w:hAnsi="Times New Roman" w:cs="Times New Roman"/>
          <w:iCs/>
          <w:sz w:val="24"/>
          <w:szCs w:val="24"/>
          <w:lang w:eastAsia="fi-FI"/>
        </w:rPr>
      </w:pPr>
    </w:p>
    <w:p w14:paraId="2348C24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50 §</w:t>
      </w:r>
    </w:p>
    <w:p w14:paraId="4620C6F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Vaaliasiakirjojen säilyttäminen</w:t>
      </w:r>
    </w:p>
    <w:p w14:paraId="727E499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1DA582F"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Vaalipöytäkirja ja vaalin tulosta koskevat laskelmat on säilytettävä seurakunnan arkistossa.</w:t>
      </w:r>
    </w:p>
    <w:p w14:paraId="6075E89A"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Kaikki äänestysliput ja ehdokaslistojen yhdistelmä on seurakuntavaaleissa pantava kunkin vaalin osalta erikseen kestävään päällykseen, joka on suljettava sinetillä ja säilytettävä arkistossa, kunnes seuraavat vaalit on toimitettu.</w:t>
      </w:r>
    </w:p>
    <w:p w14:paraId="26693A95"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vaalista on valitettu, kirkkoherran on hallinto-oikeuden pyynnöstä lähetettävä vaalin äänestysliput 2 momentissa tarkoitetussa sinetöidyssä päällyksessä hallinto-oikeudelle. </w:t>
      </w:r>
    </w:p>
    <w:p w14:paraId="2DF9296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AB6A5B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 xml:space="preserve">Poikkeukselliset seurakuntavaalit </w:t>
      </w:r>
    </w:p>
    <w:p w14:paraId="5BFF5D8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EB2EE6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51 §</w:t>
      </w:r>
    </w:p>
    <w:p w14:paraId="1703EE62" w14:textId="77777777" w:rsidR="00181FF8"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Kirkkovaltuuston, yhteisen kirkkovaltuuston ja seurakuntaneuvoston muodostaminen </w:t>
      </w:r>
    </w:p>
    <w:p w14:paraId="4A69A2E9" w14:textId="0CDCE2D2"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vaaleja toimittamatta </w:t>
      </w:r>
    </w:p>
    <w:p w14:paraId="519B98B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   </w:t>
      </w:r>
    </w:p>
    <w:p w14:paraId="593E76A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Kirkkovaltuusto, yhteinen kirkkovaltuusto ja seurakuntaneuvosto muodostetaan </w:t>
      </w:r>
      <w:r w:rsidRPr="00BA2A61">
        <w:rPr>
          <w:rFonts w:ascii="Times New Roman" w:eastAsia="Times New Roman" w:hAnsi="Times New Roman" w:cs="Times New Roman"/>
          <w:iCs/>
          <w:sz w:val="24"/>
          <w:szCs w:val="24"/>
          <w:lang w:eastAsia="fi-FI"/>
        </w:rPr>
        <w:t>kirkkolain 9 luvun 10 §:n 1 momentissa tarkoitetuissa tilanteissa uusia vaaleja toimittamatta edellisten vaalien</w:t>
      </w:r>
      <w:r w:rsidRPr="00A731CC">
        <w:rPr>
          <w:rFonts w:ascii="Times New Roman" w:eastAsia="Times New Roman" w:hAnsi="Times New Roman" w:cs="Times New Roman"/>
          <w:iCs/>
          <w:sz w:val="24"/>
          <w:szCs w:val="24"/>
          <w:lang w:eastAsia="fi-FI"/>
        </w:rPr>
        <w:t xml:space="preserve"> tuloksen perusteella seuraavasti:</w:t>
      </w:r>
    </w:p>
    <w:p w14:paraId="4C5BAEA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kirkkovaltuusto ja yhteinen kirkkovaltuusto edellisten vaalien kirkkovaltuuston ja yhteisen kirkkovaltuuston ehdokaslistojen perusteella;</w:t>
      </w:r>
    </w:p>
    <w:p w14:paraId="7448146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seurakuntaneuvosto edellisten vaalien kirkkovaltuuston ja seurakuntaneuvoston ehdokaslistojen perusteella sen jälkeen, kun yhteinen kirkkovaltuusto on muodostettu.</w:t>
      </w:r>
    </w:p>
    <w:p w14:paraId="0C43CE8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yhteisen kirkkovaltuuston ehdokkaita ei ole ollut riittävästi, lisäjäsenet määräytyvät seurakuntaneuvoston ehdokaslistojen perusteella. </w:t>
      </w:r>
    </w:p>
    <w:p w14:paraId="20569E2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 xml:space="preserve">Vaalilautakunta tai vaalilautakunnat tekevät 1 momentissa tarkoitetun muodostamispäätöksen ja ilmoittavat siitä siten kuin 49 §:ssä säädetään.  </w:t>
      </w:r>
    </w:p>
    <w:p w14:paraId="35FE363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E65926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52 §</w:t>
      </w:r>
    </w:p>
    <w:p w14:paraId="10E1C00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Muut poikkeukselliset seurakuntavaalit</w:t>
      </w:r>
    </w:p>
    <w:p w14:paraId="3F90FA4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7DF3E6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Tuomiokapituli määrää vaalipäivän ja vaalitoimien määräajat ja määräpäivät, jos:</w:t>
      </w:r>
    </w:p>
    <w:p w14:paraId="0A6ACF5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kirkkovaltuuston tai seurakuntayhtymässä joko yhteisen kirkkovaltuuston tai seurakuntaneuvoston vaalia varten ei 13 §:ssä säädettyyn määräaikaan mennessä ole jätetty yhtään hyväksyttävää ehdokaslistaa tai jos hyväksytyissä ehdokaslistoissa on ehdokkaita yhteensä vähemmän kuin neljä viidesosaa valittavien määrästä;</w:t>
      </w:r>
    </w:p>
    <w:p w14:paraId="3EA1EE9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vaalia tai siihen liittyviä toimia ei ole toimitettu säädettyinä tai määrättyinä aikoina;</w:t>
      </w:r>
    </w:p>
    <w:p w14:paraId="654BCFFB"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3) edellä 1 kohdassa tarkoitettujen toimielinten valittujen jäsenten yhteenlaskettu määrä vähenee vaalikauden aikana alle kolme neljäsosaan säädetystä määrästä;</w:t>
      </w:r>
    </w:p>
    <w:p w14:paraId="2876ACF2"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4) vaali on valituksen johdosta kumottu; </w:t>
      </w:r>
    </w:p>
    <w:p w14:paraId="6BD594CE"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5) ylimääräiset vaalit on tarpeen toimittaa kesken vaalikauden tapahtuvan kirkkolain 9 luvun 10 §:n 1 momentissa tarkoitetun muutoksen johdosta. </w:t>
      </w:r>
    </w:p>
    <w:p w14:paraId="7BBA9B5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on ilmoitettava 1 momentin 1, 2 ja 4 kohdassa ja toimielimen puheenjohtajan 3 kohdassa tarkoitetun tilanteen syntymisestä viipymättä tuomiokapitulille. </w:t>
      </w:r>
    </w:p>
    <w:p w14:paraId="40E575A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Vaaleissa valituksi tulleiden luottamushenkilöiden toimikausi kestää kulumassa olevan vaalikauden loppuun.  </w:t>
      </w:r>
    </w:p>
    <w:p w14:paraId="3DDE571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5BED5C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53 §</w:t>
      </w:r>
    </w:p>
    <w:p w14:paraId="35D3A21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Poikkeuksellisten seurakuntavaalien toimittaminen</w:t>
      </w:r>
    </w:p>
    <w:p w14:paraId="12FE9BA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CA7530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seurakunta tai osa sen alueesta liitetään toiseen seurakuntaan, on vastaanottavan seurakunnan vaalilautakunnan hoidettava vaalista johtuvat toimet näin muodostetun seurakunnan alueella.</w:t>
      </w:r>
    </w:p>
    <w:p w14:paraId="2779E9E6" w14:textId="76ACBDDB" w:rsidR="003B1FD2" w:rsidRDefault="00A731CC" w:rsidP="00A158D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Sen seurakunnan, josta alue siirretään toiseen seurakuntaan, on tarvittaessa annettava vaalilautakunnalle luettelo kaikista niistä äänioikeusiän saavuttaneista seurakunnan jäsenistä, jotka asuvat siirrettävällä alueella.</w:t>
      </w:r>
    </w:p>
    <w:p w14:paraId="0B0EEBAF" w14:textId="77777777" w:rsidR="003B1FD2" w:rsidRDefault="003B1FD2" w:rsidP="00A731CC">
      <w:pPr>
        <w:spacing w:after="0" w:line="240" w:lineRule="auto"/>
        <w:jc w:val="center"/>
        <w:rPr>
          <w:rFonts w:ascii="Times New Roman" w:eastAsia="Times New Roman" w:hAnsi="Times New Roman" w:cs="Times New Roman"/>
          <w:iCs/>
          <w:sz w:val="24"/>
          <w:szCs w:val="24"/>
          <w:lang w:eastAsia="fi-FI"/>
        </w:rPr>
      </w:pPr>
    </w:p>
    <w:p w14:paraId="0B96BE1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54 §</w:t>
      </w:r>
    </w:p>
    <w:p w14:paraId="14C05552"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Seurakuntavaalit seurakuntajaon muutosta edeltävänä vuonna</w:t>
      </w:r>
    </w:p>
    <w:p w14:paraId="3195E4E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E7C7CD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Seurakuntajaon muutoksen voimaantuloa edeltävänä vuonna toimitettavissa seurakuntavaaleissa noudatetaan uutta seurakuntajakoa. Ehdokkaiden ja vaalilautakuntien jäsenten vaalikelpoisuus luottamustoimeen sekä seurakunnan äänioikeutetun jäsenen kelpoisuus valitsijayhdistyksen perustajajäseneksi määräytyvät tällöin uuden jaon mukaisesti.</w:t>
      </w:r>
    </w:p>
    <w:p w14:paraId="68CF148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B5394F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Kirkkoherran välitön vaali</w:t>
      </w:r>
    </w:p>
    <w:p w14:paraId="0087000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619ECA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55 §</w:t>
      </w:r>
    </w:p>
    <w:p w14:paraId="49458E9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Kirkkoherran välittömän vaalin vaalipäivän ja vaalinäytteiden määrääminen</w:t>
      </w:r>
    </w:p>
    <w:p w14:paraId="0C7C9D6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3AF9B7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Tehtyään vaaliehdotuksen tuomiokapituli määrää, milloin kirkkoherran välitön vaali on toimitettava, ja ryhtyy muutoinkin tarvittaviin toimiin vaalin toimittamiseksi. </w:t>
      </w:r>
    </w:p>
    <w:p w14:paraId="22EBE14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Tuomiokapituli määrää vaaliehdokkaiksi asetetut toimittamaan peräkkäisinä sunnuntaipäivinä vaalinäytteenä pääjumalanpalveluksen tuomiokapitulin määräämässä kirkossa. Kaksikielisessä seurakunnassa jumalanpalvelus toimitetaan molemmilla kielillä.  Tuomiokapituli voi erityisestä syystä vapauttaa vaaliehdokkaan jumalanpalveluksen toimittamisesta. </w:t>
      </w:r>
    </w:p>
    <w:p w14:paraId="4E2EFBD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B817CF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56 §</w:t>
      </w:r>
    </w:p>
    <w:p w14:paraId="2034EBB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Vaaliehdokkaita ja vaalinäytteitä koskeva kuulutus</w:t>
      </w:r>
    </w:p>
    <w:p w14:paraId="2943079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B873CB2"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Tuomiokapituli lähettää kirkkoherralle kuulutuksen, jossa seurakunnalle ilmoitetaan vaalin alkamispäivä, vaaliehdokkaat, heidän ansioituneisuutensa ja päivät, joina he toimittavat vaalinäytteenä pääjumalanpalveluksen.</w:t>
      </w:r>
    </w:p>
    <w:p w14:paraId="5E303069" w14:textId="55B41BE2"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Kuulutus </w:t>
      </w:r>
      <w:r w:rsidR="008366A2">
        <w:rPr>
          <w:rFonts w:ascii="Times New Roman" w:eastAsia="Times New Roman" w:hAnsi="Times New Roman" w:cs="Times New Roman"/>
          <w:iCs/>
          <w:sz w:val="24"/>
          <w:szCs w:val="24"/>
          <w:lang w:eastAsia="fi-FI"/>
        </w:rPr>
        <w:t xml:space="preserve">julkaistaan yleisessä tietoverkossa ja </w:t>
      </w:r>
      <w:r w:rsidRPr="00A731CC">
        <w:rPr>
          <w:rFonts w:ascii="Times New Roman" w:eastAsia="Times New Roman" w:hAnsi="Times New Roman" w:cs="Times New Roman"/>
          <w:iCs/>
          <w:sz w:val="24"/>
          <w:szCs w:val="24"/>
          <w:lang w:eastAsia="fi-FI"/>
        </w:rPr>
        <w:t xml:space="preserve">on </w:t>
      </w:r>
      <w:r w:rsidR="008366A2">
        <w:rPr>
          <w:rFonts w:ascii="Times New Roman" w:eastAsia="Times New Roman" w:hAnsi="Times New Roman" w:cs="Times New Roman"/>
          <w:iCs/>
          <w:sz w:val="24"/>
          <w:szCs w:val="24"/>
          <w:lang w:eastAsia="fi-FI"/>
        </w:rPr>
        <w:t xml:space="preserve">tarvittaessa </w:t>
      </w:r>
      <w:r w:rsidRPr="00A731CC">
        <w:rPr>
          <w:rFonts w:ascii="Times New Roman" w:eastAsia="Times New Roman" w:hAnsi="Times New Roman" w:cs="Times New Roman"/>
          <w:iCs/>
          <w:sz w:val="24"/>
          <w:szCs w:val="24"/>
          <w:lang w:eastAsia="fi-FI"/>
        </w:rPr>
        <w:t>pantava julki seurakunnan ilmoitustaululle</w:t>
      </w:r>
      <w:r w:rsidR="008366A2">
        <w:rPr>
          <w:rFonts w:ascii="Times New Roman" w:eastAsia="Times New Roman" w:hAnsi="Times New Roman" w:cs="Times New Roman"/>
          <w:iCs/>
          <w:sz w:val="24"/>
          <w:szCs w:val="24"/>
          <w:lang w:eastAsia="fi-FI"/>
        </w:rPr>
        <w:t>. Kuulutus julkaistaan</w:t>
      </w:r>
      <w:r w:rsidRPr="00A731CC">
        <w:rPr>
          <w:rFonts w:ascii="Times New Roman" w:eastAsia="Times New Roman" w:hAnsi="Times New Roman" w:cs="Times New Roman"/>
          <w:iCs/>
          <w:sz w:val="24"/>
          <w:szCs w:val="24"/>
          <w:lang w:eastAsia="fi-FI"/>
        </w:rPr>
        <w:t xml:space="preserve"> kaksi viikkoa ennen ensimmäistä vaalinäytepäivää ja pidettävä </w:t>
      </w:r>
      <w:r w:rsidR="008366A2">
        <w:rPr>
          <w:rFonts w:ascii="Times New Roman" w:eastAsia="Times New Roman" w:hAnsi="Times New Roman" w:cs="Times New Roman"/>
          <w:iCs/>
          <w:sz w:val="24"/>
          <w:szCs w:val="24"/>
          <w:lang w:eastAsia="fi-FI"/>
        </w:rPr>
        <w:t xml:space="preserve">nähtävänä </w:t>
      </w:r>
      <w:r w:rsidRPr="00A731CC">
        <w:rPr>
          <w:rFonts w:ascii="Times New Roman" w:eastAsia="Times New Roman" w:hAnsi="Times New Roman" w:cs="Times New Roman"/>
          <w:iCs/>
          <w:sz w:val="24"/>
          <w:szCs w:val="24"/>
          <w:lang w:eastAsia="fi-FI"/>
        </w:rPr>
        <w:t xml:space="preserve">vaalitoimituksen päättymiseen saakka. </w:t>
      </w:r>
    </w:p>
    <w:p w14:paraId="79BE0B60" w14:textId="77777777" w:rsidR="00A731CC" w:rsidRPr="00A731CC" w:rsidRDefault="00A731CC" w:rsidP="00A731CC">
      <w:pPr>
        <w:spacing w:after="0" w:line="240" w:lineRule="auto"/>
        <w:jc w:val="both"/>
        <w:rPr>
          <w:rFonts w:ascii="Times New Roman" w:eastAsia="Times New Roman" w:hAnsi="Times New Roman" w:cs="Times New Roman"/>
          <w:iCs/>
          <w:sz w:val="24"/>
          <w:szCs w:val="24"/>
          <w:lang w:eastAsia="fi-FI"/>
        </w:rPr>
      </w:pPr>
    </w:p>
    <w:p w14:paraId="0AC75CE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57 §</w:t>
      </w:r>
    </w:p>
    <w:p w14:paraId="57C087DD"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Vajaa vaaliehdotus ja vaaliehdotuksen muuttaminen</w:t>
      </w:r>
    </w:p>
    <w:p w14:paraId="1028FBC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F5000F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vaaliehdokas ei ole toimittanut vaalinäytteenä jumalanpalvelusta eikä hän viimeistään määrättyä vaalinäytepäivää seuraavana tiistaina esitä tuomiokapitulille hyväksyttävää syytä tähän, hänet poistetaan vaaliehdotuksesta. Jos menettelylle on ollut hyväksyttävä syy, hän pysyy vaaliehdokkaana toimittamatta jumalanpalvelusta.</w:t>
      </w:r>
    </w:p>
    <w:p w14:paraId="0B4217B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Tuomiokapitulin on keskeytettävä vaali, jos joku vaaliehdokkaista menettää vaalikelpoisuutensa ennen kuin viranhoitomääräys virkaan on annettu. Tuomiokapitulin tulee tällöin muuttaa vaaliehdotusta, jollei äänestys ole jo tapahtunut ja joku toinen ole saamassa vaalin tuloksen mukaan viranhoitomääräystä virkaan. </w:t>
      </w:r>
    </w:p>
    <w:p w14:paraId="0194975C"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vaaliehdotus tulee vajaaksi ja sen ulkopuolelle on jäänyt kelpoisuusvaatimukset täyttäviä hakijoita, jotka ilmoittavat pysyvänsä hakemuksessaan, tuomiokapitulin tulee tehdä uusi vaaliehdotus. </w:t>
      </w:r>
    </w:p>
    <w:p w14:paraId="3C7F49A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A39BCC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58 §</w:t>
      </w:r>
    </w:p>
    <w:p w14:paraId="4AFBE8C8"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Kirkkoherran välittömän vaalin ajankohta, äänestyspaikka ja ennakkoäänestys</w:t>
      </w:r>
    </w:p>
    <w:p w14:paraId="3D1E0CA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4D783BC"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Kirkkoherran välitön vaali aloitetaan viimeistä vaalinäytepäivää seuraavana toisena sunnuntaina jumalanpalveluksen jälkeen ja päätetään joko samana päivänä tai sitä seuraavana maanantaina. Seurakunnan vaalilautakunta määrää ennen ensimmäistä vaalinäytepäivää, minä aikoina äänestys suoritetaan. Vaalilautakunta määrää äänestyspaikat ja vaalihuoneistot. </w:t>
      </w:r>
    </w:p>
    <w:p w14:paraId="1AE597D2" w14:textId="77777777" w:rsid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Ennakkoäänestys kirkkoherran välittömässä vaalissa alkaa viimeistä vaalinäytepäivää seuraavan sunnuntain jälkeisenä maanantaina ja päättyy saman viikon perjantaina. Ennakkoäänestys järjestetään vain siinä seurakunnassa, jonka kirkkoherra vaalilla valitaan, joka päivä kirkkoherranvirastossa tai seurakunnan toimistossa kello 9–18 ja lisäksi vaalilautakunnan määräämänä aikana muussa paikassa sekä kotiäänestyksenä. </w:t>
      </w:r>
    </w:p>
    <w:p w14:paraId="4A25AA75" w14:textId="77777777" w:rsidR="00DF18A7" w:rsidRPr="00A731CC" w:rsidRDefault="00DF18A7" w:rsidP="003B1FD2">
      <w:pPr>
        <w:spacing w:after="0" w:line="240" w:lineRule="auto"/>
        <w:ind w:firstLine="142"/>
        <w:jc w:val="both"/>
        <w:rPr>
          <w:rFonts w:ascii="Times New Roman" w:eastAsia="Times New Roman" w:hAnsi="Times New Roman" w:cs="Times New Roman"/>
          <w:iCs/>
          <w:sz w:val="24"/>
          <w:szCs w:val="24"/>
          <w:lang w:eastAsia="fi-FI"/>
        </w:rPr>
      </w:pPr>
    </w:p>
    <w:p w14:paraId="74FE029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59 §</w:t>
      </w:r>
    </w:p>
    <w:p w14:paraId="7D1B670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Äänioikeutettujen luettelo kirkkoherran välittömässä vaalissa</w:t>
      </w:r>
    </w:p>
    <w:p w14:paraId="1F4CB1D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C4E67FB"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Kirkkoherran välittömän vaalin äänioikeutettujen luettelo on laadittava viimeistään 55 päivää ennen ensimmäistä vaalipäivää ja tarkistettava kahden päivän kuluessa. Äänioikeutettujen luetteloon ja seurakunnan jakautumiseen äänestysalueisiin sovelletaan muutoin 4–8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w:t>
      </w:r>
    </w:p>
    <w:p w14:paraId="46F7E5D8" w14:textId="7307E993"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Äänioikeutettujen </w:t>
      </w:r>
      <w:r w:rsidR="0003131D">
        <w:rPr>
          <w:rFonts w:ascii="Times New Roman" w:eastAsia="Times New Roman" w:hAnsi="Times New Roman" w:cs="Times New Roman"/>
          <w:iCs/>
          <w:sz w:val="24"/>
          <w:szCs w:val="24"/>
          <w:lang w:eastAsia="fi-FI"/>
        </w:rPr>
        <w:t xml:space="preserve">luetteloa koskevat kirkkolain </w:t>
      </w:r>
      <w:r w:rsidR="0003131D" w:rsidRPr="00586EB8">
        <w:rPr>
          <w:rFonts w:ascii="Times New Roman" w:eastAsia="Times New Roman" w:hAnsi="Times New Roman" w:cs="Times New Roman"/>
          <w:iCs/>
          <w:sz w:val="24"/>
          <w:szCs w:val="24"/>
          <w:lang w:eastAsia="fi-FI"/>
        </w:rPr>
        <w:t>12</w:t>
      </w:r>
      <w:r w:rsidRPr="00586EB8">
        <w:rPr>
          <w:rFonts w:ascii="Times New Roman" w:eastAsia="Times New Roman" w:hAnsi="Times New Roman" w:cs="Times New Roman"/>
          <w:iCs/>
          <w:sz w:val="24"/>
          <w:szCs w:val="24"/>
          <w:lang w:eastAsia="fi-FI"/>
        </w:rPr>
        <w:t xml:space="preserve"> l</w:t>
      </w:r>
      <w:r w:rsidRPr="00A731CC">
        <w:rPr>
          <w:rFonts w:ascii="Times New Roman" w:eastAsia="Times New Roman" w:hAnsi="Times New Roman" w:cs="Times New Roman"/>
          <w:iCs/>
          <w:sz w:val="24"/>
          <w:szCs w:val="24"/>
          <w:lang w:eastAsia="fi-FI"/>
        </w:rPr>
        <w:t xml:space="preserve">uvun 6 §:ssä tarkoitetut oikaisuvaatimukset käsitellään kaksi viikkoa luettelon nähtävillä pitämisen päättymisen jälkeen pidettävässä vaalilautakunnan kokouksessa. </w:t>
      </w:r>
    </w:p>
    <w:p w14:paraId="21BDBC31" w14:textId="77777777" w:rsidR="00DC56D1" w:rsidRDefault="00DC56D1">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48D48A02" w14:textId="65B9BE13"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60 §</w:t>
      </w:r>
    </w:p>
    <w:p w14:paraId="726F276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Vaalikuulutus kirkkoherran välittömässä vaalissa</w:t>
      </w:r>
    </w:p>
    <w:p w14:paraId="2D47F0C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BED42C9" w14:textId="50FFB9E0"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Vaalilautakunta laatii kuulutuksen kirkkoherran välittömästä vaalista ja sen alkamisesta sekä äänestyspaikoista ja -ajoista. Kuulutus on </w:t>
      </w:r>
      <w:r w:rsidR="00FF3F9F">
        <w:rPr>
          <w:rFonts w:ascii="Times New Roman" w:eastAsia="Times New Roman" w:hAnsi="Times New Roman" w:cs="Times New Roman"/>
          <w:iCs/>
          <w:sz w:val="24"/>
          <w:szCs w:val="24"/>
          <w:lang w:eastAsia="fi-FI"/>
        </w:rPr>
        <w:t xml:space="preserve">julkaistava yleisessä tietoverkossa ja tarvittaessa </w:t>
      </w:r>
      <w:r w:rsidRPr="00A731CC">
        <w:rPr>
          <w:rFonts w:ascii="Times New Roman" w:eastAsia="Times New Roman" w:hAnsi="Times New Roman" w:cs="Times New Roman"/>
          <w:iCs/>
          <w:sz w:val="24"/>
          <w:szCs w:val="24"/>
          <w:lang w:eastAsia="fi-FI"/>
        </w:rPr>
        <w:t xml:space="preserve">seurakunnan ilmoitustaululla </w:t>
      </w:r>
      <w:r w:rsidR="00FF3F9F">
        <w:rPr>
          <w:rFonts w:ascii="Times New Roman" w:eastAsia="Times New Roman" w:hAnsi="Times New Roman" w:cs="Times New Roman"/>
          <w:iCs/>
          <w:sz w:val="24"/>
          <w:szCs w:val="24"/>
          <w:lang w:eastAsia="fi-FI"/>
        </w:rPr>
        <w:t xml:space="preserve">sekä pidettävä nähtävillä </w:t>
      </w:r>
      <w:r w:rsidRPr="00A731CC">
        <w:rPr>
          <w:rFonts w:ascii="Times New Roman" w:eastAsia="Times New Roman" w:hAnsi="Times New Roman" w:cs="Times New Roman"/>
          <w:iCs/>
          <w:sz w:val="24"/>
          <w:szCs w:val="24"/>
          <w:lang w:eastAsia="fi-FI"/>
        </w:rPr>
        <w:t>viimeisestä vaalinäytepäivästä lukien äänestyksen päättymiseen asti. Lisäksi kuulutus on julkaistava lehdessä viimeistään viisi päivää ennen ennakkoäänestyksen alkamista.</w:t>
      </w:r>
    </w:p>
    <w:p w14:paraId="1827E4D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D832BC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61 §</w:t>
      </w:r>
    </w:p>
    <w:p w14:paraId="174643FC"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Äänestyslippu kirkkoherran välittömässä vaalissa</w:t>
      </w:r>
    </w:p>
    <w:p w14:paraId="7DAAC64D"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1B867B2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Vaalilautakunnan painattamassa äänestyslipussa tulee olla omissa sarakkeissaan kunkin vaaliehdokkaan nimi, virka-asema ja arvo. Äänestyslipusta on käytävä ilmi, miten se taitetaan, ja sen on turvattava vaalisalaisuuden säilyminen. </w:t>
      </w:r>
    </w:p>
    <w:p w14:paraId="113022E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EB88CB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62 §</w:t>
      </w:r>
    </w:p>
    <w:p w14:paraId="14047D7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Äänestyspaikan ilmoitukset</w:t>
      </w:r>
    </w:p>
    <w:p w14:paraId="0B4E6E2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AE5079D"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Äänestyspaikan odotustiloihin ja jokaiseen äänestyssuojaan on pantava nähtäväksi ilmoitus vaaliehdokkaista. Ilmoitus ei saa muistuttaa äänestyslippua.</w:t>
      </w:r>
    </w:p>
    <w:p w14:paraId="1F62016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DDBBCE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63 §</w:t>
      </w:r>
    </w:p>
    <w:p w14:paraId="0F8BC12C"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Äänestäminen kirkkoherran välittömässä vaalissa</w:t>
      </w:r>
    </w:p>
    <w:p w14:paraId="7F7E737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120D58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Äänestäjän on tehtävä selvästi näkyvä merkintä äänestyslipun siihen sarakkeeseen, jossa hänen äänestämänsä ehdokkaan nimi on.</w:t>
      </w:r>
    </w:p>
    <w:p w14:paraId="53AC7D86" w14:textId="77777777" w:rsidR="00A731CC" w:rsidRPr="00A731CC" w:rsidRDefault="00A731CC" w:rsidP="00A731CC">
      <w:pPr>
        <w:spacing w:after="0" w:line="240" w:lineRule="auto"/>
        <w:jc w:val="both"/>
        <w:rPr>
          <w:rFonts w:ascii="Times New Roman" w:eastAsia="Times New Roman" w:hAnsi="Times New Roman" w:cs="Times New Roman"/>
          <w:iCs/>
          <w:sz w:val="24"/>
          <w:szCs w:val="24"/>
          <w:lang w:eastAsia="fi-FI"/>
        </w:rPr>
      </w:pPr>
    </w:p>
    <w:p w14:paraId="1B58639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64 §</w:t>
      </w:r>
    </w:p>
    <w:p w14:paraId="46520DB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Äänten laskeminen, vaalin tuloksen vahvistaminen ja siitä ilmoittaminen</w:t>
      </w:r>
    </w:p>
    <w:p w14:paraId="54E449D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4F1B7B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Kun äänestys on julistettu päättyneeksi, äänestysliput otetaan vaaliuurnasta ja äänestyslippujen lukumäärä ja vaaliluetteloon äänestäneiksi merkittyjen lukumäärä lasketaan. Sen jälkeen 45 §:n nojalla mitättömät äänestysliput erotetaan eri ryhmäksi ja kunkin ehdokkaan saamat äänet lasketaan. Äänten laskemiseen ja vaalin tuloksen vahvistamiseen sovelletaan 44 ja 49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 xml:space="preserve">. </w:t>
      </w:r>
    </w:p>
    <w:p w14:paraId="5820BB12"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Kirkkoherran välittömän vaalin pöytäkirja kirjoitetaan kahtena kappaleena. Vaalilautakunta lähettää pöytäkirjan toisen kappaleen tuomiokapitulille ja pöytäkirjanotteet valitusosoituksineen vaaliehdokkaille. </w:t>
      </w:r>
    </w:p>
    <w:p w14:paraId="7AB57D1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Kaikki äänestysliput on pantava kestävään päällykseen, joka on suljettava ja säilytettävä kirkkoherranvirastossa vähintään neljä vuotta. </w:t>
      </w:r>
    </w:p>
    <w:p w14:paraId="1F8D26F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51B8C9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65 §</w:t>
      </w:r>
    </w:p>
    <w:p w14:paraId="0E7BD34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Muut kirkkoherran välittömään vaaliin sovellettavat säännökset</w:t>
      </w:r>
    </w:p>
    <w:p w14:paraId="3F64BCD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6ADFFA4"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Kirkkoherran välittömän vaalin toimittamiseen, ennakkoäänestykseen, kotiäänestykseen ja äänestämiseen sovelletaan muutoin 19, 21–34 ja 36–42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 xml:space="preserve">. </w:t>
      </w:r>
    </w:p>
    <w:p w14:paraId="2C350781"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Yhteisen kirkkoherran välittömän vaalin toimittamiseen sovelletaan kirkkoherran välitöntä vaalia koskevia säännöksiä. Vaalinäytteenä toimitettava pääjumalanpalvelus ja äänestys toimitetaan kaikissa niissä seurakunnissa, joita yhteisen kirkkoherran välitön vaali koskee.</w:t>
      </w:r>
    </w:p>
    <w:p w14:paraId="096D99F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2091D4D" w14:textId="77777777" w:rsidR="00DF18A7" w:rsidRDefault="00DF18A7" w:rsidP="00A731CC">
      <w:pPr>
        <w:spacing w:after="0" w:line="240" w:lineRule="auto"/>
        <w:jc w:val="center"/>
        <w:rPr>
          <w:rFonts w:ascii="Times New Roman" w:eastAsia="Times New Roman" w:hAnsi="Times New Roman" w:cs="Times New Roman"/>
          <w:i/>
          <w:iCs/>
          <w:sz w:val="24"/>
          <w:szCs w:val="24"/>
          <w:lang w:eastAsia="fi-FI"/>
        </w:rPr>
      </w:pPr>
    </w:p>
    <w:p w14:paraId="4CB736E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Hiippakunnassa toimitettavat vaalit</w:t>
      </w:r>
    </w:p>
    <w:p w14:paraId="52B5E1CC" w14:textId="77777777" w:rsidR="00DF18A7" w:rsidRDefault="00DF18A7" w:rsidP="00A731CC">
      <w:pPr>
        <w:spacing w:after="0" w:line="240" w:lineRule="auto"/>
        <w:jc w:val="center"/>
        <w:rPr>
          <w:rFonts w:ascii="Times New Roman" w:eastAsia="Times New Roman" w:hAnsi="Times New Roman" w:cs="Times New Roman"/>
          <w:iCs/>
          <w:sz w:val="24"/>
          <w:szCs w:val="24"/>
          <w:lang w:eastAsia="fi-FI"/>
        </w:rPr>
      </w:pPr>
    </w:p>
    <w:p w14:paraId="475DA62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66 §</w:t>
      </w:r>
    </w:p>
    <w:p w14:paraId="2F4A4051"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Hiippakuntavaltuuston jäsenten ja kirkolliskokousedustajien vaalien ajankohta</w:t>
      </w:r>
    </w:p>
    <w:p w14:paraId="4E92297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84E4D84"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Hiippakuntavaltuuston jäsenten ja kirkolliskokousedustajien vaalit toimitetaan 1 §:n 1 momentissa tarkoitettujen seurakuntavaalien toimittamista seuraavan toisen vuoden helmikuun toisena tiistaina. Vaaleissa saa äänestää ennakkoon niin kuin siitä jäljempänä säädetään.</w:t>
      </w:r>
    </w:p>
    <w:p w14:paraId="4F00A82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73ED86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67 §</w:t>
      </w:r>
    </w:p>
    <w:p w14:paraId="3E7F9DA8"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Hiippakunnan vaalilautakunta</w:t>
      </w:r>
    </w:p>
    <w:p w14:paraId="40D01B4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AB29C08"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Tuomiokapituli asettaa kirkkolain 9 luvun 19 §:n 3 momentissa tarkoitetun vaalilautakunnan hiippakuntavaltuuston jäsenten ja kirkolliskokousedustajien vaaleja edeltävän vuoden syyskuun aikana. Tuomiokapituli ilmoittaa vaalilautakunnan asettamisesta seurakunnille ja hiippakunnan papeille. Tuomiokapituli määrää lautakunnan sihteerin ja huolehtii lautakunnan kansliatehtävistä. </w:t>
      </w:r>
    </w:p>
    <w:p w14:paraId="0118855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Vaalilautakunta valitsee keskuudestaan varapuheenjohtajan. Puheenjohtaja ja sihteeri allekirjoittavat pöytäkirjan ja toimituskirjat. Vaalilautakunta valitsee kaksi pöytäkirjantarkastajaa, jollei pöytäkirjaa voida tarkastaa kokouksessa.</w:t>
      </w:r>
    </w:p>
    <w:p w14:paraId="24C061C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373DCD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68 §</w:t>
      </w:r>
    </w:p>
    <w:p w14:paraId="15F018A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Äänioikeutettujen luettelot hiippakuntavaltuuston jäsenten ja kirkolliskokousedustajien vaaleissa</w:t>
      </w:r>
    </w:p>
    <w:p w14:paraId="36EE763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53A701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Tuomiokapituli laatii luettelon äänioikeutetuista papeista ja toimittaa sen vaaleja edeltävän vuoden lokakuun loppuun mennessä vaalilautakunnalle. Vaalilautakunta toimittaa kullekin lääninrovastille otteen luettelosta viimeistään joulukuun 15 päivänä.</w:t>
      </w:r>
    </w:p>
    <w:p w14:paraId="5DEA080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Kirkkoherra toimittaa vaaleja edeltävän vuoden lokakuun loppuun mennessä vaalilautakunnalle luettelon kirkkovaltuuston tai seurakuntaneuvoston jäsenistä ja seurakunnasta valituista yhteisen kirkkovaltuuston jäsenistä. Jäseneksi valitun papin sijasta luetteloon merkitään 47 §:n 2 momentissa tarkoitettu varajäsen, jonka on oltava maallikko. </w:t>
      </w:r>
    </w:p>
    <w:p w14:paraId="7641E14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86D707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69 §</w:t>
      </w:r>
    </w:p>
    <w:p w14:paraId="465451B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
          <w:iCs/>
          <w:sz w:val="24"/>
          <w:szCs w:val="24"/>
          <w:lang w:eastAsia="fi-FI"/>
        </w:rPr>
        <w:t>Maallikkojäsenten ja maallikkoedustajien vaalien äänimäärät</w:t>
      </w:r>
    </w:p>
    <w:p w14:paraId="2BCF3B2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81C71E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Hiippakuntavaltuuston maallikkojäsenten ja kirkolliskokouksen maallikkoedustajien vaalien tulosta määrättäessä ehdokkaille suhteutetaan kussakin seurakunnassa annettujen äänten määrä sekä seurakunnan läsnä olevien jäsenten lukumäärään että sen kirkkovaltuuston jäsenmäärään tai sen seurakuntaneuvoston jäsenten ja seurakunnasta valittujen yhteisen kirkkovaltuuston jäsenten yhteenlaskettuun luottamushenkilöpaikkojen määrään. Kunkin seurakunnan äänioikeutetuilla on yhteensä neljä ääntä ja lisäksi yksi ääni kutakin seurakunnan läsnä olevien jäsenten lukumäärän täyttä tuhatta kohti. Tämä äänimäärä jaetaan kussakin seurakunnassa äänioikeutettujen kesken kolmen desimaalin tarkkuudella. </w:t>
      </w:r>
    </w:p>
    <w:p w14:paraId="064A69A3"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Seurakunnan läsnä olevien jäsenten lukumäärällä tarkoitetaan vaaleja edeltävän vuoden viimeisen päivän lukumäärää. Jos uusi seurakunta on perustettu tai seurakuntajakoa on muutoin muutettu vaalivuoden alusta lukien, lukumäärä määräytyy uuden jaon mukaisesti.</w:t>
      </w:r>
    </w:p>
    <w:p w14:paraId="6FC346F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Kirkkoherra lähettää vaalilautakunnalle vaalivuoden tammikuun 25 päivään mennessä ilmoituksen seurakunnan läsnä olevien jäsenten lukumäärästä. Vaalilautakunta laskee ja vahvistaa vaalivuoden helmikuun 1 päivään mennessä erikseen jokaisen seurakunnan kirkkovaltuuston tai seurakuntaneuvoston ja yhteisen kirkkovaltuuston jäsenen äänimäärän. </w:t>
      </w:r>
    </w:p>
    <w:p w14:paraId="318646C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Seurakunnittain laadittava yhdistelmä merkitään vaalilautakunnan pöytäkirjaan. Yhdistelmä laaditaan läsnä olevien jäsenten lukumäärästä, kirkkovaltuuston jäsenten tai seurakuntaneuvoston ja seurakunnasta valittujen yhteisen kirkkovaltuuston jäsenten lukumäärästä, seurakunnan äänioikeutettujen yhteisestä äänimäärästä ja siitä, miten se jakaantuu äänioikeutettujen kesken.</w:t>
      </w:r>
    </w:p>
    <w:p w14:paraId="26A42C3F" w14:textId="77777777" w:rsidR="00DF18A7" w:rsidRDefault="00DF18A7" w:rsidP="00A731CC">
      <w:pPr>
        <w:spacing w:after="0" w:line="240" w:lineRule="auto"/>
        <w:jc w:val="center"/>
        <w:rPr>
          <w:rFonts w:ascii="Times New Roman" w:eastAsia="Times New Roman" w:hAnsi="Times New Roman" w:cs="Times New Roman"/>
          <w:iCs/>
          <w:sz w:val="24"/>
          <w:szCs w:val="24"/>
          <w:lang w:eastAsia="fi-FI"/>
        </w:rPr>
      </w:pPr>
    </w:p>
    <w:p w14:paraId="0867136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70 §</w:t>
      </w:r>
    </w:p>
    <w:p w14:paraId="5DB6377B"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Asiakirjojen lähettäminen </w:t>
      </w:r>
    </w:p>
    <w:p w14:paraId="327B408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D67428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Vaalilautakunnalle osoitetut asiakirjat on toimitettava tuomiokapitulille. Tuomiokapituli antaa asiakirjat vaalilautakunnalle.</w:t>
      </w:r>
    </w:p>
    <w:p w14:paraId="265CD219" w14:textId="5BFC7B82" w:rsidR="003B1FD2" w:rsidRDefault="00A731CC" w:rsidP="00A158D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Ahvenanmaan maakunnan seurakunnista valittavan maallikkojäsenen ja maallikkoedustajan vaalia koskevat asiakirjat lähetetään rovastikunnan lääninrovastille.</w:t>
      </w:r>
    </w:p>
    <w:p w14:paraId="51F4D68F" w14:textId="77777777" w:rsidR="003B1FD2" w:rsidRDefault="003B1FD2" w:rsidP="00A731CC">
      <w:pPr>
        <w:spacing w:after="0" w:line="240" w:lineRule="auto"/>
        <w:jc w:val="center"/>
        <w:rPr>
          <w:rFonts w:ascii="Times New Roman" w:eastAsia="Times New Roman" w:hAnsi="Times New Roman" w:cs="Times New Roman"/>
          <w:iCs/>
          <w:sz w:val="24"/>
          <w:szCs w:val="24"/>
          <w:lang w:eastAsia="fi-FI"/>
        </w:rPr>
      </w:pPr>
    </w:p>
    <w:p w14:paraId="29BFB25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71 §</w:t>
      </w:r>
    </w:p>
    <w:p w14:paraId="62197A2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Ehdokasasettelu hiippakuntavaltuuston jäsenten ja kirkolliskokousedustajien vaaleissa</w:t>
      </w:r>
    </w:p>
    <w:p w14:paraId="06700C7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39B63CA"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Oikeus asettaa ehdokkaita on valitsijayhdistyksellä, jonka on perustanut vähintään kolme hiippakuntavaltuuston pappisjäsenten ja kirkolliskokouksen pappisedustajien vaalissa äänioikeutettua sekä vähintään kymmenen maallikkojäsenten ja maallikkoedustajien vaalissa äänioikeutettua. Ehdokaslistassa saadaan nimetä enintään kolme kertaa niin monta ehdokasta kuin hiippakunnasta siinä vaalissa valitaan. </w:t>
      </w:r>
    </w:p>
    <w:p w14:paraId="4B4FEA17"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Perustamisasiakirja ehdokaslistoineen on toimitettava tuomiokapitulille viimeistään vaalivuotta edeltävän marraskuun 15 päivänä ennen kello 16, jollei 10 luvun 1 §:n 2 momentista muuta johdu.  Valitsijayhdistyksen perustamisasiakirjaan, ehdokaslistaan ja sen julkaisemiseen, asiamiehen vakuutukseen, ehdokkaiden kirjalliseen suostumukseen ja vaaliin ilman äänestystä sovelletaan 11 §:n 2 momenttia sekä 12, 18 ja 48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w:t>
      </w:r>
    </w:p>
    <w:p w14:paraId="53D4468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1A3730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72 §</w:t>
      </w:r>
    </w:p>
    <w:p w14:paraId="10F65521" w14:textId="77777777" w:rsidR="00181FF8"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Ehdokasasettelu Ahvenanmaalla hiippakuntavaltuuston jäsenten ja </w:t>
      </w:r>
    </w:p>
    <w:p w14:paraId="5137DDE5" w14:textId="552C875D"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kirkolliskokousedustajien vaaleissa</w:t>
      </w:r>
    </w:p>
    <w:p w14:paraId="674873E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619268D6"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Ahvenanmaan maakunnan seurakunnista valittavan hiippakuntavaltuuston maallikkojäsenen ja kirkolliskokouksen maallikkoedustajan vaaleissa valitsijayhdistyksen perustamisasiakirjassa on nimettävä ehdokaslistassa yksi ehdokas jäseneksi ja yksi edustajaksi sekä yksi ensimmäiseksi varajäseneksi ja yksi ensimmäiseksi varaedustajaksi sekä yksi toiseksi varajäseneksi ja yksi toiseksi varaedustajaksi. Ehdokaslistojen yhdistelmässä numeroidaan vain ehdokaslistat. </w:t>
      </w:r>
    </w:p>
    <w:p w14:paraId="48CCBB6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vaaleja varten jätetään vain yksi ehdokaslista, siinä mainitut ehdokkaat tulevat valituiksi ilman äänestystä. </w:t>
      </w:r>
    </w:p>
    <w:p w14:paraId="46417805" w14:textId="1597D877" w:rsidR="00BA6473" w:rsidRDefault="00A731CC" w:rsidP="009D2F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maallikkojäsenen tai maallikkoedustajan sekä molempien varajäseniksi tai varaedustajiksi valittujen luottamushenkilöpaikat tulevat avoimiksi tai jos vaaleja varten ei ole jätetty yhtään ehdokaslistaa, toimitetaan uudet vaalit tuomiokapitulin määräämänä aikana. </w:t>
      </w:r>
    </w:p>
    <w:p w14:paraId="7D5816E2" w14:textId="77777777" w:rsidR="009D2FCC" w:rsidRDefault="009D2FCC" w:rsidP="009D2FCC">
      <w:pPr>
        <w:spacing w:after="0" w:line="240" w:lineRule="auto"/>
        <w:ind w:firstLine="142"/>
        <w:jc w:val="both"/>
        <w:rPr>
          <w:rFonts w:ascii="Times New Roman" w:eastAsia="Times New Roman" w:hAnsi="Times New Roman" w:cs="Times New Roman"/>
          <w:iCs/>
          <w:sz w:val="24"/>
          <w:szCs w:val="24"/>
          <w:lang w:eastAsia="fi-FI"/>
        </w:rPr>
      </w:pPr>
    </w:p>
    <w:p w14:paraId="0548BAAD" w14:textId="522DE89C"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73 §</w:t>
      </w:r>
    </w:p>
    <w:p w14:paraId="38D7FEBF" w14:textId="77777777" w:rsidR="003B1FD2"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Hiippakuntavaltuuston jäsenten ja kirkolliskokousedustajien vaalien </w:t>
      </w:r>
    </w:p>
    <w:p w14:paraId="52D73A1B" w14:textId="5154B436"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perustamisasiakirjojen käsitteleminen</w:t>
      </w:r>
    </w:p>
    <w:p w14:paraId="25DD021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AA4FB0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Viimeistään vaalivuotta edeltävän marraskuun 30 päivänä pidettävässä vaalilautakunnan kokouksessa tarkastetaan alustavasti valitsijayhdistysten perustamisasiakirjat ehdokaslistoineen ja liitteineen.</w:t>
      </w:r>
    </w:p>
    <w:p w14:paraId="49E82BC6" w14:textId="488E48B6" w:rsidR="009D2FCC" w:rsidRDefault="00A731CC" w:rsidP="00DC56D1">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Valitsijayhdistyksen perustamisessa tai ehdokasasettelussa tapahtuneiden virheiden oikaisuun sovelletaan 14 ja 15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w:t>
      </w:r>
    </w:p>
    <w:p w14:paraId="15883EE5" w14:textId="77777777" w:rsidR="00DC56D1" w:rsidRDefault="00DC56D1" w:rsidP="00DC56D1">
      <w:pPr>
        <w:spacing w:after="0" w:line="240" w:lineRule="auto"/>
        <w:ind w:firstLine="142"/>
        <w:jc w:val="both"/>
        <w:rPr>
          <w:rFonts w:ascii="Times New Roman" w:eastAsia="Times New Roman" w:hAnsi="Times New Roman" w:cs="Times New Roman"/>
          <w:iCs/>
          <w:sz w:val="24"/>
          <w:szCs w:val="24"/>
          <w:lang w:eastAsia="fi-FI"/>
        </w:rPr>
      </w:pPr>
    </w:p>
    <w:p w14:paraId="62733783" w14:textId="3772CB25"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74 §</w:t>
      </w:r>
    </w:p>
    <w:p w14:paraId="2D206CED"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Perustamisasiakirjojen hyväksyminen ja ehdokaslistojen yhdistelmien laatiminen</w:t>
      </w:r>
    </w:p>
    <w:p w14:paraId="4FFF9C5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C1D59B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Vaalivuotta edeltävän joulukuun 15 päivänä pidettävässä vaalilautakunnan kokouksessa tehdään kaikkien vaalien osalta erikseen oikaisumenettelyn aiheuttamat korjaukset, numeroidaan ehdokaslistat ja ehdokkaat sekä laaditaan ehdokaslistojen yhdistelmät soveltaen 16 §:n 1 ja 2 momenttia ja 17 §:n 1 ja 2 momenttia.</w:t>
      </w:r>
    </w:p>
    <w:p w14:paraId="2D07D6D0"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Kirkolliskokousedustajien vaaleissa ehdokaslistat ja ehdokkaat numeroidaan siten, että ehdokkaiden numerointi jatkuu hiippakuntavaltuuston jäsenten vaalien viimeisestä numerosta. </w:t>
      </w:r>
    </w:p>
    <w:p w14:paraId="20C8C3C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10B777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75 §</w:t>
      </w:r>
    </w:p>
    <w:p w14:paraId="399258C1" w14:textId="77777777" w:rsidR="003B1FD2"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Äänestyslippu ja muut vaaliasiakirjat hiippakuntavaltuuston jäsenten ja </w:t>
      </w:r>
    </w:p>
    <w:p w14:paraId="452415A0" w14:textId="3E63B57C"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kirkolliskokousedustajien vaaleissa</w:t>
      </w:r>
    </w:p>
    <w:p w14:paraId="145E7BA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7B9CDE5"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Äänestyslippujen tulee olla sellaisia kuin 20 §:n 1 momentissa säädetään. Hiippakuntavaltuuston maallikkojäsenten vaalissa äänestysliput painetaan vihreälle ja pappisjäsenten vaalissa keltaiselle paperille sekä kirkolliskokouksen maallikkoedustajien vaalissa valkoiselle ja pappisedustajien vaalissa siniselle paperille.  </w:t>
      </w:r>
    </w:p>
    <w:p w14:paraId="7E1C8E13"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Kirkkohallitus toimittaa vaalilautakunnille tarvittavat vaaliasiakirjat ja äänestysliput. Vaalilautakunta huolehtii ehdokaslistojen yhdistelmien painattamisesta sekä niiden ja vaaleissa käytettävien äänestyslippujen jakelusta. </w:t>
      </w:r>
    </w:p>
    <w:p w14:paraId="28835E79"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Ehdokaslistojen yhdistelmään käytettävän paperin värin tulee olla sama kuin vastaavassa äänestyslipussa.</w:t>
      </w:r>
    </w:p>
    <w:p w14:paraId="52CC0D44" w14:textId="77777777" w:rsidR="00A731CC" w:rsidRPr="00A731CC" w:rsidRDefault="00A731CC" w:rsidP="003B1FD2">
      <w:pPr>
        <w:spacing w:after="0" w:line="240" w:lineRule="auto"/>
        <w:ind w:firstLine="142"/>
        <w:jc w:val="both"/>
        <w:rPr>
          <w:rFonts w:ascii="Times New Roman" w:eastAsia="Times New Roman" w:hAnsi="Times New Roman" w:cs="Times New Roman"/>
          <w:iCs/>
          <w:sz w:val="24"/>
          <w:szCs w:val="24"/>
          <w:lang w:eastAsia="fi-FI"/>
        </w:rPr>
      </w:pPr>
    </w:p>
    <w:p w14:paraId="7925C437"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76 §</w:t>
      </w:r>
    </w:p>
    <w:p w14:paraId="52076D1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Vaalikokoukset hiippakuntavaltuuston jäsenten ja kirkolliskokousedustajien vaaleissa</w:t>
      </w:r>
    </w:p>
    <w:p w14:paraId="01F1570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2A3DC64"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Hiippakuntavaltuuston pappisjäsenten ja kirkolliskokouksen pappisedustajien vaaleissa äänestetään kunkin rovastikunnan pappien kokouksessa. Piispa äänestää tuomiorovastikunnassa. </w:t>
      </w:r>
    </w:p>
    <w:p w14:paraId="034ABB0E" w14:textId="256832FE"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Hiippakuntavaltuuston maallikkojäsenten ja kirkolliskokouksen maallikkoedustajien vaaleissa äänestetään kunkin seurakunnan kirkkovaltuuston maallikkojäsente</w:t>
      </w:r>
      <w:r w:rsidR="0003131D">
        <w:rPr>
          <w:rFonts w:ascii="Times New Roman" w:eastAsia="Times New Roman" w:hAnsi="Times New Roman" w:cs="Times New Roman"/>
          <w:iCs/>
          <w:sz w:val="24"/>
          <w:szCs w:val="24"/>
          <w:lang w:eastAsia="fi-FI"/>
        </w:rPr>
        <w:t xml:space="preserve">n kokouksessa </w:t>
      </w:r>
      <w:r w:rsidR="0003131D" w:rsidRPr="00586EB8">
        <w:rPr>
          <w:rFonts w:ascii="Times New Roman" w:eastAsia="Times New Roman" w:hAnsi="Times New Roman" w:cs="Times New Roman"/>
          <w:iCs/>
          <w:sz w:val="24"/>
          <w:szCs w:val="24"/>
          <w:lang w:eastAsia="fi-FI"/>
        </w:rPr>
        <w:t>tai</w:t>
      </w:r>
      <w:r w:rsidRPr="00A731CC">
        <w:rPr>
          <w:rFonts w:ascii="Times New Roman" w:eastAsia="Times New Roman" w:hAnsi="Times New Roman" w:cs="Times New Roman"/>
          <w:iCs/>
          <w:sz w:val="24"/>
          <w:szCs w:val="24"/>
          <w:lang w:eastAsia="fi-FI"/>
        </w:rPr>
        <w:t xml:space="preserve"> seurakuntaneuvoston ja seurakunnasta yhteiseen kirkkovaltuustoon valittujen maallikkojäsenten yhteisessä kokouksessa. Tämän kokouksen kutsuu koolle kirkkoherra ja puheenjohtajana toimii seurakuntaneuvoston varapuheenjohtaja. Jos sama henkilö on jäsenenä sekä yhteisessä kirkkovaltuustossa että seurakuntaneuvostossa, hänen sijaansa seurakuntaneuvostossa kutsutaan 47 §:n 2 momentissa tarkoitettu varajäsen. </w:t>
      </w:r>
    </w:p>
    <w:p w14:paraId="7CD9D408" w14:textId="6AE422E5" w:rsidR="00BA6473" w:rsidRDefault="00BA6473">
      <w:pPr>
        <w:rPr>
          <w:rFonts w:ascii="Times New Roman" w:eastAsia="Times New Roman" w:hAnsi="Times New Roman" w:cs="Times New Roman"/>
          <w:iCs/>
          <w:sz w:val="24"/>
          <w:szCs w:val="24"/>
          <w:lang w:eastAsia="fi-FI"/>
        </w:rPr>
      </w:pPr>
    </w:p>
    <w:p w14:paraId="6946EC52" w14:textId="58A63F5E"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77 §</w:t>
      </w:r>
    </w:p>
    <w:p w14:paraId="49A2DB4B"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Ennakkoäänestys hiippakuntavaltuuston jäsenten ja kirkolliskokousedustajien vaaleissa</w:t>
      </w:r>
    </w:p>
    <w:p w14:paraId="07C3B96C"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AAD0A4B"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Jos pappi ei voi saapua rovastikunnan pappien vaalikokoukseen tai maallikkojäsenen ja maallikkoedustajan vaalissa äänioikeutettu ei voi saapua seurakunnan vaalikokoukseen, hän saa lähettää taitetun äänestyslippunsa vaalin toimittajalle suljetussa kuoressa, jonka päälle hän on merkinnyt nimensä ja sen, että siinä on hänen äänestyslippunsa. </w:t>
      </w:r>
    </w:p>
    <w:p w14:paraId="15CB7E6C" w14:textId="26E18353" w:rsidR="00A731CC" w:rsidRPr="00A731CC" w:rsidRDefault="00A731CC" w:rsidP="00DC56D1">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Vaalikokouskutsussa on ilmoitettava ennakkoäänestysmahdollisuudesta ja sen käyttämisen tavasta. Kutsun mukana on toimitettava ennakkoäänestyksessä tarvittava aineisto.</w:t>
      </w:r>
    </w:p>
    <w:p w14:paraId="3535855C" w14:textId="77777777" w:rsidR="009D2FCC" w:rsidRDefault="009D2FCC">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3ABDADBB" w14:textId="4D1B8E79"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78 §</w:t>
      </w:r>
    </w:p>
    <w:p w14:paraId="44841872"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Vaalikokousten valmistelutoimet </w:t>
      </w:r>
    </w:p>
    <w:p w14:paraId="1AAAB4B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1E4A302"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Kirkkoherran on huolehdittava siitä, että seurakunnassa valmistellaan hiippakuntavaltuuston maallikkojäsenten ja kirkolliskokouksen maallikkoedustajien vaalit. Tällöin on varmistuttava siitä, että vaaleissa on käytettävissä: </w:t>
      </w:r>
    </w:p>
    <w:p w14:paraId="5B4E503A"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1) vaalihuoneeseen nähtäville pantavat ehdokaslistojen yhdistelmät; </w:t>
      </w:r>
    </w:p>
    <w:p w14:paraId="6668AC5E"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2) äänestyslippuja, vaalileimasin, jona käytetään seurakunnan leimasinta, vaaliuurna sekä </w:t>
      </w:r>
      <w:proofErr w:type="spellStart"/>
      <w:r w:rsidRPr="00A731CC">
        <w:rPr>
          <w:rFonts w:ascii="Times New Roman" w:eastAsia="Times New Roman" w:hAnsi="Times New Roman" w:cs="Times New Roman"/>
          <w:iCs/>
          <w:sz w:val="24"/>
          <w:szCs w:val="24"/>
          <w:lang w:eastAsia="fi-FI"/>
        </w:rPr>
        <w:t>sinetöimis</w:t>
      </w:r>
      <w:proofErr w:type="spellEnd"/>
      <w:r w:rsidRPr="00A731CC">
        <w:rPr>
          <w:rFonts w:ascii="Times New Roman" w:eastAsia="Times New Roman" w:hAnsi="Times New Roman" w:cs="Times New Roman"/>
          <w:iCs/>
          <w:sz w:val="24"/>
          <w:szCs w:val="24"/>
          <w:lang w:eastAsia="fi-FI"/>
        </w:rPr>
        <w:t>- ja muut tarpeelliset välineet.</w:t>
      </w:r>
    </w:p>
    <w:p w14:paraId="58A9702F"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Ennen maallikkojäsenten ja maallikkoedustajien vaalien aloittamista kirkkovaltuuston puheenjohtajan tai seurakuntaneuvoston varapuheenjohtajan on meneteltävä siten kuin 37 §:n 1 momentissa säädetään. Vaalitoimituksessa ei sallita ehdokkaita koskevaa keskustelua.</w:t>
      </w:r>
    </w:p>
    <w:p w14:paraId="77419356"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Lääninrovastilla on pappisjäsenten ja pappisedustajien vaalien osalta 1 ja 2 momentissa mainitut tehtävät.</w:t>
      </w:r>
    </w:p>
    <w:p w14:paraId="29BE496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4128AF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79 §</w:t>
      </w:r>
    </w:p>
    <w:p w14:paraId="451DC6E1"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Äänestäminen hiippakuntavaltuuston jäsenten ja kirkolliskokousedustajien vaaleissa </w:t>
      </w:r>
    </w:p>
    <w:p w14:paraId="22637CCF"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5DB7C739"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Äänestämiseen ja äänestyslipun leimaamiseen sovelletaan 39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 xml:space="preserve">. Ahvenanmaan maakunnan seurakunnista valittavan hiippakuntavaltuuston maallikkojäsenen ja kirkolliskokouksen maallikkoedustajan vaaleissa kukin äänioikeutettu äänestää 72 §:n mukaista ehdokaslistaa. </w:t>
      </w:r>
    </w:p>
    <w:p w14:paraId="6E62AE1F"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Äänestyksen alkaessa ennakkoäänenä annetun äänestyslipun vaalikuori, jollei sitä 3 momentin mukaan ole jätettävä avaamatta, on vaalisalaisuus säilyttäen avattava. Äänestyslippu on leimattava ja sitä lukematta pantava samaan uurnaan kuin muut äänestysliput.</w:t>
      </w:r>
    </w:p>
    <w:p w14:paraId="5ABEC1FD"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Jollei äänestäneellä ole äänioikeutta, puheenjohtajan on pantava vaalitoimituksessa annettu äänestyslippu avaamattomana äänestäneen nimellä varustettuun erilliseen suljettuun kuoreen ja jätettävä 2 momentissa tarkoitettu vaalikuori avaamatta sekä lähetettävä kuoret vaalilautakunnalle. Puheenjohtajan ratkaisun perusteet on merkittävä pöytäkirjaan.</w:t>
      </w:r>
    </w:p>
    <w:p w14:paraId="6324E1F2" w14:textId="77777777" w:rsidR="00A731CC" w:rsidRPr="00A731CC" w:rsidRDefault="00A731CC" w:rsidP="00A731CC">
      <w:pPr>
        <w:spacing w:after="0" w:line="240" w:lineRule="auto"/>
        <w:jc w:val="both"/>
        <w:rPr>
          <w:rFonts w:ascii="Times New Roman" w:eastAsia="Times New Roman" w:hAnsi="Times New Roman" w:cs="Times New Roman"/>
          <w:iCs/>
          <w:sz w:val="24"/>
          <w:szCs w:val="24"/>
          <w:lang w:eastAsia="fi-FI"/>
        </w:rPr>
      </w:pPr>
    </w:p>
    <w:p w14:paraId="18FCF55B"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80 §</w:t>
      </w:r>
    </w:p>
    <w:p w14:paraId="0880A29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Äänestyksen päättämistoimet ja vaalikokouksen pöytäkirja</w:t>
      </w:r>
    </w:p>
    <w:p w14:paraId="49EA815A"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44713542"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Äänestyksen päätyttyä on laskettava annettujen äänestyslippujen lukumäärä avaamatta niitä ja tekemättä niihin mitään merkintöjä. Tämän jälkeen äänestysliput suljetaan sinetöityyn päällykseen ja toimitetaan viivytyksettä vaalilautakunnalle. </w:t>
      </w:r>
    </w:p>
    <w:p w14:paraId="4614FD78"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Vaalitoimituksessa pidetään pöytäkirjaa, johon merkitään äänioikeuttaan käyttäneet, äänestyslippujen lukumäärä ja mitä vaalitoimituksessa on tapahtunut. Pöytäkirjan allekirjoittaa puheenjohtaja ja varmentaa sihteeri. Pöytäkirja on heti tarkastettava ja lähetettävä vaalilautakunnalle yhdessä äänestyslippujen kanssa.</w:t>
      </w:r>
    </w:p>
    <w:p w14:paraId="2E4CABE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E6C79F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81 §</w:t>
      </w:r>
    </w:p>
    <w:p w14:paraId="79E67777" w14:textId="77777777" w:rsidR="00F35CAF"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Hiippakuntavaltuuston jäsenten ja kirkolliskokousedustajien vaalien tulosten </w:t>
      </w:r>
    </w:p>
    <w:p w14:paraId="2D4F49B0" w14:textId="1982039F"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laskeminen ja vahvistaminen</w:t>
      </w:r>
    </w:p>
    <w:p w14:paraId="55CAA42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A0937E0" w14:textId="77777777" w:rsidR="00A731CC" w:rsidRPr="00A731CC" w:rsidRDefault="00A731CC" w:rsidP="00F35CAF">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Vaalilautakunta avaa sinetöidyt päällykset ja laskee vaalien tulokset soveltaen, mitä seurakuntavaalien tuloksen laskemisesta säädetään. </w:t>
      </w:r>
    </w:p>
    <w:p w14:paraId="1844028C" w14:textId="001B1B4C" w:rsidR="00100810" w:rsidRDefault="00A731CC" w:rsidP="00A158D6">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Vaalilautakunta vahvistaa kunkin vaalin tuloksen erikseen helmikuun kolmantena maanantaina.</w:t>
      </w:r>
    </w:p>
    <w:p w14:paraId="2AF2E9C2" w14:textId="77777777" w:rsidR="00A158D6" w:rsidRDefault="00A158D6" w:rsidP="00A158D6">
      <w:pPr>
        <w:spacing w:after="0" w:line="240" w:lineRule="auto"/>
        <w:ind w:firstLine="142"/>
        <w:jc w:val="both"/>
        <w:rPr>
          <w:rFonts w:ascii="Times New Roman" w:eastAsia="Times New Roman" w:hAnsi="Times New Roman" w:cs="Times New Roman"/>
          <w:iCs/>
          <w:sz w:val="24"/>
          <w:szCs w:val="24"/>
          <w:lang w:eastAsia="fi-FI"/>
        </w:rPr>
      </w:pPr>
    </w:p>
    <w:p w14:paraId="6B12F831" w14:textId="77777777" w:rsidR="009D2FCC" w:rsidRDefault="009D2FCC">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70F1782B" w14:textId="6149E63F"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82 §</w:t>
      </w:r>
    </w:p>
    <w:p w14:paraId="4B3DE2EC"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Vaalien tulosten ilmoittaminen ja valtakirjojen antaminen</w:t>
      </w:r>
    </w:p>
    <w:p w14:paraId="203750F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52A471D" w14:textId="7A79056E"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586EB8">
        <w:rPr>
          <w:rFonts w:ascii="Times New Roman" w:eastAsia="Times New Roman" w:hAnsi="Times New Roman" w:cs="Times New Roman"/>
          <w:iCs/>
          <w:sz w:val="24"/>
          <w:szCs w:val="24"/>
          <w:lang w:eastAsia="fi-FI"/>
        </w:rPr>
        <w:t>Vaalilautakunta ilmoittaa vaalien tulokset seurakunnille sekä valittujen nimet ja osoitteet kirkkohallitukselle ja tuomiokapitulille.</w:t>
      </w:r>
      <w:r w:rsidRPr="00A731CC">
        <w:rPr>
          <w:rFonts w:ascii="Times New Roman" w:eastAsia="Times New Roman" w:hAnsi="Times New Roman" w:cs="Times New Roman"/>
          <w:iCs/>
          <w:sz w:val="24"/>
          <w:szCs w:val="24"/>
          <w:lang w:eastAsia="fi-FI"/>
        </w:rPr>
        <w:t xml:space="preserve"> </w:t>
      </w:r>
    </w:p>
    <w:p w14:paraId="41F6D12B" w14:textId="77777777"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Vaalilautakunta antaa valtakirjan jäseniksi ja edustajiksi valituille. Jos vaalin tulosta valituksen vuoksi oikaistaan tai varajäsen tulee jäseneksi tai edustajaksi, valtakirjan antaa tuomiokapituli.</w:t>
      </w:r>
    </w:p>
    <w:p w14:paraId="34C329DA" w14:textId="77777777"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Saamelaiskäräjät ilmoittaa hiippakuntavaltuuston saamelaisjäsenen ja kirkolliskokouksen saamelaisten edustajan sekä heidän varajäsentensä nimet ja osoitteet kirkkohallitukselle ja Oulun hiippakunnan tuomiokapitulille sekä antaa jäsenelle ja edustajalle valtakirjan. Samoin menetellään, jos vaalin tulosta valituksen johdosta oikaistaan tai varajäsen tulee jäseneksi tai edustajaksi. </w:t>
      </w:r>
    </w:p>
    <w:p w14:paraId="3E2951C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0CA8D41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83 §</w:t>
      </w:r>
    </w:p>
    <w:p w14:paraId="0D430DA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Hiippakuntavaltuuston jäsenten ja kirkolliskokousedustajien vaalien vaaliasiakirjojen säilyttäminen</w:t>
      </w:r>
    </w:p>
    <w:p w14:paraId="606F811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0B7CC0F" w14:textId="77777777"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Vaalipöytäkirja ja vaalien tuloksia koskevat laskelmat on säilytettävä tuomiokapitulin arkistossa. </w:t>
      </w:r>
    </w:p>
    <w:p w14:paraId="161C3597" w14:textId="77777777"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Vaaleissa käytetyt äänestysliput ja ehdokaslistojen yhdistelmät on pantava kestävään päällykseen erikseen jokaisen neljän vaalin osalta. Päällykset on suljettava sinetillä ja säilytettävä tuomiokapitulissa, kunnes seuraavat vaalit on toimitettu.</w:t>
      </w:r>
    </w:p>
    <w:p w14:paraId="5340A90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72A1AD89"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84 §</w:t>
      </w:r>
    </w:p>
    <w:p w14:paraId="5F8FF396"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Piispan vaalin vaalitoimien aloittaminen ja äänioikeutettujen lukumäärän määräytyminen</w:t>
      </w:r>
    </w:p>
    <w:p w14:paraId="3080AE2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3A55D17" w14:textId="77777777"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Tuomiokapituli määrää piispan vaalin ajankohdan ja antaa siitä tiedon kirkkoherroille ja lääninrovasteille sekä arkkipiispan vaalista myös muille tuomiokapituleille ja kirkkohallitukselle. Vaali toimitetaan aikaisintaan 30 päivän kuluttua valitsijayhdistyksen perustamisasiakirjojen hyväksymistä koskevan 88 §:n 2 momentissa säädetyn määräajan päättymisestä.  </w:t>
      </w:r>
    </w:p>
    <w:p w14:paraId="09F1162C" w14:textId="77777777" w:rsidR="00A731CC" w:rsidRPr="00A731CC" w:rsidRDefault="00A731CC" w:rsidP="00100810">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Kirkkolain 9 luvun 16 §:n 1 momentin 1 ja 2 kohdassa tarkoitettu pappien ja lehtorien lukumäärä määräytyy tuomiokapitulin 85 §:n 1 momentissa tarkoitettua päätöstä edeltävän kuukauden alun tilanteen mukaan.  </w:t>
      </w:r>
    </w:p>
    <w:p w14:paraId="2BC19650" w14:textId="77777777" w:rsidR="009D2FCC" w:rsidRDefault="00A731CC" w:rsidP="009D2F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Kirkkoherra huolehtii siitä, että kirkkovaltuuston tai seurakuntaneuvoston maallikkojäsenet valitsevat kirkkolain 9 luvun 16 §:n 1 momentin 5 kohdassa tarkoitetut maallikkovalitsijat, ja ilmoittaa vaalin tuloksen tuomiokapitulille ja lääninrovastille. Jokainen seurakunta valitsee ainakin yhden maallikkovalitsijan. Muut maallikkovalitsijat valitaan seurakuntien läsnä olevien jäsenten lukumäärien suhteessa tuomiokapitulin määräämän jaon mukaisesti. Lukumäärät määräytyvät vaalin määräämistä edeltävän vuoden viimeisen päivän tilanteen mukaan. </w:t>
      </w:r>
    </w:p>
    <w:p w14:paraId="50E1942E" w14:textId="77777777" w:rsidR="009D2FCC" w:rsidRDefault="009D2FCC" w:rsidP="009D2FCC">
      <w:pPr>
        <w:spacing w:after="0" w:line="240" w:lineRule="auto"/>
        <w:ind w:firstLine="142"/>
        <w:jc w:val="both"/>
        <w:rPr>
          <w:rFonts w:ascii="Times New Roman" w:eastAsia="Times New Roman" w:hAnsi="Times New Roman" w:cs="Times New Roman"/>
          <w:iCs/>
          <w:sz w:val="24"/>
          <w:szCs w:val="24"/>
          <w:lang w:eastAsia="fi-FI"/>
        </w:rPr>
      </w:pPr>
    </w:p>
    <w:p w14:paraId="0318B5D1" w14:textId="3CB04205" w:rsidR="00A731CC" w:rsidRPr="00A731CC" w:rsidRDefault="00A731CC" w:rsidP="009D2FCC">
      <w:pPr>
        <w:spacing w:after="0" w:line="240" w:lineRule="auto"/>
        <w:ind w:firstLine="142"/>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85 §</w:t>
      </w:r>
    </w:p>
    <w:p w14:paraId="38F379B3"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Piispan vaalissa äänioikeutettujen luettelot</w:t>
      </w:r>
    </w:p>
    <w:p w14:paraId="6F908AB6"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7265B49"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Tuomiokapitulin on viipymättä laadittava rovastikunnittain luettelo piispan vaalissa äänioikeutetuista papeista ja lähetettävä kullekin lääninrovastille ote luettelosta. Tuomiokapitulin on luettelon perusteella määrättävä kirkkolain 9 luvun 16</w:t>
      </w:r>
      <w:r w:rsidRPr="00A731CC">
        <w:rPr>
          <w:rFonts w:ascii="Times New Roman" w:eastAsia="Times New Roman" w:hAnsi="Times New Roman" w:cs="Times New Roman"/>
          <w:sz w:val="24"/>
          <w:szCs w:val="24"/>
          <w:lang w:eastAsia="fi-FI"/>
        </w:rPr>
        <w:t> §</w:t>
      </w:r>
      <w:r w:rsidRPr="00A731CC">
        <w:rPr>
          <w:rFonts w:ascii="Times New Roman" w:eastAsia="Times New Roman" w:hAnsi="Times New Roman" w:cs="Times New Roman"/>
          <w:iCs/>
          <w:sz w:val="24"/>
          <w:szCs w:val="24"/>
          <w:lang w:eastAsia="fi-FI"/>
        </w:rPr>
        <w:t xml:space="preserve">:n 2 momentissa tarkoitettujen valitsijoiden lukumäärä ja jako seurakuntien kesken ja ilmoitettava siitä viipymättä kirkkoherroille. </w:t>
      </w:r>
    </w:p>
    <w:p w14:paraId="3588BA0A"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Lääninrovasti laatii 1 momentissa tarkoitetun otteen ja 84</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:n 3 momentissa tarkoitettujen ilmoitusten perusteella luettelon niistä henkilöistä rovastikunnassa, joilla kirkkolain 9 luvun 16</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:n 1 momentin mukaan on äänioikeus piispan vaalissa. Oulun hiippakunnan piispan vaalia varten tuomiokapitulin on ilmoitettava, mihin rovastikuntaan saamelaisten edustaja kuuluu.</w:t>
      </w:r>
    </w:p>
    <w:p w14:paraId="5955E627"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Arkkipiispan vaalia varten kukin tuomiokapituli laatii luettelon niistä henkilöistä, joilla hiippakunnassa on kirkkolain 9 luvun 16</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 xml:space="preserve">:n 3 momentin mukaan äänioikeus arkkipiispan vaalissa. Arkkihiippakunnan lääninrovastit liittävät 2 momentissa tarkoitettuun luetteloon ne hiippakuntavaltuuston maallikkojäsenet, kirkolliskokoukseen valitut maallikkoedustajat ja kirkkohallituksen jäsenet, jotka asuvat rovastikunnan alueella. </w:t>
      </w:r>
    </w:p>
    <w:p w14:paraId="4F6B3BC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FE265A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86 §</w:t>
      </w:r>
    </w:p>
    <w:p w14:paraId="4E3B8049"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Äänioikeuden käyttäminen arkkipiispan ja piispan vaalissa</w:t>
      </w:r>
    </w:p>
    <w:p w14:paraId="5BB541AA"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4F9216B" w14:textId="77777777" w:rsidR="00BA6473" w:rsidRDefault="00BA6473" w:rsidP="00CE3E74">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Arkkipiispan vaalissa ja piispan vaalissa kukin äänioikeutettu saa äänestää yhtä ehdokkaaksi asetettua pappia. </w:t>
      </w:r>
    </w:p>
    <w:p w14:paraId="53A50C18" w14:textId="0483BDEC"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Kun äänioikeutetulla on arkkipiispan vaalissa äänioikeus usealla perusteella, sitä käytetään seuraavasti:</w:t>
      </w:r>
    </w:p>
    <w:p w14:paraId="7DCDDFCA"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piispa äänestää kirkolliskokousedustajana, jolloin tuomiokapitulin jäsenenä äänioikeutta käyttää pappisvarajäsen;</w:t>
      </w:r>
    </w:p>
    <w:p w14:paraId="5E0F37E0"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kirkkohallituksen jäsen, joka ei ole piispa, äänestää kirkkohallituksen jäsenenä, jolloin kirkolliskokousedustajana tai hiippakuntavaltuuston taikka tuomiokapitulin jäsenenä äänioikeutta käyttää varaedustaja tai varajäsen;</w:t>
      </w:r>
    </w:p>
    <w:p w14:paraId="08DF7102"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muu äänioikeutettu, jolla on äänioikeus sekä kirkolliskokousedustajana että hiippakuntavaltuuston jäsenenä tai sekä kirkolliskokousedustajana että tuomiokapitulin jäsenenä, äänestää kirkolliskokousedustajana, jolloin hiippakuntavaltuustossa tai tuomiokapitulissa äänioikeutta käyttää varajäsen. </w:t>
      </w:r>
    </w:p>
    <w:p w14:paraId="7EFF0B07" w14:textId="6E460415" w:rsidR="00A731CC" w:rsidRPr="00A731CC" w:rsidRDefault="00BA6473" w:rsidP="00CE3E74">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Piispan vaaliin sovelletaan 2</w:t>
      </w:r>
      <w:r w:rsidR="00A731CC" w:rsidRPr="00A731CC">
        <w:rPr>
          <w:rFonts w:ascii="Times New Roman" w:eastAsia="Times New Roman" w:hAnsi="Times New Roman" w:cs="Times New Roman"/>
          <w:iCs/>
          <w:sz w:val="24"/>
          <w:szCs w:val="24"/>
          <w:lang w:eastAsia="fi-FI"/>
        </w:rPr>
        <w:t xml:space="preserve"> momentin </w:t>
      </w:r>
      <w:r w:rsidR="008A6194" w:rsidRPr="00BA6473">
        <w:rPr>
          <w:rFonts w:ascii="Times New Roman" w:eastAsia="Times New Roman" w:hAnsi="Times New Roman" w:cs="Times New Roman"/>
          <w:iCs/>
          <w:sz w:val="24"/>
          <w:szCs w:val="24"/>
          <w:lang w:eastAsia="fi-FI"/>
        </w:rPr>
        <w:t xml:space="preserve">2 ja </w:t>
      </w:r>
      <w:r w:rsidR="00A731CC" w:rsidRPr="00BA6473">
        <w:rPr>
          <w:rFonts w:ascii="Times New Roman" w:eastAsia="Times New Roman" w:hAnsi="Times New Roman" w:cs="Times New Roman"/>
          <w:iCs/>
          <w:sz w:val="24"/>
          <w:szCs w:val="24"/>
          <w:lang w:eastAsia="fi-FI"/>
        </w:rPr>
        <w:t>3</w:t>
      </w:r>
      <w:r w:rsidR="00A731CC" w:rsidRPr="00A731CC">
        <w:rPr>
          <w:rFonts w:ascii="Times New Roman" w:eastAsia="Times New Roman" w:hAnsi="Times New Roman" w:cs="Times New Roman"/>
          <w:iCs/>
          <w:sz w:val="24"/>
          <w:szCs w:val="24"/>
          <w:lang w:eastAsia="fi-FI"/>
        </w:rPr>
        <w:t xml:space="preserve"> kohtaa.</w:t>
      </w:r>
    </w:p>
    <w:p w14:paraId="1956F95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8A74FF3"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87 §</w:t>
      </w:r>
    </w:p>
    <w:p w14:paraId="3B6C065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Valitsijayhdistykset ja ehdokasasettelu piispan vaalissa</w:t>
      </w:r>
    </w:p>
    <w:p w14:paraId="3A3C1A10"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2EC0A537"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Tuomiokapituli määrää ehdokasasettelun alkamispäivän kahden viikon kuluessa valitsijoita koskevien ilmoitusten saapumisesta ja lähettää valitsijoiksi valittujen luettelon hiippakunnan seurakunnille. </w:t>
      </w:r>
    </w:p>
    <w:p w14:paraId="2F8EFACF"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Oikeus asettaa ehdokas piispan vaalissa on valitsijayhdistyksellä, jonka muodostaa vähintään 30 tässä vaalissa äänioikeutettua henkilöä. Henkilö saa olla perustajajäsenenä vain yhdessä valitsijayhdistyksessä. Ehdokashakemuksessa saadaan nimetä yksi pappi, joka on antanut kirjallisen suostumuksensa ehdokkuudelleen. Valitsijayhdistyksen on toimitettava perustamisasiakirja ehdokashakemuksineen tuomiokapitulille kahden kuukauden kuluessa ehdokasasettelun alkamispäivästä. </w:t>
      </w:r>
    </w:p>
    <w:p w14:paraId="1B38AA26"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Valitsijayhdistyksen perustamisasiakirjaan ja asiamiehen vakuutukseen sekä ehdokkaan kirjalliseen suostumukseen sovelletaan 12</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 xml:space="preserve">. </w:t>
      </w:r>
    </w:p>
    <w:p w14:paraId="3DC2C0DF" w14:textId="224C5670" w:rsidR="00BA6473" w:rsidRDefault="00A731CC" w:rsidP="009D2F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vaalissa on asetettu vain yksi ehdokas, hän tulee valituksi piispaksi ilman vaalia.</w:t>
      </w:r>
    </w:p>
    <w:p w14:paraId="659CDBE1" w14:textId="77777777" w:rsidR="009D2FCC" w:rsidRDefault="009D2FCC" w:rsidP="009D2FCC">
      <w:pPr>
        <w:spacing w:after="0" w:line="240" w:lineRule="auto"/>
        <w:ind w:firstLine="142"/>
        <w:jc w:val="both"/>
        <w:rPr>
          <w:rFonts w:ascii="Times New Roman" w:eastAsia="Times New Roman" w:hAnsi="Times New Roman" w:cs="Times New Roman"/>
          <w:iCs/>
          <w:sz w:val="24"/>
          <w:szCs w:val="24"/>
          <w:lang w:eastAsia="fi-FI"/>
        </w:rPr>
      </w:pPr>
    </w:p>
    <w:p w14:paraId="5C69AE24" w14:textId="36D5A90A"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88 §</w:t>
      </w:r>
    </w:p>
    <w:p w14:paraId="0CE727E0" w14:textId="6A8FD7E6"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Piispan vaalin perus</w:t>
      </w:r>
      <w:r w:rsidR="00431924">
        <w:rPr>
          <w:rFonts w:ascii="Times New Roman" w:eastAsia="Times New Roman" w:hAnsi="Times New Roman" w:cs="Times New Roman"/>
          <w:i/>
          <w:iCs/>
          <w:sz w:val="24"/>
          <w:szCs w:val="24"/>
          <w:lang w:eastAsia="fi-FI"/>
        </w:rPr>
        <w:t xml:space="preserve">tamisasiakirjojen </w:t>
      </w:r>
      <w:r w:rsidR="00431924" w:rsidRPr="00586EB8">
        <w:rPr>
          <w:rFonts w:ascii="Times New Roman" w:eastAsia="Times New Roman" w:hAnsi="Times New Roman" w:cs="Times New Roman"/>
          <w:i/>
          <w:iCs/>
          <w:sz w:val="24"/>
          <w:szCs w:val="24"/>
          <w:lang w:eastAsia="fi-FI"/>
        </w:rPr>
        <w:t>hyväksyminen</w:t>
      </w:r>
      <w:r w:rsidRPr="00586EB8">
        <w:rPr>
          <w:rFonts w:ascii="Times New Roman" w:eastAsia="Times New Roman" w:hAnsi="Times New Roman" w:cs="Times New Roman"/>
          <w:i/>
          <w:iCs/>
          <w:sz w:val="24"/>
          <w:szCs w:val="24"/>
          <w:lang w:eastAsia="fi-FI"/>
        </w:rPr>
        <w:t xml:space="preserve"> j</w:t>
      </w:r>
      <w:r w:rsidRPr="00A731CC">
        <w:rPr>
          <w:rFonts w:ascii="Times New Roman" w:eastAsia="Times New Roman" w:hAnsi="Times New Roman" w:cs="Times New Roman"/>
          <w:i/>
          <w:iCs/>
          <w:sz w:val="24"/>
          <w:szCs w:val="24"/>
          <w:lang w:eastAsia="fi-FI"/>
        </w:rPr>
        <w:t>a vaalin valmistelutoimet</w:t>
      </w:r>
    </w:p>
    <w:p w14:paraId="1AF16404"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3996A44D"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Ehdokasasettelun päätyttyä tuomiokapituli tarkastaa kahden viikon kuluessa perustamisasiakirjat ehdokashakemuksineen ja liitteineen sekä varaa tarvittaessa valitsijayhdistyksen asiamiehelle tilaisuuden kahden viikon kuluessa oikaista asiakirjoissa oleva virhe. Virheiden oikaisuun sovelletaan 14 ja 15</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w:t>
      </w:r>
    </w:p>
    <w:p w14:paraId="6329F650"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Tuomiokapitulin on kahden viikon kuluessa oikaisumenettelylle varatun määräajan päättymisestä:</w:t>
      </w:r>
    </w:p>
    <w:p w14:paraId="5BDB3AD2"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1) tehtävä oikaisumenettelyn aiheuttamat korjaukset perustamisasiakirjoihin;</w:t>
      </w:r>
    </w:p>
    <w:p w14:paraId="046C696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2) laadittava luettelo vaalikelpoisista ehdokkaista;</w:t>
      </w:r>
    </w:p>
    <w:p w14:paraId="4E134E9B"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3) laadittava ehdokasluettelo arpomalla ehdokkaiden järjestys ja numeroimalla ehdokkaat juoksevassa järjestyksessä numerosta 2 alkaen; </w:t>
      </w:r>
    </w:p>
    <w:p w14:paraId="55BB7C2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4) toimitettava ehdokasluettelo lääninrovasteille.</w:t>
      </w:r>
    </w:p>
    <w:p w14:paraId="1495E67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lastRenderedPageBreak/>
        <w:t>Tuomiokapituli huolehtii ehdokasluettelon ja äänestyslippujen painattamisesta. Äänestyslippujen tulee olla sellaisia kuin 20</w:t>
      </w:r>
      <w:r w:rsidRPr="00A731CC">
        <w:rPr>
          <w:rFonts w:ascii="Times New Roman" w:eastAsia="Times New Roman" w:hAnsi="Times New Roman" w:cs="Times New Roman"/>
          <w:sz w:val="24"/>
          <w:szCs w:val="24"/>
          <w:lang w:eastAsia="fi-FI"/>
        </w:rPr>
        <w:t> §</w:t>
      </w:r>
      <w:r w:rsidRPr="00A731CC">
        <w:rPr>
          <w:rFonts w:ascii="Times New Roman" w:eastAsia="Times New Roman" w:hAnsi="Times New Roman" w:cs="Times New Roman"/>
          <w:iCs/>
          <w:sz w:val="24"/>
          <w:szCs w:val="24"/>
          <w:lang w:eastAsia="fi-FI"/>
        </w:rPr>
        <w:t>:n 1 momentissa säädetään.</w:t>
      </w:r>
    </w:p>
    <w:p w14:paraId="55B63878"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AA12F02"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89 §</w:t>
      </w:r>
    </w:p>
    <w:p w14:paraId="0983DBBC"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Piispan vaalin toimittaminen</w:t>
      </w:r>
    </w:p>
    <w:p w14:paraId="22916B0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3FC3BA1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Äänestys toimitetaan rovastikunnissa samanaikaisesti koko hiippakunnassa lääninrovastin puheenjohdolla. Lääninrovastin ollessa estynyt tai esteellinen puheenjohtajana toimii virassa vanhin kirkkoherra. Piispa ja lakimiesasessori äänestävät tuomiorovastikunnassa ja tuomiokapitulin maallikkojäsen seurakuntansa rovastikunnassa. </w:t>
      </w:r>
    </w:p>
    <w:p w14:paraId="52C605CD"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Lääninrovasti kutsuu rovastikuntansa äänioikeutetut vaalikokoukseen. </w:t>
      </w:r>
    </w:p>
    <w:p w14:paraId="11D96B55"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Arkkipiispan vaalissa arkkihiippakunnassa äänestetään siten kuin 1 momentissa säädetään. Muissa hiippakunnissa arkkipiispan vaalissa äänioikeutetut äänestävät tuomiokapitulissa piispan puheenjohdolla soveltaen, mitä äänestämisestä rovastikunnassa säädetään.</w:t>
      </w:r>
    </w:p>
    <w:p w14:paraId="5CF757E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7F3D8FD"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90 §</w:t>
      </w:r>
    </w:p>
    <w:p w14:paraId="00FD977F"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Äänestäminen piispan vaalissa</w:t>
      </w:r>
    </w:p>
    <w:p w14:paraId="1BA99D0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54FB1715"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Äänestämiseen ja äänestyslipun leimaamiseen sovelletaan 39</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 Vaalitoimituksessa ei sallita ehdokkaita koskevaa keskustelua.</w:t>
      </w:r>
    </w:p>
    <w:p w14:paraId="3FB16EE3"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Äänioikeutettu, joka ei voi saapua vaalitoimitukseen, saa lähettää taitetun äänestyslippunsa vaalin toimittajalle suljetussa kuoressa, jonka päälle hän on merkinnyt nimensä ja sen, että siinä on hänen äänestyslippunsa. Kuori on, jollei sitä 3 momentin mukaan ole jätettävä avaamatta, avattava äänestyksen alkaessa vaalisalaisuus säilyttäen. Äänestyslippu on leimattava ja sitä lukematta pantava samaan uurnaan kuin muut äänestysliput. </w:t>
      </w:r>
    </w:p>
    <w:p w14:paraId="14F7CBFD"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Jollei äänestäneellä ole äänioikeutta, puheenjohtajan on pantava vaalitoimituksessa annettu äänestyslippu avaamattomana tämän nimellä varustettuun erilliseen suljettuun kuoreen tai jätettävä 2 momentissa tarkoitettu kuori avaamatta sekä lähetettävä kuoret tuomiokapitulille. Puheenjohtajan ratkaisun perusteet on merkittävä pöytäkirjaan.  </w:t>
      </w:r>
    </w:p>
    <w:p w14:paraId="0159745E"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Äänestyslippu on mitätön, jos siinä on asiaton merkintä.</w:t>
      </w:r>
    </w:p>
    <w:p w14:paraId="183E8A2D" w14:textId="77777777" w:rsidR="00CE3E74" w:rsidRDefault="00CE3E74" w:rsidP="00A731CC">
      <w:pPr>
        <w:spacing w:after="0" w:line="240" w:lineRule="auto"/>
        <w:jc w:val="center"/>
        <w:rPr>
          <w:rFonts w:ascii="Times New Roman" w:eastAsia="Times New Roman" w:hAnsi="Times New Roman" w:cs="Times New Roman"/>
          <w:iCs/>
          <w:sz w:val="24"/>
          <w:szCs w:val="24"/>
          <w:lang w:eastAsia="fi-FI"/>
        </w:rPr>
      </w:pPr>
    </w:p>
    <w:p w14:paraId="13148A9F"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91 §</w:t>
      </w:r>
    </w:p>
    <w:p w14:paraId="7F1992CF"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Piispan vaalin pöytäkirja</w:t>
      </w:r>
    </w:p>
    <w:p w14:paraId="13221BFE"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1E989E7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Vaalitoimituksessa pidetään pöytäkirjaa, johon merkitään äänestyslippujen lukumäärä, ketkä ovat äänestäneet vaalikokouksessa ja ketkä ennakkoäänestyksessä, kuinka monta ääntä kukin ehdokas on saanut sekä vaalitoimituksen kulku. Pöytäkirjan allekirjoittavat puheenjohtaja ja pöytäkirjanpitäjä. Sen tarkastaa kaksi vaalitoimituksessa valittua tarkastajaa. </w:t>
      </w:r>
    </w:p>
    <w:p w14:paraId="626FDCA6" w14:textId="26638541" w:rsidR="009D2FCC" w:rsidRDefault="00A731CC" w:rsidP="00005AD9">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Puheenjohtajan on lähetettävä äänestysliput ja pöytäkirja tuomiokapituliin suljetussa päällyksessä, johon on merkittävä sen sisältö ja lähettäjä.</w:t>
      </w:r>
    </w:p>
    <w:p w14:paraId="52FBCDED" w14:textId="77777777" w:rsidR="00005AD9" w:rsidRDefault="00005AD9" w:rsidP="00005AD9">
      <w:pPr>
        <w:spacing w:after="0" w:line="240" w:lineRule="auto"/>
        <w:ind w:firstLine="142"/>
        <w:jc w:val="both"/>
        <w:rPr>
          <w:rFonts w:ascii="Times New Roman" w:eastAsia="Times New Roman" w:hAnsi="Times New Roman" w:cs="Times New Roman"/>
          <w:iCs/>
          <w:sz w:val="24"/>
          <w:szCs w:val="24"/>
          <w:lang w:eastAsia="fi-FI"/>
        </w:rPr>
      </w:pPr>
    </w:p>
    <w:p w14:paraId="188EF8FC" w14:textId="4DAC34BC"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92 §</w:t>
      </w:r>
    </w:p>
    <w:p w14:paraId="59319628" w14:textId="463764C3" w:rsidR="00A731CC" w:rsidRPr="00BA6473"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Piispan vaalin </w:t>
      </w:r>
      <w:r w:rsidR="00AE2432" w:rsidRPr="00BA6473">
        <w:rPr>
          <w:rFonts w:ascii="Times New Roman" w:eastAsia="Times New Roman" w:hAnsi="Times New Roman" w:cs="Times New Roman"/>
          <w:i/>
          <w:iCs/>
          <w:sz w:val="24"/>
          <w:szCs w:val="24"/>
          <w:lang w:eastAsia="fi-FI"/>
        </w:rPr>
        <w:t>tuloksen laskeminen</w:t>
      </w:r>
    </w:p>
    <w:p w14:paraId="5E5A7517" w14:textId="77777777" w:rsidR="00A731CC" w:rsidRPr="00BA6473" w:rsidRDefault="00A731CC" w:rsidP="00A731CC">
      <w:pPr>
        <w:spacing w:after="0" w:line="240" w:lineRule="auto"/>
        <w:jc w:val="center"/>
        <w:rPr>
          <w:rFonts w:ascii="Times New Roman" w:eastAsia="Times New Roman" w:hAnsi="Times New Roman" w:cs="Times New Roman"/>
          <w:iCs/>
          <w:sz w:val="24"/>
          <w:szCs w:val="24"/>
          <w:lang w:eastAsia="fi-FI"/>
        </w:rPr>
      </w:pPr>
    </w:p>
    <w:p w14:paraId="4F4AD729" w14:textId="1AD7C04F" w:rsidR="00A731CC" w:rsidRDefault="00A656B8" w:rsidP="00CE3E74">
      <w:pPr>
        <w:spacing w:after="0" w:line="240" w:lineRule="auto"/>
        <w:ind w:firstLine="142"/>
        <w:jc w:val="both"/>
        <w:rPr>
          <w:rFonts w:ascii="Times New Roman" w:eastAsia="Times New Roman" w:hAnsi="Times New Roman" w:cs="Times New Roman"/>
          <w:iCs/>
          <w:sz w:val="24"/>
          <w:szCs w:val="24"/>
          <w:lang w:eastAsia="fi-FI"/>
        </w:rPr>
      </w:pPr>
      <w:r w:rsidRPr="00BA6473">
        <w:rPr>
          <w:rFonts w:ascii="Times New Roman" w:eastAsia="Times New Roman" w:hAnsi="Times New Roman" w:cs="Times New Roman"/>
          <w:iCs/>
          <w:sz w:val="24"/>
          <w:szCs w:val="24"/>
          <w:lang w:eastAsia="fi-FI"/>
        </w:rPr>
        <w:t>Tuomiokapituli avaa istunnossaan v</w:t>
      </w:r>
      <w:r w:rsidR="00A731CC" w:rsidRPr="00BA6473">
        <w:rPr>
          <w:rFonts w:ascii="Times New Roman" w:eastAsia="Times New Roman" w:hAnsi="Times New Roman" w:cs="Times New Roman"/>
          <w:iCs/>
          <w:sz w:val="24"/>
          <w:szCs w:val="24"/>
          <w:lang w:eastAsia="fi-FI"/>
        </w:rPr>
        <w:t xml:space="preserve">aaliasiakirjat sisältävät päällykset </w:t>
      </w:r>
      <w:r w:rsidR="0022086F" w:rsidRPr="00BA6473">
        <w:rPr>
          <w:rFonts w:ascii="Times New Roman" w:eastAsia="Times New Roman" w:hAnsi="Times New Roman" w:cs="Times New Roman"/>
          <w:iCs/>
          <w:sz w:val="24"/>
          <w:szCs w:val="24"/>
          <w:lang w:eastAsia="fi-FI"/>
        </w:rPr>
        <w:t>ja laskee annetut äänet</w:t>
      </w:r>
      <w:r w:rsidR="00A731CC" w:rsidRPr="00BA6473">
        <w:rPr>
          <w:rFonts w:ascii="Times New Roman" w:eastAsia="Times New Roman" w:hAnsi="Times New Roman" w:cs="Times New Roman"/>
          <w:iCs/>
          <w:sz w:val="24"/>
          <w:szCs w:val="24"/>
          <w:lang w:eastAsia="fi-FI"/>
        </w:rPr>
        <w:t>.</w:t>
      </w:r>
      <w:r w:rsidR="00A731CC" w:rsidRPr="00A731CC">
        <w:rPr>
          <w:rFonts w:ascii="Times New Roman" w:eastAsia="Times New Roman" w:hAnsi="Times New Roman" w:cs="Times New Roman"/>
          <w:iCs/>
          <w:sz w:val="24"/>
          <w:szCs w:val="24"/>
          <w:lang w:eastAsia="fi-FI"/>
        </w:rPr>
        <w:t xml:space="preserve"> Tuomiokapitulin on ratkaistava, otetaanko 90</w:t>
      </w:r>
      <w:r w:rsidR="00A731CC" w:rsidRPr="00CE3E74">
        <w:rPr>
          <w:rFonts w:ascii="Times New Roman" w:eastAsia="Times New Roman" w:hAnsi="Times New Roman" w:cs="Times New Roman"/>
          <w:iCs/>
          <w:sz w:val="24"/>
          <w:szCs w:val="24"/>
          <w:lang w:eastAsia="fi-FI"/>
        </w:rPr>
        <w:t> §</w:t>
      </w:r>
      <w:r w:rsidR="00A731CC" w:rsidRPr="00A731CC">
        <w:rPr>
          <w:rFonts w:ascii="Times New Roman" w:eastAsia="Times New Roman" w:hAnsi="Times New Roman" w:cs="Times New Roman"/>
          <w:iCs/>
          <w:sz w:val="24"/>
          <w:szCs w:val="24"/>
          <w:lang w:eastAsia="fi-FI"/>
        </w:rPr>
        <w:t>:n 3 momentissa tarkoitettu äänestyslippu huomioon ääntenlaskennassa ja onko jokin äänestyslippu mitätön 90</w:t>
      </w:r>
      <w:r w:rsidR="00A731CC" w:rsidRPr="00CE3E74">
        <w:rPr>
          <w:rFonts w:ascii="Times New Roman" w:eastAsia="Times New Roman" w:hAnsi="Times New Roman" w:cs="Times New Roman"/>
          <w:iCs/>
          <w:sz w:val="24"/>
          <w:szCs w:val="24"/>
          <w:lang w:eastAsia="fi-FI"/>
        </w:rPr>
        <w:t> §</w:t>
      </w:r>
      <w:r w:rsidR="00A731CC" w:rsidRPr="00A731CC">
        <w:rPr>
          <w:rFonts w:ascii="Times New Roman" w:eastAsia="Times New Roman" w:hAnsi="Times New Roman" w:cs="Times New Roman"/>
          <w:iCs/>
          <w:sz w:val="24"/>
          <w:szCs w:val="24"/>
          <w:lang w:eastAsia="fi-FI"/>
        </w:rPr>
        <w:t xml:space="preserve">:n 4 momentin perusteella. </w:t>
      </w:r>
    </w:p>
    <w:p w14:paraId="7E5D5FDE" w14:textId="430E8287" w:rsidR="0022086F" w:rsidRPr="0013154E" w:rsidRDefault="0022086F" w:rsidP="0022086F">
      <w:pPr>
        <w:spacing w:after="0"/>
        <w:ind w:firstLine="340"/>
        <w:jc w:val="both"/>
        <w:rPr>
          <w:rFonts w:ascii="Times New Roman" w:hAnsi="Times New Roman" w:cs="Times New Roman"/>
          <w:sz w:val="24"/>
          <w:szCs w:val="24"/>
        </w:rPr>
      </w:pPr>
      <w:r w:rsidRPr="00BA6473">
        <w:rPr>
          <w:rFonts w:ascii="Times New Roman" w:hAnsi="Times New Roman" w:cs="Times New Roman"/>
          <w:sz w:val="24"/>
          <w:szCs w:val="24"/>
        </w:rPr>
        <w:t xml:space="preserve">Arkkipiispan vaalissa arkkihiippakunnan äänioikeutettujen antamat äänet jaetaan luvulla kolme. </w:t>
      </w:r>
      <w:r w:rsidR="00BA6473" w:rsidRPr="00BA6473">
        <w:rPr>
          <w:rFonts w:ascii="Times New Roman" w:hAnsi="Times New Roman" w:cs="Times New Roman"/>
          <w:sz w:val="24"/>
          <w:szCs w:val="24"/>
        </w:rPr>
        <w:t xml:space="preserve">Tämä </w:t>
      </w:r>
      <w:r w:rsidRPr="00BA6473">
        <w:rPr>
          <w:rFonts w:ascii="Times New Roman" w:hAnsi="Times New Roman" w:cs="Times New Roman"/>
          <w:sz w:val="24"/>
          <w:szCs w:val="24"/>
        </w:rPr>
        <w:t>luku laskettuna yhteen ehdokkaan saamien muiden äänien kanssa on ehdokkaan äänimäärä.</w:t>
      </w:r>
    </w:p>
    <w:p w14:paraId="052D17A4" w14:textId="77777777" w:rsidR="00A731CC" w:rsidRPr="00A731CC" w:rsidRDefault="00A731CC" w:rsidP="00A731CC">
      <w:pPr>
        <w:spacing w:after="0" w:line="240" w:lineRule="auto"/>
        <w:jc w:val="both"/>
        <w:rPr>
          <w:rFonts w:ascii="Times New Roman" w:eastAsia="Times New Roman" w:hAnsi="Times New Roman" w:cs="Times New Roman"/>
          <w:iCs/>
          <w:sz w:val="24"/>
          <w:szCs w:val="24"/>
          <w:lang w:eastAsia="fi-FI"/>
        </w:rPr>
      </w:pPr>
    </w:p>
    <w:p w14:paraId="01CDF88C" w14:textId="70A3A460" w:rsidR="00A731CC" w:rsidRPr="009D2FCC" w:rsidRDefault="00A731CC" w:rsidP="00A731CC">
      <w:pPr>
        <w:spacing w:after="0" w:line="240" w:lineRule="auto"/>
        <w:jc w:val="center"/>
        <w:rPr>
          <w:rFonts w:ascii="Times New Roman" w:eastAsia="Times New Roman" w:hAnsi="Times New Roman" w:cs="Times New Roman"/>
          <w:iCs/>
          <w:sz w:val="24"/>
          <w:szCs w:val="24"/>
          <w:lang w:eastAsia="fi-FI"/>
        </w:rPr>
      </w:pPr>
      <w:r w:rsidRPr="009D2FCC">
        <w:rPr>
          <w:rFonts w:ascii="Times New Roman" w:eastAsia="Times New Roman" w:hAnsi="Times New Roman" w:cs="Times New Roman"/>
          <w:iCs/>
          <w:sz w:val="24"/>
          <w:szCs w:val="24"/>
          <w:lang w:eastAsia="fi-FI"/>
        </w:rPr>
        <w:lastRenderedPageBreak/>
        <w:t xml:space="preserve">93 </w:t>
      </w:r>
      <w:r w:rsidR="00181FF8" w:rsidRPr="009D2FCC">
        <w:rPr>
          <w:rFonts w:ascii="Times New Roman" w:eastAsia="Times New Roman" w:hAnsi="Times New Roman" w:cs="Times New Roman"/>
          <w:iCs/>
          <w:sz w:val="24"/>
          <w:szCs w:val="24"/>
          <w:lang w:eastAsia="fi-FI"/>
        </w:rPr>
        <w:t>§</w:t>
      </w:r>
    </w:p>
    <w:p w14:paraId="55C4D698" w14:textId="77777777" w:rsidR="00A731CC" w:rsidRPr="009D2FCC" w:rsidRDefault="00A731CC" w:rsidP="00A731CC">
      <w:pPr>
        <w:spacing w:after="0" w:line="240" w:lineRule="auto"/>
        <w:jc w:val="center"/>
        <w:rPr>
          <w:rFonts w:ascii="Times New Roman" w:eastAsia="Times New Roman" w:hAnsi="Times New Roman" w:cs="Times New Roman"/>
          <w:i/>
          <w:iCs/>
          <w:sz w:val="24"/>
          <w:szCs w:val="24"/>
          <w:lang w:eastAsia="fi-FI"/>
        </w:rPr>
      </w:pPr>
      <w:r w:rsidRPr="009D2FCC">
        <w:rPr>
          <w:rFonts w:ascii="Times New Roman" w:eastAsia="Times New Roman" w:hAnsi="Times New Roman" w:cs="Times New Roman"/>
          <w:i/>
          <w:iCs/>
          <w:sz w:val="24"/>
          <w:szCs w:val="24"/>
          <w:lang w:eastAsia="fi-FI"/>
        </w:rPr>
        <w:t>Piispan vaalin tuloksen vahvistaminen ja uuden vaalin toimittaminen</w:t>
      </w:r>
    </w:p>
    <w:p w14:paraId="7B6966D9" w14:textId="77777777" w:rsidR="00A731CC" w:rsidRPr="009D2FCC" w:rsidRDefault="00A731CC" w:rsidP="00A731CC">
      <w:pPr>
        <w:spacing w:after="0" w:line="240" w:lineRule="auto"/>
        <w:jc w:val="center"/>
        <w:rPr>
          <w:rFonts w:ascii="Times New Roman" w:eastAsia="Times New Roman" w:hAnsi="Times New Roman" w:cs="Times New Roman"/>
          <w:iCs/>
          <w:sz w:val="24"/>
          <w:szCs w:val="24"/>
          <w:lang w:eastAsia="fi-FI"/>
        </w:rPr>
      </w:pPr>
    </w:p>
    <w:p w14:paraId="159B9DAD" w14:textId="22790C53"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9D2FCC">
        <w:rPr>
          <w:rFonts w:ascii="Times New Roman" w:eastAsia="Times New Roman" w:hAnsi="Times New Roman" w:cs="Times New Roman"/>
          <w:iCs/>
          <w:sz w:val="24"/>
          <w:szCs w:val="24"/>
          <w:lang w:eastAsia="fi-FI"/>
        </w:rPr>
        <w:t>Jos jo</w:t>
      </w:r>
      <w:r w:rsidR="0013601E" w:rsidRPr="009D2FCC">
        <w:rPr>
          <w:rFonts w:ascii="Times New Roman" w:eastAsia="Times New Roman" w:hAnsi="Times New Roman" w:cs="Times New Roman"/>
          <w:iCs/>
          <w:sz w:val="24"/>
          <w:szCs w:val="24"/>
          <w:lang w:eastAsia="fi-FI"/>
        </w:rPr>
        <w:t>n</w:t>
      </w:r>
      <w:r w:rsidRPr="009D2FCC">
        <w:rPr>
          <w:rFonts w:ascii="Times New Roman" w:eastAsia="Times New Roman" w:hAnsi="Times New Roman" w:cs="Times New Roman"/>
          <w:iCs/>
          <w:sz w:val="24"/>
          <w:szCs w:val="24"/>
          <w:lang w:eastAsia="fi-FI"/>
        </w:rPr>
        <w:t>ku</w:t>
      </w:r>
      <w:r w:rsidR="0013601E" w:rsidRPr="009D2FCC">
        <w:rPr>
          <w:rFonts w:ascii="Times New Roman" w:eastAsia="Times New Roman" w:hAnsi="Times New Roman" w:cs="Times New Roman"/>
          <w:iCs/>
          <w:sz w:val="24"/>
          <w:szCs w:val="24"/>
          <w:lang w:eastAsia="fi-FI"/>
        </w:rPr>
        <w:t>n ehdokkaan äänimäärä</w:t>
      </w:r>
      <w:r w:rsidRPr="009D2FCC">
        <w:rPr>
          <w:rFonts w:ascii="Times New Roman" w:eastAsia="Times New Roman" w:hAnsi="Times New Roman" w:cs="Times New Roman"/>
          <w:iCs/>
          <w:sz w:val="24"/>
          <w:szCs w:val="24"/>
          <w:lang w:eastAsia="fi-FI"/>
        </w:rPr>
        <w:t xml:space="preserve"> on yli puolet </w:t>
      </w:r>
      <w:r w:rsidR="0022086F" w:rsidRPr="009D2FCC">
        <w:rPr>
          <w:rFonts w:ascii="Times New Roman" w:eastAsia="Times New Roman" w:hAnsi="Times New Roman" w:cs="Times New Roman"/>
          <w:iCs/>
          <w:sz w:val="24"/>
          <w:szCs w:val="24"/>
          <w:lang w:eastAsia="fi-FI"/>
        </w:rPr>
        <w:t>ehdokkaiden yhteen lasketusta äänimäärästä</w:t>
      </w:r>
      <w:r w:rsidRPr="009D2FCC">
        <w:rPr>
          <w:rFonts w:ascii="Times New Roman" w:eastAsia="Times New Roman" w:hAnsi="Times New Roman" w:cs="Times New Roman"/>
          <w:iCs/>
          <w:sz w:val="24"/>
          <w:szCs w:val="24"/>
          <w:lang w:eastAsia="fi-FI"/>
        </w:rPr>
        <w:t>, hän tulee valituksi ja tuomiokapituli vahvistaa vaalin tuloksen. Tuomiokapituli ilmoittaa vaalin tuloksen pöytäkirjanotteella ehdokkaille ja valitsijayhdis</w:t>
      </w:r>
      <w:r w:rsidR="00B559A6">
        <w:rPr>
          <w:rFonts w:ascii="Times New Roman" w:eastAsia="Times New Roman" w:hAnsi="Times New Roman" w:cs="Times New Roman"/>
          <w:iCs/>
          <w:sz w:val="24"/>
          <w:szCs w:val="24"/>
          <w:lang w:eastAsia="fi-FI"/>
        </w:rPr>
        <w:t>tysten asiamiehille.  Vaalin tulos</w:t>
      </w:r>
      <w:r w:rsidRPr="009D2FCC">
        <w:rPr>
          <w:rFonts w:ascii="Times New Roman" w:eastAsia="Times New Roman" w:hAnsi="Times New Roman" w:cs="Times New Roman"/>
          <w:iCs/>
          <w:sz w:val="24"/>
          <w:szCs w:val="24"/>
          <w:lang w:eastAsia="fi-FI"/>
        </w:rPr>
        <w:t xml:space="preserve"> on valitusosoituksineen </w:t>
      </w:r>
      <w:r w:rsidR="003065E4" w:rsidRPr="009D2FCC">
        <w:rPr>
          <w:rFonts w:ascii="Times New Roman" w:eastAsia="Times New Roman" w:hAnsi="Times New Roman" w:cs="Times New Roman"/>
          <w:iCs/>
          <w:sz w:val="24"/>
          <w:szCs w:val="24"/>
          <w:lang w:eastAsia="fi-FI"/>
        </w:rPr>
        <w:t xml:space="preserve">julkaistava yleisessä tietoverkossa kirkkolain 10 luvun 22 </w:t>
      </w:r>
      <w:r w:rsidR="00DA0DB6" w:rsidRPr="009D2FCC">
        <w:rPr>
          <w:rFonts w:ascii="Times New Roman" w:eastAsia="Times New Roman" w:hAnsi="Times New Roman" w:cs="Times New Roman"/>
          <w:iCs/>
          <w:sz w:val="24"/>
          <w:szCs w:val="24"/>
          <w:lang w:eastAsia="fi-FI"/>
        </w:rPr>
        <w:t xml:space="preserve">§:ssä </w:t>
      </w:r>
      <w:r w:rsidR="0092218F" w:rsidRPr="009D2FCC">
        <w:rPr>
          <w:rFonts w:ascii="Times New Roman" w:eastAsia="Times New Roman" w:hAnsi="Times New Roman" w:cs="Times New Roman"/>
          <w:iCs/>
          <w:sz w:val="24"/>
          <w:szCs w:val="24"/>
          <w:lang w:eastAsia="fi-FI"/>
        </w:rPr>
        <w:t>s</w:t>
      </w:r>
      <w:r w:rsidR="003065E4" w:rsidRPr="009D2FCC">
        <w:rPr>
          <w:rFonts w:ascii="Times New Roman" w:eastAsia="Times New Roman" w:hAnsi="Times New Roman" w:cs="Times New Roman"/>
          <w:iCs/>
          <w:sz w:val="24"/>
          <w:szCs w:val="24"/>
          <w:lang w:eastAsia="fi-FI"/>
        </w:rPr>
        <w:t>äädetyllä tavalla.</w:t>
      </w:r>
      <w:r w:rsidR="003065E4">
        <w:rPr>
          <w:rFonts w:ascii="Times New Roman" w:eastAsia="Times New Roman" w:hAnsi="Times New Roman" w:cs="Times New Roman"/>
          <w:iCs/>
          <w:sz w:val="24"/>
          <w:szCs w:val="24"/>
          <w:lang w:eastAsia="fi-FI"/>
        </w:rPr>
        <w:t xml:space="preserve"> </w:t>
      </w:r>
    </w:p>
    <w:p w14:paraId="34514049" w14:textId="438F38AF"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Jollei</w:t>
      </w:r>
      <w:r w:rsidR="00CE3E74">
        <w:rPr>
          <w:rFonts w:ascii="Times New Roman" w:eastAsia="Times New Roman" w:hAnsi="Times New Roman" w:cs="Times New Roman"/>
          <w:iCs/>
          <w:sz w:val="24"/>
          <w:szCs w:val="24"/>
          <w:lang w:eastAsia="fi-FI"/>
        </w:rPr>
        <w:t xml:space="preserve"> kukaan ehdokkaista ole saanut </w:t>
      </w:r>
      <w:r w:rsidR="00E26F52" w:rsidRPr="003065E4">
        <w:rPr>
          <w:rFonts w:ascii="Times New Roman" w:eastAsia="Times New Roman" w:hAnsi="Times New Roman" w:cs="Times New Roman"/>
          <w:iCs/>
          <w:sz w:val="24"/>
          <w:szCs w:val="24"/>
          <w:lang w:eastAsia="fi-FI"/>
        </w:rPr>
        <w:t>1 momentin mukaista enemmistöä</w:t>
      </w:r>
      <w:r w:rsidRPr="003065E4">
        <w:rPr>
          <w:rFonts w:ascii="Times New Roman" w:eastAsia="Times New Roman" w:hAnsi="Times New Roman" w:cs="Times New Roman"/>
          <w:iCs/>
          <w:sz w:val="24"/>
          <w:szCs w:val="24"/>
          <w:lang w:eastAsia="fi-FI"/>
        </w:rPr>
        <w:t xml:space="preserve"> äänistä, tuomiokapituli määrää toimitettavaksi uuden vaalin kahden </w:t>
      </w:r>
      <w:r w:rsidR="00E26F52" w:rsidRPr="003065E4">
        <w:rPr>
          <w:rFonts w:ascii="Times New Roman" w:eastAsia="Times New Roman" w:hAnsi="Times New Roman" w:cs="Times New Roman"/>
          <w:iCs/>
          <w:sz w:val="24"/>
          <w:szCs w:val="24"/>
          <w:lang w:eastAsia="fi-FI"/>
        </w:rPr>
        <w:t>suurimman äänimäärän</w:t>
      </w:r>
      <w:r w:rsidR="00E26F52">
        <w:rPr>
          <w:rFonts w:ascii="Times New Roman" w:eastAsia="Times New Roman" w:hAnsi="Times New Roman" w:cs="Times New Roman"/>
          <w:iCs/>
          <w:sz w:val="24"/>
          <w:szCs w:val="24"/>
          <w:lang w:eastAsia="fi-FI"/>
        </w:rPr>
        <w:t xml:space="preserve"> </w:t>
      </w:r>
      <w:r w:rsidRPr="00A731CC">
        <w:rPr>
          <w:rFonts w:ascii="Times New Roman" w:eastAsia="Times New Roman" w:hAnsi="Times New Roman" w:cs="Times New Roman"/>
          <w:iCs/>
          <w:sz w:val="24"/>
          <w:szCs w:val="24"/>
          <w:lang w:eastAsia="fi-FI"/>
        </w:rPr>
        <w:t>saaneen ehdokkaan välillä tuomiokapitulin määräämänä päivänä. Uusi vaali on toimitettava 30 päivän kuluessa ensimmäisestä vaalista siten kuin vaalin toimittamisesta säädetään 89–91</w:t>
      </w:r>
      <w:r w:rsidRPr="00CE3E74">
        <w:rPr>
          <w:rFonts w:ascii="Times New Roman" w:eastAsia="Times New Roman" w:hAnsi="Times New Roman" w:cs="Times New Roman"/>
          <w:iCs/>
          <w:sz w:val="24"/>
          <w:szCs w:val="24"/>
          <w:lang w:eastAsia="fi-FI"/>
        </w:rPr>
        <w:t> §</w:t>
      </w:r>
      <w:r w:rsidRPr="00A731CC">
        <w:rPr>
          <w:rFonts w:ascii="Times New Roman" w:eastAsia="Times New Roman" w:hAnsi="Times New Roman" w:cs="Times New Roman"/>
          <w:iCs/>
          <w:sz w:val="24"/>
          <w:szCs w:val="24"/>
          <w:lang w:eastAsia="fi-FI"/>
        </w:rPr>
        <w:t>:</w:t>
      </w:r>
      <w:proofErr w:type="spellStart"/>
      <w:r w:rsidRPr="00A731CC">
        <w:rPr>
          <w:rFonts w:ascii="Times New Roman" w:eastAsia="Times New Roman" w:hAnsi="Times New Roman" w:cs="Times New Roman"/>
          <w:iCs/>
          <w:sz w:val="24"/>
          <w:szCs w:val="24"/>
          <w:lang w:eastAsia="fi-FI"/>
        </w:rPr>
        <w:t>ssä</w:t>
      </w:r>
      <w:proofErr w:type="spellEnd"/>
      <w:r w:rsidRPr="00A731CC">
        <w:rPr>
          <w:rFonts w:ascii="Times New Roman" w:eastAsia="Times New Roman" w:hAnsi="Times New Roman" w:cs="Times New Roman"/>
          <w:iCs/>
          <w:sz w:val="24"/>
          <w:szCs w:val="24"/>
          <w:lang w:eastAsia="fi-FI"/>
        </w:rPr>
        <w:t>. Äänten laskemiseen ja vaalin tuloksen vahvistamiseen sovelletaan 1 momenttia ja 92 §:</w:t>
      </w:r>
      <w:proofErr w:type="spellStart"/>
      <w:r w:rsidRPr="00A731CC">
        <w:rPr>
          <w:rFonts w:ascii="Times New Roman" w:eastAsia="Times New Roman" w:hAnsi="Times New Roman" w:cs="Times New Roman"/>
          <w:iCs/>
          <w:sz w:val="24"/>
          <w:szCs w:val="24"/>
          <w:lang w:eastAsia="fi-FI"/>
        </w:rPr>
        <w:t>ää</w:t>
      </w:r>
      <w:proofErr w:type="spellEnd"/>
      <w:r w:rsidRPr="00A731CC">
        <w:rPr>
          <w:rFonts w:ascii="Times New Roman" w:eastAsia="Times New Roman" w:hAnsi="Times New Roman" w:cs="Times New Roman"/>
          <w:iCs/>
          <w:sz w:val="24"/>
          <w:szCs w:val="24"/>
          <w:lang w:eastAsia="fi-FI"/>
        </w:rPr>
        <w:t xml:space="preserve">.  </w:t>
      </w:r>
    </w:p>
    <w:p w14:paraId="2C1C0976" w14:textId="77777777" w:rsidR="00A731CC" w:rsidRPr="00A731CC" w:rsidRDefault="00A731CC" w:rsidP="00A731CC">
      <w:pPr>
        <w:spacing w:after="0" w:line="240" w:lineRule="auto"/>
        <w:jc w:val="both"/>
        <w:rPr>
          <w:rFonts w:ascii="Times New Roman" w:eastAsia="Times New Roman" w:hAnsi="Times New Roman" w:cs="Times New Roman"/>
          <w:iCs/>
          <w:sz w:val="24"/>
          <w:szCs w:val="24"/>
          <w:lang w:eastAsia="fi-FI"/>
        </w:rPr>
      </w:pPr>
    </w:p>
    <w:p w14:paraId="4AA3BEA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94 §</w:t>
      </w:r>
    </w:p>
    <w:p w14:paraId="4D118CF7"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Piispan vaalin keskeytyminen</w:t>
      </w:r>
    </w:p>
    <w:p w14:paraId="3559AF61"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p>
    <w:p w14:paraId="4CA9F94C"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Jos piispan vaalissa ehdokkaaksi asetettu kuolee tai tulee pysyvästi estyneeksi ennen ensimmäisen vaalin vaalitoimituksen päättymistä, piispan valitsemiseen on ryhdyttävä uudelleen niin pian kuin mahdollista. Samoin on meneteltävä, jos uudessa vaalissa oleva ehdokas tai piispaksi valittu kuolee tai tulee pysyvästi estyneeksi ennen kuin vaalitoimitus on päättynyt tai viranhoitomääräys annettu.</w:t>
      </w:r>
    </w:p>
    <w:p w14:paraId="2FCDC96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Aikaisemmin asetettua ehdokasta pidetään ilman uutta perustamisasiakirjaa edelleen valitsijayhdistyksen ehdokkaana, jollei valitsijayhdistys ole peruuttanut aikaisempaa ehdokashakemustaan tai ehdokkaaksi asetettu antamaansa suostumusta 87 §:n 2 momentissa säädetyssä määräajassa. </w:t>
      </w:r>
    </w:p>
    <w:p w14:paraId="04B34FE1" w14:textId="77777777"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p>
    <w:p w14:paraId="6E0C22B5" w14:textId="77777777" w:rsidR="00A731CC" w:rsidRPr="00A731CC" w:rsidRDefault="00A731CC" w:rsidP="00A731CC">
      <w:pPr>
        <w:spacing w:after="0" w:line="240" w:lineRule="auto"/>
        <w:jc w:val="center"/>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95 §</w:t>
      </w:r>
    </w:p>
    <w:p w14:paraId="2630B2A6" w14:textId="7870A9AA"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r w:rsidRPr="00A731CC">
        <w:rPr>
          <w:rFonts w:ascii="Times New Roman" w:eastAsia="Times New Roman" w:hAnsi="Times New Roman" w:cs="Times New Roman"/>
          <w:i/>
          <w:iCs/>
          <w:sz w:val="24"/>
          <w:szCs w:val="24"/>
          <w:lang w:eastAsia="fi-FI"/>
        </w:rPr>
        <w:t xml:space="preserve">Pappisasessorin vaali </w:t>
      </w:r>
    </w:p>
    <w:p w14:paraId="35425695" w14:textId="77777777" w:rsidR="00A731CC" w:rsidRPr="00A731CC" w:rsidRDefault="00A731CC" w:rsidP="00A731CC">
      <w:pPr>
        <w:spacing w:after="0" w:line="240" w:lineRule="auto"/>
        <w:jc w:val="center"/>
        <w:rPr>
          <w:rFonts w:ascii="Times New Roman" w:eastAsia="Times New Roman" w:hAnsi="Times New Roman" w:cs="Times New Roman"/>
          <w:i/>
          <w:iCs/>
          <w:sz w:val="24"/>
          <w:szCs w:val="24"/>
          <w:lang w:eastAsia="fi-FI"/>
        </w:rPr>
      </w:pPr>
    </w:p>
    <w:p w14:paraId="304063A0" w14:textId="1529C50A" w:rsidR="00A731CC" w:rsidRPr="00A731CC" w:rsidRDefault="00A731CC" w:rsidP="009D2FCC">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Tuomiokapituli määrää pappisasessorin vaalin ajankohdan ja antaa siitä tiedon lääninrovasteille.</w:t>
      </w:r>
    </w:p>
    <w:p w14:paraId="03797E4A" w14:textId="2B61C350" w:rsidR="00A731CC" w:rsidRPr="00A731CC" w:rsidRDefault="00A731CC" w:rsidP="00CE3E74">
      <w:pPr>
        <w:spacing w:after="0" w:line="240" w:lineRule="auto"/>
        <w:ind w:firstLine="142"/>
        <w:jc w:val="both"/>
        <w:rPr>
          <w:rFonts w:ascii="Times New Roman" w:eastAsia="Times New Roman" w:hAnsi="Times New Roman" w:cs="Times New Roman"/>
          <w:iCs/>
          <w:sz w:val="24"/>
          <w:szCs w:val="24"/>
          <w:lang w:eastAsia="fi-FI"/>
        </w:rPr>
      </w:pPr>
      <w:r w:rsidRPr="00A731CC">
        <w:rPr>
          <w:rFonts w:ascii="Times New Roman" w:eastAsia="Times New Roman" w:hAnsi="Times New Roman" w:cs="Times New Roman"/>
          <w:iCs/>
          <w:sz w:val="24"/>
          <w:szCs w:val="24"/>
          <w:lang w:eastAsia="fi-FI"/>
        </w:rPr>
        <w:t xml:space="preserve">Pappisasessorin </w:t>
      </w:r>
      <w:r w:rsidR="009D2FCC">
        <w:rPr>
          <w:rFonts w:ascii="Times New Roman" w:eastAsia="Times New Roman" w:hAnsi="Times New Roman" w:cs="Times New Roman"/>
          <w:iCs/>
          <w:sz w:val="24"/>
          <w:szCs w:val="24"/>
          <w:lang w:eastAsia="fi-FI"/>
        </w:rPr>
        <w:t xml:space="preserve">vaaliin sovelletaan 89 §:n 1 ja 2 momenttia sekä </w:t>
      </w:r>
      <w:r w:rsidR="0013601E" w:rsidRPr="009D2FCC">
        <w:rPr>
          <w:rFonts w:ascii="Times New Roman" w:eastAsia="Times New Roman" w:hAnsi="Times New Roman" w:cs="Times New Roman"/>
          <w:iCs/>
          <w:sz w:val="24"/>
          <w:szCs w:val="24"/>
          <w:lang w:eastAsia="fi-FI"/>
        </w:rPr>
        <w:t>90−</w:t>
      </w:r>
      <w:r w:rsidRPr="009D2FCC">
        <w:rPr>
          <w:rFonts w:ascii="Times New Roman" w:eastAsia="Times New Roman" w:hAnsi="Times New Roman" w:cs="Times New Roman"/>
          <w:iCs/>
          <w:sz w:val="24"/>
          <w:szCs w:val="24"/>
          <w:lang w:eastAsia="fi-FI"/>
        </w:rPr>
        <w:t>92 §:</w:t>
      </w:r>
      <w:proofErr w:type="spellStart"/>
      <w:r w:rsidR="0013601E" w:rsidRPr="009D2FCC">
        <w:rPr>
          <w:rFonts w:ascii="Times New Roman" w:eastAsia="Times New Roman" w:hAnsi="Times New Roman" w:cs="Times New Roman"/>
          <w:iCs/>
          <w:sz w:val="24"/>
          <w:szCs w:val="24"/>
          <w:lang w:eastAsia="fi-FI"/>
        </w:rPr>
        <w:t>ää</w:t>
      </w:r>
      <w:proofErr w:type="spellEnd"/>
      <w:r w:rsidRPr="009D2FCC">
        <w:rPr>
          <w:rFonts w:ascii="Times New Roman" w:eastAsia="Times New Roman" w:hAnsi="Times New Roman" w:cs="Times New Roman"/>
          <w:iCs/>
          <w:sz w:val="24"/>
          <w:szCs w:val="24"/>
          <w:lang w:eastAsia="fi-FI"/>
        </w:rPr>
        <w:t>.</w:t>
      </w:r>
      <w:r w:rsidRPr="00A731CC">
        <w:rPr>
          <w:rFonts w:ascii="Times New Roman" w:eastAsia="Times New Roman" w:hAnsi="Times New Roman" w:cs="Times New Roman"/>
          <w:iCs/>
          <w:sz w:val="24"/>
          <w:szCs w:val="24"/>
          <w:lang w:eastAsia="fi-FI"/>
        </w:rPr>
        <w:t xml:space="preserve"> Äänestyslippuun</w:t>
      </w:r>
      <w:r w:rsidR="009D2FCC">
        <w:rPr>
          <w:rFonts w:ascii="Times New Roman" w:eastAsia="Times New Roman" w:hAnsi="Times New Roman" w:cs="Times New Roman"/>
          <w:iCs/>
          <w:sz w:val="24"/>
          <w:szCs w:val="24"/>
          <w:lang w:eastAsia="fi-FI"/>
        </w:rPr>
        <w:t xml:space="preserve"> merkitään </w:t>
      </w:r>
      <w:r w:rsidRPr="00A731CC">
        <w:rPr>
          <w:rFonts w:ascii="Times New Roman" w:eastAsia="Times New Roman" w:hAnsi="Times New Roman" w:cs="Times New Roman"/>
          <w:iCs/>
          <w:sz w:val="24"/>
          <w:szCs w:val="24"/>
          <w:lang w:eastAsia="fi-FI"/>
        </w:rPr>
        <w:t>vain yksi nimi.</w:t>
      </w:r>
    </w:p>
    <w:p w14:paraId="327AC8E5" w14:textId="4BF3B733" w:rsidR="00504DAF" w:rsidRDefault="00431924" w:rsidP="00CD5E06">
      <w:pPr>
        <w:spacing w:after="0" w:line="240" w:lineRule="auto"/>
        <w:ind w:firstLine="142"/>
        <w:jc w:val="both"/>
        <w:rPr>
          <w:rFonts w:ascii="Times New Roman" w:eastAsia="Times New Roman" w:hAnsi="Times New Roman" w:cs="Times New Roman"/>
          <w:iCs/>
          <w:sz w:val="24"/>
          <w:szCs w:val="24"/>
          <w:lang w:eastAsia="fi-FI"/>
        </w:rPr>
      </w:pPr>
      <w:r w:rsidRPr="00586EB8">
        <w:rPr>
          <w:rFonts w:ascii="Times New Roman" w:eastAsia="Times New Roman" w:hAnsi="Times New Roman" w:cs="Times New Roman"/>
          <w:iCs/>
          <w:sz w:val="24"/>
          <w:szCs w:val="24"/>
          <w:lang w:eastAsia="fi-FI"/>
        </w:rPr>
        <w:t>Vaali</w:t>
      </w:r>
      <w:r w:rsidR="00A731CC" w:rsidRPr="00586EB8">
        <w:rPr>
          <w:rFonts w:ascii="Times New Roman" w:eastAsia="Times New Roman" w:hAnsi="Times New Roman" w:cs="Times New Roman"/>
          <w:iCs/>
          <w:sz w:val="24"/>
          <w:szCs w:val="24"/>
          <w:lang w:eastAsia="fi-FI"/>
        </w:rPr>
        <w:t>ssa käytetään</w:t>
      </w:r>
      <w:r w:rsidR="00A731CC" w:rsidRPr="00A731CC">
        <w:rPr>
          <w:rFonts w:ascii="Times New Roman" w:eastAsia="Times New Roman" w:hAnsi="Times New Roman" w:cs="Times New Roman"/>
          <w:iCs/>
          <w:sz w:val="24"/>
          <w:szCs w:val="24"/>
          <w:lang w:eastAsia="fi-FI"/>
        </w:rPr>
        <w:t xml:space="preserve"> äänioikeutettujen luettelona rovastikuntaa koskevaa otetta 85</w:t>
      </w:r>
      <w:r w:rsidR="00A731CC" w:rsidRPr="00CE3E74">
        <w:rPr>
          <w:rFonts w:ascii="Times New Roman" w:eastAsia="Times New Roman" w:hAnsi="Times New Roman" w:cs="Times New Roman"/>
          <w:iCs/>
          <w:sz w:val="24"/>
          <w:szCs w:val="24"/>
          <w:lang w:eastAsia="fi-FI"/>
        </w:rPr>
        <w:t> §</w:t>
      </w:r>
      <w:r w:rsidR="00A731CC" w:rsidRPr="00A731CC">
        <w:rPr>
          <w:rFonts w:ascii="Times New Roman" w:eastAsia="Times New Roman" w:hAnsi="Times New Roman" w:cs="Times New Roman"/>
          <w:iCs/>
          <w:sz w:val="24"/>
          <w:szCs w:val="24"/>
          <w:lang w:eastAsia="fi-FI"/>
        </w:rPr>
        <w:t>:n 1 momentissa tarkoitetusta äänioikeutettujen luettelosta. Luettelo on tarkastettava kutakin vaalia varten.</w:t>
      </w:r>
    </w:p>
    <w:p w14:paraId="7DD1227F" w14:textId="77777777" w:rsid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p>
    <w:p w14:paraId="3477E078" w14:textId="77777777" w:rsidR="00DC56D1" w:rsidRDefault="00DC56D1" w:rsidP="00CD5E06">
      <w:pPr>
        <w:spacing w:after="0" w:line="240" w:lineRule="auto"/>
        <w:jc w:val="center"/>
        <w:rPr>
          <w:rFonts w:ascii="Times New Roman" w:eastAsia="Times New Roman" w:hAnsi="Times New Roman" w:cs="Times New Roman"/>
          <w:iCs/>
          <w:sz w:val="24"/>
          <w:szCs w:val="24"/>
          <w:lang w:eastAsia="fi-FI"/>
        </w:rPr>
      </w:pPr>
    </w:p>
    <w:p w14:paraId="6F78B985"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10 luku</w:t>
      </w:r>
    </w:p>
    <w:p w14:paraId="05720DD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038ABC84" w14:textId="50C389D8" w:rsidR="00CD5E06" w:rsidRPr="00CD5E06" w:rsidRDefault="00CD5E06" w:rsidP="00CD5E06">
      <w:pPr>
        <w:spacing w:after="0" w:line="240" w:lineRule="auto"/>
        <w:jc w:val="center"/>
        <w:rPr>
          <w:rFonts w:ascii="Times New Roman" w:eastAsia="Times New Roman" w:hAnsi="Times New Roman" w:cs="Times New Roman"/>
          <w:b/>
          <w:iCs/>
          <w:sz w:val="24"/>
          <w:szCs w:val="24"/>
          <w:lang w:eastAsia="fi-FI"/>
        </w:rPr>
      </w:pPr>
      <w:r w:rsidRPr="00CD5E06">
        <w:rPr>
          <w:rFonts w:ascii="Times New Roman" w:eastAsia="Times New Roman" w:hAnsi="Times New Roman" w:cs="Times New Roman"/>
          <w:b/>
          <w:iCs/>
          <w:sz w:val="24"/>
          <w:szCs w:val="24"/>
          <w:lang w:eastAsia="fi-FI"/>
        </w:rPr>
        <w:t>Hallinto</w:t>
      </w:r>
      <w:r w:rsidR="00E17BB3">
        <w:rPr>
          <w:rFonts w:ascii="Times New Roman" w:eastAsia="Times New Roman" w:hAnsi="Times New Roman" w:cs="Times New Roman"/>
          <w:b/>
          <w:iCs/>
          <w:sz w:val="24"/>
          <w:szCs w:val="24"/>
          <w:lang w:eastAsia="fi-FI"/>
        </w:rPr>
        <w:t>asian käsittely</w:t>
      </w:r>
    </w:p>
    <w:p w14:paraId="7C6ED6A3"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3C589D53" w14:textId="77777777" w:rsidR="00DF18A7" w:rsidRDefault="00DF18A7"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CD5E06" w:rsidRPr="00CD5E06">
        <w:rPr>
          <w:rFonts w:ascii="Times New Roman" w:eastAsia="Times New Roman" w:hAnsi="Times New Roman" w:cs="Times New Roman"/>
          <w:iCs/>
          <w:sz w:val="24"/>
          <w:szCs w:val="24"/>
          <w:lang w:eastAsia="fi-FI"/>
        </w:rPr>
        <w:t xml:space="preserve"> §</w:t>
      </w:r>
    </w:p>
    <w:p w14:paraId="6D93934C" w14:textId="2E984A2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Vaaleja koskevien määräaikojen noudattaminen</w:t>
      </w:r>
    </w:p>
    <w:p w14:paraId="5186BC20"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38EBF8A8"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Vaalilautakunnan tai muun vaalista vastaavan viranomaisen on kirkkolaissa tai 9 luvussa säädettyinä ajankohtina ryhdyttävä vaalin toimittamista varten tarpeellisiin toimiin.  </w:t>
      </w:r>
    </w:p>
    <w:p w14:paraId="4FAF277D"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Äänioikeutetun toimi, jolle kirkkolaissa tai 9 luvussa säädetty tai vaaliviranomaisen kuulutuksessa tai kirjeessä asetettu taikka ilmoitettu määräaika päättyy pyhäpäivänä, arkilauantaina tai muuna säädettyjen määräaikain laskemisesta annetun lain (150/1930) mukaan niihin rinnastettavana päivänä, voidaan suorittaa ensimmäisenä arkipäivänä sen jälkeen.</w:t>
      </w:r>
    </w:p>
    <w:p w14:paraId="2D6946A9" w14:textId="58A4D511" w:rsidR="00005AD9" w:rsidRDefault="00CD5E06" w:rsidP="00DC56D1">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Vaalitoimitus, vaaliviranomaisen kokous tai muu viranomaiselle kuuluva vaalitoimi, joka riippuu äänioikeutetun toimesta, siirtyy edellä mainittua vastaavasti.</w:t>
      </w:r>
      <w:r w:rsidR="00005AD9">
        <w:rPr>
          <w:rFonts w:ascii="Times New Roman" w:eastAsia="Times New Roman" w:hAnsi="Times New Roman" w:cs="Times New Roman"/>
          <w:iCs/>
          <w:sz w:val="24"/>
          <w:szCs w:val="24"/>
          <w:lang w:eastAsia="fi-FI"/>
        </w:rPr>
        <w:br w:type="page"/>
      </w:r>
    </w:p>
    <w:p w14:paraId="15CC1547" w14:textId="2117E999"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lastRenderedPageBreak/>
        <w:t>2 §</w:t>
      </w:r>
    </w:p>
    <w:p w14:paraId="5DA95BB1"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Julkiset kuulutukset</w:t>
      </w:r>
    </w:p>
    <w:p w14:paraId="452F8DC9"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4C5F34DB" w14:textId="144D1771"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Seurakunnan jäsenten tietoon saatettava kuulutus </w:t>
      </w:r>
      <w:r w:rsidR="00E17BB3">
        <w:rPr>
          <w:rFonts w:ascii="Times New Roman" w:eastAsia="Times New Roman" w:hAnsi="Times New Roman" w:cs="Times New Roman"/>
          <w:iCs/>
          <w:sz w:val="24"/>
          <w:szCs w:val="24"/>
          <w:lang w:eastAsia="fi-FI"/>
        </w:rPr>
        <w:t xml:space="preserve">pidetään nähtävänä yleisessä tietoverkossa, </w:t>
      </w:r>
      <w:r w:rsidRPr="00CD5E06">
        <w:rPr>
          <w:rFonts w:ascii="Times New Roman" w:eastAsia="Times New Roman" w:hAnsi="Times New Roman" w:cs="Times New Roman"/>
          <w:iCs/>
          <w:sz w:val="24"/>
          <w:szCs w:val="24"/>
          <w:lang w:eastAsia="fi-FI"/>
        </w:rPr>
        <w:t xml:space="preserve"> jollei muuta säädetä</w:t>
      </w:r>
      <w:r w:rsidR="00E17BB3">
        <w:rPr>
          <w:rFonts w:ascii="Times New Roman" w:eastAsia="Times New Roman" w:hAnsi="Times New Roman" w:cs="Times New Roman"/>
          <w:iCs/>
          <w:sz w:val="24"/>
          <w:szCs w:val="24"/>
          <w:lang w:eastAsia="fi-FI"/>
        </w:rPr>
        <w:t xml:space="preserve"> tai salassapitoa koskevista säännöksistä muuta johdu</w:t>
      </w:r>
      <w:r w:rsidRPr="00CD5E06">
        <w:rPr>
          <w:rFonts w:ascii="Times New Roman" w:eastAsia="Times New Roman" w:hAnsi="Times New Roman" w:cs="Times New Roman"/>
          <w:iCs/>
          <w:sz w:val="24"/>
          <w:szCs w:val="24"/>
          <w:lang w:eastAsia="fi-FI"/>
        </w:rPr>
        <w:t>.</w:t>
      </w:r>
      <w:r w:rsidR="00E17BB3">
        <w:rPr>
          <w:rFonts w:ascii="Times New Roman" w:eastAsia="Times New Roman" w:hAnsi="Times New Roman" w:cs="Times New Roman"/>
          <w:iCs/>
          <w:sz w:val="24"/>
          <w:szCs w:val="24"/>
          <w:lang w:eastAsia="fi-FI"/>
        </w:rPr>
        <w:t xml:space="preserve"> </w:t>
      </w:r>
      <w:r w:rsidR="0016321D">
        <w:rPr>
          <w:rFonts w:ascii="Times New Roman" w:eastAsia="Times New Roman" w:hAnsi="Times New Roman" w:cs="Times New Roman"/>
          <w:iCs/>
          <w:sz w:val="24"/>
          <w:szCs w:val="24"/>
          <w:lang w:eastAsia="fi-FI"/>
        </w:rPr>
        <w:t xml:space="preserve">Kuulutusten on oltava yleisessä tietoverkossa 14 vuorokautta, jollei asian luonteesta muuta johdu. Kuulutuksen sisältämät henkilötiedot on poistettava tietoverkosta edellä mainitun ajan kuluttua. </w:t>
      </w:r>
    </w:p>
    <w:p w14:paraId="10AD53B5" w14:textId="53947482" w:rsidR="009D0ADA" w:rsidRPr="00CD5E06" w:rsidRDefault="009D0ADA" w:rsidP="00CD5E06">
      <w:pPr>
        <w:spacing w:after="0" w:line="240" w:lineRule="auto"/>
        <w:ind w:firstLine="142"/>
        <w:jc w:val="both"/>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Kuulutuksesta on lisäksi ilmoitettava paikkakunnalla yleisesti leviävässä sanoma-, paikallis- tai seurakuntalehdessä tai vastaavassa sähköisessä julkaisussa. Ilmoituksessa julkaistaan lehdessä kuulutuksen aihe ja pääsisältö. Julkaistavaksi säädetty kuulutus on julkaistava kokonaisuudessaan. </w:t>
      </w:r>
    </w:p>
    <w:p w14:paraId="4E86AA3C"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Jos kuulutus koskee useita seurakuntia, se on julkaistava niistä jokaisessa. </w:t>
      </w:r>
    </w:p>
    <w:p w14:paraId="1F3D9D16"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9C00DF1"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3 §</w:t>
      </w:r>
    </w:p>
    <w:p w14:paraId="6F77FD1C"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Nimenkirjoitusoikeus</w:t>
      </w:r>
    </w:p>
    <w:p w14:paraId="693604E5"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r w:rsidRPr="00CD5E06">
        <w:rPr>
          <w:rFonts w:ascii="Times New Roman" w:eastAsia="Times New Roman" w:hAnsi="Times New Roman" w:cs="Times New Roman"/>
          <w:b/>
          <w:bCs/>
          <w:iCs/>
          <w:sz w:val="24"/>
          <w:szCs w:val="24"/>
          <w:lang w:eastAsia="fi-FI"/>
        </w:rPr>
        <w:t xml:space="preserve"> </w:t>
      </w:r>
    </w:p>
    <w:p w14:paraId="5866AA6B"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Kirkkoneuvosto tai seurakuntaneuvosto päättää seurakunnan ja yhteinen kirkkoneuvosto seurakuntayhtymän nimenkirjoitusoikeudesta. </w:t>
      </w:r>
    </w:p>
    <w:p w14:paraId="75A4B3EB"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Tuomiokapituli päättää hiippakunnan ja kirkkohallitus kirkkohallituksen ja kirkon keskusrahaston nimenkirjoitusoikeudesta. </w:t>
      </w:r>
    </w:p>
    <w:p w14:paraId="4A973189"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255435A7" w14:textId="77777777" w:rsidR="00CD5E06" w:rsidRDefault="00CD5E06" w:rsidP="00CD5E06">
      <w:pPr>
        <w:spacing w:after="0" w:line="240" w:lineRule="auto"/>
        <w:jc w:val="center"/>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4 §</w:t>
      </w:r>
    </w:p>
    <w:p w14:paraId="6A3AFA64" w14:textId="41F99A4A" w:rsidR="00803E2B" w:rsidRDefault="00803E2B" w:rsidP="00CD5E06">
      <w:pPr>
        <w:spacing w:after="0" w:line="240" w:lineRule="auto"/>
        <w:jc w:val="center"/>
        <w:rPr>
          <w:rFonts w:ascii="Times New Roman" w:eastAsia="Times New Roman" w:hAnsi="Times New Roman" w:cs="Times New Roman"/>
          <w:i/>
          <w:iCs/>
          <w:sz w:val="24"/>
          <w:szCs w:val="24"/>
          <w:lang w:eastAsia="fi-FI"/>
        </w:rPr>
      </w:pPr>
      <w:r w:rsidRPr="00803E2B">
        <w:rPr>
          <w:rFonts w:ascii="Times New Roman" w:eastAsia="Times New Roman" w:hAnsi="Times New Roman" w:cs="Times New Roman"/>
          <w:i/>
          <w:iCs/>
          <w:sz w:val="24"/>
          <w:szCs w:val="24"/>
          <w:lang w:eastAsia="fi-FI"/>
        </w:rPr>
        <w:t>L</w:t>
      </w:r>
      <w:r w:rsidRPr="002E668D">
        <w:rPr>
          <w:rFonts w:ascii="Times New Roman" w:eastAsia="Times New Roman" w:hAnsi="Times New Roman" w:cs="Times New Roman"/>
          <w:i/>
          <w:iCs/>
          <w:sz w:val="24"/>
          <w:szCs w:val="24"/>
          <w:lang w:eastAsia="fi-FI"/>
        </w:rPr>
        <w:t>apsivaikutusten arviointi</w:t>
      </w:r>
    </w:p>
    <w:p w14:paraId="2920D001" w14:textId="77777777" w:rsidR="00803E2B" w:rsidRDefault="00803E2B" w:rsidP="00CD5E06">
      <w:pPr>
        <w:spacing w:after="0" w:line="240" w:lineRule="auto"/>
        <w:jc w:val="center"/>
        <w:rPr>
          <w:rFonts w:ascii="Times New Roman" w:eastAsia="Times New Roman" w:hAnsi="Times New Roman" w:cs="Times New Roman"/>
          <w:i/>
          <w:iCs/>
          <w:sz w:val="24"/>
          <w:szCs w:val="24"/>
          <w:lang w:eastAsia="fi-FI"/>
        </w:rPr>
      </w:pPr>
    </w:p>
    <w:p w14:paraId="472AAA28" w14:textId="508CB49D" w:rsidR="00803E2B" w:rsidRDefault="00803E2B" w:rsidP="00601E2D">
      <w:pPr>
        <w:spacing w:after="0" w:line="240" w:lineRule="auto"/>
        <w:ind w:firstLine="170"/>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Lapsen edun edistämiseksi kirkon viranomaisen on päätöksen valmistelussa arvioitava ja otettava huomioon sen vaikutukset lapsiin. Vaikutusten arvioinnin tekee se viranomainen, joka käsittelee asiaa ensimmäisenä. </w:t>
      </w:r>
    </w:p>
    <w:p w14:paraId="43C0A527" w14:textId="18A1BB33" w:rsidR="00803E2B" w:rsidRPr="00803E2B" w:rsidRDefault="00431924" w:rsidP="00601E2D">
      <w:pPr>
        <w:spacing w:after="0" w:line="240" w:lineRule="auto"/>
        <w:ind w:firstLine="170"/>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 xml:space="preserve">Lapsella </w:t>
      </w:r>
      <w:r w:rsidRPr="00586EB8">
        <w:rPr>
          <w:rFonts w:ascii="Times New Roman" w:eastAsia="Times New Roman" w:hAnsi="Times New Roman" w:cs="Times New Roman"/>
          <w:iCs/>
          <w:sz w:val="24"/>
          <w:szCs w:val="24"/>
          <w:lang w:eastAsia="fi-FI"/>
        </w:rPr>
        <w:t>tarkoitetaan alle 18-</w:t>
      </w:r>
      <w:r w:rsidR="00803E2B" w:rsidRPr="00586EB8">
        <w:rPr>
          <w:rFonts w:ascii="Times New Roman" w:eastAsia="Times New Roman" w:hAnsi="Times New Roman" w:cs="Times New Roman"/>
          <w:iCs/>
          <w:sz w:val="24"/>
          <w:szCs w:val="24"/>
          <w:lang w:eastAsia="fi-FI"/>
        </w:rPr>
        <w:t>vuotiasta</w:t>
      </w:r>
      <w:r w:rsidR="00803E2B">
        <w:rPr>
          <w:rFonts w:ascii="Times New Roman" w:eastAsia="Times New Roman" w:hAnsi="Times New Roman" w:cs="Times New Roman"/>
          <w:iCs/>
          <w:sz w:val="24"/>
          <w:szCs w:val="24"/>
          <w:lang w:eastAsia="fi-FI"/>
        </w:rPr>
        <w:t xml:space="preserve">. </w:t>
      </w:r>
    </w:p>
    <w:p w14:paraId="2A9B1C30" w14:textId="77777777" w:rsid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FA0E50C" w14:textId="7A7FC0DE" w:rsidR="00803E2B" w:rsidRDefault="00803E2B"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5 §</w:t>
      </w:r>
    </w:p>
    <w:p w14:paraId="1B953315"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Päätöksenteko toimielimessä</w:t>
      </w:r>
    </w:p>
    <w:p w14:paraId="45D577B5"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295E34BF"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Jos toimielin on asiasta yksimielinen tai vastaehdotusta ei ole kannatettu, puheenjohtaja toteaa päätöksen.</w:t>
      </w:r>
    </w:p>
    <w:p w14:paraId="1E1A3CA2"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Jos vastaehdotusta on kannatettu, puheenjohtaja toteaa ehdotukset, joita ei ole kannatettu, ja ehdotukset, joista äänestetään. Puheenjohtaja esittää toimielimen hyväksyttäväksi äänestystavan ja, jos on toimitettava useita äänestyksiä, äänestysjärjestyksen. Lisäksi puheenjohtaja tekee äänestysesityksen siten, että vastaus ”jaa” tai ”ei” ilmaisee kannanoton ehdotukseen. </w:t>
      </w:r>
    </w:p>
    <w:p w14:paraId="6F94E3FF"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Jos päätöksen tekemiseen vaaditaan määräenemmistön kannatus, puheenjohtajan on ilmoitettava siitä ennen äänestyksen toimittamista ja otettava se huomioon äänestyksen tuloksen todetessaan.</w:t>
      </w:r>
    </w:p>
    <w:p w14:paraId="3DFBA2FA"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Äänestyksen tuloksen perusteella puheenjohtaja toteaa päätöksen.</w:t>
      </w:r>
    </w:p>
    <w:p w14:paraId="79A815AD"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Tuomiokapitulissa kirkkoherranvaalin vaaliehdotusta tehtäessä tai oikaistaessa äänestetään jokaisesta sijasta erikseen.</w:t>
      </w:r>
    </w:p>
    <w:p w14:paraId="57F9ABFC" w14:textId="77777777" w:rsidR="00C94E52" w:rsidRDefault="00C94E52" w:rsidP="00172BD5">
      <w:pPr>
        <w:spacing w:after="0" w:line="240" w:lineRule="auto"/>
        <w:jc w:val="center"/>
        <w:rPr>
          <w:rFonts w:ascii="Times New Roman" w:eastAsia="Times New Roman" w:hAnsi="Times New Roman" w:cs="Times New Roman"/>
          <w:iCs/>
          <w:sz w:val="24"/>
          <w:szCs w:val="24"/>
          <w:lang w:eastAsia="fi-FI"/>
        </w:rPr>
      </w:pPr>
    </w:p>
    <w:p w14:paraId="1F5B5632" w14:textId="625C0596" w:rsidR="00172BD5" w:rsidRPr="00EB6F22" w:rsidRDefault="00172BD5" w:rsidP="00172BD5">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6</w:t>
      </w:r>
      <w:r w:rsidRPr="00EB6F22">
        <w:rPr>
          <w:rFonts w:ascii="Times New Roman" w:eastAsia="Times New Roman" w:hAnsi="Times New Roman" w:cs="Times New Roman"/>
          <w:iCs/>
          <w:sz w:val="24"/>
          <w:szCs w:val="24"/>
          <w:lang w:eastAsia="fi-FI"/>
        </w:rPr>
        <w:t xml:space="preserve"> §</w:t>
      </w:r>
    </w:p>
    <w:p w14:paraId="0E067171" w14:textId="77777777" w:rsidR="00172BD5" w:rsidRPr="00EB6F22" w:rsidRDefault="00172BD5" w:rsidP="00172BD5">
      <w:pPr>
        <w:spacing w:after="0" w:line="240" w:lineRule="auto"/>
        <w:jc w:val="center"/>
        <w:rPr>
          <w:rFonts w:ascii="Times New Roman" w:eastAsia="Times New Roman" w:hAnsi="Times New Roman" w:cs="Times New Roman"/>
          <w:i/>
          <w:iCs/>
          <w:sz w:val="24"/>
          <w:szCs w:val="24"/>
          <w:lang w:eastAsia="fi-FI"/>
        </w:rPr>
      </w:pPr>
      <w:r w:rsidRPr="00EB6F22">
        <w:rPr>
          <w:rFonts w:ascii="Times New Roman" w:eastAsia="Times New Roman" w:hAnsi="Times New Roman" w:cs="Times New Roman"/>
          <w:i/>
          <w:iCs/>
          <w:sz w:val="24"/>
          <w:szCs w:val="24"/>
          <w:lang w:eastAsia="fi-FI"/>
        </w:rPr>
        <w:t>Varajäsenen kutsuminen ja tilapäinen puheenjohtaja</w:t>
      </w:r>
    </w:p>
    <w:p w14:paraId="283AB526" w14:textId="77777777" w:rsidR="00172BD5" w:rsidRPr="00EB6F22" w:rsidRDefault="00172BD5" w:rsidP="00172BD5">
      <w:pPr>
        <w:spacing w:after="0" w:line="240" w:lineRule="auto"/>
        <w:jc w:val="center"/>
        <w:rPr>
          <w:rFonts w:ascii="Times New Roman" w:eastAsia="Times New Roman" w:hAnsi="Times New Roman" w:cs="Times New Roman"/>
          <w:b/>
          <w:bCs/>
          <w:iCs/>
          <w:sz w:val="24"/>
          <w:szCs w:val="24"/>
          <w:lang w:eastAsia="fi-FI"/>
        </w:rPr>
      </w:pPr>
    </w:p>
    <w:p w14:paraId="6F443603" w14:textId="77777777" w:rsidR="00172BD5" w:rsidRPr="00EB6F22" w:rsidRDefault="00172BD5" w:rsidP="00172BD5">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 xml:space="preserve">Varajäsenen kutsumisesta kokoukseen määrätään toimielimen työjärjestyksessä tai ohje- tai johtosäännössä. </w:t>
      </w:r>
    </w:p>
    <w:p w14:paraId="3899F0C7" w14:textId="2047BAF7" w:rsidR="00005AD9" w:rsidRDefault="00172BD5" w:rsidP="00C94E52">
      <w:pPr>
        <w:spacing w:after="0" w:line="240" w:lineRule="auto"/>
        <w:ind w:firstLine="142"/>
        <w:jc w:val="both"/>
        <w:rPr>
          <w:rFonts w:ascii="Times New Roman" w:eastAsia="Times New Roman" w:hAnsi="Times New Roman" w:cs="Times New Roman"/>
          <w:iCs/>
          <w:sz w:val="24"/>
          <w:szCs w:val="24"/>
          <w:lang w:eastAsia="fi-FI"/>
        </w:rPr>
      </w:pPr>
      <w:r w:rsidRPr="00EB6F22">
        <w:rPr>
          <w:rFonts w:ascii="Times New Roman" w:eastAsia="Times New Roman" w:hAnsi="Times New Roman" w:cs="Times New Roman"/>
          <w:iCs/>
          <w:sz w:val="24"/>
          <w:szCs w:val="24"/>
          <w:lang w:eastAsia="fi-FI"/>
        </w:rPr>
        <w:t>Jos sekä puheenjohtaja että varapuheenjohtaja ovat poissa tai esteellisiä, valitaan kokousta tai asian käsittelyä varten tilapäinen puheenjohtaja.</w:t>
      </w:r>
      <w:r w:rsidR="00005AD9">
        <w:rPr>
          <w:rFonts w:ascii="Times New Roman" w:eastAsia="Times New Roman" w:hAnsi="Times New Roman" w:cs="Times New Roman"/>
          <w:iCs/>
          <w:sz w:val="24"/>
          <w:szCs w:val="24"/>
          <w:lang w:eastAsia="fi-FI"/>
        </w:rPr>
        <w:br w:type="page"/>
      </w:r>
    </w:p>
    <w:p w14:paraId="40548B47" w14:textId="3AC87E16" w:rsidR="00CD5E06" w:rsidRPr="00CD5E06" w:rsidRDefault="00172BD5"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7</w:t>
      </w:r>
      <w:r w:rsidR="00CD5E06" w:rsidRPr="00CD5E06">
        <w:rPr>
          <w:rFonts w:ascii="Times New Roman" w:eastAsia="Times New Roman" w:hAnsi="Times New Roman" w:cs="Times New Roman"/>
          <w:iCs/>
          <w:sz w:val="24"/>
          <w:szCs w:val="24"/>
          <w:lang w:eastAsia="fi-FI"/>
        </w:rPr>
        <w:t xml:space="preserve"> §</w:t>
      </w:r>
    </w:p>
    <w:p w14:paraId="11A31FDF"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Pöytäkirja</w:t>
      </w:r>
    </w:p>
    <w:p w14:paraId="3A0A6622"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3BFD0210"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Toimielimen kokouksesta on pidettävä pöytäkirjaa. Pöytäkirjan laatimisesta ja tarkastamisesta määrätään työjärjestyksessä tai ohje- tai johtosäännössä. </w:t>
      </w:r>
    </w:p>
    <w:p w14:paraId="7445063D"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val="x-none" w:eastAsia="fi-FI"/>
        </w:rPr>
      </w:pPr>
      <w:r w:rsidRPr="00CD5E06">
        <w:rPr>
          <w:rFonts w:ascii="Times New Roman" w:eastAsia="Times New Roman" w:hAnsi="Times New Roman" w:cs="Times New Roman"/>
          <w:iCs/>
          <w:sz w:val="24"/>
          <w:szCs w:val="24"/>
          <w:lang w:eastAsia="fi-FI"/>
        </w:rPr>
        <w:t xml:space="preserve">Viranhaltijan päätöksistä pidetään pöytäkirjaa, jollei se päätöksen luonteen johdosta ole tarpeetonta. </w:t>
      </w:r>
    </w:p>
    <w:p w14:paraId="170D379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val="x-none" w:eastAsia="fi-FI"/>
        </w:rPr>
      </w:pPr>
    </w:p>
    <w:p w14:paraId="711B59C6" w14:textId="47D1C34F" w:rsidR="00CD5E06" w:rsidRPr="00CD5E06" w:rsidRDefault="00172BD5"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8</w:t>
      </w:r>
      <w:r w:rsidR="00CD5E06" w:rsidRPr="00CD5E06">
        <w:rPr>
          <w:rFonts w:ascii="Times New Roman" w:eastAsia="Times New Roman" w:hAnsi="Times New Roman" w:cs="Times New Roman"/>
          <w:iCs/>
          <w:sz w:val="24"/>
          <w:szCs w:val="24"/>
          <w:lang w:eastAsia="fi-FI"/>
        </w:rPr>
        <w:t xml:space="preserve"> §</w:t>
      </w:r>
    </w:p>
    <w:p w14:paraId="33907AF6"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 xml:space="preserve">Velvollisuus antaa tietoja </w:t>
      </w:r>
    </w:p>
    <w:p w14:paraId="48CA010A" w14:textId="77777777" w:rsidR="00CD5E06" w:rsidRPr="00CD5E06" w:rsidRDefault="00CD5E06" w:rsidP="00CD5E06">
      <w:pPr>
        <w:spacing w:after="0" w:line="240" w:lineRule="auto"/>
        <w:jc w:val="center"/>
        <w:rPr>
          <w:rFonts w:ascii="Times New Roman" w:eastAsia="Times New Roman" w:hAnsi="Times New Roman" w:cs="Times New Roman"/>
          <w:b/>
          <w:bCs/>
          <w:iCs/>
          <w:sz w:val="24"/>
          <w:szCs w:val="24"/>
          <w:lang w:eastAsia="fi-FI"/>
        </w:rPr>
      </w:pPr>
    </w:p>
    <w:p w14:paraId="0896B607"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Seurakunnalla ja seurakuntayhtymällä on velvollisuus antaa toiminnastaan ja taloudestaan kirkkohallitukselle sen pyytämät tiedot.</w:t>
      </w:r>
    </w:p>
    <w:p w14:paraId="18D1D268"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4481AB89" w14:textId="5DF067A0" w:rsidR="00CD5E06" w:rsidRPr="00CD5E06" w:rsidRDefault="00172BD5"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9</w:t>
      </w:r>
      <w:r w:rsidR="00CD5E06" w:rsidRPr="00CD5E06">
        <w:rPr>
          <w:rFonts w:ascii="Times New Roman" w:eastAsia="Times New Roman" w:hAnsi="Times New Roman" w:cs="Times New Roman"/>
          <w:iCs/>
          <w:sz w:val="24"/>
          <w:szCs w:val="24"/>
          <w:lang w:eastAsia="fi-FI"/>
        </w:rPr>
        <w:t xml:space="preserve"> §</w:t>
      </w:r>
    </w:p>
    <w:p w14:paraId="0BBC2D97" w14:textId="0E8B3C3B"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Arkistonmuodostajat ja vastuu arkistotoimesta</w:t>
      </w:r>
    </w:p>
    <w:p w14:paraId="4D2DA923"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6BBE85C9"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Arkistonmuodostajia ovat seurakunnat, hiippakunnat ja rovastikunnat. Kirkolliskokous, piispainkokous ja kirkkohallitus ovat yksi arkistonmuodostaja. Seurakuntayhtymä ja siihen kuuluvat seurakunnat ovat yksi arkistonmuodostaja. </w:t>
      </w:r>
    </w:p>
    <w:p w14:paraId="071F5806"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Arkistotoimen järjestämisestä vastaa seurakunnassa kirkkoneuvosto ja seurakuntayhtymässä yhteinen kirkkoneuvosto. Tuomiokapituli vastaa hiippakunnan ja rovastikunnan arkistotoimen järjestämisestä. Kirkkohallitus vastaa kirkolliskokouksen, piispainkokouksen ja kirkkohallituksen arkistotoimen järjestämisestä. Arkistotoimen järjestämisestä vastuussa olevan on määrättävä se viranhaltija tai työntekijä, joka vastaa arkistotoimesta.</w:t>
      </w:r>
    </w:p>
    <w:p w14:paraId="58809626"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80D23F1" w14:textId="0A1CE874" w:rsidR="00CD5E06" w:rsidRPr="00CD5E06" w:rsidRDefault="00172BD5"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10</w:t>
      </w:r>
      <w:r w:rsidR="00CD5E06" w:rsidRPr="00CD5E06">
        <w:rPr>
          <w:rFonts w:ascii="Times New Roman" w:eastAsia="Times New Roman" w:hAnsi="Times New Roman" w:cs="Times New Roman"/>
          <w:iCs/>
          <w:sz w:val="24"/>
          <w:szCs w:val="24"/>
          <w:lang w:eastAsia="fi-FI"/>
        </w:rPr>
        <w:t xml:space="preserve"> §</w:t>
      </w:r>
    </w:p>
    <w:p w14:paraId="35D6200C"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Arkistotila</w:t>
      </w:r>
    </w:p>
    <w:p w14:paraId="72984AFE"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5781DBEC"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Asiakirjat on säilytettävä siten, että ne ovat turvassa tuhoutumiselta, vahingoittumiselta ja asiattomalta käytöltä. Pysyvästi säilytettävät asiakirjat on säilytettävä arkistonmuodostajan päätearkistossa. Rovastikunnan pysyvästi säilytettävät asiakirjat siirretään tuomiokapitulin päätearkistoon siten kuin tuomiokapituli määrää.</w:t>
      </w:r>
    </w:p>
    <w:p w14:paraId="2BDECB12"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 xml:space="preserve">Kirkkohallitukselta on pyydettävä lausunto ennen seurakunnan, seurakuntayhtymän tai tuomiokapitulin päätearkiston piirustusten hyväksymistä. </w:t>
      </w:r>
    </w:p>
    <w:p w14:paraId="1D213F51"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F86CEBC" w14:textId="4A3BDE50" w:rsidR="00CD5E06" w:rsidRPr="00CD5E06" w:rsidRDefault="00172BD5" w:rsidP="00CD5E06">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11</w:t>
      </w:r>
      <w:r w:rsidR="00CD5E06" w:rsidRPr="00CD5E06">
        <w:rPr>
          <w:rFonts w:ascii="Times New Roman" w:eastAsia="Times New Roman" w:hAnsi="Times New Roman" w:cs="Times New Roman"/>
          <w:iCs/>
          <w:sz w:val="24"/>
          <w:szCs w:val="24"/>
          <w:lang w:eastAsia="fi-FI"/>
        </w:rPr>
        <w:t xml:space="preserve"> §</w:t>
      </w:r>
    </w:p>
    <w:p w14:paraId="04AC0BDA" w14:textId="77777777" w:rsidR="00CD5E06" w:rsidRPr="00CD5E06" w:rsidRDefault="00CD5E06" w:rsidP="00CD5E06">
      <w:pPr>
        <w:spacing w:after="0" w:line="240" w:lineRule="auto"/>
        <w:jc w:val="center"/>
        <w:rPr>
          <w:rFonts w:ascii="Times New Roman" w:eastAsia="Times New Roman" w:hAnsi="Times New Roman" w:cs="Times New Roman"/>
          <w:i/>
          <w:iCs/>
          <w:sz w:val="24"/>
          <w:szCs w:val="24"/>
          <w:lang w:eastAsia="fi-FI"/>
        </w:rPr>
      </w:pPr>
      <w:r w:rsidRPr="00CD5E06">
        <w:rPr>
          <w:rFonts w:ascii="Times New Roman" w:eastAsia="Times New Roman" w:hAnsi="Times New Roman" w:cs="Times New Roman"/>
          <w:i/>
          <w:iCs/>
          <w:sz w:val="24"/>
          <w:szCs w:val="24"/>
          <w:lang w:eastAsia="fi-FI"/>
        </w:rPr>
        <w:t>Asiakirjojen tallettaminen arkistolaitokseen</w:t>
      </w:r>
    </w:p>
    <w:p w14:paraId="574F6D7B" w14:textId="77777777" w:rsidR="00CD5E06" w:rsidRPr="00CD5E06" w:rsidRDefault="00CD5E06" w:rsidP="00CD5E06">
      <w:pPr>
        <w:spacing w:after="0" w:line="240" w:lineRule="auto"/>
        <w:jc w:val="center"/>
        <w:rPr>
          <w:rFonts w:ascii="Times New Roman" w:eastAsia="Times New Roman" w:hAnsi="Times New Roman" w:cs="Times New Roman"/>
          <w:iCs/>
          <w:sz w:val="24"/>
          <w:szCs w:val="24"/>
          <w:lang w:eastAsia="fi-FI"/>
        </w:rPr>
      </w:pPr>
    </w:p>
    <w:p w14:paraId="1D27E5DF"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Pysyvästi säilytettäviä asiakirjoja voidaan tallettaa arkistolaitokseen, jos arkistotoimen järjestämisestä vastaava toimielin niin päättää.</w:t>
      </w:r>
    </w:p>
    <w:p w14:paraId="1EAA5BDA" w14:textId="77777777" w:rsidR="00CD5E06" w:rsidRPr="00CD5E06" w:rsidRDefault="00CD5E06" w:rsidP="00CD5E06">
      <w:pPr>
        <w:spacing w:after="0" w:line="240" w:lineRule="auto"/>
        <w:ind w:firstLine="142"/>
        <w:jc w:val="both"/>
        <w:rPr>
          <w:rFonts w:ascii="Times New Roman" w:eastAsia="Times New Roman" w:hAnsi="Times New Roman" w:cs="Times New Roman"/>
          <w:iCs/>
          <w:sz w:val="24"/>
          <w:szCs w:val="24"/>
          <w:lang w:eastAsia="fi-FI"/>
        </w:rPr>
      </w:pPr>
      <w:r w:rsidRPr="00CD5E06">
        <w:rPr>
          <w:rFonts w:ascii="Times New Roman" w:eastAsia="Times New Roman" w:hAnsi="Times New Roman" w:cs="Times New Roman"/>
          <w:iCs/>
          <w:sz w:val="24"/>
          <w:szCs w:val="24"/>
          <w:lang w:eastAsia="fi-FI"/>
        </w:rPr>
        <w:t>Kirkonkirjojen tallettamisesta arkistolaitokseen säädetään 3 luvussa.</w:t>
      </w:r>
    </w:p>
    <w:p w14:paraId="27D58CAA" w14:textId="77777777" w:rsidR="00CD5E06" w:rsidRDefault="00CD5E06" w:rsidP="00504DAF">
      <w:pPr>
        <w:spacing w:after="0" w:line="240" w:lineRule="auto"/>
        <w:rPr>
          <w:rFonts w:ascii="Times New Roman" w:eastAsia="Times New Roman" w:hAnsi="Times New Roman" w:cs="Times New Roman"/>
          <w:iCs/>
          <w:sz w:val="24"/>
          <w:szCs w:val="24"/>
          <w:lang w:eastAsia="fi-FI"/>
        </w:rPr>
      </w:pPr>
    </w:p>
    <w:p w14:paraId="2B79D248" w14:textId="77777777" w:rsidR="00504DAF" w:rsidRDefault="00504DAF" w:rsidP="00504DAF">
      <w:pPr>
        <w:spacing w:after="0" w:line="240" w:lineRule="auto"/>
        <w:rPr>
          <w:rFonts w:ascii="Times New Roman" w:eastAsia="Times New Roman" w:hAnsi="Times New Roman" w:cs="Times New Roman"/>
          <w:iCs/>
          <w:sz w:val="24"/>
          <w:szCs w:val="24"/>
          <w:lang w:eastAsia="fi-FI"/>
        </w:rPr>
      </w:pPr>
    </w:p>
    <w:p w14:paraId="6176F461"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2B8A177D"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6BB3DF9D"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6E9675A1"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1D2B9B66"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2CF55FEA"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5C6D4EE6" w14:textId="77777777" w:rsidR="008D1B7B" w:rsidRDefault="008D1B7B" w:rsidP="00504DAF">
      <w:pPr>
        <w:spacing w:after="0" w:line="240" w:lineRule="auto"/>
        <w:jc w:val="center"/>
        <w:rPr>
          <w:rFonts w:ascii="Times New Roman" w:eastAsia="Times New Roman" w:hAnsi="Times New Roman" w:cs="Times New Roman"/>
          <w:iCs/>
          <w:sz w:val="24"/>
          <w:szCs w:val="24"/>
          <w:lang w:eastAsia="fi-FI"/>
        </w:rPr>
      </w:pPr>
    </w:p>
    <w:p w14:paraId="0B0978CF"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lastRenderedPageBreak/>
        <w:t>11 luku</w:t>
      </w:r>
    </w:p>
    <w:p w14:paraId="056C466A"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74DD44E5" w14:textId="5BFE352B" w:rsidR="00005AD9" w:rsidRDefault="00504DAF" w:rsidP="00F55C8A">
      <w:pPr>
        <w:spacing w:after="0" w:line="240" w:lineRule="auto"/>
        <w:jc w:val="center"/>
        <w:rPr>
          <w:rFonts w:ascii="Times New Roman" w:eastAsia="Times New Roman" w:hAnsi="Times New Roman" w:cs="Times New Roman"/>
          <w:b/>
          <w:iCs/>
          <w:sz w:val="24"/>
          <w:szCs w:val="24"/>
          <w:lang w:eastAsia="fi-FI"/>
        </w:rPr>
      </w:pPr>
      <w:r w:rsidRPr="00504DAF">
        <w:rPr>
          <w:rFonts w:ascii="Times New Roman" w:eastAsia="Times New Roman" w:hAnsi="Times New Roman" w:cs="Times New Roman"/>
          <w:b/>
          <w:iCs/>
          <w:sz w:val="24"/>
          <w:szCs w:val="24"/>
          <w:lang w:eastAsia="fi-FI"/>
        </w:rPr>
        <w:t>Erinäiset säännökset</w:t>
      </w:r>
    </w:p>
    <w:p w14:paraId="424A9766" w14:textId="77777777" w:rsidR="00F55C8A" w:rsidRDefault="00F55C8A" w:rsidP="00F55C8A">
      <w:pPr>
        <w:spacing w:after="0" w:line="240" w:lineRule="auto"/>
        <w:jc w:val="center"/>
        <w:rPr>
          <w:rFonts w:ascii="Times New Roman" w:eastAsia="Times New Roman" w:hAnsi="Times New Roman" w:cs="Times New Roman"/>
          <w:iCs/>
          <w:sz w:val="24"/>
          <w:szCs w:val="24"/>
          <w:lang w:eastAsia="fi-FI"/>
        </w:rPr>
      </w:pPr>
    </w:p>
    <w:p w14:paraId="67120B33" w14:textId="04B6D385"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1 §</w:t>
      </w:r>
    </w:p>
    <w:p w14:paraId="71BDE2FB" w14:textId="77777777"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Kirkolliset kunniamerkit</w:t>
      </w:r>
    </w:p>
    <w:p w14:paraId="1CB9A3FB"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18D4A423"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 xml:space="preserve">Kirkkohallituksen asettama toimielin tekee arkkipiispalle esityksen Pyhän Henrikin ristin ja Mikael Agricolan ristin  kunniamerkkien myöntämisestä. </w:t>
      </w:r>
    </w:p>
    <w:p w14:paraId="30A97EEC"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 xml:space="preserve">Kirkkohallitus määrää kirkon muista kunniamerkeistä ja ansiomerkeistä sekä niiden myöntämisen ja peruuttamisen edellytyksistä ja päättää niiden myöntämisestä. </w:t>
      </w:r>
    </w:p>
    <w:p w14:paraId="71770404"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7DE1F6F3"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2 §</w:t>
      </w:r>
    </w:p>
    <w:p w14:paraId="0366F8FD" w14:textId="77777777"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Vaakunan käyttäminen</w:t>
      </w:r>
    </w:p>
    <w:p w14:paraId="206AB251"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38478DF1"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val="x-none" w:eastAsia="fi-FI"/>
        </w:rPr>
      </w:pPr>
      <w:r w:rsidRPr="00504DAF">
        <w:rPr>
          <w:rFonts w:ascii="Times New Roman" w:eastAsia="Times New Roman" w:hAnsi="Times New Roman" w:cs="Times New Roman"/>
          <w:iCs/>
          <w:sz w:val="24"/>
          <w:szCs w:val="24"/>
          <w:lang w:eastAsia="fi-FI"/>
        </w:rPr>
        <w:t>Vaakunaa tai sen tunnuskuvaa irrotettuna kilvestä on käytettävä heraldisten periaatteiden mukaan.</w:t>
      </w:r>
    </w:p>
    <w:p w14:paraId="2C1D1917"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val="x-none" w:eastAsia="fi-FI"/>
        </w:rPr>
      </w:pPr>
    </w:p>
    <w:p w14:paraId="1143DEA5"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3 §</w:t>
      </w:r>
    </w:p>
    <w:p w14:paraId="5434BD76" w14:textId="77777777"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Sinetin ja leiman tunnuskuva</w:t>
      </w:r>
    </w:p>
    <w:p w14:paraId="06553276"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0D7D7D23"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Piispainkokous ja tuomiokapituli käyttävät sinetissään ja leimassaan omia tunnuskuviaan.</w:t>
      </w:r>
    </w:p>
    <w:p w14:paraId="223657E5"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Lääninrovasti käyttää sinetissään ja leimassaan kreikkalaista ristiä.</w:t>
      </w:r>
    </w:p>
    <w:p w14:paraId="19D6BE2A"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Seurakunta tai keskusrekisteri voi käyttää sinetissään ja leimassaan tunnuskuvana seurakunnan kirkkoa tai sen osaa, ristiä tai muuta kirkollista tunnusta.</w:t>
      </w:r>
    </w:p>
    <w:p w14:paraId="5E4A2028"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5CC082A2"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4 §</w:t>
      </w:r>
    </w:p>
    <w:p w14:paraId="6F60DD7B" w14:textId="77777777"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Sinetin ja leiman muoto ja koko</w:t>
      </w:r>
    </w:p>
    <w:p w14:paraId="721DB93B"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79580EE1"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Sinetit ja leimat ovat muodoltaan suippopäisiä soikioita, ja niitä on kahta eri kokoa:</w:t>
      </w:r>
    </w:p>
    <w:p w14:paraId="423FD715"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1) piispainkokous ja tuomiokapituli käyttävät sinettiä ja leimaa, joiden rajoina on kaksi ympyrän kaarta, joiden säteet ovat 34 mm ja keskusjana 25 mm;</w:t>
      </w:r>
    </w:p>
    <w:p w14:paraId="262B1886"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2) lääninrovasti, seurakunta ja keskusrekisteri käyttävät sinettiä ja leimaa, joiden rajoina on kaksi ympyrän kaarta, joiden säteet ovat 25 mm ja keskusjana 25 mm.</w:t>
      </w:r>
    </w:p>
    <w:p w14:paraId="5E5882A0"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04982BF0"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5 §</w:t>
      </w:r>
    </w:p>
    <w:p w14:paraId="3FD55313" w14:textId="77777777"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Sinetin ja leiman teksti ja kieli</w:t>
      </w:r>
    </w:p>
    <w:p w14:paraId="75E0CA87"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4BC699F3"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Ulkomittojen sisäpuolelle sovitetaan sinetin ja leiman tekstiä varten reunus. Tekstissä käytetään goottilaistyylisiä kirjaimia.</w:t>
      </w:r>
    </w:p>
    <w:p w14:paraId="1D0CD154"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 xml:space="preserve">Kaksikielisessä sinetissä ja leimassa suomenkielinen reunateksti kulkee sinetin yläkulmasta </w:t>
      </w:r>
      <w:proofErr w:type="spellStart"/>
      <w:r w:rsidRPr="00504DAF">
        <w:rPr>
          <w:rFonts w:ascii="Times New Roman" w:eastAsia="Times New Roman" w:hAnsi="Times New Roman" w:cs="Times New Roman"/>
          <w:iCs/>
          <w:sz w:val="24"/>
          <w:szCs w:val="24"/>
          <w:lang w:eastAsia="fi-FI"/>
        </w:rPr>
        <w:t>myötäpäivään</w:t>
      </w:r>
      <w:proofErr w:type="spellEnd"/>
      <w:r w:rsidRPr="00504DAF">
        <w:rPr>
          <w:rFonts w:ascii="Times New Roman" w:eastAsia="Times New Roman" w:hAnsi="Times New Roman" w:cs="Times New Roman"/>
          <w:iCs/>
          <w:sz w:val="24"/>
          <w:szCs w:val="24"/>
          <w:lang w:eastAsia="fi-FI"/>
        </w:rPr>
        <w:t xml:space="preserve"> ja jatkuu alakulmasta ruotsinkielisenä. Yksikielisessä sinetissä ja leimassa teksti alkaa sinetin yläkulmasta.</w:t>
      </w:r>
    </w:p>
    <w:p w14:paraId="0FC73306"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Sinetin ja leiman teksti voi olla suomen ja ruotsin kielen sijasta latinaa. Saamelaisten kotiseutualueella kokonaan tai osittain sijaitsevassa seurakunnassa voidaan käyttää saamen kieltä.</w:t>
      </w:r>
    </w:p>
    <w:p w14:paraId="67FD26CC"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7FE668E7"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6 §</w:t>
      </w:r>
    </w:p>
    <w:p w14:paraId="28FAC22F" w14:textId="77777777"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Sinetin ja leiman hävittäminen</w:t>
      </w:r>
    </w:p>
    <w:p w14:paraId="36F84C8F"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6E9DC85D" w14:textId="77777777" w:rsidR="00504DAF" w:rsidRP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04DAF">
        <w:rPr>
          <w:rFonts w:ascii="Times New Roman" w:eastAsia="Times New Roman" w:hAnsi="Times New Roman" w:cs="Times New Roman"/>
          <w:iCs/>
          <w:sz w:val="24"/>
          <w:szCs w:val="24"/>
          <w:lang w:eastAsia="fi-FI"/>
        </w:rPr>
        <w:t>Ennen päätöstä sinetin tai leiman hävittämisestä asiasta on pyydettävä asiantuntijalausunto.</w:t>
      </w:r>
    </w:p>
    <w:p w14:paraId="56781118" w14:textId="77777777" w:rsidR="00005AD9" w:rsidRDefault="00005AD9">
      <w:pP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br w:type="page"/>
      </w:r>
    </w:p>
    <w:p w14:paraId="6437441F" w14:textId="77777777" w:rsidR="0006485E" w:rsidRDefault="0006485E" w:rsidP="00504DAF">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lastRenderedPageBreak/>
        <w:t xml:space="preserve">12 luku </w:t>
      </w:r>
    </w:p>
    <w:p w14:paraId="4598932E" w14:textId="77777777" w:rsidR="0006485E" w:rsidRDefault="0006485E" w:rsidP="00504DAF">
      <w:pPr>
        <w:spacing w:after="0" w:line="240" w:lineRule="auto"/>
        <w:jc w:val="center"/>
        <w:rPr>
          <w:rFonts w:ascii="Times New Roman" w:eastAsia="Times New Roman" w:hAnsi="Times New Roman" w:cs="Times New Roman"/>
          <w:iCs/>
          <w:sz w:val="24"/>
          <w:szCs w:val="24"/>
          <w:lang w:eastAsia="fi-FI"/>
        </w:rPr>
      </w:pPr>
    </w:p>
    <w:p w14:paraId="095331FE" w14:textId="77777777" w:rsidR="0006485E" w:rsidRDefault="0006485E" w:rsidP="00504DAF">
      <w:pPr>
        <w:spacing w:after="0" w:line="240" w:lineRule="auto"/>
        <w:jc w:val="center"/>
        <w:rPr>
          <w:rFonts w:ascii="Times New Roman" w:eastAsia="Times New Roman" w:hAnsi="Times New Roman" w:cs="Times New Roman"/>
          <w:b/>
          <w:iCs/>
          <w:sz w:val="24"/>
          <w:szCs w:val="24"/>
          <w:lang w:eastAsia="fi-FI"/>
        </w:rPr>
      </w:pPr>
      <w:r>
        <w:rPr>
          <w:rFonts w:ascii="Times New Roman" w:eastAsia="Times New Roman" w:hAnsi="Times New Roman" w:cs="Times New Roman"/>
          <w:b/>
          <w:iCs/>
          <w:sz w:val="24"/>
          <w:szCs w:val="24"/>
          <w:lang w:eastAsia="fi-FI"/>
        </w:rPr>
        <w:t xml:space="preserve">Voimaantulo ja siirtymäsäännökset </w:t>
      </w:r>
    </w:p>
    <w:p w14:paraId="51B1CB6E" w14:textId="77777777" w:rsidR="0006485E" w:rsidRDefault="0006485E" w:rsidP="00504DAF">
      <w:pPr>
        <w:spacing w:after="0" w:line="240" w:lineRule="auto"/>
        <w:jc w:val="center"/>
        <w:rPr>
          <w:rFonts w:ascii="Times New Roman" w:eastAsia="Times New Roman" w:hAnsi="Times New Roman" w:cs="Times New Roman"/>
          <w:b/>
          <w:iCs/>
          <w:sz w:val="24"/>
          <w:szCs w:val="24"/>
          <w:lang w:eastAsia="fi-FI"/>
        </w:rPr>
      </w:pPr>
    </w:p>
    <w:p w14:paraId="7E03247D" w14:textId="2DBD5911" w:rsidR="00504DAF" w:rsidRPr="00504DAF" w:rsidRDefault="0006485E" w:rsidP="00504DAF">
      <w:pPr>
        <w:spacing w:after="0" w:line="240" w:lineRule="auto"/>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1</w:t>
      </w:r>
      <w:r w:rsidR="00504DAF" w:rsidRPr="00504DAF">
        <w:rPr>
          <w:rFonts w:ascii="Times New Roman" w:eastAsia="Times New Roman" w:hAnsi="Times New Roman" w:cs="Times New Roman"/>
          <w:iCs/>
          <w:sz w:val="24"/>
          <w:szCs w:val="24"/>
          <w:lang w:eastAsia="fi-FI"/>
        </w:rPr>
        <w:t xml:space="preserve"> §</w:t>
      </w:r>
    </w:p>
    <w:p w14:paraId="4A2DA3B6" w14:textId="2D83F053" w:rsidR="00504DAF" w:rsidRPr="00504DAF" w:rsidRDefault="00504DAF" w:rsidP="00504DAF">
      <w:pPr>
        <w:spacing w:after="0" w:line="240" w:lineRule="auto"/>
        <w:jc w:val="center"/>
        <w:rPr>
          <w:rFonts w:ascii="Times New Roman" w:eastAsia="Times New Roman" w:hAnsi="Times New Roman" w:cs="Times New Roman"/>
          <w:i/>
          <w:iCs/>
          <w:sz w:val="24"/>
          <w:szCs w:val="24"/>
          <w:lang w:eastAsia="fi-FI"/>
        </w:rPr>
      </w:pPr>
      <w:r w:rsidRPr="00504DAF">
        <w:rPr>
          <w:rFonts w:ascii="Times New Roman" w:eastAsia="Times New Roman" w:hAnsi="Times New Roman" w:cs="Times New Roman"/>
          <w:i/>
          <w:iCs/>
          <w:sz w:val="24"/>
          <w:szCs w:val="24"/>
          <w:lang w:eastAsia="fi-FI"/>
        </w:rPr>
        <w:t>Voimaantulo</w:t>
      </w:r>
      <w:r w:rsidR="00B064D9">
        <w:rPr>
          <w:rFonts w:ascii="Times New Roman" w:eastAsia="Times New Roman" w:hAnsi="Times New Roman" w:cs="Times New Roman"/>
          <w:i/>
          <w:iCs/>
          <w:sz w:val="24"/>
          <w:szCs w:val="24"/>
          <w:lang w:eastAsia="fi-FI"/>
        </w:rPr>
        <w:t xml:space="preserve"> </w:t>
      </w:r>
    </w:p>
    <w:p w14:paraId="53EE46FF" w14:textId="77777777" w:rsidR="00504DAF" w:rsidRPr="00504DAF" w:rsidRDefault="00504DAF" w:rsidP="00504DAF">
      <w:pPr>
        <w:spacing w:after="0" w:line="240" w:lineRule="auto"/>
        <w:jc w:val="center"/>
        <w:rPr>
          <w:rFonts w:ascii="Times New Roman" w:eastAsia="Times New Roman" w:hAnsi="Times New Roman" w:cs="Times New Roman"/>
          <w:iCs/>
          <w:sz w:val="24"/>
          <w:szCs w:val="24"/>
          <w:lang w:eastAsia="fi-FI"/>
        </w:rPr>
      </w:pPr>
    </w:p>
    <w:p w14:paraId="77268238" w14:textId="77777777" w:rsidR="00504DAF" w:rsidRDefault="00504DAF" w:rsidP="00504DAF">
      <w:pPr>
        <w:spacing w:after="0" w:line="240" w:lineRule="auto"/>
        <w:ind w:firstLine="142"/>
        <w:jc w:val="both"/>
        <w:rPr>
          <w:rFonts w:ascii="Times New Roman" w:eastAsia="Times New Roman" w:hAnsi="Times New Roman" w:cs="Times New Roman"/>
          <w:iCs/>
          <w:sz w:val="24"/>
          <w:szCs w:val="24"/>
          <w:lang w:eastAsia="fi-FI"/>
        </w:rPr>
      </w:pPr>
      <w:r w:rsidRPr="0057279C">
        <w:rPr>
          <w:rFonts w:ascii="Times New Roman" w:eastAsia="Times New Roman" w:hAnsi="Times New Roman" w:cs="Times New Roman"/>
          <w:iCs/>
          <w:sz w:val="24"/>
          <w:szCs w:val="24"/>
          <w:lang w:eastAsia="fi-FI"/>
        </w:rPr>
        <w:t>Tämä kirkkojärjestys tulee voimaan samana päivänä kuin kirkolliskokouksen    päivänä        kuuta 20   hyväksymä kirkkolaki.</w:t>
      </w:r>
    </w:p>
    <w:p w14:paraId="39A771FA" w14:textId="77777777" w:rsidR="0006485E" w:rsidRDefault="0006485E" w:rsidP="00504DAF">
      <w:pPr>
        <w:spacing w:after="0" w:line="240" w:lineRule="auto"/>
        <w:ind w:firstLine="142"/>
        <w:jc w:val="both"/>
        <w:rPr>
          <w:rFonts w:ascii="Times New Roman" w:eastAsia="Times New Roman" w:hAnsi="Times New Roman" w:cs="Times New Roman"/>
          <w:iCs/>
          <w:sz w:val="24"/>
          <w:szCs w:val="24"/>
          <w:lang w:eastAsia="fi-FI"/>
        </w:rPr>
      </w:pPr>
    </w:p>
    <w:p w14:paraId="67CC44C8" w14:textId="5DAA1495" w:rsidR="0006485E" w:rsidRDefault="0006485E" w:rsidP="0006485E">
      <w:pPr>
        <w:spacing w:after="0" w:line="240" w:lineRule="auto"/>
        <w:ind w:firstLine="142"/>
        <w:jc w:val="center"/>
        <w:rPr>
          <w:rFonts w:ascii="Times New Roman" w:eastAsia="Times New Roman" w:hAnsi="Times New Roman" w:cs="Times New Roman"/>
          <w:iCs/>
          <w:sz w:val="24"/>
          <w:szCs w:val="24"/>
          <w:lang w:eastAsia="fi-FI"/>
        </w:rPr>
      </w:pPr>
      <w:r>
        <w:rPr>
          <w:rFonts w:ascii="Times New Roman" w:eastAsia="Times New Roman" w:hAnsi="Times New Roman" w:cs="Times New Roman"/>
          <w:iCs/>
          <w:sz w:val="24"/>
          <w:szCs w:val="24"/>
          <w:lang w:eastAsia="fi-FI"/>
        </w:rPr>
        <w:t>2 §</w:t>
      </w:r>
    </w:p>
    <w:p w14:paraId="613587DD" w14:textId="60E4762A" w:rsidR="0006485E" w:rsidRPr="0006485E" w:rsidRDefault="0006485E" w:rsidP="0006485E">
      <w:pPr>
        <w:spacing w:after="0" w:line="240" w:lineRule="auto"/>
        <w:ind w:firstLine="142"/>
        <w:jc w:val="center"/>
        <w:rPr>
          <w:rFonts w:ascii="Times New Roman" w:eastAsia="Times New Roman" w:hAnsi="Times New Roman" w:cs="Times New Roman"/>
          <w:i/>
          <w:iCs/>
          <w:sz w:val="24"/>
          <w:szCs w:val="24"/>
          <w:lang w:eastAsia="fi-FI"/>
        </w:rPr>
      </w:pPr>
      <w:r>
        <w:rPr>
          <w:rFonts w:ascii="Times New Roman" w:eastAsia="Times New Roman" w:hAnsi="Times New Roman" w:cs="Times New Roman"/>
          <w:i/>
          <w:iCs/>
          <w:sz w:val="24"/>
          <w:szCs w:val="24"/>
          <w:lang w:eastAsia="fi-FI"/>
        </w:rPr>
        <w:t xml:space="preserve">Siirtymäsäännökset </w:t>
      </w:r>
    </w:p>
    <w:p w14:paraId="22779901" w14:textId="77777777" w:rsidR="0006485E" w:rsidRPr="0057279C" w:rsidRDefault="0006485E" w:rsidP="00504DAF">
      <w:pPr>
        <w:spacing w:after="0" w:line="240" w:lineRule="auto"/>
        <w:ind w:firstLine="142"/>
        <w:jc w:val="both"/>
        <w:rPr>
          <w:rFonts w:ascii="Times New Roman" w:eastAsia="Times New Roman" w:hAnsi="Times New Roman" w:cs="Times New Roman"/>
          <w:iCs/>
          <w:sz w:val="24"/>
          <w:szCs w:val="24"/>
          <w:lang w:eastAsia="fi-FI"/>
        </w:rPr>
      </w:pPr>
    </w:p>
    <w:p w14:paraId="1B5E9987" w14:textId="77777777" w:rsidR="00504DAF" w:rsidRPr="0057279C" w:rsidRDefault="00504DAF" w:rsidP="00504DAF">
      <w:pPr>
        <w:spacing w:after="0" w:line="240" w:lineRule="auto"/>
        <w:ind w:firstLine="142"/>
        <w:jc w:val="both"/>
        <w:rPr>
          <w:rFonts w:ascii="Times New Roman" w:eastAsia="Times New Roman" w:hAnsi="Times New Roman" w:cs="Times New Roman"/>
          <w:iCs/>
          <w:color w:val="000000"/>
          <w:sz w:val="24"/>
          <w:szCs w:val="24"/>
          <w:lang w:eastAsia="fi-FI"/>
        </w:rPr>
      </w:pPr>
      <w:r w:rsidRPr="0057279C">
        <w:rPr>
          <w:rFonts w:ascii="Times New Roman" w:eastAsia="Times New Roman" w:hAnsi="Times New Roman" w:cs="Times New Roman"/>
          <w:iCs/>
          <w:color w:val="000000"/>
          <w:sz w:val="24"/>
          <w:szCs w:val="24"/>
          <w:lang w:eastAsia="fi-FI"/>
        </w:rPr>
        <w:t>Kirkkojärjestyksessä, sen nojalla annetussa määräyksessä tai muussa määräyksessä suomen tai ruotsin kielen taitoa koskevaksi kelpoisuusvaatimukseksi säädetty tai määrätty kielen täydellinen hallitseminen, täydellinen hallinta tai täydellinen taito vastaa asianomaisen kielen erinomaista suullista ja kirjallista taitoa.</w:t>
      </w:r>
    </w:p>
    <w:p w14:paraId="17349B33" w14:textId="0315BAC8" w:rsidR="00504DAF" w:rsidRPr="0057279C" w:rsidRDefault="00504DAF" w:rsidP="00504DAF">
      <w:pPr>
        <w:spacing w:after="0" w:line="240" w:lineRule="auto"/>
        <w:ind w:firstLine="142"/>
        <w:jc w:val="both"/>
        <w:rPr>
          <w:rFonts w:ascii="Times New Roman" w:eastAsia="Times New Roman" w:hAnsi="Times New Roman" w:cs="Times New Roman"/>
          <w:iCs/>
          <w:color w:val="000000"/>
          <w:sz w:val="24"/>
          <w:szCs w:val="24"/>
          <w:lang w:eastAsia="fi-FI"/>
        </w:rPr>
      </w:pPr>
      <w:r w:rsidRPr="0057279C">
        <w:rPr>
          <w:rFonts w:ascii="Times New Roman" w:eastAsia="Times New Roman" w:hAnsi="Times New Roman" w:cs="Times New Roman"/>
          <w:iCs/>
          <w:color w:val="000000"/>
          <w:sz w:val="24"/>
          <w:szCs w:val="24"/>
          <w:lang w:eastAsia="fi-FI"/>
        </w:rPr>
        <w:t>Viranhaltija tai muussa palvelussuhteessa oleva, joka on nimitetty tai valittu tehtäväänsä ennen 1 päivää elokuuta</w:t>
      </w:r>
      <w:r w:rsidR="00005AD9">
        <w:rPr>
          <w:rFonts w:ascii="Times New Roman" w:eastAsia="Times New Roman" w:hAnsi="Times New Roman" w:cs="Times New Roman"/>
          <w:iCs/>
          <w:color w:val="000000"/>
          <w:sz w:val="24"/>
          <w:szCs w:val="24"/>
          <w:lang w:eastAsia="fi-FI"/>
        </w:rPr>
        <w:t xml:space="preserve"> 2006, säilyttää 8 luvun 3</w:t>
      </w:r>
      <w:r w:rsidRPr="0057279C">
        <w:rPr>
          <w:rFonts w:ascii="Times New Roman" w:eastAsia="Times New Roman" w:hAnsi="Times New Roman" w:cs="Times New Roman"/>
          <w:iCs/>
          <w:color w:val="000000"/>
          <w:sz w:val="24"/>
          <w:szCs w:val="24"/>
          <w:lang w:eastAsia="fi-FI"/>
        </w:rPr>
        <w:t xml:space="preserve"> ja </w:t>
      </w:r>
      <w:r w:rsidR="00005AD9">
        <w:rPr>
          <w:rFonts w:ascii="Times New Roman" w:eastAsia="Times New Roman" w:hAnsi="Times New Roman" w:cs="Times New Roman"/>
          <w:iCs/>
          <w:color w:val="000000"/>
          <w:sz w:val="24"/>
          <w:szCs w:val="24"/>
          <w:lang w:eastAsia="fi-FI"/>
        </w:rPr>
        <w:t>4</w:t>
      </w:r>
      <w:r w:rsidRPr="0057279C">
        <w:rPr>
          <w:rFonts w:ascii="Times New Roman" w:eastAsia="Times New Roman" w:hAnsi="Times New Roman" w:cs="Times New Roman"/>
          <w:sz w:val="24"/>
          <w:szCs w:val="24"/>
          <w:lang w:eastAsia="fi-FI"/>
        </w:rPr>
        <w:t> §</w:t>
      </w:r>
      <w:r w:rsidRPr="0057279C">
        <w:rPr>
          <w:rFonts w:ascii="Times New Roman" w:eastAsia="Times New Roman" w:hAnsi="Times New Roman" w:cs="Times New Roman"/>
          <w:iCs/>
          <w:color w:val="000000"/>
          <w:sz w:val="24"/>
          <w:szCs w:val="24"/>
          <w:lang w:eastAsia="fi-FI"/>
        </w:rPr>
        <w:t>:ssä tarkoitetuista kielitaitoa koskevista kelpoisuusvaatimuksista huolimatta kelpoisuuden tehtäväänsä sekä kelpoisuuden myös toiseen virkaan tai palvelussuhteeseen, jonka kielitaitoa koskevat kelpoisuusvaatimukset ovat vastaavat kuin sen tehtävän, johon hänet oli nimitetty ennen 1 päivää elokuuta 2006.</w:t>
      </w:r>
    </w:p>
    <w:p w14:paraId="7C85EC0B" w14:textId="760736A8" w:rsidR="000B5BCC" w:rsidRDefault="000932AE" w:rsidP="00504DAF">
      <w:pPr>
        <w:spacing w:after="0" w:line="240" w:lineRule="auto"/>
        <w:ind w:firstLine="142"/>
        <w:jc w:val="both"/>
        <w:rPr>
          <w:rFonts w:ascii="Times New Roman" w:eastAsia="Times New Roman" w:hAnsi="Times New Roman" w:cs="Times New Roman"/>
          <w:iCs/>
          <w:color w:val="000000"/>
          <w:sz w:val="24"/>
          <w:szCs w:val="24"/>
          <w:lang w:eastAsia="fi-FI"/>
        </w:rPr>
      </w:pPr>
      <w:r w:rsidRPr="0057279C">
        <w:rPr>
          <w:rFonts w:ascii="Times New Roman" w:eastAsia="Times New Roman" w:hAnsi="Times New Roman" w:cs="Times New Roman"/>
          <w:iCs/>
          <w:color w:val="000000"/>
          <w:sz w:val="24"/>
          <w:szCs w:val="24"/>
          <w:lang w:eastAsia="fi-FI"/>
        </w:rPr>
        <w:t>Tämän päätöksen voimaan tu</w:t>
      </w:r>
      <w:r w:rsidR="008A6194" w:rsidRPr="00005AD9">
        <w:rPr>
          <w:rFonts w:ascii="Times New Roman" w:eastAsia="Times New Roman" w:hAnsi="Times New Roman" w:cs="Times New Roman"/>
          <w:iCs/>
          <w:color w:val="000000"/>
          <w:sz w:val="24"/>
          <w:szCs w:val="24"/>
          <w:lang w:eastAsia="fi-FI"/>
        </w:rPr>
        <w:t>l</w:t>
      </w:r>
      <w:r w:rsidRPr="00005AD9">
        <w:rPr>
          <w:rFonts w:ascii="Times New Roman" w:eastAsia="Times New Roman" w:hAnsi="Times New Roman" w:cs="Times New Roman"/>
          <w:iCs/>
          <w:color w:val="000000"/>
          <w:sz w:val="24"/>
          <w:szCs w:val="24"/>
          <w:lang w:eastAsia="fi-FI"/>
        </w:rPr>
        <w:t>le</w:t>
      </w:r>
      <w:r w:rsidR="0006485E">
        <w:rPr>
          <w:rFonts w:ascii="Times New Roman" w:eastAsia="Times New Roman" w:hAnsi="Times New Roman" w:cs="Times New Roman"/>
          <w:iCs/>
          <w:color w:val="000000"/>
          <w:sz w:val="24"/>
          <w:szCs w:val="24"/>
          <w:lang w:eastAsia="fi-FI"/>
        </w:rPr>
        <w:t xml:space="preserve">ssa </w:t>
      </w:r>
      <w:r w:rsidR="0006485E" w:rsidRPr="00586EB8">
        <w:rPr>
          <w:rFonts w:ascii="Times New Roman" w:eastAsia="Times New Roman" w:hAnsi="Times New Roman" w:cs="Times New Roman"/>
          <w:iCs/>
          <w:color w:val="000000"/>
          <w:sz w:val="24"/>
          <w:szCs w:val="24"/>
          <w:lang w:eastAsia="fi-FI"/>
        </w:rPr>
        <w:t>muuttuu</w:t>
      </w:r>
      <w:r w:rsidRPr="00586EB8">
        <w:rPr>
          <w:rFonts w:ascii="Times New Roman" w:eastAsia="Times New Roman" w:hAnsi="Times New Roman" w:cs="Times New Roman"/>
          <w:iCs/>
          <w:color w:val="000000"/>
          <w:sz w:val="24"/>
          <w:szCs w:val="24"/>
          <w:lang w:eastAsia="fi-FI"/>
        </w:rPr>
        <w:t xml:space="preserve"> seurakuntien ja seurakuntayhtymien vakinaisen lehtorin ja ylim</w:t>
      </w:r>
      <w:r w:rsidR="0006485E" w:rsidRPr="00586EB8">
        <w:rPr>
          <w:rFonts w:ascii="Times New Roman" w:eastAsia="Times New Roman" w:hAnsi="Times New Roman" w:cs="Times New Roman"/>
          <w:iCs/>
          <w:color w:val="000000"/>
          <w:sz w:val="24"/>
          <w:szCs w:val="24"/>
          <w:lang w:eastAsia="fi-FI"/>
        </w:rPr>
        <w:t>ääräisen lehtorin virkanimike</w:t>
      </w:r>
      <w:r w:rsidRPr="0057279C">
        <w:rPr>
          <w:rFonts w:ascii="Times New Roman" w:eastAsia="Times New Roman" w:hAnsi="Times New Roman" w:cs="Times New Roman"/>
          <w:iCs/>
          <w:color w:val="000000"/>
          <w:sz w:val="24"/>
          <w:szCs w:val="24"/>
          <w:lang w:eastAsia="fi-FI"/>
        </w:rPr>
        <w:t xml:space="preserve"> lehtoriksi. </w:t>
      </w:r>
    </w:p>
    <w:p w14:paraId="15C6DA27"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08ABBFBF"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3FE7B0FE"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367DD95D"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15089D81"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068F13BE" w14:textId="484693FB"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r>
        <w:rPr>
          <w:rFonts w:ascii="Times New Roman" w:eastAsia="Times New Roman" w:hAnsi="Times New Roman" w:cs="Times New Roman"/>
          <w:iCs/>
          <w:color w:val="000000"/>
          <w:sz w:val="24"/>
          <w:szCs w:val="24"/>
          <w:lang w:eastAsia="fi-FI"/>
        </w:rPr>
        <w:t>Helsingissä 18 päivänä huhtikuuta 2017</w:t>
      </w:r>
    </w:p>
    <w:p w14:paraId="56A7CD63"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7E7F3A8F"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71F679DB"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1683D0BE"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17ADB4C8"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7DFD179F"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71802D17" w14:textId="2E94305C"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r>
        <w:rPr>
          <w:rFonts w:ascii="Times New Roman" w:eastAsia="Times New Roman" w:hAnsi="Times New Roman" w:cs="Times New Roman"/>
          <w:iCs/>
          <w:color w:val="000000"/>
          <w:sz w:val="24"/>
          <w:szCs w:val="24"/>
          <w:lang w:eastAsia="fi-FI"/>
        </w:rPr>
        <w:t xml:space="preserve">Arkkipiispa </w:t>
      </w:r>
      <w:r>
        <w:rPr>
          <w:rFonts w:ascii="Times New Roman" w:eastAsia="Times New Roman" w:hAnsi="Times New Roman" w:cs="Times New Roman"/>
          <w:iCs/>
          <w:color w:val="000000"/>
          <w:sz w:val="24"/>
          <w:szCs w:val="24"/>
          <w:lang w:eastAsia="fi-FI"/>
        </w:rPr>
        <w:tab/>
      </w:r>
      <w:r>
        <w:rPr>
          <w:rFonts w:ascii="Times New Roman" w:eastAsia="Times New Roman" w:hAnsi="Times New Roman" w:cs="Times New Roman"/>
          <w:iCs/>
          <w:color w:val="000000"/>
          <w:sz w:val="24"/>
          <w:szCs w:val="24"/>
          <w:lang w:eastAsia="fi-FI"/>
        </w:rPr>
        <w:tab/>
      </w:r>
      <w:r>
        <w:rPr>
          <w:rFonts w:ascii="Times New Roman" w:eastAsia="Times New Roman" w:hAnsi="Times New Roman" w:cs="Times New Roman"/>
          <w:iCs/>
          <w:color w:val="000000"/>
          <w:sz w:val="24"/>
          <w:szCs w:val="24"/>
          <w:lang w:eastAsia="fi-FI"/>
        </w:rPr>
        <w:tab/>
      </w:r>
      <w:r>
        <w:rPr>
          <w:rFonts w:ascii="Times New Roman" w:eastAsia="Times New Roman" w:hAnsi="Times New Roman" w:cs="Times New Roman"/>
          <w:iCs/>
          <w:color w:val="000000"/>
          <w:sz w:val="24"/>
          <w:szCs w:val="24"/>
          <w:lang w:eastAsia="fi-FI"/>
        </w:rPr>
        <w:tab/>
        <w:t>Kari Mäkinen</w:t>
      </w:r>
    </w:p>
    <w:p w14:paraId="5D4EAEC9"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060FFD03"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2E6A096C"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34F849F4"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3439E7B0"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2C7A20CF" w14:textId="77777777"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p>
    <w:p w14:paraId="64495ED1" w14:textId="6DC76BEA" w:rsidR="00607A1E" w:rsidRDefault="00607A1E" w:rsidP="00607A1E">
      <w:pPr>
        <w:spacing w:after="0" w:line="240" w:lineRule="auto"/>
        <w:jc w:val="both"/>
        <w:rPr>
          <w:rFonts w:ascii="Times New Roman" w:eastAsia="Times New Roman" w:hAnsi="Times New Roman" w:cs="Times New Roman"/>
          <w:iCs/>
          <w:color w:val="000000"/>
          <w:sz w:val="24"/>
          <w:szCs w:val="24"/>
          <w:lang w:eastAsia="fi-FI"/>
        </w:rPr>
      </w:pPr>
      <w:r>
        <w:rPr>
          <w:rFonts w:ascii="Times New Roman" w:eastAsia="Times New Roman" w:hAnsi="Times New Roman" w:cs="Times New Roman"/>
          <w:iCs/>
          <w:color w:val="000000"/>
          <w:sz w:val="24"/>
          <w:szCs w:val="24"/>
          <w:lang w:eastAsia="fi-FI"/>
        </w:rPr>
        <w:t xml:space="preserve">Kirkkoneuvos </w:t>
      </w:r>
      <w:r>
        <w:rPr>
          <w:rFonts w:ascii="Times New Roman" w:eastAsia="Times New Roman" w:hAnsi="Times New Roman" w:cs="Times New Roman"/>
          <w:iCs/>
          <w:color w:val="000000"/>
          <w:sz w:val="24"/>
          <w:szCs w:val="24"/>
          <w:lang w:eastAsia="fi-FI"/>
        </w:rPr>
        <w:tab/>
      </w:r>
      <w:r>
        <w:rPr>
          <w:rFonts w:ascii="Times New Roman" w:eastAsia="Times New Roman" w:hAnsi="Times New Roman" w:cs="Times New Roman"/>
          <w:iCs/>
          <w:color w:val="000000"/>
          <w:sz w:val="24"/>
          <w:szCs w:val="24"/>
          <w:lang w:eastAsia="fi-FI"/>
        </w:rPr>
        <w:tab/>
      </w:r>
      <w:r>
        <w:rPr>
          <w:rFonts w:ascii="Times New Roman" w:eastAsia="Times New Roman" w:hAnsi="Times New Roman" w:cs="Times New Roman"/>
          <w:iCs/>
          <w:color w:val="000000"/>
          <w:sz w:val="24"/>
          <w:szCs w:val="24"/>
          <w:lang w:eastAsia="fi-FI"/>
        </w:rPr>
        <w:tab/>
        <w:t>Pirjo Pihlaja</w:t>
      </w:r>
    </w:p>
    <w:p w14:paraId="0DC8D162" w14:textId="77777777" w:rsidR="000B5BCC" w:rsidRDefault="000B5BCC">
      <w:pPr>
        <w:rPr>
          <w:rFonts w:ascii="Times New Roman" w:eastAsia="Times New Roman" w:hAnsi="Times New Roman" w:cs="Times New Roman"/>
          <w:iCs/>
          <w:color w:val="000000"/>
          <w:sz w:val="24"/>
          <w:szCs w:val="24"/>
          <w:lang w:eastAsia="fi-FI"/>
        </w:rPr>
      </w:pPr>
      <w:r>
        <w:rPr>
          <w:rFonts w:ascii="Times New Roman" w:eastAsia="Times New Roman" w:hAnsi="Times New Roman" w:cs="Times New Roman"/>
          <w:iCs/>
          <w:color w:val="000000"/>
          <w:sz w:val="24"/>
          <w:szCs w:val="24"/>
          <w:lang w:eastAsia="fi-FI"/>
        </w:rPr>
        <w:br w:type="page"/>
      </w:r>
    </w:p>
    <w:p w14:paraId="7ACDF872" w14:textId="77777777" w:rsidR="000B5BCC" w:rsidRPr="002B16F3" w:rsidRDefault="000B5BCC" w:rsidP="000B5BCC">
      <w:pPr>
        <w:rPr>
          <w:rFonts w:ascii="Times New Roman" w:hAnsi="Times New Roman" w:cs="Times New Roman"/>
          <w:b/>
          <w:sz w:val="28"/>
          <w:szCs w:val="28"/>
        </w:rPr>
      </w:pPr>
      <w:r>
        <w:rPr>
          <w:rFonts w:ascii="Times New Roman" w:hAnsi="Times New Roman" w:cs="Times New Roman"/>
          <w:b/>
          <w:sz w:val="28"/>
          <w:szCs w:val="28"/>
        </w:rPr>
        <w:lastRenderedPageBreak/>
        <w:t>VASTAAVUUSTAULUKKO (suuntaa antava): KIRKKOLAKI</w:t>
      </w:r>
    </w:p>
    <w:tbl>
      <w:tblPr>
        <w:tblStyle w:val="TaulukkoRuudukko"/>
        <w:tblW w:w="0" w:type="auto"/>
        <w:tblBorders>
          <w:insideH w:val="single" w:sz="6" w:space="0" w:color="auto"/>
          <w:insideV w:val="single" w:sz="6" w:space="0" w:color="auto"/>
        </w:tblBorders>
        <w:tblLook w:val="04A0" w:firstRow="1" w:lastRow="0" w:firstColumn="1" w:lastColumn="0" w:noHBand="0" w:noVBand="1"/>
      </w:tblPr>
      <w:tblGrid>
        <w:gridCol w:w="2689"/>
        <w:gridCol w:w="6939"/>
      </w:tblGrid>
      <w:tr w:rsidR="000B5BCC" w14:paraId="7FF7B547" w14:textId="77777777" w:rsidTr="00AD139C">
        <w:trPr>
          <w:trHeight w:val="682"/>
        </w:trPr>
        <w:tc>
          <w:tcPr>
            <w:tcW w:w="2689" w:type="dxa"/>
          </w:tcPr>
          <w:p w14:paraId="4AC131BD" w14:textId="77777777" w:rsidR="000B5BCC" w:rsidRDefault="000B5BCC" w:rsidP="00AD139C">
            <w:pPr>
              <w:rPr>
                <w:rFonts w:ascii="Times New Roman" w:hAnsi="Times New Roman" w:cs="Times New Roman"/>
                <w:b/>
                <w:sz w:val="28"/>
                <w:szCs w:val="28"/>
              </w:rPr>
            </w:pPr>
          </w:p>
          <w:p w14:paraId="709DF11B" w14:textId="77777777" w:rsidR="000B5BCC"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Ehdotus</w:t>
            </w:r>
          </w:p>
          <w:p w14:paraId="763783A7" w14:textId="77777777" w:rsidR="000B5BCC" w:rsidRPr="00B3515A" w:rsidRDefault="000B5BCC" w:rsidP="00AD139C">
            <w:pPr>
              <w:rPr>
                <w:rFonts w:ascii="Times New Roman" w:hAnsi="Times New Roman" w:cs="Times New Roman"/>
                <w:b/>
                <w:sz w:val="28"/>
                <w:szCs w:val="28"/>
              </w:rPr>
            </w:pPr>
          </w:p>
        </w:tc>
        <w:tc>
          <w:tcPr>
            <w:tcW w:w="6939" w:type="dxa"/>
          </w:tcPr>
          <w:p w14:paraId="4AC29EC5" w14:textId="77777777" w:rsidR="000B5BCC" w:rsidRDefault="000B5BCC" w:rsidP="00AD139C">
            <w:pPr>
              <w:rPr>
                <w:rFonts w:ascii="Times New Roman" w:hAnsi="Times New Roman" w:cs="Times New Roman"/>
                <w:b/>
                <w:sz w:val="28"/>
                <w:szCs w:val="28"/>
              </w:rPr>
            </w:pPr>
          </w:p>
          <w:p w14:paraId="2751C435" w14:textId="77777777" w:rsidR="000B5BCC"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Voimassa oleva</w:t>
            </w:r>
            <w:r w:rsidRPr="00B3515A">
              <w:rPr>
                <w:rFonts w:ascii="Times New Roman" w:hAnsi="Times New Roman" w:cs="Times New Roman"/>
                <w:b/>
                <w:sz w:val="28"/>
                <w:szCs w:val="28"/>
              </w:rPr>
              <w:t xml:space="preserve"> kirkkolaki</w:t>
            </w:r>
          </w:p>
          <w:p w14:paraId="06E0FA87" w14:textId="77777777" w:rsidR="000B5BCC" w:rsidRPr="00B3515A"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(KJ, jos kirkkojärjestys)</w:t>
            </w:r>
          </w:p>
        </w:tc>
      </w:tr>
      <w:tr w:rsidR="000B5BCC" w14:paraId="30EFCCEF" w14:textId="77777777" w:rsidTr="00AD139C">
        <w:tc>
          <w:tcPr>
            <w:tcW w:w="2689" w:type="dxa"/>
          </w:tcPr>
          <w:p w14:paraId="5CF25363"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1 luku </w:t>
            </w:r>
          </w:p>
          <w:p w14:paraId="5775DAB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Yleiset säännökset</w:t>
            </w:r>
          </w:p>
        </w:tc>
        <w:tc>
          <w:tcPr>
            <w:tcW w:w="6939" w:type="dxa"/>
          </w:tcPr>
          <w:p w14:paraId="5F53E7C8" w14:textId="77777777" w:rsidR="000B5BCC" w:rsidRDefault="000B5BCC" w:rsidP="00AD139C">
            <w:pPr>
              <w:rPr>
                <w:rFonts w:ascii="Times New Roman" w:hAnsi="Times New Roman" w:cs="Times New Roman"/>
                <w:sz w:val="28"/>
                <w:szCs w:val="28"/>
              </w:rPr>
            </w:pPr>
          </w:p>
        </w:tc>
      </w:tr>
      <w:tr w:rsidR="000B5BCC" w14:paraId="61FCB0EC" w14:textId="77777777" w:rsidTr="00AD139C">
        <w:tc>
          <w:tcPr>
            <w:tcW w:w="2689" w:type="dxa"/>
          </w:tcPr>
          <w:p w14:paraId="7A95A82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5A614E10" w14:textId="77777777" w:rsidR="000B5BCC" w:rsidRPr="007C24B9" w:rsidRDefault="000B5BCC" w:rsidP="00AD139C">
            <w:pPr>
              <w:rPr>
                <w:rFonts w:ascii="Times New Roman" w:hAnsi="Times New Roman" w:cs="Times New Roman"/>
                <w:sz w:val="28"/>
                <w:szCs w:val="28"/>
              </w:rPr>
            </w:pPr>
            <w:r w:rsidRPr="007C24B9">
              <w:rPr>
                <w:rFonts w:ascii="Times New Roman" w:hAnsi="Times New Roman" w:cs="Times New Roman"/>
                <w:sz w:val="28"/>
                <w:szCs w:val="28"/>
              </w:rPr>
              <w:t>2 luku 1 §</w:t>
            </w:r>
            <w:r>
              <w:rPr>
                <w:rFonts w:ascii="Times New Roman" w:hAnsi="Times New Roman" w:cs="Times New Roman"/>
                <w:sz w:val="28"/>
                <w:szCs w:val="28"/>
              </w:rPr>
              <w:t xml:space="preserve"> ja 3 § 3 mom.</w:t>
            </w:r>
          </w:p>
        </w:tc>
      </w:tr>
      <w:tr w:rsidR="000B5BCC" w14:paraId="722DA9AB" w14:textId="77777777" w:rsidTr="00AD139C">
        <w:tc>
          <w:tcPr>
            <w:tcW w:w="2689" w:type="dxa"/>
          </w:tcPr>
          <w:p w14:paraId="361C4A44"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2 §</w:t>
            </w:r>
          </w:p>
        </w:tc>
        <w:tc>
          <w:tcPr>
            <w:tcW w:w="6939" w:type="dxa"/>
          </w:tcPr>
          <w:p w14:paraId="7659E831"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 xml:space="preserve">1 luku </w:t>
            </w:r>
            <w:r>
              <w:rPr>
                <w:rFonts w:ascii="Times New Roman" w:hAnsi="Times New Roman" w:cs="Times New Roman"/>
                <w:sz w:val="28"/>
                <w:szCs w:val="28"/>
              </w:rPr>
              <w:t xml:space="preserve">1 ja </w:t>
            </w:r>
            <w:r w:rsidRPr="00F0025C">
              <w:rPr>
                <w:rFonts w:ascii="Times New Roman" w:hAnsi="Times New Roman" w:cs="Times New Roman"/>
                <w:sz w:val="28"/>
                <w:szCs w:val="28"/>
              </w:rPr>
              <w:t>2 §</w:t>
            </w:r>
          </w:p>
        </w:tc>
      </w:tr>
      <w:tr w:rsidR="000B5BCC" w14:paraId="4C5C6DA6" w14:textId="77777777" w:rsidTr="00AD139C">
        <w:tc>
          <w:tcPr>
            <w:tcW w:w="2689" w:type="dxa"/>
          </w:tcPr>
          <w:p w14:paraId="5CD2E7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220246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luku 3 § 2 ja 3 mom.</w:t>
            </w:r>
          </w:p>
        </w:tc>
      </w:tr>
      <w:tr w:rsidR="000B5BCC" w14:paraId="5CE323A3" w14:textId="77777777" w:rsidTr="00AD139C">
        <w:tc>
          <w:tcPr>
            <w:tcW w:w="2689" w:type="dxa"/>
          </w:tcPr>
          <w:p w14:paraId="10E7470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139BD9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luku 4 §</w:t>
            </w:r>
          </w:p>
        </w:tc>
      </w:tr>
      <w:tr w:rsidR="000B5BCC" w14:paraId="7C02C369" w14:textId="77777777" w:rsidTr="00AD139C">
        <w:tc>
          <w:tcPr>
            <w:tcW w:w="2689" w:type="dxa"/>
          </w:tcPr>
          <w:p w14:paraId="10DB027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3CFAC9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2 §</w:t>
            </w:r>
          </w:p>
        </w:tc>
      </w:tr>
      <w:tr w:rsidR="000B5BCC" w14:paraId="35C3BB51" w14:textId="77777777" w:rsidTr="00AD139C">
        <w:tc>
          <w:tcPr>
            <w:tcW w:w="2689" w:type="dxa"/>
          </w:tcPr>
          <w:p w14:paraId="110F9DD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1F26FCF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3 §</w:t>
            </w:r>
          </w:p>
        </w:tc>
      </w:tr>
      <w:tr w:rsidR="000B5BCC" w14:paraId="770828AB" w14:textId="77777777" w:rsidTr="00AD139C">
        <w:tc>
          <w:tcPr>
            <w:tcW w:w="2689" w:type="dxa"/>
          </w:tcPr>
          <w:p w14:paraId="30F5EA9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6536813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2 § 2 mom.</w:t>
            </w:r>
          </w:p>
        </w:tc>
      </w:tr>
      <w:tr w:rsidR="000B5BCC" w14:paraId="7BE6AB44" w14:textId="77777777" w:rsidTr="00AD139C">
        <w:tc>
          <w:tcPr>
            <w:tcW w:w="2689" w:type="dxa"/>
          </w:tcPr>
          <w:p w14:paraId="0F0D1479"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2 luku </w:t>
            </w:r>
          </w:p>
          <w:p w14:paraId="03D70C4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Kirkon hallinnollinen jako</w:t>
            </w:r>
          </w:p>
        </w:tc>
        <w:tc>
          <w:tcPr>
            <w:tcW w:w="6939" w:type="dxa"/>
          </w:tcPr>
          <w:p w14:paraId="6BFD9FC1" w14:textId="77777777" w:rsidR="000B5BCC" w:rsidRDefault="000B5BCC" w:rsidP="00AD139C">
            <w:pPr>
              <w:rPr>
                <w:rFonts w:ascii="Times New Roman" w:hAnsi="Times New Roman" w:cs="Times New Roman"/>
                <w:sz w:val="28"/>
                <w:szCs w:val="28"/>
              </w:rPr>
            </w:pPr>
          </w:p>
        </w:tc>
      </w:tr>
      <w:tr w:rsidR="000B5BCC" w14:paraId="02994F00" w14:textId="77777777" w:rsidTr="00AD139C">
        <w:tc>
          <w:tcPr>
            <w:tcW w:w="2689" w:type="dxa"/>
          </w:tcPr>
          <w:p w14:paraId="5B454F2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0CFA8A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2 § 1 mom. ja 3 § 1 mom. sekä 11 luku 1 §</w:t>
            </w:r>
          </w:p>
        </w:tc>
      </w:tr>
      <w:tr w:rsidR="000B5BCC" w14:paraId="2D87A018" w14:textId="77777777" w:rsidTr="00AD139C">
        <w:tc>
          <w:tcPr>
            <w:tcW w:w="2689" w:type="dxa"/>
          </w:tcPr>
          <w:p w14:paraId="4E7852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7914C99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2 § 2 ja 3 mom.</w:t>
            </w:r>
          </w:p>
        </w:tc>
      </w:tr>
      <w:tr w:rsidR="000B5BCC" w14:paraId="7BA8A685" w14:textId="77777777" w:rsidTr="00AD139C">
        <w:tc>
          <w:tcPr>
            <w:tcW w:w="2689" w:type="dxa"/>
          </w:tcPr>
          <w:p w14:paraId="47158F8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21314EC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1 § 1 mom. ja 6 § 1 ja 2 mom.</w:t>
            </w:r>
          </w:p>
        </w:tc>
      </w:tr>
      <w:tr w:rsidR="000B5BCC" w14:paraId="202D3323" w14:textId="77777777" w:rsidTr="00AD139C">
        <w:tc>
          <w:tcPr>
            <w:tcW w:w="2689" w:type="dxa"/>
          </w:tcPr>
          <w:p w14:paraId="1009484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4F26D7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1 § 1 mom. ja 6 § 4 mom.</w:t>
            </w:r>
          </w:p>
        </w:tc>
      </w:tr>
      <w:tr w:rsidR="000B5BCC" w14:paraId="1E340875" w14:textId="77777777" w:rsidTr="00AD139C">
        <w:tc>
          <w:tcPr>
            <w:tcW w:w="2689" w:type="dxa"/>
          </w:tcPr>
          <w:p w14:paraId="010F820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4AFC4F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6 § 3 mom.</w:t>
            </w:r>
          </w:p>
          <w:p w14:paraId="4C77B07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10 luku 15 §</w:t>
            </w:r>
          </w:p>
          <w:p w14:paraId="26B8E4F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8003D12" w14:textId="77777777" w:rsidTr="00AD139C">
        <w:tc>
          <w:tcPr>
            <w:tcW w:w="2689" w:type="dxa"/>
          </w:tcPr>
          <w:p w14:paraId="4D35439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0F6F2F4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5 § 1, 2 ja 4 mom.</w:t>
            </w:r>
          </w:p>
          <w:p w14:paraId="3775A9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CDB3CEF" w14:textId="77777777" w:rsidTr="00AD139C">
        <w:tc>
          <w:tcPr>
            <w:tcW w:w="2689" w:type="dxa"/>
          </w:tcPr>
          <w:p w14:paraId="7C33B15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6626E2E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5 § 3 mom.</w:t>
            </w:r>
          </w:p>
        </w:tc>
      </w:tr>
      <w:tr w:rsidR="000B5BCC" w14:paraId="3DCFF12A" w14:textId="77777777" w:rsidTr="00AD139C">
        <w:tc>
          <w:tcPr>
            <w:tcW w:w="2689" w:type="dxa"/>
          </w:tcPr>
          <w:p w14:paraId="01BDA38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6337FC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7 §</w:t>
            </w:r>
          </w:p>
          <w:p w14:paraId="75CFBE9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8EE0F94" w14:textId="77777777" w:rsidTr="00AD139C">
        <w:tc>
          <w:tcPr>
            <w:tcW w:w="2689" w:type="dxa"/>
          </w:tcPr>
          <w:p w14:paraId="6D639C37" w14:textId="77777777" w:rsidR="000B5BCC" w:rsidRPr="00F0025C" w:rsidRDefault="000B5BCC" w:rsidP="00AD139C">
            <w:pPr>
              <w:rPr>
                <w:rFonts w:ascii="Times New Roman" w:hAnsi="Times New Roman" w:cs="Times New Roman"/>
                <w:sz w:val="28"/>
                <w:szCs w:val="28"/>
              </w:rPr>
            </w:pPr>
            <w:r>
              <w:rPr>
                <w:rFonts w:ascii="Times New Roman" w:hAnsi="Times New Roman" w:cs="Times New Roman"/>
                <w:sz w:val="28"/>
                <w:szCs w:val="28"/>
              </w:rPr>
              <w:t>9</w:t>
            </w:r>
            <w:r w:rsidRPr="00F0025C">
              <w:rPr>
                <w:rFonts w:ascii="Times New Roman" w:hAnsi="Times New Roman" w:cs="Times New Roman"/>
                <w:sz w:val="28"/>
                <w:szCs w:val="28"/>
              </w:rPr>
              <w:t xml:space="preserve"> §</w:t>
            </w:r>
          </w:p>
        </w:tc>
        <w:tc>
          <w:tcPr>
            <w:tcW w:w="6939" w:type="dxa"/>
          </w:tcPr>
          <w:p w14:paraId="216CE085"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3 luku 8 §</w:t>
            </w:r>
          </w:p>
        </w:tc>
      </w:tr>
      <w:tr w:rsidR="000B5BCC" w14:paraId="316481E0" w14:textId="77777777" w:rsidTr="00AD139C">
        <w:tc>
          <w:tcPr>
            <w:tcW w:w="2689" w:type="dxa"/>
          </w:tcPr>
          <w:p w14:paraId="0FD882A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0017F02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4 §</w:t>
            </w:r>
          </w:p>
        </w:tc>
      </w:tr>
      <w:tr w:rsidR="000B5BCC" w14:paraId="29D78A03" w14:textId="77777777" w:rsidTr="00AD139C">
        <w:tc>
          <w:tcPr>
            <w:tcW w:w="2689" w:type="dxa"/>
          </w:tcPr>
          <w:p w14:paraId="77D73E5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177ED65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3 § 2 mom.</w:t>
            </w:r>
          </w:p>
          <w:p w14:paraId="77F269F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01A615FC" w14:textId="77777777" w:rsidTr="00AD139C">
        <w:tc>
          <w:tcPr>
            <w:tcW w:w="2689" w:type="dxa"/>
          </w:tcPr>
          <w:p w14:paraId="4CD65CF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56B891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13 luku 11 §</w:t>
            </w:r>
          </w:p>
        </w:tc>
      </w:tr>
      <w:tr w:rsidR="000B5BCC" w14:paraId="4ECEE4A1" w14:textId="77777777" w:rsidTr="00AD139C">
        <w:tc>
          <w:tcPr>
            <w:tcW w:w="2689" w:type="dxa"/>
          </w:tcPr>
          <w:p w14:paraId="5BA6259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0FFCB87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p w14:paraId="6D3CC1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3 § 3 mom.</w:t>
            </w:r>
          </w:p>
        </w:tc>
      </w:tr>
      <w:tr w:rsidR="000B5BCC" w14:paraId="7CBEC3C1" w14:textId="77777777" w:rsidTr="00AD139C">
        <w:tc>
          <w:tcPr>
            <w:tcW w:w="2689" w:type="dxa"/>
          </w:tcPr>
          <w:p w14:paraId="7225E4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32C7976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1 §</w:t>
            </w:r>
          </w:p>
          <w:p w14:paraId="2E07A82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7 luku 9 § 2 mom.</w:t>
            </w:r>
          </w:p>
          <w:p w14:paraId="76CB9F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52A7ACC" w14:textId="77777777" w:rsidTr="00AD139C">
        <w:tc>
          <w:tcPr>
            <w:tcW w:w="2689" w:type="dxa"/>
          </w:tcPr>
          <w:p w14:paraId="3D68B1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74622B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2 § ja 3 §</w:t>
            </w:r>
          </w:p>
        </w:tc>
      </w:tr>
      <w:tr w:rsidR="000B5BCC" w14:paraId="2BE6D272" w14:textId="77777777" w:rsidTr="00AD139C">
        <w:tc>
          <w:tcPr>
            <w:tcW w:w="2689" w:type="dxa"/>
          </w:tcPr>
          <w:p w14:paraId="79B5ED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535213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p w14:paraId="0ECEBAF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13 luku 3 §</w:t>
            </w:r>
          </w:p>
        </w:tc>
      </w:tr>
      <w:tr w:rsidR="000B5BCC" w14:paraId="4A158040" w14:textId="77777777" w:rsidTr="00AD139C">
        <w:tc>
          <w:tcPr>
            <w:tcW w:w="2689" w:type="dxa"/>
          </w:tcPr>
          <w:p w14:paraId="512434E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17 §</w:t>
            </w:r>
          </w:p>
        </w:tc>
        <w:tc>
          <w:tcPr>
            <w:tcW w:w="6939" w:type="dxa"/>
          </w:tcPr>
          <w:p w14:paraId="750E8BC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4 § 1 ja 2 mom.</w:t>
            </w:r>
          </w:p>
        </w:tc>
      </w:tr>
      <w:tr w:rsidR="000B5BCC" w14:paraId="0839F380" w14:textId="77777777" w:rsidTr="00AD139C">
        <w:tc>
          <w:tcPr>
            <w:tcW w:w="2689" w:type="dxa"/>
          </w:tcPr>
          <w:p w14:paraId="35E5F6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939" w:type="dxa"/>
          </w:tcPr>
          <w:p w14:paraId="5222483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5 §</w:t>
            </w:r>
          </w:p>
        </w:tc>
      </w:tr>
      <w:tr w:rsidR="000B5BCC" w14:paraId="09A04E00" w14:textId="77777777" w:rsidTr="00AD139C">
        <w:tc>
          <w:tcPr>
            <w:tcW w:w="2689" w:type="dxa"/>
          </w:tcPr>
          <w:p w14:paraId="323F36D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939" w:type="dxa"/>
          </w:tcPr>
          <w:p w14:paraId="3E2798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6 §</w:t>
            </w:r>
          </w:p>
          <w:p w14:paraId="1014D0F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C17A6B0" w14:textId="77777777" w:rsidTr="00AD139C">
        <w:tc>
          <w:tcPr>
            <w:tcW w:w="2689" w:type="dxa"/>
          </w:tcPr>
          <w:p w14:paraId="65DCFC1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939" w:type="dxa"/>
          </w:tcPr>
          <w:p w14:paraId="69BED62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13 luku 7 § 1 ja 3 mom. ja 8 §</w:t>
            </w:r>
          </w:p>
          <w:p w14:paraId="592A05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60B910D" w14:textId="77777777" w:rsidTr="00AD139C">
        <w:tc>
          <w:tcPr>
            <w:tcW w:w="2689" w:type="dxa"/>
          </w:tcPr>
          <w:p w14:paraId="72628A3F"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3 luku </w:t>
            </w:r>
          </w:p>
          <w:p w14:paraId="495E8AB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Seurakunta ja seurakuntayhtymä</w:t>
            </w:r>
          </w:p>
        </w:tc>
        <w:tc>
          <w:tcPr>
            <w:tcW w:w="6939" w:type="dxa"/>
          </w:tcPr>
          <w:p w14:paraId="4AFBB996" w14:textId="77777777" w:rsidR="000B5BCC" w:rsidRDefault="000B5BCC" w:rsidP="00AD139C">
            <w:pPr>
              <w:rPr>
                <w:rFonts w:ascii="Times New Roman" w:hAnsi="Times New Roman" w:cs="Times New Roman"/>
                <w:sz w:val="28"/>
                <w:szCs w:val="28"/>
              </w:rPr>
            </w:pPr>
          </w:p>
        </w:tc>
      </w:tr>
      <w:tr w:rsidR="000B5BCC" w14:paraId="68749725" w14:textId="77777777" w:rsidTr="00AD139C">
        <w:tc>
          <w:tcPr>
            <w:tcW w:w="2689" w:type="dxa"/>
          </w:tcPr>
          <w:p w14:paraId="74C8663A"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1 §</w:t>
            </w:r>
          </w:p>
        </w:tc>
        <w:tc>
          <w:tcPr>
            <w:tcW w:w="6939" w:type="dxa"/>
          </w:tcPr>
          <w:p w14:paraId="4706BC5A"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4 luku 1 §</w:t>
            </w:r>
          </w:p>
        </w:tc>
      </w:tr>
      <w:tr w:rsidR="000B5BCC" w14:paraId="6D0AD174" w14:textId="77777777" w:rsidTr="00AD139C">
        <w:tc>
          <w:tcPr>
            <w:tcW w:w="2689" w:type="dxa"/>
          </w:tcPr>
          <w:p w14:paraId="5BD747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6CCF700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1 §</w:t>
            </w:r>
          </w:p>
        </w:tc>
      </w:tr>
      <w:tr w:rsidR="000B5BCC" w14:paraId="7C21875F" w14:textId="77777777" w:rsidTr="00AD139C">
        <w:tc>
          <w:tcPr>
            <w:tcW w:w="2689" w:type="dxa"/>
          </w:tcPr>
          <w:p w14:paraId="53123F7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7E1950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7 luku 9 § 1 mom.</w:t>
            </w:r>
          </w:p>
          <w:p w14:paraId="2C24000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rsidRPr="00F0025C" w14:paraId="63A1CA25" w14:textId="77777777" w:rsidTr="00AD139C">
        <w:tc>
          <w:tcPr>
            <w:tcW w:w="2689" w:type="dxa"/>
          </w:tcPr>
          <w:p w14:paraId="2D533343"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4 §</w:t>
            </w:r>
          </w:p>
        </w:tc>
        <w:tc>
          <w:tcPr>
            <w:tcW w:w="6939" w:type="dxa"/>
          </w:tcPr>
          <w:p w14:paraId="6BE24C9B"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7 luku 2 § 1 mom.</w:t>
            </w:r>
            <w:r>
              <w:rPr>
                <w:rFonts w:ascii="Times New Roman" w:hAnsi="Times New Roman" w:cs="Times New Roman"/>
                <w:sz w:val="28"/>
                <w:szCs w:val="28"/>
              </w:rPr>
              <w:t xml:space="preserve"> sekä </w:t>
            </w:r>
            <w:r w:rsidRPr="00F0025C">
              <w:rPr>
                <w:rFonts w:ascii="Times New Roman" w:hAnsi="Times New Roman" w:cs="Times New Roman"/>
                <w:sz w:val="28"/>
                <w:szCs w:val="28"/>
              </w:rPr>
              <w:t xml:space="preserve">10 luku 3 § </w:t>
            </w:r>
            <w:r>
              <w:rPr>
                <w:rFonts w:ascii="Times New Roman" w:hAnsi="Times New Roman" w:cs="Times New Roman"/>
                <w:sz w:val="28"/>
                <w:szCs w:val="28"/>
              </w:rPr>
              <w:t xml:space="preserve">2 ja </w:t>
            </w:r>
            <w:r w:rsidRPr="00F0025C">
              <w:rPr>
                <w:rFonts w:ascii="Times New Roman" w:hAnsi="Times New Roman" w:cs="Times New Roman"/>
                <w:sz w:val="28"/>
                <w:szCs w:val="28"/>
              </w:rPr>
              <w:t>4 mom.</w:t>
            </w:r>
          </w:p>
        </w:tc>
      </w:tr>
      <w:tr w:rsidR="000B5BCC" w:rsidRPr="00F0025C" w14:paraId="6642E67B" w14:textId="77777777" w:rsidTr="00AD139C">
        <w:tc>
          <w:tcPr>
            <w:tcW w:w="2689" w:type="dxa"/>
          </w:tcPr>
          <w:p w14:paraId="50D4E6C0"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5 §</w:t>
            </w:r>
          </w:p>
        </w:tc>
        <w:tc>
          <w:tcPr>
            <w:tcW w:w="6939" w:type="dxa"/>
          </w:tcPr>
          <w:p w14:paraId="12A53084"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9 luku 1 § 1 mom.</w:t>
            </w:r>
          </w:p>
        </w:tc>
      </w:tr>
      <w:tr w:rsidR="000B5BCC" w:rsidRPr="00F0025C" w14:paraId="7767175D" w14:textId="77777777" w:rsidTr="00AD139C">
        <w:tc>
          <w:tcPr>
            <w:tcW w:w="2689" w:type="dxa"/>
          </w:tcPr>
          <w:p w14:paraId="2F90F52B"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6 §</w:t>
            </w:r>
          </w:p>
        </w:tc>
        <w:tc>
          <w:tcPr>
            <w:tcW w:w="6939" w:type="dxa"/>
          </w:tcPr>
          <w:p w14:paraId="671A4F75"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9 luku 1 §</w:t>
            </w:r>
            <w:r>
              <w:rPr>
                <w:rFonts w:ascii="Times New Roman" w:hAnsi="Times New Roman" w:cs="Times New Roman"/>
                <w:sz w:val="28"/>
                <w:szCs w:val="28"/>
              </w:rPr>
              <w:t xml:space="preserve"> sekä </w:t>
            </w:r>
            <w:r w:rsidRPr="00F0025C">
              <w:rPr>
                <w:rFonts w:ascii="Times New Roman" w:hAnsi="Times New Roman" w:cs="Times New Roman"/>
                <w:sz w:val="28"/>
                <w:szCs w:val="28"/>
              </w:rPr>
              <w:t>10 luku 3 § 3 mom.</w:t>
            </w:r>
            <w:r>
              <w:rPr>
                <w:rFonts w:ascii="Times New Roman" w:hAnsi="Times New Roman" w:cs="Times New Roman"/>
                <w:sz w:val="28"/>
                <w:szCs w:val="28"/>
              </w:rPr>
              <w:t xml:space="preserve"> ja 4 § 2 mom.</w:t>
            </w:r>
          </w:p>
        </w:tc>
      </w:tr>
      <w:tr w:rsidR="000B5BCC" w:rsidRPr="00F0025C" w14:paraId="4474BBAA" w14:textId="77777777" w:rsidTr="00AD139C">
        <w:tc>
          <w:tcPr>
            <w:tcW w:w="2689" w:type="dxa"/>
          </w:tcPr>
          <w:p w14:paraId="48F83F26" w14:textId="77777777" w:rsidR="000B5BCC" w:rsidRPr="00F0025C" w:rsidRDefault="000B5BCC" w:rsidP="00AD139C">
            <w:pPr>
              <w:rPr>
                <w:rFonts w:ascii="Times New Roman" w:hAnsi="Times New Roman" w:cs="Times New Roman"/>
                <w:sz w:val="28"/>
                <w:szCs w:val="28"/>
              </w:rPr>
            </w:pPr>
            <w:r w:rsidRPr="00F0025C">
              <w:rPr>
                <w:rFonts w:ascii="Times New Roman" w:hAnsi="Times New Roman" w:cs="Times New Roman"/>
                <w:sz w:val="28"/>
                <w:szCs w:val="28"/>
              </w:rPr>
              <w:t>7 §</w:t>
            </w:r>
          </w:p>
        </w:tc>
        <w:tc>
          <w:tcPr>
            <w:tcW w:w="6939" w:type="dxa"/>
          </w:tcPr>
          <w:p w14:paraId="769B7216" w14:textId="77777777" w:rsidR="000B5BCC" w:rsidRPr="00F0025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9 luku 1 § 1 mom. ja </w:t>
            </w:r>
            <w:r w:rsidRPr="00F0025C">
              <w:rPr>
                <w:rFonts w:ascii="Times New Roman" w:hAnsi="Times New Roman" w:cs="Times New Roman"/>
                <w:sz w:val="28"/>
                <w:szCs w:val="28"/>
              </w:rPr>
              <w:t>10 luku 3 §</w:t>
            </w:r>
            <w:r>
              <w:rPr>
                <w:rFonts w:ascii="Times New Roman" w:hAnsi="Times New Roman" w:cs="Times New Roman"/>
                <w:sz w:val="28"/>
                <w:szCs w:val="28"/>
              </w:rPr>
              <w:t xml:space="preserve"> 1 </w:t>
            </w:r>
          </w:p>
        </w:tc>
      </w:tr>
      <w:tr w:rsidR="000B5BCC" w:rsidRPr="00F0025C" w14:paraId="4EC4B961" w14:textId="77777777" w:rsidTr="00AD139C">
        <w:tc>
          <w:tcPr>
            <w:tcW w:w="2689" w:type="dxa"/>
          </w:tcPr>
          <w:p w14:paraId="4D504465" w14:textId="77777777" w:rsidR="000B5BCC" w:rsidRPr="00F0025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1B5CB627" w14:textId="77777777" w:rsidR="000B5BCC" w:rsidRPr="00F0025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48263E7A" w14:textId="77777777" w:rsidTr="00AD139C">
        <w:tc>
          <w:tcPr>
            <w:tcW w:w="2689" w:type="dxa"/>
          </w:tcPr>
          <w:p w14:paraId="6C08957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205A6D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 § 2 mom. ja 9 luku 3 §</w:t>
            </w:r>
          </w:p>
        </w:tc>
      </w:tr>
      <w:tr w:rsidR="000B5BCC" w14:paraId="596B9408" w14:textId="77777777" w:rsidTr="00AD139C">
        <w:tc>
          <w:tcPr>
            <w:tcW w:w="2689" w:type="dxa"/>
          </w:tcPr>
          <w:p w14:paraId="7E37BC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3B517B0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 § 1 mom.</w:t>
            </w:r>
          </w:p>
          <w:p w14:paraId="3FE89A1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7 luku 9 § 2 mom.</w:t>
            </w:r>
          </w:p>
        </w:tc>
      </w:tr>
      <w:tr w:rsidR="000B5BCC" w14:paraId="7F1C0617" w14:textId="77777777" w:rsidTr="00AD139C">
        <w:tc>
          <w:tcPr>
            <w:tcW w:w="2689" w:type="dxa"/>
          </w:tcPr>
          <w:p w14:paraId="0F1ADB8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1464EE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6 §</w:t>
            </w:r>
          </w:p>
        </w:tc>
      </w:tr>
      <w:tr w:rsidR="000B5BCC" w14:paraId="51F69102" w14:textId="77777777" w:rsidTr="00AD139C">
        <w:tc>
          <w:tcPr>
            <w:tcW w:w="2689" w:type="dxa"/>
          </w:tcPr>
          <w:p w14:paraId="7122A48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590EB8C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3 § ja 4 § 1 mom.</w:t>
            </w:r>
          </w:p>
          <w:p w14:paraId="24D31C6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AE085C4" w14:textId="77777777" w:rsidTr="00AD139C">
        <w:tc>
          <w:tcPr>
            <w:tcW w:w="2689" w:type="dxa"/>
          </w:tcPr>
          <w:p w14:paraId="7B25EC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78FDC7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4 § 1 mom. ja 5 § 1 mom.</w:t>
            </w:r>
          </w:p>
        </w:tc>
      </w:tr>
      <w:tr w:rsidR="000B5BCC" w14:paraId="697185E3" w14:textId="77777777" w:rsidTr="00AD139C">
        <w:tc>
          <w:tcPr>
            <w:tcW w:w="2689" w:type="dxa"/>
          </w:tcPr>
          <w:p w14:paraId="52788A0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755499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5 §</w:t>
            </w:r>
          </w:p>
          <w:p w14:paraId="49980E8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28C4C386" w14:textId="77777777" w:rsidTr="00AD139C">
        <w:tc>
          <w:tcPr>
            <w:tcW w:w="2689" w:type="dxa"/>
          </w:tcPr>
          <w:p w14:paraId="432A4E8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49143F1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2 §</w:t>
            </w:r>
          </w:p>
        </w:tc>
      </w:tr>
      <w:tr w:rsidR="000B5BCC" w14:paraId="39B40746" w14:textId="77777777" w:rsidTr="00AD139C">
        <w:tc>
          <w:tcPr>
            <w:tcW w:w="2689" w:type="dxa"/>
          </w:tcPr>
          <w:p w14:paraId="1F8DBCA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1B8C204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2 § 2 mom.</w:t>
            </w:r>
          </w:p>
          <w:p w14:paraId="69BE043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6 §, 8 § ja 10 §</w:t>
            </w:r>
          </w:p>
        </w:tc>
      </w:tr>
      <w:tr w:rsidR="000B5BCC" w14:paraId="4FAFD002" w14:textId="77777777" w:rsidTr="00AD139C">
        <w:tc>
          <w:tcPr>
            <w:tcW w:w="2689" w:type="dxa"/>
          </w:tcPr>
          <w:p w14:paraId="4A87CDB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939" w:type="dxa"/>
          </w:tcPr>
          <w:p w14:paraId="56ECA6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5 § 1 mom.</w:t>
            </w:r>
          </w:p>
        </w:tc>
      </w:tr>
      <w:tr w:rsidR="000B5BCC" w14:paraId="79C57E84" w14:textId="77777777" w:rsidTr="00AD139C">
        <w:tc>
          <w:tcPr>
            <w:tcW w:w="2689" w:type="dxa"/>
          </w:tcPr>
          <w:p w14:paraId="26CBB76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939" w:type="dxa"/>
          </w:tcPr>
          <w:p w14:paraId="704748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9 § 1 ja 2 mom.</w:t>
            </w:r>
          </w:p>
        </w:tc>
      </w:tr>
      <w:tr w:rsidR="000B5BCC" w14:paraId="178D5800" w14:textId="77777777" w:rsidTr="00AD139C">
        <w:tc>
          <w:tcPr>
            <w:tcW w:w="2689" w:type="dxa"/>
          </w:tcPr>
          <w:p w14:paraId="289386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939" w:type="dxa"/>
          </w:tcPr>
          <w:p w14:paraId="3EA1F3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11 §</w:t>
            </w:r>
          </w:p>
          <w:p w14:paraId="65FC351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10 luku 13 § 4 mom.</w:t>
            </w:r>
          </w:p>
        </w:tc>
      </w:tr>
      <w:tr w:rsidR="000B5BCC" w14:paraId="74CF9D9C" w14:textId="77777777" w:rsidTr="00AD139C">
        <w:tc>
          <w:tcPr>
            <w:tcW w:w="2689" w:type="dxa"/>
          </w:tcPr>
          <w:p w14:paraId="2475A4A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939" w:type="dxa"/>
          </w:tcPr>
          <w:p w14:paraId="503AA4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luku 1 ja 2 §</w:t>
            </w:r>
          </w:p>
        </w:tc>
      </w:tr>
      <w:tr w:rsidR="000B5BCC" w14:paraId="52CE6455" w14:textId="77777777" w:rsidTr="00AD139C">
        <w:tc>
          <w:tcPr>
            <w:tcW w:w="2689" w:type="dxa"/>
          </w:tcPr>
          <w:p w14:paraId="5BDE62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939" w:type="dxa"/>
          </w:tcPr>
          <w:p w14:paraId="7D76D4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2 §</w:t>
            </w:r>
          </w:p>
        </w:tc>
      </w:tr>
      <w:tr w:rsidR="000B5BCC" w14:paraId="65BFB3EA" w14:textId="77777777" w:rsidTr="00AD139C">
        <w:tc>
          <w:tcPr>
            <w:tcW w:w="2689" w:type="dxa"/>
          </w:tcPr>
          <w:p w14:paraId="52EC02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939" w:type="dxa"/>
          </w:tcPr>
          <w:p w14:paraId="433BBC9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5 §</w:t>
            </w:r>
          </w:p>
        </w:tc>
      </w:tr>
      <w:tr w:rsidR="000B5BCC" w14:paraId="44A00F09" w14:textId="77777777" w:rsidTr="00AD139C">
        <w:tc>
          <w:tcPr>
            <w:tcW w:w="2689" w:type="dxa"/>
          </w:tcPr>
          <w:p w14:paraId="066612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939" w:type="dxa"/>
          </w:tcPr>
          <w:p w14:paraId="14EF8A7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5 a §</w:t>
            </w:r>
          </w:p>
        </w:tc>
      </w:tr>
      <w:tr w:rsidR="000B5BCC" w14:paraId="59FF78A3" w14:textId="77777777" w:rsidTr="00AD139C">
        <w:tc>
          <w:tcPr>
            <w:tcW w:w="2689" w:type="dxa"/>
          </w:tcPr>
          <w:p w14:paraId="4B6DA6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939" w:type="dxa"/>
          </w:tcPr>
          <w:p w14:paraId="4890119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5 b §</w:t>
            </w:r>
          </w:p>
        </w:tc>
      </w:tr>
      <w:tr w:rsidR="000B5BCC" w14:paraId="4BAFD2BD" w14:textId="77777777" w:rsidTr="00AD139C">
        <w:tc>
          <w:tcPr>
            <w:tcW w:w="2689" w:type="dxa"/>
          </w:tcPr>
          <w:p w14:paraId="38C3FA8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w:t>
            </w:r>
          </w:p>
        </w:tc>
        <w:tc>
          <w:tcPr>
            <w:tcW w:w="6939" w:type="dxa"/>
          </w:tcPr>
          <w:p w14:paraId="516FDE4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6 §</w:t>
            </w:r>
          </w:p>
        </w:tc>
      </w:tr>
      <w:tr w:rsidR="000B5BCC" w14:paraId="369DA7A1" w14:textId="77777777" w:rsidTr="00AD139C">
        <w:tc>
          <w:tcPr>
            <w:tcW w:w="2689" w:type="dxa"/>
          </w:tcPr>
          <w:p w14:paraId="333481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w:t>
            </w:r>
          </w:p>
        </w:tc>
        <w:tc>
          <w:tcPr>
            <w:tcW w:w="6939" w:type="dxa"/>
          </w:tcPr>
          <w:p w14:paraId="0050CB8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7 §</w:t>
            </w:r>
          </w:p>
        </w:tc>
      </w:tr>
      <w:tr w:rsidR="000B5BCC" w14:paraId="12A13334" w14:textId="77777777" w:rsidTr="00AD139C">
        <w:tc>
          <w:tcPr>
            <w:tcW w:w="2689" w:type="dxa"/>
          </w:tcPr>
          <w:p w14:paraId="5934A9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27 §</w:t>
            </w:r>
          </w:p>
        </w:tc>
        <w:tc>
          <w:tcPr>
            <w:tcW w:w="6939" w:type="dxa"/>
          </w:tcPr>
          <w:p w14:paraId="544FC0B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 uusi</w:t>
            </w:r>
          </w:p>
        </w:tc>
      </w:tr>
      <w:tr w:rsidR="000B5BCC" w14:paraId="456814A9" w14:textId="77777777" w:rsidTr="00AD139C">
        <w:tc>
          <w:tcPr>
            <w:tcW w:w="2689" w:type="dxa"/>
          </w:tcPr>
          <w:p w14:paraId="4D361BF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28 §</w:t>
            </w:r>
          </w:p>
        </w:tc>
        <w:tc>
          <w:tcPr>
            <w:tcW w:w="6939" w:type="dxa"/>
          </w:tcPr>
          <w:p w14:paraId="2FDCD1C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1 §</w:t>
            </w:r>
          </w:p>
        </w:tc>
      </w:tr>
      <w:tr w:rsidR="000B5BCC" w14:paraId="70D6E2C5" w14:textId="77777777" w:rsidTr="00AD139C">
        <w:tc>
          <w:tcPr>
            <w:tcW w:w="2689" w:type="dxa"/>
          </w:tcPr>
          <w:p w14:paraId="44ED63A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29 §</w:t>
            </w:r>
          </w:p>
        </w:tc>
        <w:tc>
          <w:tcPr>
            <w:tcW w:w="6939" w:type="dxa"/>
          </w:tcPr>
          <w:p w14:paraId="621593E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2 § 1 mom.</w:t>
            </w:r>
          </w:p>
        </w:tc>
      </w:tr>
      <w:tr w:rsidR="000B5BCC" w14:paraId="0ED36B6F" w14:textId="77777777" w:rsidTr="00AD139C">
        <w:tc>
          <w:tcPr>
            <w:tcW w:w="2689" w:type="dxa"/>
          </w:tcPr>
          <w:p w14:paraId="7EC69D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30 §</w:t>
            </w:r>
          </w:p>
        </w:tc>
        <w:tc>
          <w:tcPr>
            <w:tcW w:w="6939" w:type="dxa"/>
          </w:tcPr>
          <w:p w14:paraId="24849EF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2 § 2 mom.</w:t>
            </w:r>
          </w:p>
        </w:tc>
      </w:tr>
      <w:tr w:rsidR="000B5BCC" w14:paraId="11044954" w14:textId="77777777" w:rsidTr="00AD139C">
        <w:tc>
          <w:tcPr>
            <w:tcW w:w="2689" w:type="dxa"/>
          </w:tcPr>
          <w:p w14:paraId="5FCD44E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31 §</w:t>
            </w:r>
          </w:p>
        </w:tc>
        <w:tc>
          <w:tcPr>
            <w:tcW w:w="6939" w:type="dxa"/>
          </w:tcPr>
          <w:p w14:paraId="60D9725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3 §</w:t>
            </w:r>
          </w:p>
        </w:tc>
      </w:tr>
      <w:tr w:rsidR="000B5BCC" w14:paraId="7F5493D2" w14:textId="77777777" w:rsidTr="00AD139C">
        <w:tc>
          <w:tcPr>
            <w:tcW w:w="2689" w:type="dxa"/>
          </w:tcPr>
          <w:p w14:paraId="6C7DC73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32 §</w:t>
            </w:r>
          </w:p>
        </w:tc>
        <w:tc>
          <w:tcPr>
            <w:tcW w:w="6939" w:type="dxa"/>
          </w:tcPr>
          <w:p w14:paraId="304FC56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4 §</w:t>
            </w:r>
          </w:p>
        </w:tc>
      </w:tr>
      <w:tr w:rsidR="000B5BCC" w14:paraId="7D8E5007" w14:textId="77777777" w:rsidTr="00AD139C">
        <w:tc>
          <w:tcPr>
            <w:tcW w:w="2689" w:type="dxa"/>
          </w:tcPr>
          <w:p w14:paraId="6AB7E1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33 §</w:t>
            </w:r>
          </w:p>
        </w:tc>
        <w:tc>
          <w:tcPr>
            <w:tcW w:w="6939" w:type="dxa"/>
          </w:tcPr>
          <w:p w14:paraId="2B47D39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5 § 1‒3 mom.</w:t>
            </w:r>
          </w:p>
        </w:tc>
      </w:tr>
      <w:tr w:rsidR="000B5BCC" w14:paraId="0FC46ECF" w14:textId="77777777" w:rsidTr="00AD139C">
        <w:tc>
          <w:tcPr>
            <w:tcW w:w="2689" w:type="dxa"/>
          </w:tcPr>
          <w:p w14:paraId="57A111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34 §</w:t>
            </w:r>
          </w:p>
        </w:tc>
        <w:tc>
          <w:tcPr>
            <w:tcW w:w="6939" w:type="dxa"/>
          </w:tcPr>
          <w:p w14:paraId="592970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6 §</w:t>
            </w:r>
          </w:p>
          <w:p w14:paraId="25CEF6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86EC7B6" w14:textId="77777777" w:rsidTr="00AD139C">
        <w:tc>
          <w:tcPr>
            <w:tcW w:w="2689" w:type="dxa"/>
          </w:tcPr>
          <w:p w14:paraId="7DDBBE7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35 §</w:t>
            </w:r>
          </w:p>
        </w:tc>
        <w:tc>
          <w:tcPr>
            <w:tcW w:w="6939" w:type="dxa"/>
          </w:tcPr>
          <w:p w14:paraId="7227793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7 ja 8 §</w:t>
            </w:r>
          </w:p>
          <w:p w14:paraId="6F62B2B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A629931" w14:textId="77777777" w:rsidTr="00AD139C">
        <w:tc>
          <w:tcPr>
            <w:tcW w:w="2689" w:type="dxa"/>
          </w:tcPr>
          <w:p w14:paraId="0CF051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36 §</w:t>
            </w:r>
          </w:p>
        </w:tc>
        <w:tc>
          <w:tcPr>
            <w:tcW w:w="6939" w:type="dxa"/>
          </w:tcPr>
          <w:p w14:paraId="7A78766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9 §</w:t>
            </w:r>
          </w:p>
        </w:tc>
      </w:tr>
      <w:tr w:rsidR="000B5BCC" w14:paraId="2545D935" w14:textId="77777777" w:rsidTr="00AD139C">
        <w:tc>
          <w:tcPr>
            <w:tcW w:w="2689" w:type="dxa"/>
          </w:tcPr>
          <w:p w14:paraId="339BD5E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37 §</w:t>
            </w:r>
          </w:p>
        </w:tc>
        <w:tc>
          <w:tcPr>
            <w:tcW w:w="6939" w:type="dxa"/>
          </w:tcPr>
          <w:p w14:paraId="7C6AB8F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469646E6" w14:textId="77777777" w:rsidTr="00AD139C">
        <w:tc>
          <w:tcPr>
            <w:tcW w:w="2689" w:type="dxa"/>
          </w:tcPr>
          <w:p w14:paraId="03AA90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38 §</w:t>
            </w:r>
          </w:p>
        </w:tc>
        <w:tc>
          <w:tcPr>
            <w:tcW w:w="6939" w:type="dxa"/>
          </w:tcPr>
          <w:p w14:paraId="416B25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1 §</w:t>
            </w:r>
          </w:p>
        </w:tc>
      </w:tr>
      <w:tr w:rsidR="000B5BCC" w14:paraId="03846310" w14:textId="77777777" w:rsidTr="00AD139C">
        <w:tc>
          <w:tcPr>
            <w:tcW w:w="2689" w:type="dxa"/>
          </w:tcPr>
          <w:p w14:paraId="0E2AB1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39 §</w:t>
            </w:r>
          </w:p>
        </w:tc>
        <w:tc>
          <w:tcPr>
            <w:tcW w:w="6939" w:type="dxa"/>
          </w:tcPr>
          <w:p w14:paraId="16D850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2 §</w:t>
            </w:r>
          </w:p>
        </w:tc>
      </w:tr>
      <w:tr w:rsidR="000B5BCC" w14:paraId="16D76662" w14:textId="77777777" w:rsidTr="00AD139C">
        <w:tc>
          <w:tcPr>
            <w:tcW w:w="2689" w:type="dxa"/>
          </w:tcPr>
          <w:p w14:paraId="08D909D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40 §</w:t>
            </w:r>
          </w:p>
        </w:tc>
        <w:tc>
          <w:tcPr>
            <w:tcW w:w="6939" w:type="dxa"/>
          </w:tcPr>
          <w:p w14:paraId="095B83A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3 §</w:t>
            </w:r>
          </w:p>
        </w:tc>
      </w:tr>
      <w:tr w:rsidR="000B5BCC" w14:paraId="0037E790" w14:textId="77777777" w:rsidTr="00AD139C">
        <w:tc>
          <w:tcPr>
            <w:tcW w:w="2689" w:type="dxa"/>
          </w:tcPr>
          <w:p w14:paraId="607F6B9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41 §</w:t>
            </w:r>
          </w:p>
        </w:tc>
        <w:tc>
          <w:tcPr>
            <w:tcW w:w="6939" w:type="dxa"/>
          </w:tcPr>
          <w:p w14:paraId="1350076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4 ja 10 §</w:t>
            </w:r>
          </w:p>
        </w:tc>
      </w:tr>
      <w:tr w:rsidR="000B5BCC" w14:paraId="14D14EBD" w14:textId="77777777" w:rsidTr="00AD139C">
        <w:tc>
          <w:tcPr>
            <w:tcW w:w="2689" w:type="dxa"/>
          </w:tcPr>
          <w:p w14:paraId="7BBB32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42 §</w:t>
            </w:r>
          </w:p>
        </w:tc>
        <w:tc>
          <w:tcPr>
            <w:tcW w:w="6939" w:type="dxa"/>
          </w:tcPr>
          <w:p w14:paraId="5781421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5 §</w:t>
            </w:r>
          </w:p>
        </w:tc>
      </w:tr>
      <w:tr w:rsidR="000B5BCC" w14:paraId="684C61B1" w14:textId="77777777" w:rsidTr="00AD139C">
        <w:tc>
          <w:tcPr>
            <w:tcW w:w="2689" w:type="dxa"/>
          </w:tcPr>
          <w:p w14:paraId="3CC66F1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43 §</w:t>
            </w:r>
          </w:p>
        </w:tc>
        <w:tc>
          <w:tcPr>
            <w:tcW w:w="6939" w:type="dxa"/>
          </w:tcPr>
          <w:p w14:paraId="23A0BBA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6 §</w:t>
            </w:r>
          </w:p>
        </w:tc>
      </w:tr>
      <w:tr w:rsidR="000B5BCC" w14:paraId="5C8314BC" w14:textId="77777777" w:rsidTr="00AD139C">
        <w:tc>
          <w:tcPr>
            <w:tcW w:w="2689" w:type="dxa"/>
          </w:tcPr>
          <w:p w14:paraId="554CA39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44 §</w:t>
            </w:r>
          </w:p>
        </w:tc>
        <w:tc>
          <w:tcPr>
            <w:tcW w:w="6939" w:type="dxa"/>
          </w:tcPr>
          <w:p w14:paraId="782C74A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6 a §</w:t>
            </w:r>
          </w:p>
        </w:tc>
      </w:tr>
      <w:tr w:rsidR="000B5BCC" w14:paraId="4BC8C32D" w14:textId="77777777" w:rsidTr="00AD139C">
        <w:tc>
          <w:tcPr>
            <w:tcW w:w="2689" w:type="dxa"/>
          </w:tcPr>
          <w:p w14:paraId="2BBF5E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45 § </w:t>
            </w:r>
          </w:p>
        </w:tc>
        <w:tc>
          <w:tcPr>
            <w:tcW w:w="6939" w:type="dxa"/>
          </w:tcPr>
          <w:p w14:paraId="67A54EB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6 b §</w:t>
            </w:r>
          </w:p>
        </w:tc>
      </w:tr>
      <w:tr w:rsidR="000B5BCC" w14:paraId="784EC029" w14:textId="77777777" w:rsidTr="00AD139C">
        <w:tc>
          <w:tcPr>
            <w:tcW w:w="2689" w:type="dxa"/>
          </w:tcPr>
          <w:p w14:paraId="6FF47E3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46 §</w:t>
            </w:r>
          </w:p>
        </w:tc>
        <w:tc>
          <w:tcPr>
            <w:tcW w:w="6939" w:type="dxa"/>
          </w:tcPr>
          <w:p w14:paraId="119C1C1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7 §</w:t>
            </w:r>
          </w:p>
          <w:p w14:paraId="2CEF6DA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2E77A38" w14:textId="77777777" w:rsidTr="00AD139C">
        <w:tc>
          <w:tcPr>
            <w:tcW w:w="2689" w:type="dxa"/>
          </w:tcPr>
          <w:p w14:paraId="002EE7F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47 §</w:t>
            </w:r>
          </w:p>
        </w:tc>
        <w:tc>
          <w:tcPr>
            <w:tcW w:w="6939" w:type="dxa"/>
          </w:tcPr>
          <w:p w14:paraId="2284FCE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8 §</w:t>
            </w:r>
          </w:p>
        </w:tc>
      </w:tr>
      <w:tr w:rsidR="000B5BCC" w14:paraId="433FA765" w14:textId="77777777" w:rsidTr="00AD139C">
        <w:tc>
          <w:tcPr>
            <w:tcW w:w="2689" w:type="dxa"/>
          </w:tcPr>
          <w:p w14:paraId="65489D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48 §</w:t>
            </w:r>
          </w:p>
        </w:tc>
        <w:tc>
          <w:tcPr>
            <w:tcW w:w="6939" w:type="dxa"/>
          </w:tcPr>
          <w:p w14:paraId="2DBE96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11 §</w:t>
            </w:r>
          </w:p>
          <w:p w14:paraId="03A099F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136B678E" w14:textId="77777777" w:rsidTr="00AD139C">
        <w:tc>
          <w:tcPr>
            <w:tcW w:w="2689" w:type="dxa"/>
          </w:tcPr>
          <w:p w14:paraId="7C05A1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49 §</w:t>
            </w:r>
          </w:p>
        </w:tc>
        <w:tc>
          <w:tcPr>
            <w:tcW w:w="6939" w:type="dxa"/>
          </w:tcPr>
          <w:p w14:paraId="7F12E8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12 §</w:t>
            </w:r>
          </w:p>
        </w:tc>
      </w:tr>
      <w:tr w:rsidR="000B5BCC" w14:paraId="10FA0FB2" w14:textId="77777777" w:rsidTr="00AD139C">
        <w:tc>
          <w:tcPr>
            <w:tcW w:w="2689" w:type="dxa"/>
          </w:tcPr>
          <w:p w14:paraId="1A7070D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50 §</w:t>
            </w:r>
          </w:p>
        </w:tc>
        <w:tc>
          <w:tcPr>
            <w:tcW w:w="6939" w:type="dxa"/>
          </w:tcPr>
          <w:p w14:paraId="66A632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13 §</w:t>
            </w:r>
          </w:p>
        </w:tc>
      </w:tr>
      <w:tr w:rsidR="000B5BCC" w14:paraId="0AC3D459" w14:textId="77777777" w:rsidTr="00AD139C">
        <w:tc>
          <w:tcPr>
            <w:tcW w:w="2689" w:type="dxa"/>
          </w:tcPr>
          <w:p w14:paraId="6438D71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51 §</w:t>
            </w:r>
          </w:p>
        </w:tc>
        <w:tc>
          <w:tcPr>
            <w:tcW w:w="6939" w:type="dxa"/>
          </w:tcPr>
          <w:p w14:paraId="73A136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14 §</w:t>
            </w:r>
          </w:p>
        </w:tc>
      </w:tr>
      <w:tr w:rsidR="000B5BCC" w14:paraId="04854F5B" w14:textId="77777777" w:rsidTr="00AD139C">
        <w:tc>
          <w:tcPr>
            <w:tcW w:w="2689" w:type="dxa"/>
          </w:tcPr>
          <w:p w14:paraId="15B61634"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4 luku </w:t>
            </w:r>
          </w:p>
          <w:p w14:paraId="057E816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Hiippakunta</w:t>
            </w:r>
          </w:p>
        </w:tc>
        <w:tc>
          <w:tcPr>
            <w:tcW w:w="6939" w:type="dxa"/>
          </w:tcPr>
          <w:p w14:paraId="61368B27" w14:textId="77777777" w:rsidR="000B5BCC" w:rsidRDefault="000B5BCC" w:rsidP="00AD139C">
            <w:pPr>
              <w:rPr>
                <w:rFonts w:ascii="Times New Roman" w:hAnsi="Times New Roman" w:cs="Times New Roman"/>
                <w:sz w:val="28"/>
                <w:szCs w:val="28"/>
              </w:rPr>
            </w:pPr>
          </w:p>
        </w:tc>
      </w:tr>
      <w:tr w:rsidR="000B5BCC" w14:paraId="2F71A2C3" w14:textId="77777777" w:rsidTr="00AD139C">
        <w:tc>
          <w:tcPr>
            <w:tcW w:w="2689" w:type="dxa"/>
          </w:tcPr>
          <w:p w14:paraId="094217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477A072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a luku 2 §</w:t>
            </w:r>
          </w:p>
        </w:tc>
      </w:tr>
      <w:tr w:rsidR="000B5BCC" w14:paraId="1A847000" w14:textId="77777777" w:rsidTr="00AD139C">
        <w:tc>
          <w:tcPr>
            <w:tcW w:w="2689" w:type="dxa"/>
          </w:tcPr>
          <w:p w14:paraId="357DD7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37CBA4F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1 § 1 ja 2 mom.</w:t>
            </w:r>
          </w:p>
        </w:tc>
      </w:tr>
      <w:tr w:rsidR="000B5BCC" w14:paraId="0190EF33" w14:textId="77777777" w:rsidTr="00AD139C">
        <w:tc>
          <w:tcPr>
            <w:tcW w:w="2689" w:type="dxa"/>
          </w:tcPr>
          <w:p w14:paraId="65C9626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79D1D2C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b luku 1 ja 3 §</w:t>
            </w:r>
          </w:p>
        </w:tc>
      </w:tr>
      <w:tr w:rsidR="000B5BCC" w14:paraId="6D95E959" w14:textId="77777777" w:rsidTr="00AD139C">
        <w:tc>
          <w:tcPr>
            <w:tcW w:w="2689" w:type="dxa"/>
          </w:tcPr>
          <w:p w14:paraId="30351A3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003BB40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17 b luku 4 a §, </w:t>
            </w:r>
          </w:p>
          <w:p w14:paraId="0D7571A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osittain uusi </w:t>
            </w:r>
          </w:p>
        </w:tc>
      </w:tr>
      <w:tr w:rsidR="000B5BCC" w14:paraId="46C9B526" w14:textId="77777777" w:rsidTr="00AD139C">
        <w:tc>
          <w:tcPr>
            <w:tcW w:w="2689" w:type="dxa"/>
          </w:tcPr>
          <w:p w14:paraId="2B25EB7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68C63C4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1 §</w:t>
            </w:r>
          </w:p>
          <w:p w14:paraId="180304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19 luku 1 § 1 mom.</w:t>
            </w:r>
          </w:p>
        </w:tc>
      </w:tr>
      <w:tr w:rsidR="000B5BCC" w14:paraId="17165787" w14:textId="77777777" w:rsidTr="00AD139C">
        <w:tc>
          <w:tcPr>
            <w:tcW w:w="2689" w:type="dxa"/>
          </w:tcPr>
          <w:p w14:paraId="43375A3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3D8C703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5 §</w:t>
            </w:r>
          </w:p>
          <w:p w14:paraId="4FB969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19 luku 6 §</w:t>
            </w:r>
          </w:p>
        </w:tc>
      </w:tr>
      <w:tr w:rsidR="000B5BCC" w14:paraId="3688A9AD" w14:textId="77777777" w:rsidTr="00AD139C">
        <w:tc>
          <w:tcPr>
            <w:tcW w:w="2689" w:type="dxa"/>
          </w:tcPr>
          <w:p w14:paraId="4F288A31" w14:textId="77777777" w:rsidR="000B5BCC" w:rsidRDefault="000B5BCC" w:rsidP="00AD139C">
            <w:pPr>
              <w:rPr>
                <w:rFonts w:ascii="Times New Roman" w:hAnsi="Times New Roman" w:cs="Times New Roman"/>
                <w:b/>
                <w:sz w:val="28"/>
                <w:szCs w:val="28"/>
              </w:rPr>
            </w:pPr>
          </w:p>
          <w:p w14:paraId="614A63D3"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lastRenderedPageBreak/>
              <w:t xml:space="preserve">5 luku </w:t>
            </w:r>
          </w:p>
          <w:p w14:paraId="7DE470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Keskushallinto</w:t>
            </w:r>
          </w:p>
        </w:tc>
        <w:tc>
          <w:tcPr>
            <w:tcW w:w="6939" w:type="dxa"/>
          </w:tcPr>
          <w:p w14:paraId="3FB5A506" w14:textId="77777777" w:rsidR="000B5BCC" w:rsidRDefault="000B5BCC" w:rsidP="00AD139C">
            <w:pPr>
              <w:rPr>
                <w:rFonts w:ascii="Times New Roman" w:hAnsi="Times New Roman" w:cs="Times New Roman"/>
                <w:sz w:val="28"/>
                <w:szCs w:val="28"/>
              </w:rPr>
            </w:pPr>
          </w:p>
        </w:tc>
      </w:tr>
      <w:tr w:rsidR="000B5BCC" w14:paraId="110CE4D4" w14:textId="77777777" w:rsidTr="00AD139C">
        <w:tc>
          <w:tcPr>
            <w:tcW w:w="2689" w:type="dxa"/>
          </w:tcPr>
          <w:p w14:paraId="33E22B2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069EB18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20 luku 1 ja 3 § </w:t>
            </w:r>
          </w:p>
        </w:tc>
      </w:tr>
      <w:tr w:rsidR="000B5BCC" w14:paraId="64A7D298" w14:textId="77777777" w:rsidTr="00AD139C">
        <w:tc>
          <w:tcPr>
            <w:tcW w:w="2689" w:type="dxa"/>
          </w:tcPr>
          <w:p w14:paraId="36B3649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1B27E5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7 §</w:t>
            </w:r>
          </w:p>
        </w:tc>
      </w:tr>
      <w:tr w:rsidR="000B5BCC" w14:paraId="39CA7587" w14:textId="77777777" w:rsidTr="00AD139C">
        <w:tc>
          <w:tcPr>
            <w:tcW w:w="2689" w:type="dxa"/>
          </w:tcPr>
          <w:p w14:paraId="15470B5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618B586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9 §</w:t>
            </w:r>
          </w:p>
        </w:tc>
      </w:tr>
      <w:tr w:rsidR="000B5BCC" w14:paraId="1BFF3A92" w14:textId="77777777" w:rsidTr="00AD139C">
        <w:tc>
          <w:tcPr>
            <w:tcW w:w="2689" w:type="dxa"/>
          </w:tcPr>
          <w:p w14:paraId="270B92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01F7D6F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10 §</w:t>
            </w:r>
          </w:p>
        </w:tc>
      </w:tr>
      <w:tr w:rsidR="000B5BCC" w14:paraId="37099C05" w14:textId="77777777" w:rsidTr="00AD139C">
        <w:tc>
          <w:tcPr>
            <w:tcW w:w="2689" w:type="dxa"/>
          </w:tcPr>
          <w:p w14:paraId="2976AF4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492F4F7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luku 1 ja 2 §, KJ 21 luku 2 § 1 mom.</w:t>
            </w:r>
          </w:p>
        </w:tc>
      </w:tr>
      <w:tr w:rsidR="000B5BCC" w14:paraId="1DD3E78C" w14:textId="77777777" w:rsidTr="00AD139C">
        <w:tc>
          <w:tcPr>
            <w:tcW w:w="2689" w:type="dxa"/>
          </w:tcPr>
          <w:p w14:paraId="06B3405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25B7F8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 § 1 ja 2 mom.</w:t>
            </w:r>
          </w:p>
        </w:tc>
      </w:tr>
      <w:tr w:rsidR="000B5BCC" w14:paraId="244E432E" w14:textId="77777777" w:rsidTr="00AD139C">
        <w:tc>
          <w:tcPr>
            <w:tcW w:w="2689" w:type="dxa"/>
          </w:tcPr>
          <w:p w14:paraId="6566997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2C1B09A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 § 4 mom. ja 3 §</w:t>
            </w:r>
          </w:p>
        </w:tc>
      </w:tr>
      <w:tr w:rsidR="000B5BCC" w14:paraId="35339770" w14:textId="77777777" w:rsidTr="00AD139C">
        <w:tc>
          <w:tcPr>
            <w:tcW w:w="2689" w:type="dxa"/>
          </w:tcPr>
          <w:p w14:paraId="69740A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23CAC6A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2 §</w:t>
            </w:r>
          </w:p>
        </w:tc>
      </w:tr>
      <w:tr w:rsidR="000B5BCC" w14:paraId="2E918F1B" w14:textId="77777777" w:rsidTr="00AD139C">
        <w:tc>
          <w:tcPr>
            <w:tcW w:w="2689" w:type="dxa"/>
          </w:tcPr>
          <w:p w14:paraId="174561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5BCBA54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5 §</w:t>
            </w:r>
          </w:p>
        </w:tc>
      </w:tr>
      <w:tr w:rsidR="000B5BCC" w14:paraId="76A22169" w14:textId="77777777" w:rsidTr="00AD139C">
        <w:tc>
          <w:tcPr>
            <w:tcW w:w="2689" w:type="dxa"/>
          </w:tcPr>
          <w:p w14:paraId="212BDC9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2ABB832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6 §</w:t>
            </w:r>
          </w:p>
        </w:tc>
      </w:tr>
      <w:tr w:rsidR="000B5BCC" w14:paraId="2A102899" w14:textId="77777777" w:rsidTr="00AD139C">
        <w:tc>
          <w:tcPr>
            <w:tcW w:w="2689" w:type="dxa"/>
          </w:tcPr>
          <w:p w14:paraId="44E8C1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30578ED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7 §</w:t>
            </w:r>
          </w:p>
        </w:tc>
      </w:tr>
      <w:tr w:rsidR="000B5BCC" w14:paraId="46FC7F7A" w14:textId="77777777" w:rsidTr="00AD139C">
        <w:tc>
          <w:tcPr>
            <w:tcW w:w="2689" w:type="dxa"/>
          </w:tcPr>
          <w:p w14:paraId="48F242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10EF4A2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8 §</w:t>
            </w:r>
          </w:p>
        </w:tc>
      </w:tr>
      <w:tr w:rsidR="000B5BCC" w14:paraId="1AB5D815" w14:textId="77777777" w:rsidTr="00AD139C">
        <w:tc>
          <w:tcPr>
            <w:tcW w:w="2689" w:type="dxa"/>
          </w:tcPr>
          <w:p w14:paraId="5FB345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7B8AE66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9 §</w:t>
            </w:r>
          </w:p>
        </w:tc>
      </w:tr>
      <w:tr w:rsidR="000B5BCC" w14:paraId="702045E6" w14:textId="77777777" w:rsidTr="00AD139C">
        <w:tc>
          <w:tcPr>
            <w:tcW w:w="2689" w:type="dxa"/>
          </w:tcPr>
          <w:p w14:paraId="4D2F6F6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2FD096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10 §</w:t>
            </w:r>
          </w:p>
        </w:tc>
      </w:tr>
      <w:tr w:rsidR="000B5BCC" w14:paraId="4E757534" w14:textId="77777777" w:rsidTr="00AD139C">
        <w:tc>
          <w:tcPr>
            <w:tcW w:w="2689" w:type="dxa"/>
          </w:tcPr>
          <w:p w14:paraId="21267B0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5C4B43D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11 §</w:t>
            </w:r>
          </w:p>
        </w:tc>
      </w:tr>
      <w:tr w:rsidR="000B5BCC" w14:paraId="4F3934BA" w14:textId="77777777" w:rsidTr="00AD139C">
        <w:tc>
          <w:tcPr>
            <w:tcW w:w="2689" w:type="dxa"/>
          </w:tcPr>
          <w:p w14:paraId="0B1E224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1E160E8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12 §</w:t>
            </w:r>
          </w:p>
        </w:tc>
      </w:tr>
      <w:tr w:rsidR="000B5BCC" w14:paraId="69B4316D" w14:textId="77777777" w:rsidTr="00AD139C">
        <w:tc>
          <w:tcPr>
            <w:tcW w:w="2689" w:type="dxa"/>
          </w:tcPr>
          <w:p w14:paraId="60A8A6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939" w:type="dxa"/>
          </w:tcPr>
          <w:p w14:paraId="4118A66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13 §</w:t>
            </w:r>
          </w:p>
        </w:tc>
      </w:tr>
      <w:tr w:rsidR="000B5BCC" w14:paraId="3E27FC54" w14:textId="77777777" w:rsidTr="00AD139C">
        <w:tc>
          <w:tcPr>
            <w:tcW w:w="2689" w:type="dxa"/>
          </w:tcPr>
          <w:p w14:paraId="40D9206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939" w:type="dxa"/>
          </w:tcPr>
          <w:p w14:paraId="64BCE84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22 luku 14 § </w:t>
            </w:r>
          </w:p>
        </w:tc>
      </w:tr>
      <w:tr w:rsidR="000B5BCC" w14:paraId="7B36F952" w14:textId="77777777" w:rsidTr="00AD139C">
        <w:tc>
          <w:tcPr>
            <w:tcW w:w="2689" w:type="dxa"/>
          </w:tcPr>
          <w:p w14:paraId="1F080B1E"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6 luku </w:t>
            </w:r>
          </w:p>
          <w:p w14:paraId="129F47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Seurakunnan ja kirkon talous</w:t>
            </w:r>
          </w:p>
        </w:tc>
        <w:tc>
          <w:tcPr>
            <w:tcW w:w="6939" w:type="dxa"/>
          </w:tcPr>
          <w:p w14:paraId="037D5BCA" w14:textId="77777777" w:rsidR="000B5BCC" w:rsidRDefault="000B5BCC" w:rsidP="00AD139C">
            <w:pPr>
              <w:rPr>
                <w:rFonts w:ascii="Times New Roman" w:hAnsi="Times New Roman" w:cs="Times New Roman"/>
                <w:sz w:val="28"/>
                <w:szCs w:val="28"/>
              </w:rPr>
            </w:pPr>
          </w:p>
        </w:tc>
      </w:tr>
      <w:tr w:rsidR="000B5BCC" w14:paraId="600807B8" w14:textId="77777777" w:rsidTr="00AD139C">
        <w:tc>
          <w:tcPr>
            <w:tcW w:w="2689" w:type="dxa"/>
          </w:tcPr>
          <w:p w14:paraId="0707ADB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4C9EE5D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1 § 1 mom.</w:t>
            </w:r>
          </w:p>
          <w:p w14:paraId="06E37B9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8FFAB5F" w14:textId="77777777" w:rsidTr="00AD139C">
        <w:tc>
          <w:tcPr>
            <w:tcW w:w="2689" w:type="dxa"/>
          </w:tcPr>
          <w:p w14:paraId="2F1D17D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0A27EEC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2 §</w:t>
            </w:r>
          </w:p>
        </w:tc>
      </w:tr>
      <w:tr w:rsidR="000B5BCC" w14:paraId="32966A99" w14:textId="77777777" w:rsidTr="00AD139C">
        <w:tc>
          <w:tcPr>
            <w:tcW w:w="2689" w:type="dxa"/>
          </w:tcPr>
          <w:p w14:paraId="435E310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0F8AD6D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3 §</w:t>
            </w:r>
          </w:p>
          <w:p w14:paraId="5C61E4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68C31C1" w14:textId="77777777" w:rsidTr="00AD139C">
        <w:tc>
          <w:tcPr>
            <w:tcW w:w="2689" w:type="dxa"/>
          </w:tcPr>
          <w:p w14:paraId="4F8447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20C248C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4 §</w:t>
            </w:r>
          </w:p>
          <w:p w14:paraId="586DD51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b luku 5 § 2 mom.</w:t>
            </w:r>
          </w:p>
          <w:p w14:paraId="08942641" w14:textId="77777777" w:rsidR="000B5BCC" w:rsidRDefault="000B5BCC" w:rsidP="00AD139C">
            <w:pPr>
              <w:rPr>
                <w:rFonts w:ascii="Times New Roman" w:hAnsi="Times New Roman" w:cs="Times New Roman"/>
                <w:sz w:val="28"/>
                <w:szCs w:val="28"/>
              </w:rPr>
            </w:pPr>
            <w:r w:rsidRPr="00B95671">
              <w:rPr>
                <w:rFonts w:ascii="Times New Roman" w:hAnsi="Times New Roman" w:cs="Times New Roman"/>
                <w:sz w:val="28"/>
                <w:szCs w:val="28"/>
              </w:rPr>
              <w:t>22 luku 13 §</w:t>
            </w:r>
          </w:p>
        </w:tc>
      </w:tr>
      <w:tr w:rsidR="000B5BCC" w14:paraId="4119AAF5" w14:textId="77777777" w:rsidTr="00AD139C">
        <w:tc>
          <w:tcPr>
            <w:tcW w:w="2689" w:type="dxa"/>
          </w:tcPr>
          <w:p w14:paraId="3B5D7E0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0CB9706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5 §</w:t>
            </w:r>
          </w:p>
        </w:tc>
      </w:tr>
      <w:tr w:rsidR="000B5BCC" w14:paraId="248336FB" w14:textId="77777777" w:rsidTr="00AD139C">
        <w:tc>
          <w:tcPr>
            <w:tcW w:w="2689" w:type="dxa"/>
          </w:tcPr>
          <w:p w14:paraId="10C051CC"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7 luku </w:t>
            </w:r>
          </w:p>
          <w:p w14:paraId="3D0EBBF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Pappisvirka</w:t>
            </w:r>
          </w:p>
        </w:tc>
        <w:tc>
          <w:tcPr>
            <w:tcW w:w="6939" w:type="dxa"/>
          </w:tcPr>
          <w:p w14:paraId="794D45FF" w14:textId="77777777" w:rsidR="000B5BCC" w:rsidRDefault="000B5BCC" w:rsidP="00AD139C">
            <w:pPr>
              <w:rPr>
                <w:rFonts w:ascii="Times New Roman" w:hAnsi="Times New Roman" w:cs="Times New Roman"/>
                <w:sz w:val="28"/>
                <w:szCs w:val="28"/>
              </w:rPr>
            </w:pPr>
          </w:p>
        </w:tc>
      </w:tr>
      <w:tr w:rsidR="000B5BCC" w14:paraId="5D8CF0F5" w14:textId="77777777" w:rsidTr="00AD139C">
        <w:tc>
          <w:tcPr>
            <w:tcW w:w="2689" w:type="dxa"/>
          </w:tcPr>
          <w:p w14:paraId="58E112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4D7D5E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1 a §</w:t>
            </w:r>
          </w:p>
        </w:tc>
      </w:tr>
      <w:tr w:rsidR="000B5BCC" w14:paraId="71465F4D" w14:textId="77777777" w:rsidTr="00AD139C">
        <w:tc>
          <w:tcPr>
            <w:tcW w:w="2689" w:type="dxa"/>
          </w:tcPr>
          <w:p w14:paraId="0304CC9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6A2A3BD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1 § 2 mom.</w:t>
            </w:r>
          </w:p>
        </w:tc>
      </w:tr>
      <w:tr w:rsidR="000B5BCC" w14:paraId="146F63D7" w14:textId="77777777" w:rsidTr="00AD139C">
        <w:tc>
          <w:tcPr>
            <w:tcW w:w="2689" w:type="dxa"/>
          </w:tcPr>
          <w:p w14:paraId="33C306A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5BE3344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2 §</w:t>
            </w:r>
          </w:p>
          <w:p w14:paraId="365921B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132D60CA" w14:textId="77777777" w:rsidTr="00AD139C">
        <w:tc>
          <w:tcPr>
            <w:tcW w:w="2689" w:type="dxa"/>
          </w:tcPr>
          <w:p w14:paraId="1055FA5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4D7176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3 § 2 ja 3 mom.</w:t>
            </w:r>
          </w:p>
          <w:p w14:paraId="14E7943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63 § 1, 2 ja 4 mom., 64 § 1 mom., 65 § 1 ja 3 mom.</w:t>
            </w:r>
          </w:p>
        </w:tc>
      </w:tr>
      <w:tr w:rsidR="000B5BCC" w14:paraId="686A29C2" w14:textId="77777777" w:rsidTr="00AD139C">
        <w:tc>
          <w:tcPr>
            <w:tcW w:w="2689" w:type="dxa"/>
          </w:tcPr>
          <w:p w14:paraId="4EE6ED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0C2AFE4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3 § 1‒4 mom.</w:t>
            </w:r>
          </w:p>
        </w:tc>
      </w:tr>
      <w:tr w:rsidR="000B5BCC" w14:paraId="66E9A222" w14:textId="77777777" w:rsidTr="00AD139C">
        <w:tc>
          <w:tcPr>
            <w:tcW w:w="2689" w:type="dxa"/>
          </w:tcPr>
          <w:p w14:paraId="4BD0DF4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6 §</w:t>
            </w:r>
          </w:p>
        </w:tc>
        <w:tc>
          <w:tcPr>
            <w:tcW w:w="6939" w:type="dxa"/>
          </w:tcPr>
          <w:p w14:paraId="27118A0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3 § 5 mom.</w:t>
            </w:r>
          </w:p>
        </w:tc>
      </w:tr>
      <w:tr w:rsidR="000B5BCC" w14:paraId="7571E5E2" w14:textId="77777777" w:rsidTr="00AD139C">
        <w:tc>
          <w:tcPr>
            <w:tcW w:w="2689" w:type="dxa"/>
          </w:tcPr>
          <w:p w14:paraId="2BFDDFE6"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8 luku </w:t>
            </w:r>
          </w:p>
          <w:p w14:paraId="4583437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Henkilöstö</w:t>
            </w:r>
          </w:p>
        </w:tc>
        <w:tc>
          <w:tcPr>
            <w:tcW w:w="6939" w:type="dxa"/>
          </w:tcPr>
          <w:p w14:paraId="57BFD597" w14:textId="77777777" w:rsidR="000B5BCC" w:rsidRDefault="000B5BCC" w:rsidP="00AD139C">
            <w:pPr>
              <w:rPr>
                <w:rFonts w:ascii="Times New Roman" w:hAnsi="Times New Roman" w:cs="Times New Roman"/>
                <w:sz w:val="28"/>
                <w:szCs w:val="28"/>
              </w:rPr>
            </w:pPr>
          </w:p>
        </w:tc>
      </w:tr>
      <w:tr w:rsidR="000B5BCC" w14:paraId="414FF165" w14:textId="77777777" w:rsidTr="00AD139C">
        <w:tc>
          <w:tcPr>
            <w:tcW w:w="2689" w:type="dxa"/>
          </w:tcPr>
          <w:p w14:paraId="2D8CFBC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14A2B6E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 § 1‒3 mom.</w:t>
            </w:r>
          </w:p>
        </w:tc>
      </w:tr>
      <w:tr w:rsidR="000B5BCC" w14:paraId="1233E060" w14:textId="77777777" w:rsidTr="00AD139C">
        <w:tc>
          <w:tcPr>
            <w:tcW w:w="2689" w:type="dxa"/>
          </w:tcPr>
          <w:p w14:paraId="32EC86F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37033C7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 § 4 mom. ja 2 §</w:t>
            </w:r>
          </w:p>
        </w:tc>
      </w:tr>
      <w:tr w:rsidR="000B5BCC" w14:paraId="1C32452B" w14:textId="77777777" w:rsidTr="00AD139C">
        <w:tc>
          <w:tcPr>
            <w:tcW w:w="2689" w:type="dxa"/>
          </w:tcPr>
          <w:p w14:paraId="6B33845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3269B4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 §</w:t>
            </w:r>
          </w:p>
        </w:tc>
      </w:tr>
      <w:tr w:rsidR="000B5BCC" w14:paraId="1815CE09" w14:textId="77777777" w:rsidTr="00AD139C">
        <w:tc>
          <w:tcPr>
            <w:tcW w:w="2689" w:type="dxa"/>
          </w:tcPr>
          <w:p w14:paraId="4F9451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07F9E0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 §</w:t>
            </w:r>
          </w:p>
        </w:tc>
      </w:tr>
      <w:tr w:rsidR="000B5BCC" w14:paraId="177EBF61" w14:textId="77777777" w:rsidTr="00AD139C">
        <w:tc>
          <w:tcPr>
            <w:tcW w:w="2689" w:type="dxa"/>
          </w:tcPr>
          <w:p w14:paraId="178DEB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3A883C5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 §</w:t>
            </w:r>
          </w:p>
        </w:tc>
      </w:tr>
      <w:tr w:rsidR="000B5BCC" w14:paraId="3896EF3D" w14:textId="77777777" w:rsidTr="00AD139C">
        <w:tc>
          <w:tcPr>
            <w:tcW w:w="2689" w:type="dxa"/>
          </w:tcPr>
          <w:p w14:paraId="748098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04652DB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28 §</w:t>
            </w:r>
          </w:p>
        </w:tc>
      </w:tr>
      <w:tr w:rsidR="000B5BCC" w14:paraId="47A92BB3" w14:textId="77777777" w:rsidTr="00AD139C">
        <w:tc>
          <w:tcPr>
            <w:tcW w:w="2689" w:type="dxa"/>
          </w:tcPr>
          <w:p w14:paraId="1164CE6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634E233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 §</w:t>
            </w:r>
          </w:p>
        </w:tc>
      </w:tr>
      <w:tr w:rsidR="000B5BCC" w14:paraId="29324C48" w14:textId="77777777" w:rsidTr="00AD139C">
        <w:tc>
          <w:tcPr>
            <w:tcW w:w="2689" w:type="dxa"/>
          </w:tcPr>
          <w:p w14:paraId="3FFE59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1BBC7DC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8 §</w:t>
            </w:r>
          </w:p>
        </w:tc>
      </w:tr>
      <w:tr w:rsidR="000B5BCC" w14:paraId="4316CA80" w14:textId="77777777" w:rsidTr="00AD139C">
        <w:tc>
          <w:tcPr>
            <w:tcW w:w="2689" w:type="dxa"/>
          </w:tcPr>
          <w:p w14:paraId="09A52BD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208FAE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 §</w:t>
            </w:r>
          </w:p>
        </w:tc>
      </w:tr>
      <w:tr w:rsidR="000B5BCC" w14:paraId="51352A3F" w14:textId="77777777" w:rsidTr="00AD139C">
        <w:tc>
          <w:tcPr>
            <w:tcW w:w="2689" w:type="dxa"/>
          </w:tcPr>
          <w:p w14:paraId="5C636D0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6D5AD89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6 luku 9 § </w:t>
            </w:r>
          </w:p>
        </w:tc>
      </w:tr>
      <w:tr w:rsidR="000B5BCC" w14:paraId="62471E12" w14:textId="77777777" w:rsidTr="00AD139C">
        <w:tc>
          <w:tcPr>
            <w:tcW w:w="2689" w:type="dxa"/>
          </w:tcPr>
          <w:p w14:paraId="7FA28EA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1A4849E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6 luku 10 ja 11 § </w:t>
            </w:r>
          </w:p>
        </w:tc>
      </w:tr>
      <w:tr w:rsidR="000B5BCC" w14:paraId="20FFA0C5" w14:textId="77777777" w:rsidTr="00AD139C">
        <w:tc>
          <w:tcPr>
            <w:tcW w:w="2689" w:type="dxa"/>
          </w:tcPr>
          <w:p w14:paraId="5D5970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4B3DE8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12 §</w:t>
            </w:r>
          </w:p>
        </w:tc>
      </w:tr>
      <w:tr w:rsidR="000B5BCC" w14:paraId="461B8C25" w14:textId="77777777" w:rsidTr="00AD139C">
        <w:tc>
          <w:tcPr>
            <w:tcW w:w="2689" w:type="dxa"/>
          </w:tcPr>
          <w:p w14:paraId="09C76A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424AAE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13 §</w:t>
            </w:r>
          </w:p>
        </w:tc>
      </w:tr>
      <w:tr w:rsidR="000B5BCC" w14:paraId="3D741A7C" w14:textId="77777777" w:rsidTr="00AD139C">
        <w:tc>
          <w:tcPr>
            <w:tcW w:w="2689" w:type="dxa"/>
          </w:tcPr>
          <w:p w14:paraId="29DC3F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018A9B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14 §</w:t>
            </w:r>
          </w:p>
        </w:tc>
      </w:tr>
      <w:tr w:rsidR="000B5BCC" w14:paraId="274619A7" w14:textId="77777777" w:rsidTr="00AD139C">
        <w:tc>
          <w:tcPr>
            <w:tcW w:w="2689" w:type="dxa"/>
          </w:tcPr>
          <w:p w14:paraId="2A28CE2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7A79A1E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15 §</w:t>
            </w:r>
          </w:p>
        </w:tc>
      </w:tr>
      <w:tr w:rsidR="000B5BCC" w14:paraId="29E83C01" w14:textId="77777777" w:rsidTr="00AD139C">
        <w:tc>
          <w:tcPr>
            <w:tcW w:w="2689" w:type="dxa"/>
          </w:tcPr>
          <w:p w14:paraId="4752EE9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5398D9C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33 §</w:t>
            </w:r>
          </w:p>
        </w:tc>
      </w:tr>
      <w:tr w:rsidR="000B5BCC" w14:paraId="2D10AAF7" w14:textId="77777777" w:rsidTr="00AD139C">
        <w:tc>
          <w:tcPr>
            <w:tcW w:w="2689" w:type="dxa"/>
          </w:tcPr>
          <w:p w14:paraId="4D52C47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939" w:type="dxa"/>
          </w:tcPr>
          <w:p w14:paraId="7B48A5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34 §</w:t>
            </w:r>
          </w:p>
        </w:tc>
      </w:tr>
      <w:tr w:rsidR="000B5BCC" w14:paraId="7BB919B6" w14:textId="77777777" w:rsidTr="00AD139C">
        <w:tc>
          <w:tcPr>
            <w:tcW w:w="2689" w:type="dxa"/>
          </w:tcPr>
          <w:p w14:paraId="737B93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939" w:type="dxa"/>
          </w:tcPr>
          <w:p w14:paraId="66E509E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16 §</w:t>
            </w:r>
          </w:p>
        </w:tc>
      </w:tr>
      <w:tr w:rsidR="000B5BCC" w14:paraId="7F8781E8" w14:textId="77777777" w:rsidTr="00AD139C">
        <w:tc>
          <w:tcPr>
            <w:tcW w:w="2689" w:type="dxa"/>
          </w:tcPr>
          <w:p w14:paraId="071C49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939" w:type="dxa"/>
          </w:tcPr>
          <w:p w14:paraId="633EE9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17 §</w:t>
            </w:r>
          </w:p>
        </w:tc>
      </w:tr>
      <w:tr w:rsidR="000B5BCC" w14:paraId="300155B4" w14:textId="77777777" w:rsidTr="00AD139C">
        <w:tc>
          <w:tcPr>
            <w:tcW w:w="2689" w:type="dxa"/>
          </w:tcPr>
          <w:p w14:paraId="0C8FA7E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939" w:type="dxa"/>
          </w:tcPr>
          <w:p w14:paraId="7E2A18A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18 §</w:t>
            </w:r>
          </w:p>
        </w:tc>
      </w:tr>
      <w:tr w:rsidR="000B5BCC" w14:paraId="102ED621" w14:textId="77777777" w:rsidTr="00AD139C">
        <w:tc>
          <w:tcPr>
            <w:tcW w:w="2689" w:type="dxa"/>
          </w:tcPr>
          <w:p w14:paraId="3E419E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939" w:type="dxa"/>
          </w:tcPr>
          <w:p w14:paraId="7664B2D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19 §</w:t>
            </w:r>
          </w:p>
        </w:tc>
      </w:tr>
      <w:tr w:rsidR="000B5BCC" w14:paraId="15473CD7" w14:textId="77777777" w:rsidTr="00AD139C">
        <w:tc>
          <w:tcPr>
            <w:tcW w:w="2689" w:type="dxa"/>
          </w:tcPr>
          <w:p w14:paraId="6FD95D9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939" w:type="dxa"/>
          </w:tcPr>
          <w:p w14:paraId="00E967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20 §</w:t>
            </w:r>
          </w:p>
        </w:tc>
      </w:tr>
      <w:tr w:rsidR="000B5BCC" w14:paraId="531B47A8" w14:textId="77777777" w:rsidTr="00AD139C">
        <w:tc>
          <w:tcPr>
            <w:tcW w:w="2689" w:type="dxa"/>
          </w:tcPr>
          <w:p w14:paraId="68F5B51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939" w:type="dxa"/>
          </w:tcPr>
          <w:p w14:paraId="3531D09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21 §</w:t>
            </w:r>
          </w:p>
        </w:tc>
      </w:tr>
      <w:tr w:rsidR="000B5BCC" w14:paraId="7DD70146" w14:textId="77777777" w:rsidTr="00AD139C">
        <w:tc>
          <w:tcPr>
            <w:tcW w:w="2689" w:type="dxa"/>
          </w:tcPr>
          <w:p w14:paraId="5898D0F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939" w:type="dxa"/>
          </w:tcPr>
          <w:p w14:paraId="7995AB3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22 §</w:t>
            </w:r>
          </w:p>
        </w:tc>
      </w:tr>
      <w:tr w:rsidR="000B5BCC" w14:paraId="6B062B56" w14:textId="77777777" w:rsidTr="00AD139C">
        <w:tc>
          <w:tcPr>
            <w:tcW w:w="2689" w:type="dxa"/>
          </w:tcPr>
          <w:p w14:paraId="3C58CA9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w:t>
            </w:r>
          </w:p>
        </w:tc>
        <w:tc>
          <w:tcPr>
            <w:tcW w:w="6939" w:type="dxa"/>
          </w:tcPr>
          <w:p w14:paraId="3561264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23 §</w:t>
            </w:r>
          </w:p>
        </w:tc>
      </w:tr>
      <w:tr w:rsidR="000B5BCC" w14:paraId="39711E3E" w14:textId="77777777" w:rsidTr="00AD139C">
        <w:tc>
          <w:tcPr>
            <w:tcW w:w="2689" w:type="dxa"/>
          </w:tcPr>
          <w:p w14:paraId="66B96F4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w:t>
            </w:r>
          </w:p>
        </w:tc>
        <w:tc>
          <w:tcPr>
            <w:tcW w:w="6939" w:type="dxa"/>
          </w:tcPr>
          <w:p w14:paraId="72EE424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24 a §</w:t>
            </w:r>
          </w:p>
        </w:tc>
      </w:tr>
      <w:tr w:rsidR="000B5BCC" w14:paraId="4B4C33A5" w14:textId="77777777" w:rsidTr="00AD139C">
        <w:tc>
          <w:tcPr>
            <w:tcW w:w="2689" w:type="dxa"/>
          </w:tcPr>
          <w:p w14:paraId="43A20DF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27 §</w:t>
            </w:r>
          </w:p>
        </w:tc>
        <w:tc>
          <w:tcPr>
            <w:tcW w:w="6939" w:type="dxa"/>
          </w:tcPr>
          <w:p w14:paraId="3AFE5D4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24 §</w:t>
            </w:r>
          </w:p>
        </w:tc>
      </w:tr>
      <w:tr w:rsidR="000B5BCC" w14:paraId="355E649D" w14:textId="77777777" w:rsidTr="00AD139C">
        <w:tc>
          <w:tcPr>
            <w:tcW w:w="2689" w:type="dxa"/>
          </w:tcPr>
          <w:p w14:paraId="4566212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28 §</w:t>
            </w:r>
          </w:p>
        </w:tc>
        <w:tc>
          <w:tcPr>
            <w:tcW w:w="6939" w:type="dxa"/>
          </w:tcPr>
          <w:p w14:paraId="7A12915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25 §</w:t>
            </w:r>
          </w:p>
        </w:tc>
      </w:tr>
      <w:tr w:rsidR="000B5BCC" w14:paraId="7AFEAAFD" w14:textId="77777777" w:rsidTr="00AD139C">
        <w:tc>
          <w:tcPr>
            <w:tcW w:w="2689" w:type="dxa"/>
          </w:tcPr>
          <w:p w14:paraId="0146A2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29 §</w:t>
            </w:r>
          </w:p>
        </w:tc>
        <w:tc>
          <w:tcPr>
            <w:tcW w:w="6939" w:type="dxa"/>
          </w:tcPr>
          <w:p w14:paraId="0DE3E61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26 §</w:t>
            </w:r>
          </w:p>
        </w:tc>
      </w:tr>
      <w:tr w:rsidR="000B5BCC" w14:paraId="08411CFD" w14:textId="77777777" w:rsidTr="00AD139C">
        <w:tc>
          <w:tcPr>
            <w:tcW w:w="2689" w:type="dxa"/>
          </w:tcPr>
          <w:p w14:paraId="16F29E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30 §</w:t>
            </w:r>
          </w:p>
        </w:tc>
        <w:tc>
          <w:tcPr>
            <w:tcW w:w="6939" w:type="dxa"/>
          </w:tcPr>
          <w:p w14:paraId="74C36D3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27 §</w:t>
            </w:r>
          </w:p>
        </w:tc>
      </w:tr>
      <w:tr w:rsidR="000B5BCC" w14:paraId="5816736C" w14:textId="77777777" w:rsidTr="00AD139C">
        <w:tc>
          <w:tcPr>
            <w:tcW w:w="2689" w:type="dxa"/>
          </w:tcPr>
          <w:p w14:paraId="4501D94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31 §</w:t>
            </w:r>
          </w:p>
        </w:tc>
        <w:tc>
          <w:tcPr>
            <w:tcW w:w="6939" w:type="dxa"/>
          </w:tcPr>
          <w:p w14:paraId="72F9113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29 §</w:t>
            </w:r>
          </w:p>
        </w:tc>
      </w:tr>
      <w:tr w:rsidR="000B5BCC" w14:paraId="7727EBB6" w14:textId="77777777" w:rsidTr="00AD139C">
        <w:tc>
          <w:tcPr>
            <w:tcW w:w="2689" w:type="dxa"/>
          </w:tcPr>
          <w:p w14:paraId="7056ED9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32 §</w:t>
            </w:r>
          </w:p>
        </w:tc>
        <w:tc>
          <w:tcPr>
            <w:tcW w:w="6939" w:type="dxa"/>
          </w:tcPr>
          <w:p w14:paraId="51E5C79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30 §</w:t>
            </w:r>
          </w:p>
        </w:tc>
      </w:tr>
      <w:tr w:rsidR="000B5BCC" w14:paraId="4BDB4379" w14:textId="77777777" w:rsidTr="00AD139C">
        <w:tc>
          <w:tcPr>
            <w:tcW w:w="2689" w:type="dxa"/>
          </w:tcPr>
          <w:p w14:paraId="518A93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33 §</w:t>
            </w:r>
          </w:p>
        </w:tc>
        <w:tc>
          <w:tcPr>
            <w:tcW w:w="6939" w:type="dxa"/>
          </w:tcPr>
          <w:p w14:paraId="4C574AB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31 §</w:t>
            </w:r>
          </w:p>
        </w:tc>
      </w:tr>
      <w:tr w:rsidR="000B5BCC" w14:paraId="040A0376" w14:textId="77777777" w:rsidTr="00AD139C">
        <w:tc>
          <w:tcPr>
            <w:tcW w:w="2689" w:type="dxa"/>
          </w:tcPr>
          <w:p w14:paraId="35B85AB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34 §</w:t>
            </w:r>
          </w:p>
        </w:tc>
        <w:tc>
          <w:tcPr>
            <w:tcW w:w="6939" w:type="dxa"/>
          </w:tcPr>
          <w:p w14:paraId="7C7DE0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32 §</w:t>
            </w:r>
          </w:p>
        </w:tc>
      </w:tr>
      <w:tr w:rsidR="000B5BCC" w14:paraId="711489D6" w14:textId="77777777" w:rsidTr="00AD139C">
        <w:tc>
          <w:tcPr>
            <w:tcW w:w="2689" w:type="dxa"/>
          </w:tcPr>
          <w:p w14:paraId="0F336F2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35 §</w:t>
            </w:r>
          </w:p>
        </w:tc>
        <w:tc>
          <w:tcPr>
            <w:tcW w:w="6939" w:type="dxa"/>
          </w:tcPr>
          <w:p w14:paraId="433C083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35 §</w:t>
            </w:r>
          </w:p>
        </w:tc>
      </w:tr>
      <w:tr w:rsidR="000B5BCC" w14:paraId="189C6033" w14:textId="77777777" w:rsidTr="00AD139C">
        <w:tc>
          <w:tcPr>
            <w:tcW w:w="2689" w:type="dxa"/>
          </w:tcPr>
          <w:p w14:paraId="3BF8BEB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36 §</w:t>
            </w:r>
          </w:p>
        </w:tc>
        <w:tc>
          <w:tcPr>
            <w:tcW w:w="6939" w:type="dxa"/>
          </w:tcPr>
          <w:p w14:paraId="50BA5D5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36 §</w:t>
            </w:r>
          </w:p>
        </w:tc>
      </w:tr>
      <w:tr w:rsidR="000B5BCC" w14:paraId="520A4043" w14:textId="77777777" w:rsidTr="00AD139C">
        <w:tc>
          <w:tcPr>
            <w:tcW w:w="2689" w:type="dxa"/>
          </w:tcPr>
          <w:p w14:paraId="42234C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37 §</w:t>
            </w:r>
          </w:p>
        </w:tc>
        <w:tc>
          <w:tcPr>
            <w:tcW w:w="6939" w:type="dxa"/>
          </w:tcPr>
          <w:p w14:paraId="5F476C1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37 §</w:t>
            </w:r>
          </w:p>
        </w:tc>
      </w:tr>
      <w:tr w:rsidR="000B5BCC" w14:paraId="65D231FE" w14:textId="77777777" w:rsidTr="00AD139C">
        <w:tc>
          <w:tcPr>
            <w:tcW w:w="2689" w:type="dxa"/>
          </w:tcPr>
          <w:p w14:paraId="6E5033F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38 §</w:t>
            </w:r>
          </w:p>
        </w:tc>
        <w:tc>
          <w:tcPr>
            <w:tcW w:w="6939" w:type="dxa"/>
          </w:tcPr>
          <w:p w14:paraId="15E74F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38 §</w:t>
            </w:r>
          </w:p>
        </w:tc>
      </w:tr>
      <w:tr w:rsidR="000B5BCC" w14:paraId="4CF8B10D" w14:textId="77777777" w:rsidTr="00AD139C">
        <w:tc>
          <w:tcPr>
            <w:tcW w:w="2689" w:type="dxa"/>
          </w:tcPr>
          <w:p w14:paraId="4BD4DB2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39 §</w:t>
            </w:r>
          </w:p>
        </w:tc>
        <w:tc>
          <w:tcPr>
            <w:tcW w:w="6939" w:type="dxa"/>
          </w:tcPr>
          <w:p w14:paraId="3FE847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39 § 2‒5 mom.</w:t>
            </w:r>
          </w:p>
        </w:tc>
      </w:tr>
      <w:tr w:rsidR="000B5BCC" w14:paraId="229C7CDA" w14:textId="77777777" w:rsidTr="00AD139C">
        <w:tc>
          <w:tcPr>
            <w:tcW w:w="2689" w:type="dxa"/>
          </w:tcPr>
          <w:p w14:paraId="7BAD28B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40 §</w:t>
            </w:r>
          </w:p>
        </w:tc>
        <w:tc>
          <w:tcPr>
            <w:tcW w:w="6939" w:type="dxa"/>
          </w:tcPr>
          <w:p w14:paraId="3CFF20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40 §</w:t>
            </w:r>
          </w:p>
        </w:tc>
      </w:tr>
      <w:tr w:rsidR="000B5BCC" w14:paraId="0BF32A6C" w14:textId="77777777" w:rsidTr="00AD139C">
        <w:tc>
          <w:tcPr>
            <w:tcW w:w="2689" w:type="dxa"/>
          </w:tcPr>
          <w:p w14:paraId="686E845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41 §</w:t>
            </w:r>
          </w:p>
        </w:tc>
        <w:tc>
          <w:tcPr>
            <w:tcW w:w="6939" w:type="dxa"/>
          </w:tcPr>
          <w:p w14:paraId="72D90D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41 §</w:t>
            </w:r>
          </w:p>
        </w:tc>
      </w:tr>
      <w:tr w:rsidR="000B5BCC" w14:paraId="4FD6AB26" w14:textId="77777777" w:rsidTr="00AD139C">
        <w:tc>
          <w:tcPr>
            <w:tcW w:w="2689" w:type="dxa"/>
          </w:tcPr>
          <w:p w14:paraId="0AAF268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42 §</w:t>
            </w:r>
          </w:p>
        </w:tc>
        <w:tc>
          <w:tcPr>
            <w:tcW w:w="6939" w:type="dxa"/>
          </w:tcPr>
          <w:p w14:paraId="7C6528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42 §</w:t>
            </w:r>
          </w:p>
        </w:tc>
      </w:tr>
      <w:tr w:rsidR="000B5BCC" w14:paraId="42074924" w14:textId="77777777" w:rsidTr="00AD139C">
        <w:tc>
          <w:tcPr>
            <w:tcW w:w="2689" w:type="dxa"/>
          </w:tcPr>
          <w:p w14:paraId="7970A81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43 §</w:t>
            </w:r>
          </w:p>
        </w:tc>
        <w:tc>
          <w:tcPr>
            <w:tcW w:w="6939" w:type="dxa"/>
          </w:tcPr>
          <w:p w14:paraId="71ED920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43 §</w:t>
            </w:r>
          </w:p>
        </w:tc>
      </w:tr>
      <w:tr w:rsidR="000B5BCC" w14:paraId="39D2A2D5" w14:textId="77777777" w:rsidTr="00AD139C">
        <w:tc>
          <w:tcPr>
            <w:tcW w:w="2689" w:type="dxa"/>
          </w:tcPr>
          <w:p w14:paraId="2C8DD20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44 §</w:t>
            </w:r>
          </w:p>
        </w:tc>
        <w:tc>
          <w:tcPr>
            <w:tcW w:w="6939" w:type="dxa"/>
          </w:tcPr>
          <w:p w14:paraId="57BE47B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44 §</w:t>
            </w:r>
          </w:p>
        </w:tc>
      </w:tr>
      <w:tr w:rsidR="000B5BCC" w14:paraId="384E0BFA" w14:textId="77777777" w:rsidTr="00AD139C">
        <w:tc>
          <w:tcPr>
            <w:tcW w:w="2689" w:type="dxa"/>
          </w:tcPr>
          <w:p w14:paraId="60BD8D4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45 §</w:t>
            </w:r>
          </w:p>
        </w:tc>
        <w:tc>
          <w:tcPr>
            <w:tcW w:w="6939" w:type="dxa"/>
          </w:tcPr>
          <w:p w14:paraId="62E2F7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45 § 1 mom.</w:t>
            </w:r>
          </w:p>
        </w:tc>
      </w:tr>
      <w:tr w:rsidR="000B5BCC" w14:paraId="066D0537" w14:textId="77777777" w:rsidTr="00AD139C">
        <w:tc>
          <w:tcPr>
            <w:tcW w:w="2689" w:type="dxa"/>
          </w:tcPr>
          <w:p w14:paraId="252E37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46 §</w:t>
            </w:r>
          </w:p>
        </w:tc>
        <w:tc>
          <w:tcPr>
            <w:tcW w:w="6939" w:type="dxa"/>
          </w:tcPr>
          <w:p w14:paraId="7909C23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45 § 2 mom.</w:t>
            </w:r>
          </w:p>
        </w:tc>
      </w:tr>
      <w:tr w:rsidR="000B5BCC" w14:paraId="15A706DB" w14:textId="77777777" w:rsidTr="00AD139C">
        <w:tc>
          <w:tcPr>
            <w:tcW w:w="2689" w:type="dxa"/>
          </w:tcPr>
          <w:p w14:paraId="1F6DAFE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47 §</w:t>
            </w:r>
          </w:p>
        </w:tc>
        <w:tc>
          <w:tcPr>
            <w:tcW w:w="6939" w:type="dxa"/>
          </w:tcPr>
          <w:p w14:paraId="4E00F43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46 §</w:t>
            </w:r>
          </w:p>
        </w:tc>
      </w:tr>
      <w:tr w:rsidR="000B5BCC" w14:paraId="4E3C1686" w14:textId="77777777" w:rsidTr="00AD139C">
        <w:tc>
          <w:tcPr>
            <w:tcW w:w="2689" w:type="dxa"/>
          </w:tcPr>
          <w:p w14:paraId="43BEBD9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48 §</w:t>
            </w:r>
          </w:p>
        </w:tc>
        <w:tc>
          <w:tcPr>
            <w:tcW w:w="6939" w:type="dxa"/>
          </w:tcPr>
          <w:p w14:paraId="077C7F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47 §</w:t>
            </w:r>
          </w:p>
        </w:tc>
      </w:tr>
      <w:tr w:rsidR="000B5BCC" w14:paraId="79D32A24" w14:textId="77777777" w:rsidTr="00AD139C">
        <w:tc>
          <w:tcPr>
            <w:tcW w:w="2689" w:type="dxa"/>
          </w:tcPr>
          <w:p w14:paraId="7238EF5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49 §</w:t>
            </w:r>
          </w:p>
        </w:tc>
        <w:tc>
          <w:tcPr>
            <w:tcW w:w="6939" w:type="dxa"/>
          </w:tcPr>
          <w:p w14:paraId="0D43B71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48 § 1, 3 ja 4 mom.</w:t>
            </w:r>
          </w:p>
        </w:tc>
      </w:tr>
      <w:tr w:rsidR="000B5BCC" w14:paraId="305A4652" w14:textId="77777777" w:rsidTr="00AD139C">
        <w:tc>
          <w:tcPr>
            <w:tcW w:w="2689" w:type="dxa"/>
          </w:tcPr>
          <w:p w14:paraId="3504A9E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50 §</w:t>
            </w:r>
          </w:p>
        </w:tc>
        <w:tc>
          <w:tcPr>
            <w:tcW w:w="6939" w:type="dxa"/>
          </w:tcPr>
          <w:p w14:paraId="0EF6E27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48 § 2 mom.</w:t>
            </w:r>
          </w:p>
        </w:tc>
      </w:tr>
      <w:tr w:rsidR="000B5BCC" w14:paraId="4BB08720" w14:textId="77777777" w:rsidTr="00AD139C">
        <w:tc>
          <w:tcPr>
            <w:tcW w:w="2689" w:type="dxa"/>
          </w:tcPr>
          <w:p w14:paraId="12488A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51 §</w:t>
            </w:r>
          </w:p>
        </w:tc>
        <w:tc>
          <w:tcPr>
            <w:tcW w:w="6939" w:type="dxa"/>
          </w:tcPr>
          <w:p w14:paraId="0404EA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6 luku 14 § 3 mom. sekä 50 § 1 ja 2 mom. </w:t>
            </w:r>
          </w:p>
        </w:tc>
      </w:tr>
      <w:tr w:rsidR="000B5BCC" w14:paraId="7DF77D79" w14:textId="77777777" w:rsidTr="00AD139C">
        <w:tc>
          <w:tcPr>
            <w:tcW w:w="2689" w:type="dxa"/>
          </w:tcPr>
          <w:p w14:paraId="4E3CA97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52 §</w:t>
            </w:r>
          </w:p>
        </w:tc>
        <w:tc>
          <w:tcPr>
            <w:tcW w:w="6939" w:type="dxa"/>
          </w:tcPr>
          <w:p w14:paraId="083F42E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50 § 3‒5 mom. ja 6 51 §</w:t>
            </w:r>
          </w:p>
        </w:tc>
      </w:tr>
      <w:tr w:rsidR="000B5BCC" w14:paraId="37E148BF" w14:textId="77777777" w:rsidTr="00AD139C">
        <w:tc>
          <w:tcPr>
            <w:tcW w:w="2689" w:type="dxa"/>
          </w:tcPr>
          <w:p w14:paraId="1A9583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53 §</w:t>
            </w:r>
          </w:p>
        </w:tc>
        <w:tc>
          <w:tcPr>
            <w:tcW w:w="6939" w:type="dxa"/>
          </w:tcPr>
          <w:p w14:paraId="74D2039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52 § ja 59 § 4 mom.</w:t>
            </w:r>
          </w:p>
        </w:tc>
      </w:tr>
      <w:tr w:rsidR="000B5BCC" w14:paraId="22E75738" w14:textId="77777777" w:rsidTr="00AD139C">
        <w:tc>
          <w:tcPr>
            <w:tcW w:w="2689" w:type="dxa"/>
          </w:tcPr>
          <w:p w14:paraId="58B08F8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54 §</w:t>
            </w:r>
          </w:p>
        </w:tc>
        <w:tc>
          <w:tcPr>
            <w:tcW w:w="6939" w:type="dxa"/>
          </w:tcPr>
          <w:p w14:paraId="087F9E4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52 a §</w:t>
            </w:r>
          </w:p>
        </w:tc>
      </w:tr>
      <w:tr w:rsidR="000B5BCC" w14:paraId="406E21C8" w14:textId="77777777" w:rsidTr="00AD139C">
        <w:tc>
          <w:tcPr>
            <w:tcW w:w="2689" w:type="dxa"/>
          </w:tcPr>
          <w:p w14:paraId="2009C1E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55 §</w:t>
            </w:r>
          </w:p>
        </w:tc>
        <w:tc>
          <w:tcPr>
            <w:tcW w:w="6939" w:type="dxa"/>
          </w:tcPr>
          <w:p w14:paraId="315FB9F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53 §</w:t>
            </w:r>
          </w:p>
        </w:tc>
      </w:tr>
      <w:tr w:rsidR="000B5BCC" w14:paraId="5AAF419D" w14:textId="77777777" w:rsidTr="00AD139C">
        <w:tc>
          <w:tcPr>
            <w:tcW w:w="2689" w:type="dxa"/>
          </w:tcPr>
          <w:p w14:paraId="5C12C27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56 §</w:t>
            </w:r>
          </w:p>
        </w:tc>
        <w:tc>
          <w:tcPr>
            <w:tcW w:w="6939" w:type="dxa"/>
          </w:tcPr>
          <w:p w14:paraId="56BAE34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54 §</w:t>
            </w:r>
          </w:p>
        </w:tc>
      </w:tr>
      <w:tr w:rsidR="000B5BCC" w14:paraId="7CF7D7DB" w14:textId="77777777" w:rsidTr="00AD139C">
        <w:tc>
          <w:tcPr>
            <w:tcW w:w="2689" w:type="dxa"/>
          </w:tcPr>
          <w:p w14:paraId="1074FDC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57 §</w:t>
            </w:r>
          </w:p>
        </w:tc>
        <w:tc>
          <w:tcPr>
            <w:tcW w:w="6939" w:type="dxa"/>
          </w:tcPr>
          <w:p w14:paraId="73396C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55 §</w:t>
            </w:r>
          </w:p>
        </w:tc>
      </w:tr>
      <w:tr w:rsidR="000B5BCC" w14:paraId="29F81A58" w14:textId="77777777" w:rsidTr="00AD139C">
        <w:tc>
          <w:tcPr>
            <w:tcW w:w="2689" w:type="dxa"/>
          </w:tcPr>
          <w:p w14:paraId="4B20E0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58 §</w:t>
            </w:r>
          </w:p>
        </w:tc>
        <w:tc>
          <w:tcPr>
            <w:tcW w:w="6939" w:type="dxa"/>
          </w:tcPr>
          <w:p w14:paraId="475BDB4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56 §</w:t>
            </w:r>
          </w:p>
        </w:tc>
      </w:tr>
      <w:tr w:rsidR="000B5BCC" w14:paraId="4EF75FDF" w14:textId="77777777" w:rsidTr="00AD139C">
        <w:tc>
          <w:tcPr>
            <w:tcW w:w="2689" w:type="dxa"/>
          </w:tcPr>
          <w:p w14:paraId="2E177C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59 §</w:t>
            </w:r>
          </w:p>
        </w:tc>
        <w:tc>
          <w:tcPr>
            <w:tcW w:w="6939" w:type="dxa"/>
          </w:tcPr>
          <w:p w14:paraId="561DC40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57 §</w:t>
            </w:r>
          </w:p>
        </w:tc>
      </w:tr>
      <w:tr w:rsidR="000B5BCC" w14:paraId="734F4055" w14:textId="77777777" w:rsidTr="00AD139C">
        <w:tc>
          <w:tcPr>
            <w:tcW w:w="2689" w:type="dxa"/>
          </w:tcPr>
          <w:p w14:paraId="0325C17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60 §</w:t>
            </w:r>
          </w:p>
        </w:tc>
        <w:tc>
          <w:tcPr>
            <w:tcW w:w="6939" w:type="dxa"/>
          </w:tcPr>
          <w:p w14:paraId="5A7C72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58 §</w:t>
            </w:r>
          </w:p>
        </w:tc>
      </w:tr>
      <w:tr w:rsidR="000B5BCC" w14:paraId="6AC896F3" w14:textId="77777777" w:rsidTr="00AD139C">
        <w:tc>
          <w:tcPr>
            <w:tcW w:w="2689" w:type="dxa"/>
          </w:tcPr>
          <w:p w14:paraId="4263E8A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61 §</w:t>
            </w:r>
          </w:p>
        </w:tc>
        <w:tc>
          <w:tcPr>
            <w:tcW w:w="6939" w:type="dxa"/>
          </w:tcPr>
          <w:p w14:paraId="0DE023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6 luku 59 § 1–3 mom. </w:t>
            </w:r>
          </w:p>
        </w:tc>
      </w:tr>
      <w:tr w:rsidR="000B5BCC" w14:paraId="7345E298" w14:textId="77777777" w:rsidTr="00AD139C">
        <w:tc>
          <w:tcPr>
            <w:tcW w:w="2689" w:type="dxa"/>
          </w:tcPr>
          <w:p w14:paraId="2C53E1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62 §</w:t>
            </w:r>
          </w:p>
        </w:tc>
        <w:tc>
          <w:tcPr>
            <w:tcW w:w="6939" w:type="dxa"/>
          </w:tcPr>
          <w:p w14:paraId="28FC54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60 §</w:t>
            </w:r>
          </w:p>
        </w:tc>
      </w:tr>
      <w:tr w:rsidR="000B5BCC" w14:paraId="3575A8E9" w14:textId="77777777" w:rsidTr="00AD139C">
        <w:tc>
          <w:tcPr>
            <w:tcW w:w="2689" w:type="dxa"/>
          </w:tcPr>
          <w:p w14:paraId="5B12D4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63 §</w:t>
            </w:r>
          </w:p>
        </w:tc>
        <w:tc>
          <w:tcPr>
            <w:tcW w:w="6939" w:type="dxa"/>
          </w:tcPr>
          <w:p w14:paraId="7C7BD3B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61 §</w:t>
            </w:r>
          </w:p>
        </w:tc>
      </w:tr>
      <w:tr w:rsidR="000B5BCC" w14:paraId="0EDBB903" w14:textId="77777777" w:rsidTr="00AD139C">
        <w:tc>
          <w:tcPr>
            <w:tcW w:w="2689" w:type="dxa"/>
          </w:tcPr>
          <w:p w14:paraId="7DDDCA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64 §</w:t>
            </w:r>
          </w:p>
        </w:tc>
        <w:tc>
          <w:tcPr>
            <w:tcW w:w="6939" w:type="dxa"/>
          </w:tcPr>
          <w:p w14:paraId="40B585D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62 §</w:t>
            </w:r>
          </w:p>
        </w:tc>
      </w:tr>
      <w:tr w:rsidR="000B5BCC" w14:paraId="7B27AE73" w14:textId="77777777" w:rsidTr="00AD139C">
        <w:tc>
          <w:tcPr>
            <w:tcW w:w="2689" w:type="dxa"/>
          </w:tcPr>
          <w:p w14:paraId="1E5554E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65 §</w:t>
            </w:r>
          </w:p>
        </w:tc>
        <w:tc>
          <w:tcPr>
            <w:tcW w:w="6939" w:type="dxa"/>
          </w:tcPr>
          <w:p w14:paraId="4AA6C6D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63 §</w:t>
            </w:r>
          </w:p>
        </w:tc>
      </w:tr>
      <w:tr w:rsidR="000B5BCC" w14:paraId="03A3D372" w14:textId="77777777" w:rsidTr="00AD139C">
        <w:tc>
          <w:tcPr>
            <w:tcW w:w="2689" w:type="dxa"/>
          </w:tcPr>
          <w:p w14:paraId="3C5C6B6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66 §</w:t>
            </w:r>
          </w:p>
        </w:tc>
        <w:tc>
          <w:tcPr>
            <w:tcW w:w="6939" w:type="dxa"/>
          </w:tcPr>
          <w:p w14:paraId="409087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64 §</w:t>
            </w:r>
          </w:p>
        </w:tc>
      </w:tr>
      <w:tr w:rsidR="000B5BCC" w14:paraId="79B9A5FA" w14:textId="77777777" w:rsidTr="00AD139C">
        <w:tc>
          <w:tcPr>
            <w:tcW w:w="2689" w:type="dxa"/>
          </w:tcPr>
          <w:p w14:paraId="3EF3658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67 §</w:t>
            </w:r>
          </w:p>
        </w:tc>
        <w:tc>
          <w:tcPr>
            <w:tcW w:w="6939" w:type="dxa"/>
          </w:tcPr>
          <w:p w14:paraId="1A8BA1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65 §</w:t>
            </w:r>
          </w:p>
        </w:tc>
      </w:tr>
      <w:tr w:rsidR="000B5BCC" w14:paraId="54C3A9BC" w14:textId="77777777" w:rsidTr="00AD139C">
        <w:tc>
          <w:tcPr>
            <w:tcW w:w="2689" w:type="dxa"/>
          </w:tcPr>
          <w:p w14:paraId="62214F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68 §</w:t>
            </w:r>
          </w:p>
        </w:tc>
        <w:tc>
          <w:tcPr>
            <w:tcW w:w="6939" w:type="dxa"/>
          </w:tcPr>
          <w:p w14:paraId="32E34B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66 §</w:t>
            </w:r>
          </w:p>
        </w:tc>
      </w:tr>
      <w:tr w:rsidR="000B5BCC" w14:paraId="58FE5174" w14:textId="77777777" w:rsidTr="00AD139C">
        <w:tc>
          <w:tcPr>
            <w:tcW w:w="2689" w:type="dxa"/>
          </w:tcPr>
          <w:p w14:paraId="715373F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69 §</w:t>
            </w:r>
          </w:p>
        </w:tc>
        <w:tc>
          <w:tcPr>
            <w:tcW w:w="6939" w:type="dxa"/>
          </w:tcPr>
          <w:p w14:paraId="299520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67 §</w:t>
            </w:r>
          </w:p>
        </w:tc>
      </w:tr>
      <w:tr w:rsidR="000B5BCC" w14:paraId="1E30AF5F" w14:textId="77777777" w:rsidTr="00AD139C">
        <w:tc>
          <w:tcPr>
            <w:tcW w:w="2689" w:type="dxa"/>
          </w:tcPr>
          <w:p w14:paraId="2F87A3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70 §</w:t>
            </w:r>
          </w:p>
        </w:tc>
        <w:tc>
          <w:tcPr>
            <w:tcW w:w="6939" w:type="dxa"/>
          </w:tcPr>
          <w:p w14:paraId="018D20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68 §</w:t>
            </w:r>
          </w:p>
        </w:tc>
      </w:tr>
      <w:tr w:rsidR="000B5BCC" w14:paraId="4E9CD5B1" w14:textId="77777777" w:rsidTr="00AD139C">
        <w:tc>
          <w:tcPr>
            <w:tcW w:w="2689" w:type="dxa"/>
          </w:tcPr>
          <w:p w14:paraId="4CC480E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71 §</w:t>
            </w:r>
          </w:p>
        </w:tc>
        <w:tc>
          <w:tcPr>
            <w:tcW w:w="6939" w:type="dxa"/>
          </w:tcPr>
          <w:p w14:paraId="299184B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69 §</w:t>
            </w:r>
          </w:p>
        </w:tc>
      </w:tr>
      <w:tr w:rsidR="000B5BCC" w14:paraId="510CAF09" w14:textId="77777777" w:rsidTr="00AD139C">
        <w:tc>
          <w:tcPr>
            <w:tcW w:w="2689" w:type="dxa"/>
          </w:tcPr>
          <w:p w14:paraId="71BEBB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72 §</w:t>
            </w:r>
          </w:p>
        </w:tc>
        <w:tc>
          <w:tcPr>
            <w:tcW w:w="6939" w:type="dxa"/>
          </w:tcPr>
          <w:p w14:paraId="3D1E5E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70 §</w:t>
            </w:r>
          </w:p>
        </w:tc>
      </w:tr>
      <w:tr w:rsidR="000B5BCC" w14:paraId="11E6EB4D" w14:textId="77777777" w:rsidTr="00AD139C">
        <w:tc>
          <w:tcPr>
            <w:tcW w:w="2689" w:type="dxa"/>
          </w:tcPr>
          <w:p w14:paraId="6EA3D0D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73 §</w:t>
            </w:r>
          </w:p>
        </w:tc>
        <w:tc>
          <w:tcPr>
            <w:tcW w:w="6939" w:type="dxa"/>
          </w:tcPr>
          <w:p w14:paraId="1D8EFF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71 §</w:t>
            </w:r>
          </w:p>
        </w:tc>
      </w:tr>
      <w:tr w:rsidR="000B5BCC" w14:paraId="47EA9CC0" w14:textId="77777777" w:rsidTr="00AD139C">
        <w:tc>
          <w:tcPr>
            <w:tcW w:w="2689" w:type="dxa"/>
          </w:tcPr>
          <w:p w14:paraId="62DDA70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74 §</w:t>
            </w:r>
          </w:p>
        </w:tc>
        <w:tc>
          <w:tcPr>
            <w:tcW w:w="6939" w:type="dxa"/>
          </w:tcPr>
          <w:p w14:paraId="6C5D07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71 a §</w:t>
            </w:r>
          </w:p>
        </w:tc>
      </w:tr>
      <w:tr w:rsidR="000B5BCC" w14:paraId="6973ED0F" w14:textId="77777777" w:rsidTr="00AD139C">
        <w:tc>
          <w:tcPr>
            <w:tcW w:w="2689" w:type="dxa"/>
          </w:tcPr>
          <w:p w14:paraId="0E8C4E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75 §</w:t>
            </w:r>
          </w:p>
        </w:tc>
        <w:tc>
          <w:tcPr>
            <w:tcW w:w="6939" w:type="dxa"/>
          </w:tcPr>
          <w:p w14:paraId="37AFAC5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72 §</w:t>
            </w:r>
          </w:p>
        </w:tc>
      </w:tr>
      <w:tr w:rsidR="000B5BCC" w14:paraId="645D480E" w14:textId="77777777" w:rsidTr="00AD139C">
        <w:tc>
          <w:tcPr>
            <w:tcW w:w="2689" w:type="dxa"/>
          </w:tcPr>
          <w:p w14:paraId="1F5A35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76 §</w:t>
            </w:r>
          </w:p>
        </w:tc>
        <w:tc>
          <w:tcPr>
            <w:tcW w:w="6939" w:type="dxa"/>
          </w:tcPr>
          <w:p w14:paraId="62C96CB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73 §</w:t>
            </w:r>
          </w:p>
        </w:tc>
      </w:tr>
      <w:tr w:rsidR="000B5BCC" w14:paraId="53109E4D" w14:textId="77777777" w:rsidTr="00AD139C">
        <w:tc>
          <w:tcPr>
            <w:tcW w:w="2689" w:type="dxa"/>
          </w:tcPr>
          <w:p w14:paraId="69A2202B" w14:textId="77777777" w:rsidR="000B5BCC" w:rsidRDefault="000B5BCC" w:rsidP="00AD139C">
            <w:pPr>
              <w:rPr>
                <w:rFonts w:ascii="Times New Roman" w:hAnsi="Times New Roman" w:cs="Times New Roman"/>
                <w:sz w:val="28"/>
                <w:szCs w:val="28"/>
              </w:rPr>
            </w:pPr>
            <w:r w:rsidRPr="00124E50">
              <w:rPr>
                <w:rFonts w:ascii="Times New Roman" w:hAnsi="Times New Roman" w:cs="Times New Roman"/>
                <w:b/>
                <w:sz w:val="28"/>
                <w:szCs w:val="28"/>
              </w:rPr>
              <w:t>9 luku</w:t>
            </w:r>
            <w:r>
              <w:rPr>
                <w:rFonts w:ascii="Times New Roman" w:hAnsi="Times New Roman" w:cs="Times New Roman"/>
                <w:sz w:val="28"/>
                <w:szCs w:val="28"/>
              </w:rPr>
              <w:t xml:space="preserve"> Luottamushenkilöt ja vaalit</w:t>
            </w:r>
          </w:p>
        </w:tc>
        <w:tc>
          <w:tcPr>
            <w:tcW w:w="6939" w:type="dxa"/>
          </w:tcPr>
          <w:p w14:paraId="0BB8FEB8" w14:textId="77777777" w:rsidR="000B5BCC" w:rsidRDefault="000B5BCC" w:rsidP="00AD139C">
            <w:pPr>
              <w:rPr>
                <w:rFonts w:ascii="Times New Roman" w:hAnsi="Times New Roman" w:cs="Times New Roman"/>
                <w:sz w:val="28"/>
                <w:szCs w:val="28"/>
              </w:rPr>
            </w:pPr>
          </w:p>
        </w:tc>
      </w:tr>
      <w:tr w:rsidR="000B5BCC" w14:paraId="7A4139DD" w14:textId="77777777" w:rsidTr="00AD139C">
        <w:tc>
          <w:tcPr>
            <w:tcW w:w="2689" w:type="dxa"/>
          </w:tcPr>
          <w:p w14:paraId="3F95D8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729C890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 §</w:t>
            </w:r>
          </w:p>
        </w:tc>
      </w:tr>
      <w:tr w:rsidR="000B5BCC" w14:paraId="5C846131" w14:textId="77777777" w:rsidTr="00AD139C">
        <w:tc>
          <w:tcPr>
            <w:tcW w:w="2689" w:type="dxa"/>
          </w:tcPr>
          <w:p w14:paraId="3355C43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2 §</w:t>
            </w:r>
          </w:p>
        </w:tc>
        <w:tc>
          <w:tcPr>
            <w:tcW w:w="6939" w:type="dxa"/>
          </w:tcPr>
          <w:p w14:paraId="7C54CE8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 §</w:t>
            </w:r>
          </w:p>
        </w:tc>
      </w:tr>
      <w:tr w:rsidR="000B5BCC" w14:paraId="18C6E5F7" w14:textId="77777777" w:rsidTr="00AD139C">
        <w:tc>
          <w:tcPr>
            <w:tcW w:w="2689" w:type="dxa"/>
          </w:tcPr>
          <w:p w14:paraId="5D9185B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32C3B36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3 §, KJ 22 luku 13 § 3 mom.</w:t>
            </w:r>
          </w:p>
        </w:tc>
      </w:tr>
      <w:tr w:rsidR="000B5BCC" w14:paraId="3CC05204" w14:textId="77777777" w:rsidTr="00AD139C">
        <w:tc>
          <w:tcPr>
            <w:tcW w:w="2689" w:type="dxa"/>
          </w:tcPr>
          <w:p w14:paraId="217103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0796BC3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4 §</w:t>
            </w:r>
          </w:p>
        </w:tc>
      </w:tr>
      <w:tr w:rsidR="000B5BCC" w14:paraId="1EA4334C" w14:textId="77777777" w:rsidTr="00AD139C">
        <w:tc>
          <w:tcPr>
            <w:tcW w:w="2689" w:type="dxa"/>
          </w:tcPr>
          <w:p w14:paraId="391745D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4CDEE92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5 §</w:t>
            </w:r>
          </w:p>
        </w:tc>
      </w:tr>
      <w:tr w:rsidR="000B5BCC" w14:paraId="3A6692C6" w14:textId="77777777" w:rsidTr="00AD139C">
        <w:tc>
          <w:tcPr>
            <w:tcW w:w="2689" w:type="dxa"/>
          </w:tcPr>
          <w:p w14:paraId="1C50BD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60766D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6 §</w:t>
            </w:r>
          </w:p>
        </w:tc>
      </w:tr>
      <w:tr w:rsidR="000B5BCC" w14:paraId="2ED0ED8C" w14:textId="77777777" w:rsidTr="00AD139C">
        <w:tc>
          <w:tcPr>
            <w:tcW w:w="2689" w:type="dxa"/>
          </w:tcPr>
          <w:p w14:paraId="0C19862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4A3D5A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7 §</w:t>
            </w:r>
          </w:p>
        </w:tc>
      </w:tr>
      <w:tr w:rsidR="000B5BCC" w14:paraId="605F465C" w14:textId="77777777" w:rsidTr="00AD139C">
        <w:tc>
          <w:tcPr>
            <w:tcW w:w="2689" w:type="dxa"/>
          </w:tcPr>
          <w:p w14:paraId="2035D87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4CBF42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8 §</w:t>
            </w:r>
          </w:p>
        </w:tc>
      </w:tr>
      <w:tr w:rsidR="000B5BCC" w14:paraId="43768132" w14:textId="77777777" w:rsidTr="00AD139C">
        <w:tc>
          <w:tcPr>
            <w:tcW w:w="2689" w:type="dxa"/>
          </w:tcPr>
          <w:p w14:paraId="421B0EB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23104D6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9 §</w:t>
            </w:r>
          </w:p>
        </w:tc>
      </w:tr>
      <w:tr w:rsidR="000B5BCC" w14:paraId="120D4137" w14:textId="77777777" w:rsidTr="00AD139C">
        <w:tc>
          <w:tcPr>
            <w:tcW w:w="2689" w:type="dxa"/>
          </w:tcPr>
          <w:p w14:paraId="3447430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2CE2C0D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10 §</w:t>
            </w:r>
          </w:p>
        </w:tc>
      </w:tr>
      <w:tr w:rsidR="000B5BCC" w14:paraId="3895A270" w14:textId="77777777" w:rsidTr="00AD139C">
        <w:tc>
          <w:tcPr>
            <w:tcW w:w="2689" w:type="dxa"/>
          </w:tcPr>
          <w:p w14:paraId="218BA28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04E74D8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11 §</w:t>
            </w:r>
          </w:p>
        </w:tc>
      </w:tr>
      <w:tr w:rsidR="000B5BCC" w14:paraId="3BC0CE3F" w14:textId="77777777" w:rsidTr="00AD139C">
        <w:tc>
          <w:tcPr>
            <w:tcW w:w="2689" w:type="dxa"/>
          </w:tcPr>
          <w:p w14:paraId="5F85623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1B16261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12 §</w:t>
            </w:r>
          </w:p>
        </w:tc>
      </w:tr>
      <w:tr w:rsidR="000B5BCC" w14:paraId="79EFA5D2" w14:textId="77777777" w:rsidTr="00AD139C">
        <w:tc>
          <w:tcPr>
            <w:tcW w:w="2689" w:type="dxa"/>
          </w:tcPr>
          <w:p w14:paraId="6EB52B1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3741FF6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13 §</w:t>
            </w:r>
          </w:p>
        </w:tc>
      </w:tr>
      <w:tr w:rsidR="000B5BCC" w14:paraId="5EA5AA1A" w14:textId="77777777" w:rsidTr="00AD139C">
        <w:tc>
          <w:tcPr>
            <w:tcW w:w="2689" w:type="dxa"/>
          </w:tcPr>
          <w:p w14:paraId="79B96B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5952F59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14 §</w:t>
            </w:r>
          </w:p>
        </w:tc>
      </w:tr>
      <w:tr w:rsidR="000B5BCC" w14:paraId="7ADD2870" w14:textId="77777777" w:rsidTr="00AD139C">
        <w:tc>
          <w:tcPr>
            <w:tcW w:w="2689" w:type="dxa"/>
          </w:tcPr>
          <w:p w14:paraId="147BA36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663784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15 §</w:t>
            </w:r>
          </w:p>
        </w:tc>
      </w:tr>
      <w:tr w:rsidR="000B5BCC" w14:paraId="1D060BE4" w14:textId="77777777" w:rsidTr="00AD139C">
        <w:tc>
          <w:tcPr>
            <w:tcW w:w="2689" w:type="dxa"/>
          </w:tcPr>
          <w:p w14:paraId="116556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77AC034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16 §</w:t>
            </w:r>
          </w:p>
        </w:tc>
      </w:tr>
      <w:tr w:rsidR="000B5BCC" w14:paraId="7E77C47E" w14:textId="77777777" w:rsidTr="00AD139C">
        <w:tc>
          <w:tcPr>
            <w:tcW w:w="2689" w:type="dxa"/>
          </w:tcPr>
          <w:p w14:paraId="0C02E8B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939" w:type="dxa"/>
          </w:tcPr>
          <w:p w14:paraId="66A5B7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17 §</w:t>
            </w:r>
          </w:p>
        </w:tc>
      </w:tr>
      <w:tr w:rsidR="000B5BCC" w14:paraId="4C43D7FE" w14:textId="77777777" w:rsidTr="00AD139C">
        <w:tc>
          <w:tcPr>
            <w:tcW w:w="2689" w:type="dxa"/>
          </w:tcPr>
          <w:p w14:paraId="53BA1CF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939" w:type="dxa"/>
          </w:tcPr>
          <w:p w14:paraId="25F53D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18 §</w:t>
            </w:r>
          </w:p>
        </w:tc>
      </w:tr>
      <w:tr w:rsidR="000B5BCC" w14:paraId="3FD833C0" w14:textId="77777777" w:rsidTr="00AD139C">
        <w:tc>
          <w:tcPr>
            <w:tcW w:w="2689" w:type="dxa"/>
          </w:tcPr>
          <w:p w14:paraId="61C21C5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939" w:type="dxa"/>
          </w:tcPr>
          <w:p w14:paraId="6EC613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19 §</w:t>
            </w:r>
          </w:p>
        </w:tc>
      </w:tr>
      <w:tr w:rsidR="000B5BCC" w14:paraId="4A8D6BBD" w14:textId="77777777" w:rsidTr="00AD139C">
        <w:tc>
          <w:tcPr>
            <w:tcW w:w="2689" w:type="dxa"/>
          </w:tcPr>
          <w:p w14:paraId="64461C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939" w:type="dxa"/>
          </w:tcPr>
          <w:p w14:paraId="70B0D2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20 §</w:t>
            </w:r>
          </w:p>
        </w:tc>
      </w:tr>
      <w:tr w:rsidR="000B5BCC" w14:paraId="1EA065CA" w14:textId="77777777" w:rsidTr="00AD139C">
        <w:tc>
          <w:tcPr>
            <w:tcW w:w="2689" w:type="dxa"/>
          </w:tcPr>
          <w:p w14:paraId="2E6B183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939" w:type="dxa"/>
          </w:tcPr>
          <w:p w14:paraId="5D8DA9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21 §</w:t>
            </w:r>
          </w:p>
        </w:tc>
      </w:tr>
      <w:tr w:rsidR="000B5BCC" w14:paraId="57D00899" w14:textId="77777777" w:rsidTr="00AD139C">
        <w:tc>
          <w:tcPr>
            <w:tcW w:w="2689" w:type="dxa"/>
          </w:tcPr>
          <w:p w14:paraId="0A6DB79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939" w:type="dxa"/>
          </w:tcPr>
          <w:p w14:paraId="2E2836E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22 §</w:t>
            </w:r>
          </w:p>
        </w:tc>
      </w:tr>
      <w:tr w:rsidR="000B5BCC" w14:paraId="1E41998F" w14:textId="77777777" w:rsidTr="00AD139C">
        <w:tc>
          <w:tcPr>
            <w:tcW w:w="2689" w:type="dxa"/>
          </w:tcPr>
          <w:p w14:paraId="62E6C2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939" w:type="dxa"/>
          </w:tcPr>
          <w:p w14:paraId="49AD73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23 §</w:t>
            </w:r>
          </w:p>
        </w:tc>
      </w:tr>
      <w:tr w:rsidR="000B5BCC" w14:paraId="20387CCA" w14:textId="77777777" w:rsidTr="00AD139C">
        <w:tc>
          <w:tcPr>
            <w:tcW w:w="2689" w:type="dxa"/>
          </w:tcPr>
          <w:p w14:paraId="55ACBAF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939" w:type="dxa"/>
          </w:tcPr>
          <w:p w14:paraId="5E8E9D6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24 §</w:t>
            </w:r>
          </w:p>
        </w:tc>
      </w:tr>
      <w:tr w:rsidR="000B5BCC" w14:paraId="547C3250" w14:textId="77777777" w:rsidTr="00AD139C">
        <w:tc>
          <w:tcPr>
            <w:tcW w:w="2689" w:type="dxa"/>
          </w:tcPr>
          <w:p w14:paraId="32181019"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10 luku </w:t>
            </w:r>
          </w:p>
          <w:p w14:paraId="602E6A3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Hallintoasiassa noudatettava menettely ja päätöksenteko</w:t>
            </w:r>
          </w:p>
        </w:tc>
        <w:tc>
          <w:tcPr>
            <w:tcW w:w="6939" w:type="dxa"/>
          </w:tcPr>
          <w:p w14:paraId="6FACD535" w14:textId="77777777" w:rsidR="000B5BCC" w:rsidRDefault="000B5BCC" w:rsidP="00AD139C">
            <w:pPr>
              <w:rPr>
                <w:rFonts w:ascii="Times New Roman" w:hAnsi="Times New Roman" w:cs="Times New Roman"/>
                <w:sz w:val="28"/>
                <w:szCs w:val="28"/>
              </w:rPr>
            </w:pPr>
          </w:p>
        </w:tc>
      </w:tr>
      <w:tr w:rsidR="000B5BCC" w14:paraId="651FACAE" w14:textId="77777777" w:rsidTr="00AD139C">
        <w:tc>
          <w:tcPr>
            <w:tcW w:w="2689" w:type="dxa"/>
          </w:tcPr>
          <w:p w14:paraId="3BA2FB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76A2F86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5 § 1 mom.</w:t>
            </w:r>
          </w:p>
        </w:tc>
      </w:tr>
      <w:tr w:rsidR="000B5BCC" w14:paraId="3F0C131D" w14:textId="77777777" w:rsidTr="00AD139C">
        <w:tc>
          <w:tcPr>
            <w:tcW w:w="2689" w:type="dxa"/>
          </w:tcPr>
          <w:p w14:paraId="0B306A6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5B6EA7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5 a §</w:t>
            </w:r>
          </w:p>
        </w:tc>
      </w:tr>
      <w:tr w:rsidR="000B5BCC" w14:paraId="1159765C" w14:textId="77777777" w:rsidTr="00AD139C">
        <w:tc>
          <w:tcPr>
            <w:tcW w:w="2689" w:type="dxa"/>
          </w:tcPr>
          <w:p w14:paraId="4D4614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148D71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7 §</w:t>
            </w:r>
          </w:p>
        </w:tc>
      </w:tr>
      <w:tr w:rsidR="000B5BCC" w14:paraId="1F2CF5F7" w14:textId="77777777" w:rsidTr="00AD139C">
        <w:tc>
          <w:tcPr>
            <w:tcW w:w="2689" w:type="dxa"/>
          </w:tcPr>
          <w:p w14:paraId="301E5D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17EDF71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8 §</w:t>
            </w:r>
          </w:p>
        </w:tc>
      </w:tr>
      <w:tr w:rsidR="000B5BCC" w14:paraId="6CBACDA6" w14:textId="77777777" w:rsidTr="00AD139C">
        <w:tc>
          <w:tcPr>
            <w:tcW w:w="2689" w:type="dxa"/>
          </w:tcPr>
          <w:p w14:paraId="1AE4B89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5389FA4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8 b §</w:t>
            </w:r>
          </w:p>
          <w:p w14:paraId="6F5360F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70E1FF4" w14:textId="77777777" w:rsidTr="00AD139C">
        <w:tc>
          <w:tcPr>
            <w:tcW w:w="2689" w:type="dxa"/>
          </w:tcPr>
          <w:p w14:paraId="557039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4D69988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8 a §</w:t>
            </w:r>
          </w:p>
        </w:tc>
      </w:tr>
      <w:tr w:rsidR="000B5BCC" w14:paraId="4940E7AB" w14:textId="77777777" w:rsidTr="00AD139C">
        <w:tc>
          <w:tcPr>
            <w:tcW w:w="2689" w:type="dxa"/>
          </w:tcPr>
          <w:p w14:paraId="23ECBF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4C79FA5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p w14:paraId="7E84D73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13 §)</w:t>
            </w:r>
          </w:p>
        </w:tc>
      </w:tr>
      <w:tr w:rsidR="000B5BCC" w14:paraId="25157B1E" w14:textId="77777777" w:rsidTr="00AD139C">
        <w:tc>
          <w:tcPr>
            <w:tcW w:w="2689" w:type="dxa"/>
          </w:tcPr>
          <w:p w14:paraId="5A0455A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73579D6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b luku 5 § 1 mom.</w:t>
            </w:r>
          </w:p>
          <w:p w14:paraId="033F0E5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KJ 8 luku 8 §, 19 luku 1 § 2 mom., 20 luku 3 § 2 mom., 21 luku 2 § 2 mom., 22 luku 2 § 3 mom. ja 3 §:n 1 mom. </w:t>
            </w:r>
          </w:p>
        </w:tc>
      </w:tr>
      <w:tr w:rsidR="000B5BCC" w14:paraId="76672588" w14:textId="77777777" w:rsidTr="00AD139C">
        <w:tc>
          <w:tcPr>
            <w:tcW w:w="2689" w:type="dxa"/>
          </w:tcPr>
          <w:p w14:paraId="4420F62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3F8F44B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10 luku 5 §, 11 luku 10 §:n 2 mom., 19 luku 5 § ja 22 luku 3 § 2 mom. </w:t>
            </w:r>
          </w:p>
          <w:p w14:paraId="764C6D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KJ 22 luku 4 §:n 1 mom.</w:t>
            </w:r>
          </w:p>
          <w:p w14:paraId="6D08671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0B8CC5A4" w14:textId="77777777" w:rsidTr="00AD139C">
        <w:tc>
          <w:tcPr>
            <w:tcW w:w="2689" w:type="dxa"/>
          </w:tcPr>
          <w:p w14:paraId="6E17C65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10 §</w:t>
            </w:r>
          </w:p>
        </w:tc>
        <w:tc>
          <w:tcPr>
            <w:tcW w:w="6939" w:type="dxa"/>
          </w:tcPr>
          <w:p w14:paraId="212011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5 §, 17 a luku 3 §, 20 luku 8 §, 25 luku 5 § 1 ja 2 mom.</w:t>
            </w:r>
          </w:p>
          <w:p w14:paraId="66511F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22 luku 14 §</w:t>
            </w:r>
          </w:p>
          <w:p w14:paraId="5128212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352D3E0" w14:textId="77777777" w:rsidTr="00AD139C">
        <w:tc>
          <w:tcPr>
            <w:tcW w:w="2689" w:type="dxa"/>
          </w:tcPr>
          <w:p w14:paraId="3286CA5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780D5A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2DD341DF" w14:textId="77777777" w:rsidTr="00AD139C">
        <w:tc>
          <w:tcPr>
            <w:tcW w:w="2689" w:type="dxa"/>
          </w:tcPr>
          <w:p w14:paraId="0B970E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3D241F5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7066B609" w14:textId="77777777" w:rsidTr="00AD139C">
        <w:tc>
          <w:tcPr>
            <w:tcW w:w="2689" w:type="dxa"/>
          </w:tcPr>
          <w:p w14:paraId="1C92C5C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45B94A5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uusi </w:t>
            </w:r>
          </w:p>
        </w:tc>
      </w:tr>
      <w:tr w:rsidR="000B5BCC" w14:paraId="7ECF2680" w14:textId="77777777" w:rsidTr="00AD139C">
        <w:tc>
          <w:tcPr>
            <w:tcW w:w="2689" w:type="dxa"/>
          </w:tcPr>
          <w:p w14:paraId="2F6278D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6FC1EC6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4 § 1 mom., 19 luku 4 § 1 ja 2 mom. ja 22 luku 4 §</w:t>
            </w:r>
          </w:p>
          <w:p w14:paraId="7D9601C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126D410" w14:textId="77777777" w:rsidTr="00AD139C">
        <w:tc>
          <w:tcPr>
            <w:tcW w:w="2689" w:type="dxa"/>
          </w:tcPr>
          <w:p w14:paraId="6C04FC6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1653D7A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6 §</w:t>
            </w:r>
          </w:p>
          <w:p w14:paraId="2985129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1DCEF6D" w14:textId="77777777" w:rsidTr="00AD139C">
        <w:tc>
          <w:tcPr>
            <w:tcW w:w="2689" w:type="dxa"/>
          </w:tcPr>
          <w:p w14:paraId="79A2664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663A33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6 §</w:t>
            </w:r>
          </w:p>
        </w:tc>
      </w:tr>
      <w:tr w:rsidR="000B5BCC" w14:paraId="0BE31510" w14:textId="77777777" w:rsidTr="00AD139C">
        <w:tc>
          <w:tcPr>
            <w:tcW w:w="2689" w:type="dxa"/>
          </w:tcPr>
          <w:p w14:paraId="73DA0D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939" w:type="dxa"/>
          </w:tcPr>
          <w:p w14:paraId="0F3D219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10 § 1 mom.</w:t>
            </w:r>
          </w:p>
          <w:p w14:paraId="373F210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7 luku 4 § 3 mom.</w:t>
            </w:r>
          </w:p>
        </w:tc>
      </w:tr>
      <w:tr w:rsidR="000B5BCC" w14:paraId="6CD7B5B3" w14:textId="77777777" w:rsidTr="00AD139C">
        <w:tc>
          <w:tcPr>
            <w:tcW w:w="2689" w:type="dxa"/>
          </w:tcPr>
          <w:p w14:paraId="21ABC2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939" w:type="dxa"/>
          </w:tcPr>
          <w:p w14:paraId="5552AC5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7 luku 4 § 3 mom. ja 25 luku 5 § 3 mom. </w:t>
            </w:r>
          </w:p>
          <w:p w14:paraId="5FA9F2F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7 luku 5 §</w:t>
            </w:r>
          </w:p>
          <w:p w14:paraId="15DA25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5B3F9904" w14:textId="77777777" w:rsidTr="00AD139C">
        <w:tc>
          <w:tcPr>
            <w:tcW w:w="2689" w:type="dxa"/>
          </w:tcPr>
          <w:p w14:paraId="2A62833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939" w:type="dxa"/>
          </w:tcPr>
          <w:p w14:paraId="2050EA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10 § 2 ja 3 mom.</w:t>
            </w:r>
          </w:p>
        </w:tc>
      </w:tr>
      <w:tr w:rsidR="000B5BCC" w14:paraId="4B240EF2" w14:textId="77777777" w:rsidTr="00AD139C">
        <w:tc>
          <w:tcPr>
            <w:tcW w:w="2689" w:type="dxa"/>
          </w:tcPr>
          <w:p w14:paraId="31DE1AB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939" w:type="dxa"/>
          </w:tcPr>
          <w:p w14:paraId="30B4171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9 §</w:t>
            </w:r>
          </w:p>
          <w:p w14:paraId="07E72FDE" w14:textId="77777777" w:rsidR="000B5BCC" w:rsidRDefault="000B5BCC" w:rsidP="00AD139C">
            <w:pPr>
              <w:rPr>
                <w:rFonts w:ascii="Times New Roman" w:hAnsi="Times New Roman" w:cs="Times New Roman"/>
                <w:sz w:val="28"/>
                <w:szCs w:val="28"/>
              </w:rPr>
            </w:pPr>
            <w:r w:rsidRPr="00E86314">
              <w:rPr>
                <w:rFonts w:ascii="Times New Roman" w:hAnsi="Times New Roman" w:cs="Times New Roman"/>
                <w:sz w:val="28"/>
                <w:szCs w:val="28"/>
              </w:rPr>
              <w:t>KJ 7 luku 1 § 2 mom.</w:t>
            </w:r>
          </w:p>
        </w:tc>
      </w:tr>
      <w:tr w:rsidR="000B5BCC" w14:paraId="020515DD" w14:textId="77777777" w:rsidTr="00AD139C">
        <w:tc>
          <w:tcPr>
            <w:tcW w:w="2689" w:type="dxa"/>
          </w:tcPr>
          <w:p w14:paraId="415E35B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939" w:type="dxa"/>
          </w:tcPr>
          <w:p w14:paraId="563F01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9 §</w:t>
            </w:r>
          </w:p>
          <w:p w14:paraId="4A266D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KJ 7 luku 6 § 3 mom.</w:t>
            </w:r>
          </w:p>
          <w:p w14:paraId="3F462BA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1BAA23E" w14:textId="77777777" w:rsidTr="00AD139C">
        <w:tc>
          <w:tcPr>
            <w:tcW w:w="2689" w:type="dxa"/>
          </w:tcPr>
          <w:p w14:paraId="18246640" w14:textId="77777777" w:rsidR="000B5BCC" w:rsidRPr="004A0A3F" w:rsidRDefault="000B5BCC" w:rsidP="00AD139C">
            <w:pPr>
              <w:rPr>
                <w:rFonts w:ascii="Times New Roman" w:hAnsi="Times New Roman" w:cs="Times New Roman"/>
                <w:sz w:val="28"/>
                <w:szCs w:val="28"/>
              </w:rPr>
            </w:pPr>
            <w:r>
              <w:rPr>
                <w:rFonts w:ascii="Times New Roman" w:hAnsi="Times New Roman" w:cs="Times New Roman"/>
                <w:sz w:val="28"/>
                <w:szCs w:val="28"/>
              </w:rPr>
              <w:t>22</w:t>
            </w:r>
            <w:r w:rsidRPr="004A0A3F">
              <w:rPr>
                <w:rFonts w:ascii="Times New Roman" w:hAnsi="Times New Roman" w:cs="Times New Roman"/>
                <w:sz w:val="28"/>
                <w:szCs w:val="28"/>
              </w:rPr>
              <w:t xml:space="preserve"> §</w:t>
            </w:r>
          </w:p>
        </w:tc>
        <w:tc>
          <w:tcPr>
            <w:tcW w:w="6939" w:type="dxa"/>
          </w:tcPr>
          <w:p w14:paraId="47736A1C" w14:textId="77777777" w:rsidR="000B5BCC" w:rsidRPr="004A0A3F" w:rsidRDefault="000B5BCC" w:rsidP="00AD139C">
            <w:pPr>
              <w:rPr>
                <w:rFonts w:ascii="Times New Roman" w:hAnsi="Times New Roman" w:cs="Times New Roman"/>
                <w:sz w:val="28"/>
                <w:szCs w:val="28"/>
              </w:rPr>
            </w:pPr>
            <w:r>
              <w:rPr>
                <w:rFonts w:ascii="Times New Roman" w:hAnsi="Times New Roman" w:cs="Times New Roman"/>
                <w:sz w:val="28"/>
                <w:szCs w:val="28"/>
              </w:rPr>
              <w:t>25 luku 3 §</w:t>
            </w:r>
          </w:p>
        </w:tc>
      </w:tr>
      <w:tr w:rsidR="000B5BCC" w14:paraId="38B9F068" w14:textId="77777777" w:rsidTr="00AD139C">
        <w:tc>
          <w:tcPr>
            <w:tcW w:w="2689" w:type="dxa"/>
          </w:tcPr>
          <w:p w14:paraId="5FEEF7D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939" w:type="dxa"/>
          </w:tcPr>
          <w:p w14:paraId="6DA6F2B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11 § 1 ja 2 mom.</w:t>
            </w:r>
          </w:p>
        </w:tc>
      </w:tr>
      <w:tr w:rsidR="000B5BCC" w14:paraId="726BD405" w14:textId="77777777" w:rsidTr="00AD139C">
        <w:tc>
          <w:tcPr>
            <w:tcW w:w="2689" w:type="dxa"/>
          </w:tcPr>
          <w:p w14:paraId="504899E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939" w:type="dxa"/>
          </w:tcPr>
          <w:p w14:paraId="0C45F244" w14:textId="77777777" w:rsidR="000B5BCC" w:rsidRDefault="000B5BCC" w:rsidP="00AD139C">
            <w:pPr>
              <w:rPr>
                <w:rFonts w:ascii="Times New Roman" w:hAnsi="Times New Roman" w:cs="Times New Roman"/>
                <w:sz w:val="28"/>
                <w:szCs w:val="28"/>
              </w:rPr>
            </w:pPr>
            <w:r w:rsidRPr="004A0A3F">
              <w:rPr>
                <w:rFonts w:ascii="Times New Roman" w:hAnsi="Times New Roman" w:cs="Times New Roman"/>
                <w:sz w:val="28"/>
                <w:szCs w:val="28"/>
              </w:rPr>
              <w:t>24 luku 11 a §</w:t>
            </w:r>
          </w:p>
        </w:tc>
      </w:tr>
      <w:tr w:rsidR="000B5BCC" w14:paraId="1C0DC309" w14:textId="77777777" w:rsidTr="00AD139C">
        <w:tc>
          <w:tcPr>
            <w:tcW w:w="2689" w:type="dxa"/>
          </w:tcPr>
          <w:p w14:paraId="2DB1C2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w:t>
            </w:r>
          </w:p>
        </w:tc>
        <w:tc>
          <w:tcPr>
            <w:tcW w:w="6939" w:type="dxa"/>
          </w:tcPr>
          <w:p w14:paraId="1777A8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5 § 4 mom.</w:t>
            </w:r>
          </w:p>
          <w:p w14:paraId="6486A2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11 § 3 mom.</w:t>
            </w:r>
          </w:p>
        </w:tc>
      </w:tr>
      <w:tr w:rsidR="000B5BCC" w14:paraId="552EF92E" w14:textId="77777777" w:rsidTr="00AD139C">
        <w:tc>
          <w:tcPr>
            <w:tcW w:w="2689" w:type="dxa"/>
          </w:tcPr>
          <w:p w14:paraId="5700004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w:t>
            </w:r>
          </w:p>
        </w:tc>
        <w:tc>
          <w:tcPr>
            <w:tcW w:w="6939" w:type="dxa"/>
          </w:tcPr>
          <w:p w14:paraId="361816C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4 § 1‒3 mom.</w:t>
            </w:r>
          </w:p>
        </w:tc>
      </w:tr>
      <w:tr w:rsidR="000B5BCC" w14:paraId="5E85A42E" w14:textId="77777777" w:rsidTr="00AD139C">
        <w:tc>
          <w:tcPr>
            <w:tcW w:w="2689" w:type="dxa"/>
          </w:tcPr>
          <w:p w14:paraId="061A43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27 §</w:t>
            </w:r>
          </w:p>
        </w:tc>
        <w:tc>
          <w:tcPr>
            <w:tcW w:w="6939" w:type="dxa"/>
          </w:tcPr>
          <w:p w14:paraId="389F9E3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2 §</w:t>
            </w:r>
          </w:p>
        </w:tc>
      </w:tr>
      <w:tr w:rsidR="000B5BCC" w14:paraId="15DE4212" w14:textId="77777777" w:rsidTr="00AD139C">
        <w:tc>
          <w:tcPr>
            <w:tcW w:w="2689" w:type="dxa"/>
          </w:tcPr>
          <w:p w14:paraId="47F870BF"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11 luku</w:t>
            </w:r>
          </w:p>
          <w:p w14:paraId="210A28C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Erinäiset säännökset</w:t>
            </w:r>
          </w:p>
        </w:tc>
        <w:tc>
          <w:tcPr>
            <w:tcW w:w="6939" w:type="dxa"/>
          </w:tcPr>
          <w:p w14:paraId="1DCB2885" w14:textId="77777777" w:rsidR="000B5BCC" w:rsidRDefault="000B5BCC" w:rsidP="00AD139C">
            <w:pPr>
              <w:rPr>
                <w:rFonts w:ascii="Times New Roman" w:hAnsi="Times New Roman" w:cs="Times New Roman"/>
                <w:sz w:val="28"/>
                <w:szCs w:val="28"/>
              </w:rPr>
            </w:pPr>
          </w:p>
        </w:tc>
      </w:tr>
      <w:tr w:rsidR="000B5BCC" w14:paraId="77112642" w14:textId="77777777" w:rsidTr="00AD139C">
        <w:tc>
          <w:tcPr>
            <w:tcW w:w="2689" w:type="dxa"/>
          </w:tcPr>
          <w:p w14:paraId="0A99788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3CB140D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14 §</w:t>
            </w:r>
          </w:p>
        </w:tc>
      </w:tr>
      <w:tr w:rsidR="000B5BCC" w14:paraId="11371EFD" w14:textId="77777777" w:rsidTr="00AD139C">
        <w:tc>
          <w:tcPr>
            <w:tcW w:w="2689" w:type="dxa"/>
          </w:tcPr>
          <w:p w14:paraId="67F5AD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572067B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15 §</w:t>
            </w:r>
          </w:p>
        </w:tc>
      </w:tr>
      <w:tr w:rsidR="000B5BCC" w14:paraId="0431E634" w14:textId="77777777" w:rsidTr="00AD139C">
        <w:tc>
          <w:tcPr>
            <w:tcW w:w="2689" w:type="dxa"/>
          </w:tcPr>
          <w:p w14:paraId="0AAC850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17787B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15 a §</w:t>
            </w:r>
          </w:p>
        </w:tc>
      </w:tr>
      <w:tr w:rsidR="000B5BCC" w14:paraId="18A20B9A" w14:textId="77777777" w:rsidTr="00AD139C">
        <w:tc>
          <w:tcPr>
            <w:tcW w:w="2689" w:type="dxa"/>
          </w:tcPr>
          <w:p w14:paraId="095909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37BAE9A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16 §</w:t>
            </w:r>
          </w:p>
        </w:tc>
      </w:tr>
      <w:tr w:rsidR="000B5BCC" w14:paraId="75CBAD3C" w14:textId="77777777" w:rsidTr="00AD139C">
        <w:tc>
          <w:tcPr>
            <w:tcW w:w="2689" w:type="dxa"/>
          </w:tcPr>
          <w:p w14:paraId="1BA3D0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767B5D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17 §</w:t>
            </w:r>
          </w:p>
        </w:tc>
      </w:tr>
      <w:tr w:rsidR="000B5BCC" w14:paraId="7E6AF745" w14:textId="77777777" w:rsidTr="00AD139C">
        <w:tc>
          <w:tcPr>
            <w:tcW w:w="2689" w:type="dxa"/>
          </w:tcPr>
          <w:p w14:paraId="21C1D68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2450AD8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18 § 1, 2 ja 4 mom.</w:t>
            </w:r>
          </w:p>
          <w:p w14:paraId="461DC06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19 §</w:t>
            </w:r>
          </w:p>
        </w:tc>
      </w:tr>
      <w:tr w:rsidR="000B5BCC" w14:paraId="0F6088F8" w14:textId="77777777" w:rsidTr="00AD139C">
        <w:tc>
          <w:tcPr>
            <w:tcW w:w="2689" w:type="dxa"/>
          </w:tcPr>
          <w:p w14:paraId="689D19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6DEF461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18 § 3 ja 4 mom.</w:t>
            </w:r>
          </w:p>
        </w:tc>
      </w:tr>
      <w:tr w:rsidR="000B5BCC" w14:paraId="6970ED23" w14:textId="77777777" w:rsidTr="00AD139C">
        <w:tc>
          <w:tcPr>
            <w:tcW w:w="2689" w:type="dxa"/>
          </w:tcPr>
          <w:p w14:paraId="057356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8 §</w:t>
            </w:r>
          </w:p>
        </w:tc>
        <w:tc>
          <w:tcPr>
            <w:tcW w:w="6939" w:type="dxa"/>
          </w:tcPr>
          <w:p w14:paraId="34DBA5B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20 §</w:t>
            </w:r>
          </w:p>
        </w:tc>
      </w:tr>
      <w:tr w:rsidR="000B5BCC" w14:paraId="08133777" w14:textId="77777777" w:rsidTr="00AD139C">
        <w:tc>
          <w:tcPr>
            <w:tcW w:w="2689" w:type="dxa"/>
          </w:tcPr>
          <w:p w14:paraId="2C46567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217106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21 §</w:t>
            </w:r>
          </w:p>
        </w:tc>
      </w:tr>
      <w:tr w:rsidR="000B5BCC" w14:paraId="102EF658" w14:textId="77777777" w:rsidTr="00AD139C">
        <w:tc>
          <w:tcPr>
            <w:tcW w:w="2689" w:type="dxa"/>
          </w:tcPr>
          <w:p w14:paraId="6443975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1011A68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22 §</w:t>
            </w:r>
          </w:p>
        </w:tc>
      </w:tr>
      <w:tr w:rsidR="000B5BCC" w14:paraId="57444922" w14:textId="77777777" w:rsidTr="00AD139C">
        <w:tc>
          <w:tcPr>
            <w:tcW w:w="2689" w:type="dxa"/>
          </w:tcPr>
          <w:p w14:paraId="74AD4B42" w14:textId="77777777" w:rsidR="000B5BCC" w:rsidRDefault="000B5BCC" w:rsidP="00AD139C">
            <w:pPr>
              <w:rPr>
                <w:rFonts w:ascii="Times New Roman" w:hAnsi="Times New Roman" w:cs="Times New Roman"/>
                <w:sz w:val="28"/>
                <w:szCs w:val="28"/>
              </w:rPr>
            </w:pPr>
            <w:r w:rsidRPr="00124E50">
              <w:rPr>
                <w:rFonts w:ascii="Times New Roman" w:hAnsi="Times New Roman" w:cs="Times New Roman"/>
                <w:b/>
                <w:sz w:val="28"/>
                <w:szCs w:val="28"/>
              </w:rPr>
              <w:t>12 luku</w:t>
            </w:r>
            <w:r>
              <w:rPr>
                <w:rFonts w:ascii="Times New Roman" w:hAnsi="Times New Roman" w:cs="Times New Roman"/>
                <w:sz w:val="28"/>
                <w:szCs w:val="28"/>
              </w:rPr>
              <w:t xml:space="preserve"> Muutoksenhaku ja alistaminen</w:t>
            </w:r>
          </w:p>
        </w:tc>
        <w:tc>
          <w:tcPr>
            <w:tcW w:w="6939" w:type="dxa"/>
          </w:tcPr>
          <w:p w14:paraId="372D1325" w14:textId="77777777" w:rsidR="000B5BCC" w:rsidRDefault="000B5BCC" w:rsidP="00AD139C">
            <w:pPr>
              <w:rPr>
                <w:rFonts w:ascii="Times New Roman" w:hAnsi="Times New Roman" w:cs="Times New Roman"/>
                <w:sz w:val="28"/>
                <w:szCs w:val="28"/>
              </w:rPr>
            </w:pPr>
          </w:p>
        </w:tc>
      </w:tr>
      <w:tr w:rsidR="000B5BCC" w14:paraId="1AEDD091" w14:textId="77777777" w:rsidTr="00AD139C">
        <w:tc>
          <w:tcPr>
            <w:tcW w:w="2689" w:type="dxa"/>
          </w:tcPr>
          <w:p w14:paraId="71B67D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00F03A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047F0125" w14:textId="77777777" w:rsidTr="00AD139C">
        <w:tc>
          <w:tcPr>
            <w:tcW w:w="2689" w:type="dxa"/>
          </w:tcPr>
          <w:p w14:paraId="306717D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7E0AEE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3 §</w:t>
            </w:r>
          </w:p>
        </w:tc>
      </w:tr>
      <w:tr w:rsidR="000B5BCC" w14:paraId="2673E01B" w14:textId="77777777" w:rsidTr="00AD139C">
        <w:tc>
          <w:tcPr>
            <w:tcW w:w="2689" w:type="dxa"/>
          </w:tcPr>
          <w:p w14:paraId="175B9E2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30CF942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4 §</w:t>
            </w:r>
          </w:p>
        </w:tc>
      </w:tr>
      <w:tr w:rsidR="000B5BCC" w14:paraId="6461B8C1" w14:textId="77777777" w:rsidTr="00AD139C">
        <w:tc>
          <w:tcPr>
            <w:tcW w:w="2689" w:type="dxa"/>
          </w:tcPr>
          <w:p w14:paraId="4669454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4F93639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5 §</w:t>
            </w:r>
          </w:p>
        </w:tc>
      </w:tr>
      <w:tr w:rsidR="000B5BCC" w14:paraId="6ECC0926" w14:textId="77777777" w:rsidTr="00AD139C">
        <w:tc>
          <w:tcPr>
            <w:tcW w:w="2689" w:type="dxa"/>
          </w:tcPr>
          <w:p w14:paraId="13F9B6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6DE7C06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6 §</w:t>
            </w:r>
          </w:p>
        </w:tc>
      </w:tr>
      <w:tr w:rsidR="000B5BCC" w14:paraId="4E326E98" w14:textId="77777777" w:rsidTr="00AD139C">
        <w:tc>
          <w:tcPr>
            <w:tcW w:w="2689" w:type="dxa"/>
          </w:tcPr>
          <w:p w14:paraId="2487F4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0EC59D5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7 §</w:t>
            </w:r>
          </w:p>
        </w:tc>
      </w:tr>
      <w:tr w:rsidR="000B5BCC" w14:paraId="7DD34587" w14:textId="77777777" w:rsidTr="00AD139C">
        <w:tc>
          <w:tcPr>
            <w:tcW w:w="2689" w:type="dxa"/>
          </w:tcPr>
          <w:p w14:paraId="7FC9A2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7569D87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7 a §</w:t>
            </w:r>
          </w:p>
          <w:p w14:paraId="78A21A2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33358E3" w14:textId="77777777" w:rsidTr="00AD139C">
        <w:tc>
          <w:tcPr>
            <w:tcW w:w="2689" w:type="dxa"/>
          </w:tcPr>
          <w:p w14:paraId="2D1F3EC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22B775E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8 a §</w:t>
            </w:r>
          </w:p>
        </w:tc>
      </w:tr>
      <w:tr w:rsidR="000B5BCC" w14:paraId="0FE27B6A" w14:textId="77777777" w:rsidTr="00AD139C">
        <w:tc>
          <w:tcPr>
            <w:tcW w:w="2689" w:type="dxa"/>
          </w:tcPr>
          <w:p w14:paraId="13E5F63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7823C8F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8 b §</w:t>
            </w:r>
          </w:p>
        </w:tc>
      </w:tr>
      <w:tr w:rsidR="000B5BCC" w14:paraId="0A54D0E2" w14:textId="77777777" w:rsidTr="00AD139C">
        <w:tc>
          <w:tcPr>
            <w:tcW w:w="2689" w:type="dxa"/>
          </w:tcPr>
          <w:p w14:paraId="7EA53B6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939" w:type="dxa"/>
          </w:tcPr>
          <w:p w14:paraId="23E459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9 §</w:t>
            </w:r>
          </w:p>
        </w:tc>
      </w:tr>
      <w:tr w:rsidR="000B5BCC" w14:paraId="2DC50EC2" w14:textId="77777777" w:rsidTr="00AD139C">
        <w:tc>
          <w:tcPr>
            <w:tcW w:w="2689" w:type="dxa"/>
          </w:tcPr>
          <w:p w14:paraId="72DE1A4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939" w:type="dxa"/>
          </w:tcPr>
          <w:p w14:paraId="4DA428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10 §</w:t>
            </w:r>
          </w:p>
        </w:tc>
      </w:tr>
      <w:tr w:rsidR="000B5BCC" w14:paraId="50CEB15F" w14:textId="77777777" w:rsidTr="00AD139C">
        <w:tc>
          <w:tcPr>
            <w:tcW w:w="2689" w:type="dxa"/>
          </w:tcPr>
          <w:p w14:paraId="7BD3FFB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939" w:type="dxa"/>
          </w:tcPr>
          <w:p w14:paraId="0F0513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12 §</w:t>
            </w:r>
          </w:p>
        </w:tc>
      </w:tr>
      <w:tr w:rsidR="000B5BCC" w14:paraId="73B4C078" w14:textId="77777777" w:rsidTr="00AD139C">
        <w:tc>
          <w:tcPr>
            <w:tcW w:w="2689" w:type="dxa"/>
          </w:tcPr>
          <w:p w14:paraId="247777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939" w:type="dxa"/>
          </w:tcPr>
          <w:p w14:paraId="1641C1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13 §</w:t>
            </w:r>
          </w:p>
        </w:tc>
      </w:tr>
      <w:tr w:rsidR="000B5BCC" w14:paraId="73E1C68A" w14:textId="77777777" w:rsidTr="00AD139C">
        <w:tc>
          <w:tcPr>
            <w:tcW w:w="2689" w:type="dxa"/>
          </w:tcPr>
          <w:p w14:paraId="7848A41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939" w:type="dxa"/>
          </w:tcPr>
          <w:p w14:paraId="15CCFBB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14 §</w:t>
            </w:r>
          </w:p>
        </w:tc>
      </w:tr>
      <w:tr w:rsidR="000B5BCC" w14:paraId="3EFBF1BE" w14:textId="77777777" w:rsidTr="00AD139C">
        <w:tc>
          <w:tcPr>
            <w:tcW w:w="2689" w:type="dxa"/>
          </w:tcPr>
          <w:p w14:paraId="378A904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939" w:type="dxa"/>
          </w:tcPr>
          <w:p w14:paraId="59CD95E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15 §</w:t>
            </w:r>
          </w:p>
        </w:tc>
      </w:tr>
      <w:tr w:rsidR="000B5BCC" w14:paraId="20CFD997" w14:textId="77777777" w:rsidTr="00AD139C">
        <w:tc>
          <w:tcPr>
            <w:tcW w:w="2689" w:type="dxa"/>
          </w:tcPr>
          <w:p w14:paraId="6275DC6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939" w:type="dxa"/>
          </w:tcPr>
          <w:p w14:paraId="5E95B8E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1 §</w:t>
            </w:r>
          </w:p>
          <w:p w14:paraId="30E3736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luku 2 §</w:t>
            </w:r>
          </w:p>
        </w:tc>
      </w:tr>
      <w:tr w:rsidR="000B5BCC" w14:paraId="5B4FEDB9" w14:textId="77777777" w:rsidTr="00AD139C">
        <w:tc>
          <w:tcPr>
            <w:tcW w:w="2689" w:type="dxa"/>
          </w:tcPr>
          <w:p w14:paraId="60DB4A26" w14:textId="77777777" w:rsidR="000B5BCC" w:rsidRPr="009C1AC5" w:rsidRDefault="000B5BCC" w:rsidP="00AD139C">
            <w:pPr>
              <w:rPr>
                <w:rFonts w:ascii="Times New Roman" w:hAnsi="Times New Roman" w:cs="Times New Roman"/>
                <w:sz w:val="28"/>
                <w:szCs w:val="28"/>
              </w:rPr>
            </w:pPr>
          </w:p>
        </w:tc>
        <w:tc>
          <w:tcPr>
            <w:tcW w:w="6939" w:type="dxa"/>
          </w:tcPr>
          <w:p w14:paraId="57B87AE8" w14:textId="77777777" w:rsidR="000B5BCC" w:rsidRPr="005155E7" w:rsidRDefault="000B5BCC" w:rsidP="00AD139C">
            <w:pPr>
              <w:rPr>
                <w:rFonts w:ascii="Times New Roman" w:hAnsi="Times New Roman" w:cs="Times New Roman"/>
                <w:sz w:val="28"/>
                <w:szCs w:val="28"/>
                <w:highlight w:val="yellow"/>
              </w:rPr>
            </w:pPr>
          </w:p>
        </w:tc>
      </w:tr>
      <w:tr w:rsidR="000B5BCC" w14:paraId="06581DB9" w14:textId="77777777" w:rsidTr="00AD139C">
        <w:tc>
          <w:tcPr>
            <w:tcW w:w="2689" w:type="dxa"/>
          </w:tcPr>
          <w:p w14:paraId="245FAB13" w14:textId="77777777" w:rsidR="000B5BCC" w:rsidRPr="009C1AC5" w:rsidRDefault="000B5BCC" w:rsidP="00AD139C">
            <w:pPr>
              <w:rPr>
                <w:rFonts w:ascii="Times New Roman" w:hAnsi="Times New Roman" w:cs="Times New Roman"/>
                <w:sz w:val="28"/>
                <w:szCs w:val="28"/>
              </w:rPr>
            </w:pPr>
            <w:r>
              <w:rPr>
                <w:rFonts w:ascii="Times New Roman" w:hAnsi="Times New Roman" w:cs="Times New Roman"/>
                <w:sz w:val="28"/>
                <w:szCs w:val="28"/>
              </w:rPr>
              <w:t>17</w:t>
            </w:r>
            <w:r w:rsidRPr="009C1AC5">
              <w:rPr>
                <w:rFonts w:ascii="Times New Roman" w:hAnsi="Times New Roman" w:cs="Times New Roman"/>
                <w:sz w:val="28"/>
                <w:szCs w:val="28"/>
              </w:rPr>
              <w:t xml:space="preserve"> §</w:t>
            </w:r>
          </w:p>
        </w:tc>
        <w:tc>
          <w:tcPr>
            <w:tcW w:w="6939" w:type="dxa"/>
          </w:tcPr>
          <w:p w14:paraId="0532BBB7" w14:textId="77777777" w:rsidR="000B5BCC" w:rsidRPr="009C1AC5" w:rsidRDefault="000B5BCC" w:rsidP="00AD139C">
            <w:pPr>
              <w:rPr>
                <w:rFonts w:ascii="Times New Roman" w:hAnsi="Times New Roman" w:cs="Times New Roman"/>
                <w:sz w:val="28"/>
                <w:szCs w:val="28"/>
              </w:rPr>
            </w:pPr>
            <w:r w:rsidRPr="009C1AC5">
              <w:rPr>
                <w:rFonts w:ascii="Times New Roman" w:hAnsi="Times New Roman" w:cs="Times New Roman"/>
                <w:sz w:val="28"/>
                <w:szCs w:val="28"/>
              </w:rPr>
              <w:t>25 luku 1 §</w:t>
            </w:r>
          </w:p>
        </w:tc>
      </w:tr>
      <w:tr w:rsidR="000B5BCC" w14:paraId="1B3DA67C" w14:textId="77777777" w:rsidTr="00AD139C">
        <w:tc>
          <w:tcPr>
            <w:tcW w:w="2689" w:type="dxa"/>
          </w:tcPr>
          <w:p w14:paraId="7D78E532" w14:textId="77777777" w:rsidR="000B5BCC" w:rsidRDefault="000B5BCC" w:rsidP="00AD139C">
            <w:pPr>
              <w:rPr>
                <w:rFonts w:ascii="Times New Roman" w:hAnsi="Times New Roman" w:cs="Times New Roman"/>
                <w:sz w:val="28"/>
                <w:szCs w:val="28"/>
                <w:highlight w:val="yellow"/>
              </w:rPr>
            </w:pPr>
            <w:r>
              <w:rPr>
                <w:rFonts w:ascii="Times New Roman" w:hAnsi="Times New Roman" w:cs="Times New Roman"/>
                <w:sz w:val="28"/>
                <w:szCs w:val="28"/>
              </w:rPr>
              <w:t>18</w:t>
            </w:r>
            <w:r w:rsidRPr="009C1AC5">
              <w:rPr>
                <w:rFonts w:ascii="Times New Roman" w:hAnsi="Times New Roman" w:cs="Times New Roman"/>
                <w:sz w:val="28"/>
                <w:szCs w:val="28"/>
              </w:rPr>
              <w:t xml:space="preserve"> §</w:t>
            </w:r>
          </w:p>
        </w:tc>
        <w:tc>
          <w:tcPr>
            <w:tcW w:w="6939" w:type="dxa"/>
          </w:tcPr>
          <w:p w14:paraId="21FDA8B3" w14:textId="77777777" w:rsidR="000B5BCC" w:rsidRPr="009C1AC5" w:rsidRDefault="000B5BCC" w:rsidP="00AD139C">
            <w:pPr>
              <w:rPr>
                <w:rFonts w:ascii="Times New Roman" w:hAnsi="Times New Roman" w:cs="Times New Roman"/>
                <w:sz w:val="28"/>
                <w:szCs w:val="28"/>
              </w:rPr>
            </w:pPr>
            <w:r w:rsidRPr="009C1AC5">
              <w:rPr>
                <w:rFonts w:ascii="Times New Roman" w:hAnsi="Times New Roman" w:cs="Times New Roman"/>
                <w:sz w:val="28"/>
                <w:szCs w:val="28"/>
              </w:rPr>
              <w:t>24 luku 16 §</w:t>
            </w:r>
          </w:p>
        </w:tc>
      </w:tr>
      <w:tr w:rsidR="000B5BCC" w14:paraId="1398C319" w14:textId="77777777" w:rsidTr="00AD139C">
        <w:tc>
          <w:tcPr>
            <w:tcW w:w="2689" w:type="dxa"/>
          </w:tcPr>
          <w:p w14:paraId="27289327" w14:textId="77777777" w:rsidR="000B5BCC" w:rsidRPr="00124E50" w:rsidRDefault="000B5BCC" w:rsidP="00AD139C">
            <w:pPr>
              <w:rPr>
                <w:rFonts w:ascii="Times New Roman" w:hAnsi="Times New Roman" w:cs="Times New Roman"/>
                <w:b/>
                <w:sz w:val="28"/>
                <w:szCs w:val="28"/>
              </w:rPr>
            </w:pPr>
            <w:r w:rsidRPr="00124E50">
              <w:rPr>
                <w:rFonts w:ascii="Times New Roman" w:hAnsi="Times New Roman" w:cs="Times New Roman"/>
                <w:b/>
                <w:sz w:val="28"/>
                <w:szCs w:val="28"/>
              </w:rPr>
              <w:t xml:space="preserve">13 luku </w:t>
            </w:r>
          </w:p>
          <w:p w14:paraId="5AA20A2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Voimaantulo ja siirtymäsäännökset</w:t>
            </w:r>
          </w:p>
        </w:tc>
        <w:tc>
          <w:tcPr>
            <w:tcW w:w="6939" w:type="dxa"/>
          </w:tcPr>
          <w:p w14:paraId="156D0D02" w14:textId="77777777" w:rsidR="000B5BCC" w:rsidRDefault="000B5BCC" w:rsidP="00AD139C">
            <w:pPr>
              <w:rPr>
                <w:rFonts w:ascii="Times New Roman" w:hAnsi="Times New Roman" w:cs="Times New Roman"/>
                <w:sz w:val="28"/>
                <w:szCs w:val="28"/>
              </w:rPr>
            </w:pPr>
          </w:p>
        </w:tc>
      </w:tr>
      <w:tr w:rsidR="000B5BCC" w14:paraId="1DF67ADC" w14:textId="77777777" w:rsidTr="00AD139C">
        <w:tc>
          <w:tcPr>
            <w:tcW w:w="2689" w:type="dxa"/>
          </w:tcPr>
          <w:p w14:paraId="6681407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939" w:type="dxa"/>
          </w:tcPr>
          <w:p w14:paraId="0793F44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luku 1 §</w:t>
            </w:r>
          </w:p>
          <w:p w14:paraId="520ED46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siirtymäsäännös laissa 1008/2012</w:t>
            </w:r>
          </w:p>
        </w:tc>
      </w:tr>
      <w:tr w:rsidR="000B5BCC" w14:paraId="38B39486" w14:textId="77777777" w:rsidTr="00AD139C">
        <w:tc>
          <w:tcPr>
            <w:tcW w:w="2689" w:type="dxa"/>
          </w:tcPr>
          <w:p w14:paraId="13D419C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939" w:type="dxa"/>
          </w:tcPr>
          <w:p w14:paraId="4AEE72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luku 2 §</w:t>
            </w:r>
          </w:p>
        </w:tc>
      </w:tr>
      <w:tr w:rsidR="000B5BCC" w14:paraId="376D81FA" w14:textId="77777777" w:rsidTr="00AD139C">
        <w:tc>
          <w:tcPr>
            <w:tcW w:w="2689" w:type="dxa"/>
          </w:tcPr>
          <w:p w14:paraId="5C559B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939" w:type="dxa"/>
          </w:tcPr>
          <w:p w14:paraId="5B3911D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48296706" w14:textId="77777777" w:rsidTr="00AD139C">
        <w:tc>
          <w:tcPr>
            <w:tcW w:w="2689" w:type="dxa"/>
          </w:tcPr>
          <w:p w14:paraId="7F2021B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939" w:type="dxa"/>
          </w:tcPr>
          <w:p w14:paraId="0EBB72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luku 12 § 1 mom.</w:t>
            </w:r>
          </w:p>
        </w:tc>
      </w:tr>
      <w:tr w:rsidR="000B5BCC" w14:paraId="2D55189E" w14:textId="77777777" w:rsidTr="00AD139C">
        <w:tc>
          <w:tcPr>
            <w:tcW w:w="2689" w:type="dxa"/>
          </w:tcPr>
          <w:p w14:paraId="7762378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939" w:type="dxa"/>
          </w:tcPr>
          <w:p w14:paraId="0DF93A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3E207CE6" w14:textId="77777777" w:rsidTr="00AD139C">
        <w:tc>
          <w:tcPr>
            <w:tcW w:w="2689" w:type="dxa"/>
          </w:tcPr>
          <w:p w14:paraId="349E2C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939" w:type="dxa"/>
          </w:tcPr>
          <w:p w14:paraId="331B594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luku 4 §</w:t>
            </w:r>
          </w:p>
          <w:p w14:paraId="3B3D6A3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siirtymäsäännös laissa 1008/2012</w:t>
            </w:r>
          </w:p>
        </w:tc>
      </w:tr>
      <w:tr w:rsidR="000B5BCC" w14:paraId="2C015E83" w14:textId="77777777" w:rsidTr="00AD139C">
        <w:tc>
          <w:tcPr>
            <w:tcW w:w="2689" w:type="dxa"/>
          </w:tcPr>
          <w:p w14:paraId="7F6450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939" w:type="dxa"/>
          </w:tcPr>
          <w:p w14:paraId="467FB2F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6A194255" w14:textId="77777777" w:rsidTr="00AD139C">
        <w:tc>
          <w:tcPr>
            <w:tcW w:w="2689" w:type="dxa"/>
          </w:tcPr>
          <w:p w14:paraId="4B93849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939" w:type="dxa"/>
          </w:tcPr>
          <w:p w14:paraId="75521C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luku 7 §</w:t>
            </w:r>
          </w:p>
        </w:tc>
      </w:tr>
      <w:tr w:rsidR="000B5BCC" w14:paraId="048E90DD" w14:textId="77777777" w:rsidTr="00AD139C">
        <w:tc>
          <w:tcPr>
            <w:tcW w:w="2689" w:type="dxa"/>
          </w:tcPr>
          <w:p w14:paraId="6612B4A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939" w:type="dxa"/>
          </w:tcPr>
          <w:p w14:paraId="76AA76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siirtymäsäännös laissa 249/2012</w:t>
            </w:r>
          </w:p>
        </w:tc>
      </w:tr>
    </w:tbl>
    <w:p w14:paraId="6C583098" w14:textId="77777777" w:rsidR="000B5BCC" w:rsidRDefault="000B5BCC" w:rsidP="000B5BCC">
      <w:pPr>
        <w:rPr>
          <w:rFonts w:ascii="Times New Roman" w:hAnsi="Times New Roman" w:cs="Times New Roman"/>
          <w:sz w:val="28"/>
          <w:szCs w:val="28"/>
        </w:rPr>
      </w:pPr>
    </w:p>
    <w:p w14:paraId="0E4D2DE9" w14:textId="77777777" w:rsidR="000B5BCC" w:rsidRPr="00C92AF4" w:rsidRDefault="000B5BCC" w:rsidP="000B5BCC">
      <w:pPr>
        <w:rPr>
          <w:rFonts w:ascii="Times New Roman" w:hAnsi="Times New Roman" w:cs="Times New Roman"/>
          <w:b/>
          <w:sz w:val="28"/>
          <w:szCs w:val="28"/>
        </w:rPr>
      </w:pPr>
      <w:r>
        <w:rPr>
          <w:rFonts w:ascii="Times New Roman" w:hAnsi="Times New Roman" w:cs="Times New Roman"/>
          <w:b/>
          <w:sz w:val="28"/>
          <w:szCs w:val="28"/>
        </w:rPr>
        <w:lastRenderedPageBreak/>
        <w:t>VASTAAVUUSTAULUKKO (suuntaa antava): UUSI KIRKKOJÄRJESTYS</w:t>
      </w:r>
    </w:p>
    <w:tbl>
      <w:tblPr>
        <w:tblStyle w:val="TaulukkoRuudukko"/>
        <w:tblW w:w="0" w:type="auto"/>
        <w:tblBorders>
          <w:insideH w:val="single" w:sz="6" w:space="0" w:color="auto"/>
          <w:insideV w:val="single" w:sz="6" w:space="0" w:color="auto"/>
        </w:tblBorders>
        <w:tblLook w:val="04A0" w:firstRow="1" w:lastRow="0" w:firstColumn="1" w:lastColumn="0" w:noHBand="0" w:noVBand="1"/>
      </w:tblPr>
      <w:tblGrid>
        <w:gridCol w:w="2972"/>
        <w:gridCol w:w="6656"/>
      </w:tblGrid>
      <w:tr w:rsidR="000B5BCC" w14:paraId="55D97EC3" w14:textId="77777777" w:rsidTr="00AD139C">
        <w:trPr>
          <w:trHeight w:val="682"/>
        </w:trPr>
        <w:tc>
          <w:tcPr>
            <w:tcW w:w="2972" w:type="dxa"/>
          </w:tcPr>
          <w:p w14:paraId="41E6EC55" w14:textId="77777777" w:rsidR="000B5BCC" w:rsidRDefault="000B5BCC" w:rsidP="00AD139C">
            <w:pPr>
              <w:rPr>
                <w:rFonts w:ascii="Times New Roman" w:hAnsi="Times New Roman" w:cs="Times New Roman"/>
                <w:b/>
                <w:sz w:val="28"/>
                <w:szCs w:val="28"/>
              </w:rPr>
            </w:pPr>
          </w:p>
          <w:p w14:paraId="5305448E" w14:textId="77777777" w:rsidR="000B5BCC"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Ehdotus</w:t>
            </w:r>
          </w:p>
          <w:p w14:paraId="0C23E6F6" w14:textId="77777777" w:rsidR="000B5BCC" w:rsidRPr="00B3515A" w:rsidRDefault="000B5BCC" w:rsidP="00AD139C">
            <w:pPr>
              <w:rPr>
                <w:rFonts w:ascii="Times New Roman" w:hAnsi="Times New Roman" w:cs="Times New Roman"/>
                <w:b/>
                <w:sz w:val="28"/>
                <w:szCs w:val="28"/>
              </w:rPr>
            </w:pPr>
          </w:p>
        </w:tc>
        <w:tc>
          <w:tcPr>
            <w:tcW w:w="6656" w:type="dxa"/>
          </w:tcPr>
          <w:p w14:paraId="58602A02" w14:textId="77777777" w:rsidR="000B5BCC" w:rsidRDefault="000B5BCC" w:rsidP="00AD139C">
            <w:pPr>
              <w:rPr>
                <w:rFonts w:ascii="Times New Roman" w:hAnsi="Times New Roman" w:cs="Times New Roman"/>
                <w:b/>
                <w:sz w:val="28"/>
                <w:szCs w:val="28"/>
              </w:rPr>
            </w:pPr>
          </w:p>
          <w:p w14:paraId="7C3862DE" w14:textId="77777777" w:rsidR="000B5BCC"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Voimassa oleva kirkkojärjestys</w:t>
            </w:r>
          </w:p>
          <w:p w14:paraId="1A35DE2E" w14:textId="77777777" w:rsidR="000B5BCC"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(KL jos kirkkolaki,</w:t>
            </w:r>
          </w:p>
          <w:p w14:paraId="1F99442F" w14:textId="77777777" w:rsidR="000B5BCC" w:rsidRPr="00B3515A" w:rsidRDefault="000B5BCC" w:rsidP="00AD139C">
            <w:pPr>
              <w:jc w:val="center"/>
              <w:rPr>
                <w:rFonts w:ascii="Times New Roman" w:hAnsi="Times New Roman" w:cs="Times New Roman"/>
                <w:b/>
                <w:sz w:val="28"/>
                <w:szCs w:val="28"/>
              </w:rPr>
            </w:pPr>
            <w:r>
              <w:rPr>
                <w:rFonts w:ascii="Times New Roman" w:hAnsi="Times New Roman" w:cs="Times New Roman"/>
                <w:b/>
                <w:sz w:val="28"/>
                <w:szCs w:val="28"/>
              </w:rPr>
              <w:t>KVJ jos kirkon vaalijärjestys)</w:t>
            </w:r>
          </w:p>
        </w:tc>
      </w:tr>
      <w:tr w:rsidR="000B5BCC" w14:paraId="3C7AAFF5" w14:textId="77777777" w:rsidTr="00AD139C">
        <w:tc>
          <w:tcPr>
            <w:tcW w:w="2972" w:type="dxa"/>
          </w:tcPr>
          <w:p w14:paraId="13E0E7D1"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1 luku </w:t>
            </w:r>
          </w:p>
          <w:p w14:paraId="362A02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Yleiset säännökset</w:t>
            </w:r>
          </w:p>
        </w:tc>
        <w:tc>
          <w:tcPr>
            <w:tcW w:w="6656" w:type="dxa"/>
          </w:tcPr>
          <w:p w14:paraId="04B8B169" w14:textId="77777777" w:rsidR="000B5BCC" w:rsidRDefault="000B5BCC" w:rsidP="00AD139C">
            <w:pPr>
              <w:rPr>
                <w:rFonts w:ascii="Times New Roman" w:hAnsi="Times New Roman" w:cs="Times New Roman"/>
                <w:sz w:val="28"/>
                <w:szCs w:val="28"/>
              </w:rPr>
            </w:pPr>
          </w:p>
        </w:tc>
      </w:tr>
      <w:tr w:rsidR="000B5BCC" w14:paraId="259B3071" w14:textId="77777777" w:rsidTr="00AD139C">
        <w:tc>
          <w:tcPr>
            <w:tcW w:w="2972" w:type="dxa"/>
          </w:tcPr>
          <w:p w14:paraId="49BD27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78992130" w14:textId="77777777" w:rsidR="000B5BCC" w:rsidRPr="007C24B9" w:rsidRDefault="000B5BCC" w:rsidP="00AD139C">
            <w:pPr>
              <w:rPr>
                <w:rFonts w:ascii="Times New Roman" w:hAnsi="Times New Roman" w:cs="Times New Roman"/>
                <w:sz w:val="28"/>
                <w:szCs w:val="28"/>
              </w:rPr>
            </w:pPr>
            <w:r>
              <w:rPr>
                <w:rFonts w:ascii="Times New Roman" w:hAnsi="Times New Roman" w:cs="Times New Roman"/>
                <w:sz w:val="28"/>
                <w:szCs w:val="28"/>
              </w:rPr>
              <w:t>1 luku 1 §</w:t>
            </w:r>
          </w:p>
        </w:tc>
      </w:tr>
      <w:tr w:rsidR="000B5BCC" w14:paraId="2D3F3390" w14:textId="77777777" w:rsidTr="00AD139C">
        <w:tc>
          <w:tcPr>
            <w:tcW w:w="2972" w:type="dxa"/>
          </w:tcPr>
          <w:p w14:paraId="4D9E183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45140C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luku 3 §</w:t>
            </w:r>
          </w:p>
        </w:tc>
      </w:tr>
      <w:tr w:rsidR="000B5BCC" w14:paraId="2B6C1CF3" w14:textId="77777777" w:rsidTr="00AD139C">
        <w:tc>
          <w:tcPr>
            <w:tcW w:w="2972" w:type="dxa"/>
          </w:tcPr>
          <w:p w14:paraId="6CA9DFA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BF5AF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luku 4 ja 5 §</w:t>
            </w:r>
          </w:p>
        </w:tc>
      </w:tr>
      <w:tr w:rsidR="000B5BCC" w14:paraId="5B3EF3F7" w14:textId="77777777" w:rsidTr="00AD139C">
        <w:tc>
          <w:tcPr>
            <w:tcW w:w="2972" w:type="dxa"/>
          </w:tcPr>
          <w:p w14:paraId="6D9F7309"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2 luku </w:t>
            </w:r>
          </w:p>
          <w:p w14:paraId="190D1B8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Seurakuntajaon muuttaminen</w:t>
            </w:r>
          </w:p>
        </w:tc>
        <w:tc>
          <w:tcPr>
            <w:tcW w:w="6656" w:type="dxa"/>
          </w:tcPr>
          <w:p w14:paraId="26E5DC3E" w14:textId="77777777" w:rsidR="000B5BCC" w:rsidRDefault="000B5BCC" w:rsidP="00AD139C">
            <w:pPr>
              <w:rPr>
                <w:rFonts w:ascii="Times New Roman" w:hAnsi="Times New Roman" w:cs="Times New Roman"/>
                <w:sz w:val="28"/>
                <w:szCs w:val="28"/>
              </w:rPr>
            </w:pPr>
          </w:p>
        </w:tc>
      </w:tr>
      <w:tr w:rsidR="000B5BCC" w14:paraId="20673CC7" w14:textId="77777777" w:rsidTr="00AD139C">
        <w:tc>
          <w:tcPr>
            <w:tcW w:w="2972" w:type="dxa"/>
          </w:tcPr>
          <w:p w14:paraId="1922227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4D914A5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1 § 1 mom.</w:t>
            </w:r>
          </w:p>
          <w:p w14:paraId="59DD78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84F5189" w14:textId="77777777" w:rsidTr="00AD139C">
        <w:tc>
          <w:tcPr>
            <w:tcW w:w="2972" w:type="dxa"/>
          </w:tcPr>
          <w:p w14:paraId="3393599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2 § </w:t>
            </w:r>
          </w:p>
        </w:tc>
        <w:tc>
          <w:tcPr>
            <w:tcW w:w="6656" w:type="dxa"/>
          </w:tcPr>
          <w:p w14:paraId="36DFB6C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luku 1 § 2 ja 3 mom. ja 2 §</w:t>
            </w:r>
          </w:p>
          <w:p w14:paraId="3F74362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5F6D248C" w14:textId="77777777" w:rsidTr="00AD139C">
        <w:tc>
          <w:tcPr>
            <w:tcW w:w="2972" w:type="dxa"/>
          </w:tcPr>
          <w:p w14:paraId="45F7D1E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F3C82A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1B1C4B63" w14:textId="77777777" w:rsidTr="00AD139C">
        <w:tc>
          <w:tcPr>
            <w:tcW w:w="2972" w:type="dxa"/>
          </w:tcPr>
          <w:p w14:paraId="791FED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8E9C44B" w14:textId="77777777" w:rsidR="000B5BCC" w:rsidRDefault="000B5BCC" w:rsidP="00AD139C">
            <w:pPr>
              <w:rPr>
                <w:rFonts w:ascii="Times New Roman" w:hAnsi="Times New Roman" w:cs="Times New Roman"/>
                <w:sz w:val="28"/>
                <w:szCs w:val="28"/>
              </w:rPr>
            </w:pPr>
            <w:r w:rsidRPr="00C35878">
              <w:rPr>
                <w:rFonts w:ascii="Times New Roman" w:hAnsi="Times New Roman" w:cs="Times New Roman"/>
                <w:sz w:val="28"/>
                <w:szCs w:val="28"/>
              </w:rPr>
              <w:t>KL 13 luku 4 § 3 mom.</w:t>
            </w:r>
          </w:p>
        </w:tc>
      </w:tr>
      <w:tr w:rsidR="000B5BCC" w14:paraId="3CE6D323" w14:textId="77777777" w:rsidTr="00AD139C">
        <w:tc>
          <w:tcPr>
            <w:tcW w:w="2972" w:type="dxa"/>
          </w:tcPr>
          <w:p w14:paraId="2784DC2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2EFE66B6" w14:textId="77777777" w:rsidR="000B5BCC" w:rsidRPr="00C159BE" w:rsidRDefault="000B5BCC" w:rsidP="00AD139C">
            <w:pPr>
              <w:rPr>
                <w:rFonts w:ascii="Times New Roman" w:hAnsi="Times New Roman" w:cs="Times New Roman"/>
                <w:sz w:val="28"/>
                <w:szCs w:val="28"/>
              </w:rPr>
            </w:pPr>
            <w:r w:rsidRPr="00C159BE">
              <w:rPr>
                <w:rFonts w:ascii="Times New Roman" w:hAnsi="Times New Roman" w:cs="Times New Roman"/>
                <w:sz w:val="28"/>
                <w:szCs w:val="28"/>
              </w:rPr>
              <w:t>13 luku 7 §</w:t>
            </w:r>
          </w:p>
          <w:p w14:paraId="70B723D7" w14:textId="77777777" w:rsidR="000B5BCC" w:rsidRDefault="000B5BCC" w:rsidP="00AD139C">
            <w:pPr>
              <w:rPr>
                <w:rFonts w:ascii="Times New Roman" w:hAnsi="Times New Roman" w:cs="Times New Roman"/>
                <w:sz w:val="28"/>
                <w:szCs w:val="28"/>
              </w:rPr>
            </w:pPr>
            <w:r w:rsidRPr="00C159BE">
              <w:rPr>
                <w:rFonts w:ascii="Times New Roman" w:hAnsi="Times New Roman" w:cs="Times New Roman"/>
                <w:sz w:val="28"/>
                <w:szCs w:val="28"/>
              </w:rPr>
              <w:t>osittain uusi</w:t>
            </w:r>
          </w:p>
        </w:tc>
      </w:tr>
      <w:tr w:rsidR="000B5BCC" w14:paraId="039C3466" w14:textId="77777777" w:rsidTr="00AD139C">
        <w:tc>
          <w:tcPr>
            <w:tcW w:w="2972" w:type="dxa"/>
          </w:tcPr>
          <w:p w14:paraId="7E3EAC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455C1DE2" w14:textId="77777777" w:rsidR="000B5BCC" w:rsidRPr="00C159BE" w:rsidRDefault="000B5BCC" w:rsidP="00AD139C">
            <w:pPr>
              <w:rPr>
                <w:rFonts w:ascii="Times New Roman" w:hAnsi="Times New Roman" w:cs="Times New Roman"/>
                <w:sz w:val="28"/>
                <w:szCs w:val="28"/>
              </w:rPr>
            </w:pPr>
            <w:r w:rsidRPr="00C159BE">
              <w:rPr>
                <w:rFonts w:ascii="Times New Roman" w:hAnsi="Times New Roman" w:cs="Times New Roman"/>
                <w:sz w:val="28"/>
                <w:szCs w:val="28"/>
              </w:rPr>
              <w:t>13 luku 9 §</w:t>
            </w:r>
          </w:p>
          <w:p w14:paraId="79F33DF1" w14:textId="77777777" w:rsidR="000B5BCC" w:rsidRDefault="000B5BCC" w:rsidP="00AD139C">
            <w:pPr>
              <w:rPr>
                <w:rFonts w:ascii="Times New Roman" w:hAnsi="Times New Roman" w:cs="Times New Roman"/>
                <w:sz w:val="28"/>
                <w:szCs w:val="28"/>
              </w:rPr>
            </w:pPr>
            <w:r w:rsidRPr="00C159BE">
              <w:rPr>
                <w:rFonts w:ascii="Times New Roman" w:hAnsi="Times New Roman" w:cs="Times New Roman"/>
                <w:sz w:val="28"/>
                <w:szCs w:val="28"/>
              </w:rPr>
              <w:t>osittain uusi</w:t>
            </w:r>
          </w:p>
        </w:tc>
      </w:tr>
      <w:tr w:rsidR="000B5BCC" w14:paraId="1118777A" w14:textId="77777777" w:rsidTr="00AD139C">
        <w:tc>
          <w:tcPr>
            <w:tcW w:w="2972" w:type="dxa"/>
          </w:tcPr>
          <w:p w14:paraId="1A92EB9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165FFF1" w14:textId="77777777" w:rsidR="000B5BCC" w:rsidRDefault="000B5BCC" w:rsidP="00AD139C">
            <w:pPr>
              <w:rPr>
                <w:rFonts w:ascii="Times New Roman" w:hAnsi="Times New Roman" w:cs="Times New Roman"/>
                <w:sz w:val="28"/>
                <w:szCs w:val="28"/>
              </w:rPr>
            </w:pPr>
            <w:r w:rsidRPr="00C159BE">
              <w:rPr>
                <w:rFonts w:ascii="Times New Roman" w:hAnsi="Times New Roman" w:cs="Times New Roman"/>
                <w:sz w:val="28"/>
                <w:szCs w:val="28"/>
              </w:rPr>
              <w:t>13 luku 10 §</w:t>
            </w:r>
          </w:p>
        </w:tc>
      </w:tr>
      <w:tr w:rsidR="000B5BCC" w14:paraId="49436C42" w14:textId="77777777" w:rsidTr="00AD139C">
        <w:tc>
          <w:tcPr>
            <w:tcW w:w="2972" w:type="dxa"/>
          </w:tcPr>
          <w:p w14:paraId="72AC3C43"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3 luku </w:t>
            </w:r>
          </w:p>
          <w:p w14:paraId="5490D85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Seurakunta ja seurakuntayhtymä</w:t>
            </w:r>
          </w:p>
        </w:tc>
        <w:tc>
          <w:tcPr>
            <w:tcW w:w="6656" w:type="dxa"/>
          </w:tcPr>
          <w:p w14:paraId="53C86123" w14:textId="77777777" w:rsidR="000B5BCC" w:rsidRDefault="000B5BCC" w:rsidP="00AD139C">
            <w:pPr>
              <w:rPr>
                <w:rFonts w:ascii="Times New Roman" w:hAnsi="Times New Roman" w:cs="Times New Roman"/>
                <w:sz w:val="28"/>
                <w:szCs w:val="28"/>
              </w:rPr>
            </w:pPr>
          </w:p>
        </w:tc>
      </w:tr>
      <w:tr w:rsidR="000B5BCC" w14:paraId="28D8326F" w14:textId="77777777" w:rsidTr="00AD139C">
        <w:tc>
          <w:tcPr>
            <w:tcW w:w="2972" w:type="dxa"/>
          </w:tcPr>
          <w:p w14:paraId="3A9CF31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225E43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luku 2 §</w:t>
            </w:r>
          </w:p>
          <w:p w14:paraId="72B1C4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 § 2 mom. ja 4 §</w:t>
            </w:r>
          </w:p>
        </w:tc>
      </w:tr>
      <w:tr w:rsidR="000B5BCC" w14:paraId="5CF78389" w14:textId="77777777" w:rsidTr="00AD139C">
        <w:tc>
          <w:tcPr>
            <w:tcW w:w="2972" w:type="dxa"/>
          </w:tcPr>
          <w:p w14:paraId="0913A24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144F1A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 § 1 mom. ja 2 §</w:t>
            </w:r>
          </w:p>
        </w:tc>
      </w:tr>
      <w:tr w:rsidR="000B5BCC" w14:paraId="515B5A51" w14:textId="77777777" w:rsidTr="00AD139C">
        <w:tc>
          <w:tcPr>
            <w:tcW w:w="2972" w:type="dxa"/>
          </w:tcPr>
          <w:p w14:paraId="1E7DFF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62CE1DC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3 §</w:t>
            </w:r>
          </w:p>
          <w:p w14:paraId="185A0AC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1C07DE77" w14:textId="77777777" w:rsidTr="00AD139C">
        <w:tc>
          <w:tcPr>
            <w:tcW w:w="2972" w:type="dxa"/>
          </w:tcPr>
          <w:p w14:paraId="38A4A4D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F55075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6 § 1 ja 3 mom. ja 7 §</w:t>
            </w:r>
          </w:p>
        </w:tc>
      </w:tr>
      <w:tr w:rsidR="000B5BCC" w14:paraId="5339D2F6" w14:textId="77777777" w:rsidTr="00AD139C">
        <w:tc>
          <w:tcPr>
            <w:tcW w:w="2972" w:type="dxa"/>
          </w:tcPr>
          <w:p w14:paraId="74EE3BB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7276D0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8 §</w:t>
            </w:r>
          </w:p>
        </w:tc>
      </w:tr>
      <w:tr w:rsidR="000B5BCC" w14:paraId="5FF80255" w14:textId="77777777" w:rsidTr="00AD139C">
        <w:tc>
          <w:tcPr>
            <w:tcW w:w="2972" w:type="dxa"/>
          </w:tcPr>
          <w:p w14:paraId="6C5F107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1608858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9 ja 10 §</w:t>
            </w:r>
          </w:p>
        </w:tc>
      </w:tr>
      <w:tr w:rsidR="000B5BCC" w14:paraId="754EF063" w14:textId="77777777" w:rsidTr="00AD139C">
        <w:tc>
          <w:tcPr>
            <w:tcW w:w="2972" w:type="dxa"/>
          </w:tcPr>
          <w:p w14:paraId="487E52B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313911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11 §</w:t>
            </w:r>
          </w:p>
        </w:tc>
      </w:tr>
      <w:tr w:rsidR="000B5BCC" w14:paraId="756FBDC4" w14:textId="77777777" w:rsidTr="00AD139C">
        <w:tc>
          <w:tcPr>
            <w:tcW w:w="2972" w:type="dxa"/>
          </w:tcPr>
          <w:p w14:paraId="706904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07E4F3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12 §</w:t>
            </w:r>
          </w:p>
        </w:tc>
      </w:tr>
      <w:tr w:rsidR="000B5BCC" w14:paraId="01637D91" w14:textId="77777777" w:rsidTr="00AD139C">
        <w:tc>
          <w:tcPr>
            <w:tcW w:w="2972" w:type="dxa"/>
          </w:tcPr>
          <w:p w14:paraId="5ACFF8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776F8BA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13 §, 15 § 1 mom. ja 17 § 1 mom.</w:t>
            </w:r>
          </w:p>
          <w:p w14:paraId="0D4DEC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11CEAA92" w14:textId="77777777" w:rsidTr="00AD139C">
        <w:tc>
          <w:tcPr>
            <w:tcW w:w="2972" w:type="dxa"/>
          </w:tcPr>
          <w:p w14:paraId="60D4D4A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5FEFE91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14 §</w:t>
            </w:r>
          </w:p>
        </w:tc>
      </w:tr>
      <w:tr w:rsidR="000B5BCC" w14:paraId="17571739" w14:textId="77777777" w:rsidTr="00AD139C">
        <w:tc>
          <w:tcPr>
            <w:tcW w:w="2972" w:type="dxa"/>
          </w:tcPr>
          <w:p w14:paraId="40725CE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7E622C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16 §</w:t>
            </w:r>
          </w:p>
        </w:tc>
      </w:tr>
      <w:tr w:rsidR="000B5BCC" w14:paraId="36F8080A" w14:textId="77777777" w:rsidTr="00AD139C">
        <w:tc>
          <w:tcPr>
            <w:tcW w:w="2972" w:type="dxa"/>
          </w:tcPr>
          <w:p w14:paraId="0322AD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12 §</w:t>
            </w:r>
          </w:p>
        </w:tc>
        <w:tc>
          <w:tcPr>
            <w:tcW w:w="6656" w:type="dxa"/>
          </w:tcPr>
          <w:p w14:paraId="64694E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18 §, 19 § 2 mom. ja 20 §</w:t>
            </w:r>
          </w:p>
        </w:tc>
      </w:tr>
      <w:tr w:rsidR="000B5BCC" w14:paraId="64EC5C80" w14:textId="77777777" w:rsidTr="00AD139C">
        <w:tc>
          <w:tcPr>
            <w:tcW w:w="2972" w:type="dxa"/>
          </w:tcPr>
          <w:p w14:paraId="64593FA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4EEC93B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22 §</w:t>
            </w:r>
          </w:p>
        </w:tc>
      </w:tr>
      <w:tr w:rsidR="000B5BCC" w14:paraId="3FBA2845" w14:textId="77777777" w:rsidTr="00AD139C">
        <w:tc>
          <w:tcPr>
            <w:tcW w:w="2972" w:type="dxa"/>
          </w:tcPr>
          <w:p w14:paraId="5AA586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1B1640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23 §</w:t>
            </w:r>
          </w:p>
        </w:tc>
      </w:tr>
      <w:tr w:rsidR="000B5BCC" w14:paraId="7AC67E5F" w14:textId="77777777" w:rsidTr="00AD139C">
        <w:tc>
          <w:tcPr>
            <w:tcW w:w="2972" w:type="dxa"/>
          </w:tcPr>
          <w:p w14:paraId="63A7B9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347EAD2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24 § ja 25 § 2 mom.</w:t>
            </w:r>
          </w:p>
        </w:tc>
      </w:tr>
      <w:tr w:rsidR="000B5BCC" w14:paraId="1387D4F8" w14:textId="77777777" w:rsidTr="00AD139C">
        <w:tc>
          <w:tcPr>
            <w:tcW w:w="2972" w:type="dxa"/>
          </w:tcPr>
          <w:p w14:paraId="2BEAF9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706CA8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luku 26 §</w:t>
            </w:r>
          </w:p>
        </w:tc>
      </w:tr>
      <w:tr w:rsidR="000B5BCC" w14:paraId="7B2DB3A2" w14:textId="77777777" w:rsidTr="00AD139C">
        <w:tc>
          <w:tcPr>
            <w:tcW w:w="2972" w:type="dxa"/>
          </w:tcPr>
          <w:p w14:paraId="5D01EBC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2DBE5E2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1 §</w:t>
            </w:r>
          </w:p>
        </w:tc>
      </w:tr>
      <w:tr w:rsidR="000B5BCC" w14:paraId="3428C483" w14:textId="77777777" w:rsidTr="00AD139C">
        <w:tc>
          <w:tcPr>
            <w:tcW w:w="2972" w:type="dxa"/>
          </w:tcPr>
          <w:p w14:paraId="23514F0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01519F1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2 §</w:t>
            </w:r>
          </w:p>
          <w:p w14:paraId="33508C7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42BB47D6" w14:textId="77777777" w:rsidTr="00AD139C">
        <w:tc>
          <w:tcPr>
            <w:tcW w:w="2972" w:type="dxa"/>
          </w:tcPr>
          <w:p w14:paraId="1B07A5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0F6221E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3 § ja 4 § 1 mom.</w:t>
            </w:r>
          </w:p>
        </w:tc>
      </w:tr>
      <w:tr w:rsidR="000B5BCC" w14:paraId="71BFB1C3" w14:textId="77777777" w:rsidTr="00AD139C">
        <w:tc>
          <w:tcPr>
            <w:tcW w:w="2972" w:type="dxa"/>
          </w:tcPr>
          <w:p w14:paraId="25BFC5A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490F79C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3 a §</w:t>
            </w:r>
          </w:p>
        </w:tc>
      </w:tr>
      <w:tr w:rsidR="000B5BCC" w14:paraId="08017E48" w14:textId="77777777" w:rsidTr="00AD139C">
        <w:tc>
          <w:tcPr>
            <w:tcW w:w="2972" w:type="dxa"/>
          </w:tcPr>
          <w:p w14:paraId="62138A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22ADFE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luku 5 §</w:t>
            </w:r>
          </w:p>
        </w:tc>
      </w:tr>
      <w:tr w:rsidR="000B5BCC" w14:paraId="051E06DC" w14:textId="77777777" w:rsidTr="00AD139C">
        <w:tc>
          <w:tcPr>
            <w:tcW w:w="2972" w:type="dxa"/>
          </w:tcPr>
          <w:p w14:paraId="3C564D6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55E31E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1 §</w:t>
            </w:r>
          </w:p>
        </w:tc>
      </w:tr>
      <w:tr w:rsidR="000B5BCC" w14:paraId="70ED83E4" w14:textId="77777777" w:rsidTr="00AD139C">
        <w:tc>
          <w:tcPr>
            <w:tcW w:w="2972" w:type="dxa"/>
          </w:tcPr>
          <w:p w14:paraId="6BF9D81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6AE511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1 § 1 mom. ja 2 §</w:t>
            </w:r>
          </w:p>
        </w:tc>
      </w:tr>
      <w:tr w:rsidR="000B5BCC" w14:paraId="1B7048FE" w14:textId="77777777" w:rsidTr="00AD139C">
        <w:tc>
          <w:tcPr>
            <w:tcW w:w="2972" w:type="dxa"/>
          </w:tcPr>
          <w:p w14:paraId="62E9B71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656" w:type="dxa"/>
          </w:tcPr>
          <w:p w14:paraId="3B21D18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3 §</w:t>
            </w:r>
          </w:p>
        </w:tc>
      </w:tr>
      <w:tr w:rsidR="000B5BCC" w14:paraId="40012571" w14:textId="77777777" w:rsidTr="00AD139C">
        <w:tc>
          <w:tcPr>
            <w:tcW w:w="2972" w:type="dxa"/>
          </w:tcPr>
          <w:p w14:paraId="3DACF20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w:t>
            </w:r>
          </w:p>
        </w:tc>
        <w:tc>
          <w:tcPr>
            <w:tcW w:w="6656" w:type="dxa"/>
          </w:tcPr>
          <w:p w14:paraId="2ECE6B8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luku 4 §</w:t>
            </w:r>
          </w:p>
        </w:tc>
      </w:tr>
      <w:tr w:rsidR="000B5BCC" w14:paraId="070481B3" w14:textId="77777777" w:rsidTr="00AD139C">
        <w:tc>
          <w:tcPr>
            <w:tcW w:w="2972" w:type="dxa"/>
          </w:tcPr>
          <w:p w14:paraId="0706276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w:t>
            </w:r>
          </w:p>
        </w:tc>
        <w:tc>
          <w:tcPr>
            <w:tcW w:w="6656" w:type="dxa"/>
          </w:tcPr>
          <w:p w14:paraId="1221B17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luku 1 §</w:t>
            </w:r>
          </w:p>
          <w:p w14:paraId="31A129E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9 luku 2 §</w:t>
            </w:r>
          </w:p>
          <w:p w14:paraId="0ED11AF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330711A" w14:textId="77777777" w:rsidTr="00AD139C">
        <w:tc>
          <w:tcPr>
            <w:tcW w:w="2972" w:type="dxa"/>
          </w:tcPr>
          <w:p w14:paraId="52F06F3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27 §</w:t>
            </w:r>
          </w:p>
        </w:tc>
        <w:tc>
          <w:tcPr>
            <w:tcW w:w="6656" w:type="dxa"/>
          </w:tcPr>
          <w:p w14:paraId="6CE6895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luku 2 §</w:t>
            </w:r>
          </w:p>
        </w:tc>
      </w:tr>
      <w:tr w:rsidR="000B5BCC" w14:paraId="1E3FFEBA" w14:textId="77777777" w:rsidTr="00AD139C">
        <w:tc>
          <w:tcPr>
            <w:tcW w:w="2972" w:type="dxa"/>
          </w:tcPr>
          <w:p w14:paraId="546FD4D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28 §</w:t>
            </w:r>
          </w:p>
        </w:tc>
        <w:tc>
          <w:tcPr>
            <w:tcW w:w="6656" w:type="dxa"/>
          </w:tcPr>
          <w:p w14:paraId="61448F7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luku 3 § ja 5 § 1 mom.</w:t>
            </w:r>
          </w:p>
        </w:tc>
      </w:tr>
      <w:tr w:rsidR="000B5BCC" w14:paraId="5DE3DCFB" w14:textId="77777777" w:rsidTr="00AD139C">
        <w:tc>
          <w:tcPr>
            <w:tcW w:w="2972" w:type="dxa"/>
          </w:tcPr>
          <w:p w14:paraId="181BF8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29 §</w:t>
            </w:r>
          </w:p>
        </w:tc>
        <w:tc>
          <w:tcPr>
            <w:tcW w:w="6656" w:type="dxa"/>
          </w:tcPr>
          <w:p w14:paraId="040B5D5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luku 5 § 2‒4 mom.</w:t>
            </w:r>
          </w:p>
          <w:p w14:paraId="43097B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00C47A85" w14:textId="77777777" w:rsidTr="00AD139C">
        <w:tc>
          <w:tcPr>
            <w:tcW w:w="2972" w:type="dxa"/>
          </w:tcPr>
          <w:p w14:paraId="09A177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30 §</w:t>
            </w:r>
          </w:p>
        </w:tc>
        <w:tc>
          <w:tcPr>
            <w:tcW w:w="6656" w:type="dxa"/>
          </w:tcPr>
          <w:p w14:paraId="12772B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luku 7 §</w:t>
            </w:r>
          </w:p>
        </w:tc>
      </w:tr>
      <w:tr w:rsidR="000B5BCC" w14:paraId="666AF454" w14:textId="77777777" w:rsidTr="00AD139C">
        <w:tc>
          <w:tcPr>
            <w:tcW w:w="2972" w:type="dxa"/>
          </w:tcPr>
          <w:p w14:paraId="0C9D027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31 §</w:t>
            </w:r>
          </w:p>
        </w:tc>
        <w:tc>
          <w:tcPr>
            <w:tcW w:w="6656" w:type="dxa"/>
          </w:tcPr>
          <w:p w14:paraId="7E74EB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53F980CA" w14:textId="77777777" w:rsidTr="00AD139C">
        <w:tc>
          <w:tcPr>
            <w:tcW w:w="2972" w:type="dxa"/>
          </w:tcPr>
          <w:p w14:paraId="302C3A9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32 §</w:t>
            </w:r>
          </w:p>
        </w:tc>
        <w:tc>
          <w:tcPr>
            <w:tcW w:w="6656" w:type="dxa"/>
          </w:tcPr>
          <w:p w14:paraId="2BCFB6C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10 luku 2 §</w:t>
            </w:r>
          </w:p>
          <w:p w14:paraId="5AA3AB8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luku 1 § 3 mom.</w:t>
            </w:r>
          </w:p>
        </w:tc>
      </w:tr>
      <w:tr w:rsidR="000B5BCC" w14:paraId="7B48C3E7" w14:textId="77777777" w:rsidTr="00AD139C">
        <w:tc>
          <w:tcPr>
            <w:tcW w:w="2972" w:type="dxa"/>
          </w:tcPr>
          <w:p w14:paraId="25CE982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33 §</w:t>
            </w:r>
          </w:p>
        </w:tc>
        <w:tc>
          <w:tcPr>
            <w:tcW w:w="6656" w:type="dxa"/>
          </w:tcPr>
          <w:p w14:paraId="01B0EB8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KL 10 luku 1 § 1 mom. </w:t>
            </w:r>
          </w:p>
        </w:tc>
      </w:tr>
      <w:tr w:rsidR="000B5BCC" w14:paraId="3A39FFBD" w14:textId="77777777" w:rsidTr="00AD139C">
        <w:tc>
          <w:tcPr>
            <w:tcW w:w="2972" w:type="dxa"/>
          </w:tcPr>
          <w:p w14:paraId="31906CA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34 §</w:t>
            </w:r>
          </w:p>
        </w:tc>
        <w:tc>
          <w:tcPr>
            <w:tcW w:w="6656" w:type="dxa"/>
          </w:tcPr>
          <w:p w14:paraId="0CA53D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luku 1 § 1 ja 2 mom.</w:t>
            </w:r>
          </w:p>
        </w:tc>
      </w:tr>
      <w:tr w:rsidR="000B5BCC" w14:paraId="548CBBED" w14:textId="77777777" w:rsidTr="00AD139C">
        <w:tc>
          <w:tcPr>
            <w:tcW w:w="2972" w:type="dxa"/>
          </w:tcPr>
          <w:p w14:paraId="5E14BC9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35 §</w:t>
            </w:r>
          </w:p>
        </w:tc>
        <w:tc>
          <w:tcPr>
            <w:tcW w:w="6656" w:type="dxa"/>
          </w:tcPr>
          <w:p w14:paraId="5C94D3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1 § 1 mom.</w:t>
            </w:r>
          </w:p>
        </w:tc>
      </w:tr>
      <w:tr w:rsidR="000B5BCC" w14:paraId="698624F8" w14:textId="77777777" w:rsidTr="00AD139C">
        <w:tc>
          <w:tcPr>
            <w:tcW w:w="2972" w:type="dxa"/>
          </w:tcPr>
          <w:p w14:paraId="3612560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36 §</w:t>
            </w:r>
          </w:p>
        </w:tc>
        <w:tc>
          <w:tcPr>
            <w:tcW w:w="6656" w:type="dxa"/>
          </w:tcPr>
          <w:p w14:paraId="787A353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10 luku 4 § 1 mom.</w:t>
            </w:r>
          </w:p>
          <w:p w14:paraId="035832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5ED8F786" w14:textId="77777777" w:rsidTr="00AD139C">
        <w:tc>
          <w:tcPr>
            <w:tcW w:w="2972" w:type="dxa"/>
          </w:tcPr>
          <w:p w14:paraId="5A453A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37 §</w:t>
            </w:r>
          </w:p>
        </w:tc>
        <w:tc>
          <w:tcPr>
            <w:tcW w:w="6656" w:type="dxa"/>
          </w:tcPr>
          <w:p w14:paraId="2CCFE2A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luku 3 §</w:t>
            </w:r>
          </w:p>
          <w:p w14:paraId="3E36FEC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451114DD" w14:textId="77777777" w:rsidTr="00AD139C">
        <w:tc>
          <w:tcPr>
            <w:tcW w:w="2972" w:type="dxa"/>
          </w:tcPr>
          <w:p w14:paraId="449CCA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38 §</w:t>
            </w:r>
          </w:p>
        </w:tc>
        <w:tc>
          <w:tcPr>
            <w:tcW w:w="6656" w:type="dxa"/>
          </w:tcPr>
          <w:p w14:paraId="4E198BB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luku 5 §</w:t>
            </w:r>
          </w:p>
        </w:tc>
      </w:tr>
      <w:tr w:rsidR="000B5BCC" w14:paraId="353E58B0" w14:textId="77777777" w:rsidTr="00AD139C">
        <w:tc>
          <w:tcPr>
            <w:tcW w:w="2972" w:type="dxa"/>
          </w:tcPr>
          <w:p w14:paraId="3B5A3D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39 §</w:t>
            </w:r>
          </w:p>
        </w:tc>
        <w:tc>
          <w:tcPr>
            <w:tcW w:w="6656" w:type="dxa"/>
          </w:tcPr>
          <w:p w14:paraId="0FE3E7C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luku 7 §</w:t>
            </w:r>
          </w:p>
        </w:tc>
      </w:tr>
      <w:tr w:rsidR="000B5BCC" w14:paraId="45A1172F" w14:textId="77777777" w:rsidTr="00AD139C">
        <w:tc>
          <w:tcPr>
            <w:tcW w:w="2972" w:type="dxa"/>
          </w:tcPr>
          <w:p w14:paraId="33DD2AA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40 §</w:t>
            </w:r>
          </w:p>
        </w:tc>
        <w:tc>
          <w:tcPr>
            <w:tcW w:w="6656" w:type="dxa"/>
          </w:tcPr>
          <w:p w14:paraId="46BA5D4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 §</w:t>
            </w:r>
          </w:p>
          <w:p w14:paraId="769841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11 luku 4 § 2 mom.</w:t>
            </w:r>
          </w:p>
          <w:p w14:paraId="4A15E93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486CD03D" w14:textId="77777777" w:rsidTr="00AD139C">
        <w:tc>
          <w:tcPr>
            <w:tcW w:w="2972" w:type="dxa"/>
          </w:tcPr>
          <w:p w14:paraId="500339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41 §</w:t>
            </w:r>
          </w:p>
        </w:tc>
        <w:tc>
          <w:tcPr>
            <w:tcW w:w="6656" w:type="dxa"/>
          </w:tcPr>
          <w:p w14:paraId="26D4AFE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2 §</w:t>
            </w:r>
          </w:p>
        </w:tc>
      </w:tr>
      <w:tr w:rsidR="000B5BCC" w14:paraId="56CB5307" w14:textId="77777777" w:rsidTr="00AD139C">
        <w:tc>
          <w:tcPr>
            <w:tcW w:w="2972" w:type="dxa"/>
          </w:tcPr>
          <w:p w14:paraId="117D8B2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42 §</w:t>
            </w:r>
          </w:p>
        </w:tc>
        <w:tc>
          <w:tcPr>
            <w:tcW w:w="6656" w:type="dxa"/>
          </w:tcPr>
          <w:p w14:paraId="18502C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3 §</w:t>
            </w:r>
          </w:p>
        </w:tc>
      </w:tr>
      <w:tr w:rsidR="000B5BCC" w14:paraId="07B27C90" w14:textId="77777777" w:rsidTr="00AD139C">
        <w:tc>
          <w:tcPr>
            <w:tcW w:w="2972" w:type="dxa"/>
          </w:tcPr>
          <w:p w14:paraId="513D19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43 §</w:t>
            </w:r>
          </w:p>
        </w:tc>
        <w:tc>
          <w:tcPr>
            <w:tcW w:w="6656" w:type="dxa"/>
          </w:tcPr>
          <w:p w14:paraId="301744A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4 §</w:t>
            </w:r>
          </w:p>
        </w:tc>
      </w:tr>
      <w:tr w:rsidR="000B5BCC" w14:paraId="1E06F61C" w14:textId="77777777" w:rsidTr="00AD139C">
        <w:tc>
          <w:tcPr>
            <w:tcW w:w="2972" w:type="dxa"/>
          </w:tcPr>
          <w:p w14:paraId="6561606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44 §</w:t>
            </w:r>
          </w:p>
        </w:tc>
        <w:tc>
          <w:tcPr>
            <w:tcW w:w="6656" w:type="dxa"/>
          </w:tcPr>
          <w:p w14:paraId="63BB28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5 §, 7 § ja 8 §</w:t>
            </w:r>
          </w:p>
        </w:tc>
      </w:tr>
      <w:tr w:rsidR="000B5BCC" w14:paraId="6BF870EB" w14:textId="77777777" w:rsidTr="00AD139C">
        <w:tc>
          <w:tcPr>
            <w:tcW w:w="2972" w:type="dxa"/>
          </w:tcPr>
          <w:p w14:paraId="0C1C509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45 §</w:t>
            </w:r>
          </w:p>
        </w:tc>
        <w:tc>
          <w:tcPr>
            <w:tcW w:w="6656" w:type="dxa"/>
          </w:tcPr>
          <w:p w14:paraId="354D529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11 luku 7 §</w:t>
            </w:r>
          </w:p>
          <w:p w14:paraId="7266C74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9 §</w:t>
            </w:r>
          </w:p>
        </w:tc>
      </w:tr>
      <w:tr w:rsidR="000B5BCC" w14:paraId="5A19A7F0" w14:textId="77777777" w:rsidTr="00AD139C">
        <w:tc>
          <w:tcPr>
            <w:tcW w:w="2972" w:type="dxa"/>
          </w:tcPr>
          <w:p w14:paraId="3510DE2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46 §</w:t>
            </w:r>
          </w:p>
        </w:tc>
        <w:tc>
          <w:tcPr>
            <w:tcW w:w="6656" w:type="dxa"/>
          </w:tcPr>
          <w:p w14:paraId="632694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10 §</w:t>
            </w:r>
          </w:p>
        </w:tc>
      </w:tr>
      <w:tr w:rsidR="000B5BCC" w14:paraId="3E2FC50C" w14:textId="77777777" w:rsidTr="00AD139C">
        <w:tc>
          <w:tcPr>
            <w:tcW w:w="2972" w:type="dxa"/>
          </w:tcPr>
          <w:p w14:paraId="254C89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47 §</w:t>
            </w:r>
          </w:p>
        </w:tc>
        <w:tc>
          <w:tcPr>
            <w:tcW w:w="6656" w:type="dxa"/>
          </w:tcPr>
          <w:p w14:paraId="044FD2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11 §</w:t>
            </w:r>
          </w:p>
          <w:p w14:paraId="0548354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1940CCD5" w14:textId="77777777" w:rsidTr="00AD139C">
        <w:tc>
          <w:tcPr>
            <w:tcW w:w="2972" w:type="dxa"/>
          </w:tcPr>
          <w:p w14:paraId="49A72D4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48 §</w:t>
            </w:r>
          </w:p>
        </w:tc>
        <w:tc>
          <w:tcPr>
            <w:tcW w:w="6656" w:type="dxa"/>
          </w:tcPr>
          <w:p w14:paraId="2D82024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11 luku 9 § 3 mom.</w:t>
            </w:r>
          </w:p>
          <w:p w14:paraId="6F9DF1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12 §</w:t>
            </w:r>
          </w:p>
        </w:tc>
      </w:tr>
      <w:tr w:rsidR="000B5BCC" w14:paraId="14CCC7D7" w14:textId="77777777" w:rsidTr="00AD139C">
        <w:tc>
          <w:tcPr>
            <w:tcW w:w="2972" w:type="dxa"/>
          </w:tcPr>
          <w:p w14:paraId="65FED7A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49 §</w:t>
            </w:r>
          </w:p>
        </w:tc>
        <w:tc>
          <w:tcPr>
            <w:tcW w:w="6656" w:type="dxa"/>
          </w:tcPr>
          <w:p w14:paraId="7CA303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13 § 2 mom.</w:t>
            </w:r>
          </w:p>
        </w:tc>
      </w:tr>
      <w:tr w:rsidR="000B5BCC" w14:paraId="7EEC8BB6" w14:textId="77777777" w:rsidTr="00AD139C">
        <w:tc>
          <w:tcPr>
            <w:tcW w:w="2972" w:type="dxa"/>
          </w:tcPr>
          <w:p w14:paraId="0F1B47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50 §</w:t>
            </w:r>
          </w:p>
        </w:tc>
        <w:tc>
          <w:tcPr>
            <w:tcW w:w="6656" w:type="dxa"/>
          </w:tcPr>
          <w:p w14:paraId="249EE60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luku 14 §</w:t>
            </w:r>
          </w:p>
        </w:tc>
      </w:tr>
      <w:tr w:rsidR="000B5BCC" w14:paraId="4A6EE441" w14:textId="77777777" w:rsidTr="00AD139C">
        <w:tc>
          <w:tcPr>
            <w:tcW w:w="2972" w:type="dxa"/>
          </w:tcPr>
          <w:p w14:paraId="53B8C3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51 §</w:t>
            </w:r>
          </w:p>
        </w:tc>
        <w:tc>
          <w:tcPr>
            <w:tcW w:w="6656" w:type="dxa"/>
          </w:tcPr>
          <w:p w14:paraId="7223505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luku 1 § ja 2 § 1 mom.</w:t>
            </w:r>
          </w:p>
          <w:p w14:paraId="4FCEC52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12 luku 1 § 2 mom.</w:t>
            </w:r>
          </w:p>
        </w:tc>
      </w:tr>
      <w:tr w:rsidR="000B5BCC" w14:paraId="0AA1436A" w14:textId="77777777" w:rsidTr="00AD139C">
        <w:tc>
          <w:tcPr>
            <w:tcW w:w="2972" w:type="dxa"/>
          </w:tcPr>
          <w:p w14:paraId="1B375F1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52 §</w:t>
            </w:r>
          </w:p>
        </w:tc>
        <w:tc>
          <w:tcPr>
            <w:tcW w:w="6656" w:type="dxa"/>
          </w:tcPr>
          <w:p w14:paraId="3647C82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1 §</w:t>
            </w:r>
          </w:p>
          <w:p w14:paraId="7AD64EF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14 luku 1 §</w:t>
            </w:r>
          </w:p>
        </w:tc>
      </w:tr>
      <w:tr w:rsidR="000B5BCC" w14:paraId="38B556FB" w14:textId="77777777" w:rsidTr="00AD139C">
        <w:tc>
          <w:tcPr>
            <w:tcW w:w="2972" w:type="dxa"/>
          </w:tcPr>
          <w:p w14:paraId="67A3E4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53 §</w:t>
            </w:r>
          </w:p>
        </w:tc>
        <w:tc>
          <w:tcPr>
            <w:tcW w:w="6656" w:type="dxa"/>
          </w:tcPr>
          <w:p w14:paraId="15855FB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2 § 1 mom.</w:t>
            </w:r>
          </w:p>
        </w:tc>
      </w:tr>
      <w:tr w:rsidR="000B5BCC" w14:paraId="14B224C8" w14:textId="77777777" w:rsidTr="00AD139C">
        <w:tc>
          <w:tcPr>
            <w:tcW w:w="2972" w:type="dxa"/>
          </w:tcPr>
          <w:p w14:paraId="1FD6A5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54 §</w:t>
            </w:r>
          </w:p>
        </w:tc>
        <w:tc>
          <w:tcPr>
            <w:tcW w:w="6656" w:type="dxa"/>
          </w:tcPr>
          <w:p w14:paraId="08A3F31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3 §</w:t>
            </w:r>
          </w:p>
        </w:tc>
      </w:tr>
      <w:tr w:rsidR="000B5BCC" w14:paraId="2B0EE58E" w14:textId="77777777" w:rsidTr="00AD139C">
        <w:tc>
          <w:tcPr>
            <w:tcW w:w="2972" w:type="dxa"/>
          </w:tcPr>
          <w:p w14:paraId="1139DB8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55 §</w:t>
            </w:r>
          </w:p>
        </w:tc>
        <w:tc>
          <w:tcPr>
            <w:tcW w:w="6656" w:type="dxa"/>
          </w:tcPr>
          <w:p w14:paraId="73A8BAB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1 §, 2 § 1 mom. ja 3 § 2 mom.</w:t>
            </w:r>
          </w:p>
        </w:tc>
      </w:tr>
      <w:tr w:rsidR="000B5BCC" w14:paraId="6281DE47" w14:textId="77777777" w:rsidTr="00AD139C">
        <w:tc>
          <w:tcPr>
            <w:tcW w:w="2972" w:type="dxa"/>
          </w:tcPr>
          <w:p w14:paraId="7589368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56 §</w:t>
            </w:r>
          </w:p>
        </w:tc>
        <w:tc>
          <w:tcPr>
            <w:tcW w:w="6656" w:type="dxa"/>
          </w:tcPr>
          <w:p w14:paraId="2BFEA16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3 § 1 mom.</w:t>
            </w:r>
          </w:p>
        </w:tc>
      </w:tr>
      <w:tr w:rsidR="000B5BCC" w14:paraId="0B1AB721" w14:textId="77777777" w:rsidTr="00AD139C">
        <w:tc>
          <w:tcPr>
            <w:tcW w:w="2972" w:type="dxa"/>
          </w:tcPr>
          <w:p w14:paraId="2B39340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57 §</w:t>
            </w:r>
          </w:p>
        </w:tc>
        <w:tc>
          <w:tcPr>
            <w:tcW w:w="6656" w:type="dxa"/>
          </w:tcPr>
          <w:p w14:paraId="4C8E533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6 §</w:t>
            </w:r>
          </w:p>
        </w:tc>
      </w:tr>
      <w:tr w:rsidR="000B5BCC" w14:paraId="2104267E" w14:textId="77777777" w:rsidTr="00AD139C">
        <w:tc>
          <w:tcPr>
            <w:tcW w:w="2972" w:type="dxa"/>
          </w:tcPr>
          <w:p w14:paraId="1AF01A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58 §</w:t>
            </w:r>
          </w:p>
        </w:tc>
        <w:tc>
          <w:tcPr>
            <w:tcW w:w="6656" w:type="dxa"/>
          </w:tcPr>
          <w:p w14:paraId="0828D1C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2BD57308" w14:textId="77777777" w:rsidTr="00AD139C">
        <w:tc>
          <w:tcPr>
            <w:tcW w:w="2972" w:type="dxa"/>
          </w:tcPr>
          <w:p w14:paraId="374584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59 §</w:t>
            </w:r>
          </w:p>
        </w:tc>
        <w:tc>
          <w:tcPr>
            <w:tcW w:w="6656" w:type="dxa"/>
          </w:tcPr>
          <w:p w14:paraId="010805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luku 5 §</w:t>
            </w:r>
          </w:p>
        </w:tc>
      </w:tr>
      <w:tr w:rsidR="000B5BCC" w14:paraId="30106C5C" w14:textId="77777777" w:rsidTr="00AD139C">
        <w:tc>
          <w:tcPr>
            <w:tcW w:w="2972" w:type="dxa"/>
          </w:tcPr>
          <w:p w14:paraId="36AAD6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60 §</w:t>
            </w:r>
          </w:p>
        </w:tc>
        <w:tc>
          <w:tcPr>
            <w:tcW w:w="6656" w:type="dxa"/>
          </w:tcPr>
          <w:p w14:paraId="5302DE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luku 2 § 2 mom., 17 luku 3 § 3 mom. ja 12 §</w:t>
            </w:r>
          </w:p>
        </w:tc>
      </w:tr>
      <w:tr w:rsidR="000B5BCC" w14:paraId="706635F0" w14:textId="77777777" w:rsidTr="00AD139C">
        <w:tc>
          <w:tcPr>
            <w:tcW w:w="2972" w:type="dxa"/>
          </w:tcPr>
          <w:p w14:paraId="0119CD2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61 §</w:t>
            </w:r>
          </w:p>
        </w:tc>
        <w:tc>
          <w:tcPr>
            <w:tcW w:w="6656" w:type="dxa"/>
          </w:tcPr>
          <w:p w14:paraId="55DF3E4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6 §</w:t>
            </w:r>
          </w:p>
        </w:tc>
      </w:tr>
      <w:tr w:rsidR="000B5BCC" w14:paraId="1C3BC3D1" w14:textId="77777777" w:rsidTr="00AD139C">
        <w:tc>
          <w:tcPr>
            <w:tcW w:w="2972" w:type="dxa"/>
          </w:tcPr>
          <w:p w14:paraId="1C302A4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62 §</w:t>
            </w:r>
          </w:p>
        </w:tc>
        <w:tc>
          <w:tcPr>
            <w:tcW w:w="6656" w:type="dxa"/>
          </w:tcPr>
          <w:p w14:paraId="7ED3BE6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1 §</w:t>
            </w:r>
          </w:p>
        </w:tc>
      </w:tr>
      <w:tr w:rsidR="000B5BCC" w14:paraId="4F762252" w14:textId="77777777" w:rsidTr="00AD139C">
        <w:tc>
          <w:tcPr>
            <w:tcW w:w="2972" w:type="dxa"/>
          </w:tcPr>
          <w:p w14:paraId="3BD3F97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63 §</w:t>
            </w:r>
          </w:p>
        </w:tc>
        <w:tc>
          <w:tcPr>
            <w:tcW w:w="6656" w:type="dxa"/>
          </w:tcPr>
          <w:p w14:paraId="4E167A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2 §</w:t>
            </w:r>
          </w:p>
        </w:tc>
      </w:tr>
      <w:tr w:rsidR="000B5BCC" w14:paraId="478D913D" w14:textId="77777777" w:rsidTr="00AD139C">
        <w:tc>
          <w:tcPr>
            <w:tcW w:w="2972" w:type="dxa"/>
          </w:tcPr>
          <w:p w14:paraId="020F90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64 §</w:t>
            </w:r>
          </w:p>
        </w:tc>
        <w:tc>
          <w:tcPr>
            <w:tcW w:w="6656" w:type="dxa"/>
          </w:tcPr>
          <w:p w14:paraId="2A1F1AF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3 §</w:t>
            </w:r>
          </w:p>
          <w:p w14:paraId="065A0C1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1C131AE" w14:textId="77777777" w:rsidTr="00AD139C">
        <w:tc>
          <w:tcPr>
            <w:tcW w:w="2972" w:type="dxa"/>
          </w:tcPr>
          <w:p w14:paraId="1D09995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65 §</w:t>
            </w:r>
          </w:p>
        </w:tc>
        <w:tc>
          <w:tcPr>
            <w:tcW w:w="6656" w:type="dxa"/>
          </w:tcPr>
          <w:p w14:paraId="144B8F3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4 §</w:t>
            </w:r>
          </w:p>
        </w:tc>
      </w:tr>
      <w:tr w:rsidR="000B5BCC" w14:paraId="549D9615" w14:textId="77777777" w:rsidTr="00AD139C">
        <w:tc>
          <w:tcPr>
            <w:tcW w:w="2972" w:type="dxa"/>
          </w:tcPr>
          <w:p w14:paraId="5B9BA2B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66 §</w:t>
            </w:r>
          </w:p>
        </w:tc>
        <w:tc>
          <w:tcPr>
            <w:tcW w:w="6656" w:type="dxa"/>
          </w:tcPr>
          <w:p w14:paraId="7CBF5E9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6 §</w:t>
            </w:r>
          </w:p>
        </w:tc>
      </w:tr>
      <w:tr w:rsidR="000B5BCC" w14:paraId="2A56F3E3" w14:textId="77777777" w:rsidTr="00AD139C">
        <w:tc>
          <w:tcPr>
            <w:tcW w:w="2972" w:type="dxa"/>
          </w:tcPr>
          <w:p w14:paraId="3C9396F2"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4 luku </w:t>
            </w:r>
          </w:p>
          <w:p w14:paraId="05128A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Hiippakunta</w:t>
            </w:r>
          </w:p>
        </w:tc>
        <w:tc>
          <w:tcPr>
            <w:tcW w:w="6656" w:type="dxa"/>
          </w:tcPr>
          <w:p w14:paraId="33504AEB" w14:textId="77777777" w:rsidR="000B5BCC" w:rsidRDefault="000B5BCC" w:rsidP="00AD139C">
            <w:pPr>
              <w:rPr>
                <w:rFonts w:ascii="Times New Roman" w:hAnsi="Times New Roman" w:cs="Times New Roman"/>
                <w:sz w:val="28"/>
                <w:szCs w:val="28"/>
              </w:rPr>
            </w:pPr>
          </w:p>
        </w:tc>
      </w:tr>
      <w:tr w:rsidR="000B5BCC" w14:paraId="3312FD7B" w14:textId="77777777" w:rsidTr="00AD139C">
        <w:tc>
          <w:tcPr>
            <w:tcW w:w="2972" w:type="dxa"/>
          </w:tcPr>
          <w:p w14:paraId="64D70F2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96C19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1 b § ja 1 c §:n 3 mom.</w:t>
            </w:r>
          </w:p>
        </w:tc>
      </w:tr>
      <w:tr w:rsidR="000B5BCC" w14:paraId="2AB569FC" w14:textId="77777777" w:rsidTr="00AD139C">
        <w:tc>
          <w:tcPr>
            <w:tcW w:w="2972" w:type="dxa"/>
          </w:tcPr>
          <w:p w14:paraId="7A932A1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7AC3202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2 §</w:t>
            </w:r>
          </w:p>
        </w:tc>
      </w:tr>
      <w:tr w:rsidR="000B5BCC" w14:paraId="111A106B" w14:textId="77777777" w:rsidTr="00AD139C">
        <w:tc>
          <w:tcPr>
            <w:tcW w:w="2972" w:type="dxa"/>
          </w:tcPr>
          <w:p w14:paraId="0CAFBF1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D42A75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3 §</w:t>
            </w:r>
          </w:p>
        </w:tc>
      </w:tr>
      <w:tr w:rsidR="000B5BCC" w14:paraId="7F8A1EC5" w14:textId="77777777" w:rsidTr="00AD139C">
        <w:tc>
          <w:tcPr>
            <w:tcW w:w="2972" w:type="dxa"/>
          </w:tcPr>
          <w:p w14:paraId="2FF4969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542D24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1 §</w:t>
            </w:r>
          </w:p>
        </w:tc>
      </w:tr>
      <w:tr w:rsidR="000B5BCC" w14:paraId="160DED88" w14:textId="77777777" w:rsidTr="00AD139C">
        <w:tc>
          <w:tcPr>
            <w:tcW w:w="2972" w:type="dxa"/>
          </w:tcPr>
          <w:p w14:paraId="70CB6D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725F3F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1 a §</w:t>
            </w:r>
          </w:p>
        </w:tc>
      </w:tr>
      <w:tr w:rsidR="000B5BCC" w14:paraId="12D74246" w14:textId="77777777" w:rsidTr="00AD139C">
        <w:tc>
          <w:tcPr>
            <w:tcW w:w="2972" w:type="dxa"/>
          </w:tcPr>
          <w:p w14:paraId="2F5E2B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4AC56C4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18 luku 2 §</w:t>
            </w:r>
          </w:p>
        </w:tc>
      </w:tr>
      <w:tr w:rsidR="000B5BCC" w14:paraId="501158C2" w14:textId="77777777" w:rsidTr="00AD139C">
        <w:tc>
          <w:tcPr>
            <w:tcW w:w="2972" w:type="dxa"/>
          </w:tcPr>
          <w:p w14:paraId="67163B8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5AF6FB3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4, 5 ja 8  §</w:t>
            </w:r>
          </w:p>
        </w:tc>
      </w:tr>
      <w:tr w:rsidR="000B5BCC" w14:paraId="6EC21303" w14:textId="77777777" w:rsidTr="00AD139C">
        <w:tc>
          <w:tcPr>
            <w:tcW w:w="2972" w:type="dxa"/>
          </w:tcPr>
          <w:p w14:paraId="4486DF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052B720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luku 9 §</w:t>
            </w:r>
          </w:p>
        </w:tc>
      </w:tr>
      <w:tr w:rsidR="000B5BCC" w14:paraId="1A69A752" w14:textId="77777777" w:rsidTr="00AD139C">
        <w:tc>
          <w:tcPr>
            <w:tcW w:w="2972" w:type="dxa"/>
          </w:tcPr>
          <w:p w14:paraId="26605B3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59973F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17 b luku 2 §</w:t>
            </w:r>
          </w:p>
        </w:tc>
      </w:tr>
      <w:tr w:rsidR="000B5BCC" w14:paraId="7C449AAE" w14:textId="77777777" w:rsidTr="00AD139C">
        <w:tc>
          <w:tcPr>
            <w:tcW w:w="2972" w:type="dxa"/>
          </w:tcPr>
          <w:p w14:paraId="6244C36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03089B9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17 b luku 1 § 1 mom.</w:t>
            </w:r>
          </w:p>
        </w:tc>
      </w:tr>
      <w:tr w:rsidR="000B5BCC" w14:paraId="48C5A055" w14:textId="77777777" w:rsidTr="00AD139C">
        <w:tc>
          <w:tcPr>
            <w:tcW w:w="2972" w:type="dxa"/>
          </w:tcPr>
          <w:p w14:paraId="6EEF0E5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11 §</w:t>
            </w:r>
          </w:p>
        </w:tc>
        <w:tc>
          <w:tcPr>
            <w:tcW w:w="6656" w:type="dxa"/>
          </w:tcPr>
          <w:p w14:paraId="6405ACD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4 § 1 ja 2 mom.</w:t>
            </w:r>
          </w:p>
        </w:tc>
      </w:tr>
      <w:tr w:rsidR="000B5BCC" w14:paraId="55F15887" w14:textId="77777777" w:rsidTr="00AD139C">
        <w:tc>
          <w:tcPr>
            <w:tcW w:w="2972" w:type="dxa"/>
          </w:tcPr>
          <w:p w14:paraId="60A4B4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29C0657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19 luku 2 § 1 ja 2 mom.</w:t>
            </w:r>
          </w:p>
          <w:p w14:paraId="550257D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5 § 2 mom.</w:t>
            </w:r>
          </w:p>
        </w:tc>
      </w:tr>
      <w:tr w:rsidR="000B5BCC" w14:paraId="6F191CA9" w14:textId="77777777" w:rsidTr="00AD139C">
        <w:tc>
          <w:tcPr>
            <w:tcW w:w="2972" w:type="dxa"/>
          </w:tcPr>
          <w:p w14:paraId="26DE29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33E83A8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19 luku 2 § 3 ja 4 mom.</w:t>
            </w:r>
          </w:p>
        </w:tc>
      </w:tr>
      <w:tr w:rsidR="000B5BCC" w14:paraId="4E344D75" w14:textId="77777777" w:rsidTr="00AD139C">
        <w:tc>
          <w:tcPr>
            <w:tcW w:w="2972" w:type="dxa"/>
          </w:tcPr>
          <w:p w14:paraId="316D694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4D6C48D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2 §</w:t>
            </w:r>
          </w:p>
        </w:tc>
      </w:tr>
      <w:tr w:rsidR="000B5BCC" w14:paraId="5C0466E6" w14:textId="77777777" w:rsidTr="00AD139C">
        <w:tc>
          <w:tcPr>
            <w:tcW w:w="2972" w:type="dxa"/>
          </w:tcPr>
          <w:p w14:paraId="478C4F0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6CC1A5D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3 §</w:t>
            </w:r>
          </w:p>
        </w:tc>
      </w:tr>
      <w:tr w:rsidR="000B5BCC" w14:paraId="7178AAB5" w14:textId="77777777" w:rsidTr="00AD139C">
        <w:tc>
          <w:tcPr>
            <w:tcW w:w="2972" w:type="dxa"/>
          </w:tcPr>
          <w:p w14:paraId="2FEC632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1AA430E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KL 3 luku 1 § 2 mom. </w:t>
            </w:r>
          </w:p>
          <w:p w14:paraId="27F4B2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1 § 1 mom.</w:t>
            </w:r>
          </w:p>
        </w:tc>
      </w:tr>
      <w:tr w:rsidR="000B5BCC" w14:paraId="7CF3D0B3" w14:textId="77777777" w:rsidTr="00AD139C">
        <w:tc>
          <w:tcPr>
            <w:tcW w:w="2972" w:type="dxa"/>
          </w:tcPr>
          <w:p w14:paraId="3D39E39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70DD82E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5 § 1 mom.</w:t>
            </w:r>
          </w:p>
        </w:tc>
      </w:tr>
      <w:tr w:rsidR="000B5BCC" w14:paraId="16D58801" w14:textId="77777777" w:rsidTr="00AD139C">
        <w:tc>
          <w:tcPr>
            <w:tcW w:w="2972" w:type="dxa"/>
          </w:tcPr>
          <w:p w14:paraId="309A5BB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2CBE2D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KL 3 luku 1 § 2 mom. </w:t>
            </w:r>
          </w:p>
        </w:tc>
      </w:tr>
      <w:tr w:rsidR="000B5BCC" w14:paraId="2178DC78" w14:textId="77777777" w:rsidTr="00AD139C">
        <w:tc>
          <w:tcPr>
            <w:tcW w:w="2972" w:type="dxa"/>
          </w:tcPr>
          <w:p w14:paraId="18CF595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19 § </w:t>
            </w:r>
          </w:p>
        </w:tc>
        <w:tc>
          <w:tcPr>
            <w:tcW w:w="6656" w:type="dxa"/>
          </w:tcPr>
          <w:p w14:paraId="65A43E2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19 luku 11 §</w:t>
            </w:r>
          </w:p>
          <w:p w14:paraId="68F1DB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luku 9 ja 8 §</w:t>
            </w:r>
          </w:p>
        </w:tc>
      </w:tr>
      <w:tr w:rsidR="000B5BCC" w14:paraId="43FC06E6" w14:textId="77777777" w:rsidTr="00AD139C">
        <w:tc>
          <w:tcPr>
            <w:tcW w:w="2972" w:type="dxa"/>
          </w:tcPr>
          <w:p w14:paraId="34AEBA17"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5 luku </w:t>
            </w:r>
          </w:p>
          <w:p w14:paraId="2E25DDA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Keskushallinto</w:t>
            </w:r>
          </w:p>
        </w:tc>
        <w:tc>
          <w:tcPr>
            <w:tcW w:w="6656" w:type="dxa"/>
          </w:tcPr>
          <w:p w14:paraId="7DB5D6BD" w14:textId="77777777" w:rsidR="000B5BCC" w:rsidRDefault="000B5BCC" w:rsidP="00AD139C">
            <w:pPr>
              <w:rPr>
                <w:rFonts w:ascii="Times New Roman" w:hAnsi="Times New Roman" w:cs="Times New Roman"/>
                <w:sz w:val="28"/>
                <w:szCs w:val="28"/>
              </w:rPr>
            </w:pPr>
          </w:p>
        </w:tc>
      </w:tr>
      <w:tr w:rsidR="000B5BCC" w14:paraId="7F5460BA" w14:textId="77777777" w:rsidTr="00AD139C">
        <w:tc>
          <w:tcPr>
            <w:tcW w:w="2972" w:type="dxa"/>
          </w:tcPr>
          <w:p w14:paraId="36A1714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6A84AFA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1 §</w:t>
            </w:r>
          </w:p>
        </w:tc>
      </w:tr>
      <w:tr w:rsidR="000B5BCC" w14:paraId="1AF9EF1A" w14:textId="77777777" w:rsidTr="00AD139C">
        <w:tc>
          <w:tcPr>
            <w:tcW w:w="2972" w:type="dxa"/>
          </w:tcPr>
          <w:p w14:paraId="630FBA7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D70C9C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2 §</w:t>
            </w:r>
          </w:p>
        </w:tc>
      </w:tr>
      <w:tr w:rsidR="000B5BCC" w14:paraId="0A8A2CBD" w14:textId="77777777" w:rsidTr="00AD139C">
        <w:tc>
          <w:tcPr>
            <w:tcW w:w="2972" w:type="dxa"/>
          </w:tcPr>
          <w:p w14:paraId="01566C3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6B828D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3 §</w:t>
            </w:r>
          </w:p>
        </w:tc>
      </w:tr>
      <w:tr w:rsidR="000B5BCC" w14:paraId="3E425751" w14:textId="77777777" w:rsidTr="00AD139C">
        <w:tc>
          <w:tcPr>
            <w:tcW w:w="2972" w:type="dxa"/>
          </w:tcPr>
          <w:p w14:paraId="71E303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2D0F47C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6 §</w:t>
            </w:r>
          </w:p>
        </w:tc>
      </w:tr>
      <w:tr w:rsidR="000B5BCC" w14:paraId="07767DF2" w14:textId="77777777" w:rsidTr="00AD139C">
        <w:tc>
          <w:tcPr>
            <w:tcW w:w="2972" w:type="dxa"/>
          </w:tcPr>
          <w:p w14:paraId="121CA21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6F82C9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4 §</w:t>
            </w:r>
          </w:p>
        </w:tc>
      </w:tr>
      <w:tr w:rsidR="000B5BCC" w14:paraId="703318B3" w14:textId="77777777" w:rsidTr="00AD139C">
        <w:tc>
          <w:tcPr>
            <w:tcW w:w="2972" w:type="dxa"/>
          </w:tcPr>
          <w:p w14:paraId="67CA5F7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9BE2F8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5 §</w:t>
            </w:r>
          </w:p>
        </w:tc>
      </w:tr>
      <w:tr w:rsidR="000B5BCC" w14:paraId="15AD7EC9" w14:textId="77777777" w:rsidTr="00AD139C">
        <w:tc>
          <w:tcPr>
            <w:tcW w:w="2972" w:type="dxa"/>
          </w:tcPr>
          <w:p w14:paraId="73477B1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84B23E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7 §</w:t>
            </w:r>
          </w:p>
        </w:tc>
      </w:tr>
      <w:tr w:rsidR="000B5BCC" w14:paraId="735B4DF1" w14:textId="77777777" w:rsidTr="00AD139C">
        <w:tc>
          <w:tcPr>
            <w:tcW w:w="2972" w:type="dxa"/>
          </w:tcPr>
          <w:p w14:paraId="3BE5900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0D3406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luku 8 § 2 mom.</w:t>
            </w:r>
          </w:p>
        </w:tc>
      </w:tr>
      <w:tr w:rsidR="000B5BCC" w14:paraId="5D18BE05" w14:textId="77777777" w:rsidTr="00AD139C">
        <w:tc>
          <w:tcPr>
            <w:tcW w:w="2972" w:type="dxa"/>
          </w:tcPr>
          <w:p w14:paraId="10CA07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181D6C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21 luku 2 §</w:t>
            </w:r>
          </w:p>
        </w:tc>
      </w:tr>
      <w:tr w:rsidR="000B5BCC" w14:paraId="7CE13C82" w14:textId="77777777" w:rsidTr="00AD139C">
        <w:tc>
          <w:tcPr>
            <w:tcW w:w="2972" w:type="dxa"/>
          </w:tcPr>
          <w:p w14:paraId="193EB5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15B5DCB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luku 1 §</w:t>
            </w:r>
          </w:p>
        </w:tc>
      </w:tr>
      <w:tr w:rsidR="000B5BCC" w14:paraId="4809A285" w14:textId="77777777" w:rsidTr="00AD139C">
        <w:tc>
          <w:tcPr>
            <w:tcW w:w="2972" w:type="dxa"/>
          </w:tcPr>
          <w:p w14:paraId="67DB33D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5F61DA8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 §</w:t>
            </w:r>
          </w:p>
        </w:tc>
      </w:tr>
      <w:tr w:rsidR="000B5BCC" w14:paraId="439555FF" w14:textId="77777777" w:rsidTr="00AD139C">
        <w:tc>
          <w:tcPr>
            <w:tcW w:w="2972" w:type="dxa"/>
          </w:tcPr>
          <w:p w14:paraId="34AC9F9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5D73EE9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22 luku 2 §</w:t>
            </w:r>
          </w:p>
        </w:tc>
      </w:tr>
      <w:tr w:rsidR="000B5BCC" w14:paraId="29DE9138" w14:textId="77777777" w:rsidTr="00AD139C">
        <w:tc>
          <w:tcPr>
            <w:tcW w:w="2972" w:type="dxa"/>
          </w:tcPr>
          <w:p w14:paraId="5310FF7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4E262E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2 §</w:t>
            </w:r>
          </w:p>
        </w:tc>
      </w:tr>
      <w:tr w:rsidR="000B5BCC" w14:paraId="32FFFA75" w14:textId="77777777" w:rsidTr="00AD139C">
        <w:tc>
          <w:tcPr>
            <w:tcW w:w="2972" w:type="dxa"/>
          </w:tcPr>
          <w:p w14:paraId="5A75D8E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760EDB4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3 §</w:t>
            </w:r>
          </w:p>
        </w:tc>
      </w:tr>
      <w:tr w:rsidR="000B5BCC" w14:paraId="6AFDD83C" w14:textId="77777777" w:rsidTr="00AD139C">
        <w:tc>
          <w:tcPr>
            <w:tcW w:w="2972" w:type="dxa"/>
          </w:tcPr>
          <w:p w14:paraId="21381A1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004ED2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4 §</w:t>
            </w:r>
          </w:p>
        </w:tc>
      </w:tr>
      <w:tr w:rsidR="000B5BCC" w14:paraId="56FD7863" w14:textId="77777777" w:rsidTr="00AD139C">
        <w:tc>
          <w:tcPr>
            <w:tcW w:w="2972" w:type="dxa"/>
          </w:tcPr>
          <w:p w14:paraId="275D5A5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43600DC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6 §</w:t>
            </w:r>
          </w:p>
        </w:tc>
      </w:tr>
      <w:tr w:rsidR="000B5BCC" w14:paraId="42C54960" w14:textId="77777777" w:rsidTr="00AD139C">
        <w:tc>
          <w:tcPr>
            <w:tcW w:w="2972" w:type="dxa"/>
          </w:tcPr>
          <w:p w14:paraId="550059C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09815C7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7 §</w:t>
            </w:r>
          </w:p>
        </w:tc>
      </w:tr>
      <w:tr w:rsidR="000B5BCC" w14:paraId="3F3C7043" w14:textId="77777777" w:rsidTr="00AD139C">
        <w:tc>
          <w:tcPr>
            <w:tcW w:w="2972" w:type="dxa"/>
          </w:tcPr>
          <w:p w14:paraId="259CC3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09FCB8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8 §</w:t>
            </w:r>
          </w:p>
        </w:tc>
      </w:tr>
      <w:tr w:rsidR="000B5BCC" w14:paraId="5F832C75" w14:textId="77777777" w:rsidTr="00AD139C">
        <w:tc>
          <w:tcPr>
            <w:tcW w:w="2972" w:type="dxa"/>
          </w:tcPr>
          <w:p w14:paraId="0CAB90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2CD0C0D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9 §</w:t>
            </w:r>
          </w:p>
        </w:tc>
      </w:tr>
      <w:tr w:rsidR="000B5BCC" w14:paraId="5A50DA44" w14:textId="77777777" w:rsidTr="00AD139C">
        <w:tc>
          <w:tcPr>
            <w:tcW w:w="2972" w:type="dxa"/>
          </w:tcPr>
          <w:p w14:paraId="464D665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225CB9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10 §</w:t>
            </w:r>
          </w:p>
        </w:tc>
      </w:tr>
      <w:tr w:rsidR="000B5BCC" w14:paraId="7ED2E39C" w14:textId="77777777" w:rsidTr="00AD139C">
        <w:tc>
          <w:tcPr>
            <w:tcW w:w="2972" w:type="dxa"/>
          </w:tcPr>
          <w:p w14:paraId="6AD2590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22ADC10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11 §</w:t>
            </w:r>
          </w:p>
        </w:tc>
      </w:tr>
      <w:tr w:rsidR="000B5BCC" w14:paraId="1657C65C" w14:textId="77777777" w:rsidTr="00AD139C">
        <w:tc>
          <w:tcPr>
            <w:tcW w:w="2972" w:type="dxa"/>
          </w:tcPr>
          <w:p w14:paraId="7B72CF1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7E802D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12 §</w:t>
            </w:r>
          </w:p>
        </w:tc>
      </w:tr>
      <w:tr w:rsidR="000B5BCC" w14:paraId="7F8E2427" w14:textId="77777777" w:rsidTr="00AD139C">
        <w:tc>
          <w:tcPr>
            <w:tcW w:w="2972" w:type="dxa"/>
          </w:tcPr>
          <w:p w14:paraId="40617E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7751289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luku 13 ja 15 §</w:t>
            </w:r>
          </w:p>
        </w:tc>
      </w:tr>
      <w:tr w:rsidR="000B5BCC" w14:paraId="49B8289F" w14:textId="77777777" w:rsidTr="00AD139C">
        <w:tc>
          <w:tcPr>
            <w:tcW w:w="2972" w:type="dxa"/>
          </w:tcPr>
          <w:p w14:paraId="0B0DF883" w14:textId="77777777" w:rsidR="000B5BCC" w:rsidRDefault="000B5BCC" w:rsidP="00AD139C">
            <w:pPr>
              <w:rPr>
                <w:rFonts w:ascii="Times New Roman" w:hAnsi="Times New Roman" w:cs="Times New Roman"/>
                <w:sz w:val="28"/>
                <w:szCs w:val="28"/>
              </w:rPr>
            </w:pPr>
            <w:r w:rsidRPr="00AB1E82">
              <w:rPr>
                <w:rFonts w:ascii="Times New Roman" w:hAnsi="Times New Roman" w:cs="Times New Roman"/>
                <w:sz w:val="28"/>
                <w:szCs w:val="28"/>
              </w:rPr>
              <w:t>24 §</w:t>
            </w:r>
          </w:p>
        </w:tc>
        <w:tc>
          <w:tcPr>
            <w:tcW w:w="6656" w:type="dxa"/>
          </w:tcPr>
          <w:p w14:paraId="3203754F" w14:textId="77777777" w:rsidR="000B5BCC" w:rsidRDefault="000B5BCC" w:rsidP="00AD139C">
            <w:pPr>
              <w:rPr>
                <w:rFonts w:ascii="Times New Roman" w:hAnsi="Times New Roman" w:cs="Times New Roman"/>
                <w:sz w:val="28"/>
                <w:szCs w:val="28"/>
              </w:rPr>
            </w:pPr>
            <w:r w:rsidRPr="00AB1E82">
              <w:rPr>
                <w:rFonts w:ascii="Times New Roman" w:hAnsi="Times New Roman" w:cs="Times New Roman"/>
                <w:sz w:val="28"/>
                <w:szCs w:val="28"/>
              </w:rPr>
              <w:t>22 luku 1</w:t>
            </w:r>
            <w:r>
              <w:rPr>
                <w:rFonts w:ascii="Times New Roman" w:hAnsi="Times New Roman" w:cs="Times New Roman"/>
                <w:sz w:val="28"/>
                <w:szCs w:val="28"/>
              </w:rPr>
              <w:t>6</w:t>
            </w:r>
            <w:r w:rsidRPr="00AB1E82">
              <w:rPr>
                <w:rFonts w:ascii="Times New Roman" w:hAnsi="Times New Roman" w:cs="Times New Roman"/>
                <w:sz w:val="28"/>
                <w:szCs w:val="28"/>
              </w:rPr>
              <w:t xml:space="preserve"> §</w:t>
            </w:r>
          </w:p>
        </w:tc>
      </w:tr>
      <w:tr w:rsidR="000B5BCC" w14:paraId="3D1F2974" w14:textId="77777777" w:rsidTr="00AD139C">
        <w:tc>
          <w:tcPr>
            <w:tcW w:w="2972" w:type="dxa"/>
          </w:tcPr>
          <w:p w14:paraId="38FB3C32"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6 luku </w:t>
            </w:r>
          </w:p>
          <w:p w14:paraId="19411B3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Seurakunnan ja kirkon talous</w:t>
            </w:r>
          </w:p>
        </w:tc>
        <w:tc>
          <w:tcPr>
            <w:tcW w:w="6656" w:type="dxa"/>
          </w:tcPr>
          <w:p w14:paraId="71BEBB2A" w14:textId="77777777" w:rsidR="000B5BCC" w:rsidRDefault="000B5BCC" w:rsidP="00AD139C">
            <w:pPr>
              <w:rPr>
                <w:rFonts w:ascii="Times New Roman" w:hAnsi="Times New Roman" w:cs="Times New Roman"/>
                <w:sz w:val="28"/>
                <w:szCs w:val="28"/>
              </w:rPr>
            </w:pPr>
          </w:p>
        </w:tc>
      </w:tr>
      <w:tr w:rsidR="000B5BCC" w14:paraId="507F4A03" w14:textId="77777777" w:rsidTr="00AD139C">
        <w:tc>
          <w:tcPr>
            <w:tcW w:w="2972" w:type="dxa"/>
          </w:tcPr>
          <w:p w14:paraId="6F860F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 §</w:t>
            </w:r>
          </w:p>
        </w:tc>
        <w:tc>
          <w:tcPr>
            <w:tcW w:w="6656" w:type="dxa"/>
          </w:tcPr>
          <w:p w14:paraId="051CAC5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1 §</w:t>
            </w:r>
          </w:p>
          <w:p w14:paraId="380C720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1FE5BC48" w14:textId="77777777" w:rsidTr="00AD139C">
        <w:tc>
          <w:tcPr>
            <w:tcW w:w="2972" w:type="dxa"/>
          </w:tcPr>
          <w:p w14:paraId="3E473C4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4DDFDB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2 §</w:t>
            </w:r>
          </w:p>
        </w:tc>
      </w:tr>
      <w:tr w:rsidR="000B5BCC" w14:paraId="7697B4AF" w14:textId="77777777" w:rsidTr="00AD139C">
        <w:tc>
          <w:tcPr>
            <w:tcW w:w="2972" w:type="dxa"/>
          </w:tcPr>
          <w:p w14:paraId="4B74DA5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5CE920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3 § ja 4 §</w:t>
            </w:r>
          </w:p>
        </w:tc>
      </w:tr>
      <w:tr w:rsidR="000B5BCC" w14:paraId="3BC0BFFD" w14:textId="77777777" w:rsidTr="00AD139C">
        <w:tc>
          <w:tcPr>
            <w:tcW w:w="2972" w:type="dxa"/>
          </w:tcPr>
          <w:p w14:paraId="34FB98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3328B55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583059B3" w14:textId="77777777" w:rsidTr="00AD139C">
        <w:tc>
          <w:tcPr>
            <w:tcW w:w="2972" w:type="dxa"/>
          </w:tcPr>
          <w:p w14:paraId="6C92256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DB1A7C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5 §</w:t>
            </w:r>
          </w:p>
          <w:p w14:paraId="637D47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FDF4E36" w14:textId="77777777" w:rsidTr="00AD139C">
        <w:tc>
          <w:tcPr>
            <w:tcW w:w="2972" w:type="dxa"/>
          </w:tcPr>
          <w:p w14:paraId="51EE0C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346E20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6 §</w:t>
            </w:r>
          </w:p>
        </w:tc>
      </w:tr>
      <w:tr w:rsidR="000B5BCC" w14:paraId="7C4E0141" w14:textId="77777777" w:rsidTr="00AD139C">
        <w:tc>
          <w:tcPr>
            <w:tcW w:w="2972" w:type="dxa"/>
          </w:tcPr>
          <w:p w14:paraId="34C8728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08DEFAF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7 §</w:t>
            </w:r>
          </w:p>
          <w:p w14:paraId="6D4E9F9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3DCC630" w14:textId="77777777" w:rsidTr="00AD139C">
        <w:tc>
          <w:tcPr>
            <w:tcW w:w="2972" w:type="dxa"/>
          </w:tcPr>
          <w:p w14:paraId="579315D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40BADE3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8 §</w:t>
            </w:r>
          </w:p>
          <w:p w14:paraId="5BEB7B0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4D61BE6E" w14:textId="77777777" w:rsidTr="00AD139C">
        <w:tc>
          <w:tcPr>
            <w:tcW w:w="2972" w:type="dxa"/>
          </w:tcPr>
          <w:p w14:paraId="77AC14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1F8EDC3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9 §</w:t>
            </w:r>
          </w:p>
          <w:p w14:paraId="46A1EF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4103CBEA" w14:textId="77777777" w:rsidTr="00AD139C">
        <w:tc>
          <w:tcPr>
            <w:tcW w:w="2972" w:type="dxa"/>
          </w:tcPr>
          <w:p w14:paraId="39D372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7FD9B2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10 §</w:t>
            </w:r>
          </w:p>
          <w:p w14:paraId="5D91E4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2039CE5F" w14:textId="77777777" w:rsidTr="00AD139C">
        <w:tc>
          <w:tcPr>
            <w:tcW w:w="2972" w:type="dxa"/>
          </w:tcPr>
          <w:p w14:paraId="49B2AD5E"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7 luku </w:t>
            </w:r>
          </w:p>
          <w:p w14:paraId="66B1D5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Pappisvirka</w:t>
            </w:r>
          </w:p>
        </w:tc>
        <w:tc>
          <w:tcPr>
            <w:tcW w:w="6656" w:type="dxa"/>
          </w:tcPr>
          <w:p w14:paraId="4F558E1D" w14:textId="77777777" w:rsidR="000B5BCC" w:rsidRDefault="000B5BCC" w:rsidP="00AD139C">
            <w:pPr>
              <w:rPr>
                <w:rFonts w:ascii="Times New Roman" w:hAnsi="Times New Roman" w:cs="Times New Roman"/>
                <w:sz w:val="28"/>
                <w:szCs w:val="28"/>
              </w:rPr>
            </w:pPr>
          </w:p>
        </w:tc>
      </w:tr>
      <w:tr w:rsidR="000B5BCC" w14:paraId="4AD235B2" w14:textId="77777777" w:rsidTr="00AD139C">
        <w:tc>
          <w:tcPr>
            <w:tcW w:w="2972" w:type="dxa"/>
          </w:tcPr>
          <w:p w14:paraId="64AED23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1C2D7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1 § 1 mom.</w:t>
            </w:r>
          </w:p>
        </w:tc>
      </w:tr>
      <w:tr w:rsidR="000B5BCC" w14:paraId="54A1A620" w14:textId="77777777" w:rsidTr="00AD139C">
        <w:tc>
          <w:tcPr>
            <w:tcW w:w="2972" w:type="dxa"/>
          </w:tcPr>
          <w:p w14:paraId="7D62D2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335DE6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1 § 2 mom.</w:t>
            </w:r>
          </w:p>
        </w:tc>
      </w:tr>
      <w:tr w:rsidR="000B5BCC" w14:paraId="38B6B1FD" w14:textId="77777777" w:rsidTr="00AD139C">
        <w:tc>
          <w:tcPr>
            <w:tcW w:w="2972" w:type="dxa"/>
          </w:tcPr>
          <w:p w14:paraId="586F06D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6676C6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5 luku 2 §, 4 § ja 5 § </w:t>
            </w:r>
          </w:p>
        </w:tc>
      </w:tr>
      <w:tr w:rsidR="000B5BCC" w14:paraId="28366EF1" w14:textId="77777777" w:rsidTr="00AD139C">
        <w:tc>
          <w:tcPr>
            <w:tcW w:w="2972" w:type="dxa"/>
          </w:tcPr>
          <w:p w14:paraId="53D7197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7DF7D86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6 § ja 7 §</w:t>
            </w:r>
          </w:p>
        </w:tc>
      </w:tr>
      <w:tr w:rsidR="000B5BCC" w14:paraId="4AE031CB" w14:textId="77777777" w:rsidTr="00AD139C">
        <w:tc>
          <w:tcPr>
            <w:tcW w:w="2972" w:type="dxa"/>
          </w:tcPr>
          <w:p w14:paraId="4B4AE6F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138AB22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8 §</w:t>
            </w:r>
          </w:p>
        </w:tc>
      </w:tr>
      <w:tr w:rsidR="000B5BCC" w14:paraId="03ACB0A2" w14:textId="77777777" w:rsidTr="00AD139C">
        <w:tc>
          <w:tcPr>
            <w:tcW w:w="2972" w:type="dxa"/>
          </w:tcPr>
          <w:p w14:paraId="15E30D1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427AFF9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9 §</w:t>
            </w:r>
          </w:p>
        </w:tc>
      </w:tr>
      <w:tr w:rsidR="000B5BCC" w14:paraId="651CED9E" w14:textId="77777777" w:rsidTr="00AD139C">
        <w:tc>
          <w:tcPr>
            <w:tcW w:w="2972" w:type="dxa"/>
          </w:tcPr>
          <w:p w14:paraId="1300E9B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25136B3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10 §</w:t>
            </w:r>
          </w:p>
          <w:p w14:paraId="75053DB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5 luku 5 § 2 mom.</w:t>
            </w:r>
          </w:p>
        </w:tc>
      </w:tr>
      <w:tr w:rsidR="000B5BCC" w14:paraId="1A4C2937" w14:textId="77777777" w:rsidTr="00AD139C">
        <w:tc>
          <w:tcPr>
            <w:tcW w:w="2972" w:type="dxa"/>
          </w:tcPr>
          <w:p w14:paraId="21D4AE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7307D8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luku 11 §</w:t>
            </w:r>
          </w:p>
        </w:tc>
      </w:tr>
      <w:tr w:rsidR="000B5BCC" w14:paraId="7E02AB71" w14:textId="77777777" w:rsidTr="00AD139C">
        <w:tc>
          <w:tcPr>
            <w:tcW w:w="2972" w:type="dxa"/>
          </w:tcPr>
          <w:p w14:paraId="76D5EAFC"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8 luku </w:t>
            </w:r>
          </w:p>
          <w:p w14:paraId="07A4B4B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Henkilöstö</w:t>
            </w:r>
          </w:p>
        </w:tc>
        <w:tc>
          <w:tcPr>
            <w:tcW w:w="6656" w:type="dxa"/>
          </w:tcPr>
          <w:p w14:paraId="54B6A5C7" w14:textId="77777777" w:rsidR="000B5BCC" w:rsidRDefault="000B5BCC" w:rsidP="00AD139C">
            <w:pPr>
              <w:rPr>
                <w:rFonts w:ascii="Times New Roman" w:hAnsi="Times New Roman" w:cs="Times New Roman"/>
                <w:sz w:val="28"/>
                <w:szCs w:val="28"/>
              </w:rPr>
            </w:pPr>
          </w:p>
        </w:tc>
      </w:tr>
      <w:tr w:rsidR="000B5BCC" w14:paraId="67F593DC" w14:textId="77777777" w:rsidTr="00AD139C">
        <w:tc>
          <w:tcPr>
            <w:tcW w:w="2972" w:type="dxa"/>
          </w:tcPr>
          <w:p w14:paraId="4777FA5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60CB07C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 §</w:t>
            </w:r>
          </w:p>
        </w:tc>
      </w:tr>
      <w:tr w:rsidR="000B5BCC" w14:paraId="2F863570" w14:textId="77777777" w:rsidTr="00AD139C">
        <w:tc>
          <w:tcPr>
            <w:tcW w:w="2972" w:type="dxa"/>
          </w:tcPr>
          <w:p w14:paraId="53365ED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7E0A0D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 §</w:t>
            </w:r>
          </w:p>
        </w:tc>
      </w:tr>
      <w:tr w:rsidR="000B5BCC" w14:paraId="7AB47A00" w14:textId="77777777" w:rsidTr="00AD139C">
        <w:tc>
          <w:tcPr>
            <w:tcW w:w="2972" w:type="dxa"/>
          </w:tcPr>
          <w:p w14:paraId="4ABCD66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97A7A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 §</w:t>
            </w:r>
          </w:p>
        </w:tc>
      </w:tr>
      <w:tr w:rsidR="000B5BCC" w14:paraId="342EE04E" w14:textId="77777777" w:rsidTr="00AD139C">
        <w:tc>
          <w:tcPr>
            <w:tcW w:w="2972" w:type="dxa"/>
          </w:tcPr>
          <w:p w14:paraId="78B951C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7882276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 a §</w:t>
            </w:r>
          </w:p>
        </w:tc>
      </w:tr>
      <w:tr w:rsidR="000B5BCC" w14:paraId="12713F2C" w14:textId="77777777" w:rsidTr="00AD139C">
        <w:tc>
          <w:tcPr>
            <w:tcW w:w="2972" w:type="dxa"/>
          </w:tcPr>
          <w:p w14:paraId="055FDF3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A03E4E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 b §</w:t>
            </w:r>
          </w:p>
        </w:tc>
      </w:tr>
      <w:tr w:rsidR="000B5BCC" w14:paraId="1464A454" w14:textId="77777777" w:rsidTr="00AD139C">
        <w:tc>
          <w:tcPr>
            <w:tcW w:w="2972" w:type="dxa"/>
          </w:tcPr>
          <w:p w14:paraId="1D9138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673FC49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5 §</w:t>
            </w:r>
          </w:p>
        </w:tc>
      </w:tr>
      <w:tr w:rsidR="000B5BCC" w14:paraId="349CF465" w14:textId="77777777" w:rsidTr="00AD139C">
        <w:tc>
          <w:tcPr>
            <w:tcW w:w="2972" w:type="dxa"/>
          </w:tcPr>
          <w:p w14:paraId="7400E0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60A1A7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4 c §</w:t>
            </w:r>
          </w:p>
        </w:tc>
      </w:tr>
      <w:tr w:rsidR="000B5BCC" w14:paraId="379BF2F1" w14:textId="77777777" w:rsidTr="00AD139C">
        <w:tc>
          <w:tcPr>
            <w:tcW w:w="2972" w:type="dxa"/>
          </w:tcPr>
          <w:p w14:paraId="045886F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533F1F2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7 §</w:t>
            </w:r>
          </w:p>
        </w:tc>
      </w:tr>
      <w:tr w:rsidR="000B5BCC" w14:paraId="2D8553F7" w14:textId="77777777" w:rsidTr="00AD139C">
        <w:tc>
          <w:tcPr>
            <w:tcW w:w="2972" w:type="dxa"/>
          </w:tcPr>
          <w:p w14:paraId="74C3C91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160734E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8 §</w:t>
            </w:r>
          </w:p>
        </w:tc>
      </w:tr>
      <w:tr w:rsidR="000B5BCC" w14:paraId="4B5D0160" w14:textId="77777777" w:rsidTr="00AD139C">
        <w:tc>
          <w:tcPr>
            <w:tcW w:w="2972" w:type="dxa"/>
          </w:tcPr>
          <w:p w14:paraId="6EF3009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7B6ACD9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9 §</w:t>
            </w:r>
          </w:p>
        </w:tc>
      </w:tr>
      <w:tr w:rsidR="000B5BCC" w14:paraId="2D554839" w14:textId="77777777" w:rsidTr="00AD139C">
        <w:tc>
          <w:tcPr>
            <w:tcW w:w="2972" w:type="dxa"/>
          </w:tcPr>
          <w:p w14:paraId="4A0AA7A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15CE7B1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10 §</w:t>
            </w:r>
          </w:p>
        </w:tc>
      </w:tr>
      <w:tr w:rsidR="000B5BCC" w14:paraId="20E757D9" w14:textId="77777777" w:rsidTr="00AD139C">
        <w:tc>
          <w:tcPr>
            <w:tcW w:w="2972" w:type="dxa"/>
          </w:tcPr>
          <w:p w14:paraId="3BC079E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6210E8B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11 §</w:t>
            </w:r>
          </w:p>
          <w:p w14:paraId="3DBD440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6 luku 12 §</w:t>
            </w:r>
          </w:p>
        </w:tc>
      </w:tr>
      <w:tr w:rsidR="000B5BCC" w14:paraId="515F9B75" w14:textId="77777777" w:rsidTr="00AD139C">
        <w:tc>
          <w:tcPr>
            <w:tcW w:w="2972" w:type="dxa"/>
          </w:tcPr>
          <w:p w14:paraId="6621E61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13 §</w:t>
            </w:r>
          </w:p>
        </w:tc>
        <w:tc>
          <w:tcPr>
            <w:tcW w:w="6656" w:type="dxa"/>
          </w:tcPr>
          <w:p w14:paraId="3D85CE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13 § ja 7 luku 1 § 2 mom.</w:t>
            </w:r>
          </w:p>
        </w:tc>
      </w:tr>
      <w:tr w:rsidR="000B5BCC" w14:paraId="6CD032A8" w14:textId="77777777" w:rsidTr="00AD139C">
        <w:tc>
          <w:tcPr>
            <w:tcW w:w="2972" w:type="dxa"/>
          </w:tcPr>
          <w:p w14:paraId="5BDBB70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1709C4D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 6 luku 13 § 3 mom.</w:t>
            </w:r>
          </w:p>
        </w:tc>
      </w:tr>
      <w:tr w:rsidR="000B5BCC" w14:paraId="1E27A05E" w14:textId="77777777" w:rsidTr="00AD139C">
        <w:tc>
          <w:tcPr>
            <w:tcW w:w="2972" w:type="dxa"/>
          </w:tcPr>
          <w:p w14:paraId="0A3441B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11CA6F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6 luku 11 § 2 mom.</w:t>
            </w:r>
          </w:p>
        </w:tc>
      </w:tr>
      <w:tr w:rsidR="000B5BCC" w14:paraId="1C03C568" w14:textId="77777777" w:rsidTr="00AD139C">
        <w:tc>
          <w:tcPr>
            <w:tcW w:w="2972" w:type="dxa"/>
          </w:tcPr>
          <w:p w14:paraId="713FE59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3B5737C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14 §</w:t>
            </w:r>
          </w:p>
        </w:tc>
      </w:tr>
      <w:tr w:rsidR="000B5BCC" w14:paraId="4A46A12E" w14:textId="77777777" w:rsidTr="00AD139C">
        <w:tc>
          <w:tcPr>
            <w:tcW w:w="2972" w:type="dxa"/>
          </w:tcPr>
          <w:p w14:paraId="57B8E0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6A93FC65" w14:textId="77777777" w:rsidR="000B5BCC" w:rsidRDefault="000B5BCC" w:rsidP="00AD139C">
            <w:pPr>
              <w:rPr>
                <w:rFonts w:ascii="Times New Roman" w:hAnsi="Times New Roman" w:cs="Times New Roman"/>
                <w:sz w:val="28"/>
                <w:szCs w:val="28"/>
              </w:rPr>
            </w:pPr>
            <w:r w:rsidRPr="00CE3757">
              <w:rPr>
                <w:rFonts w:ascii="Times New Roman" w:hAnsi="Times New Roman" w:cs="Times New Roman"/>
                <w:sz w:val="28"/>
                <w:szCs w:val="28"/>
              </w:rPr>
              <w:t>6 luku 15 §</w:t>
            </w:r>
          </w:p>
        </w:tc>
      </w:tr>
      <w:tr w:rsidR="000B5BCC" w14:paraId="096338F8" w14:textId="77777777" w:rsidTr="00AD139C">
        <w:tc>
          <w:tcPr>
            <w:tcW w:w="2972" w:type="dxa"/>
          </w:tcPr>
          <w:p w14:paraId="12A250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77F83DA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16 §</w:t>
            </w:r>
          </w:p>
        </w:tc>
      </w:tr>
      <w:tr w:rsidR="000B5BCC" w14:paraId="263E3A3C" w14:textId="77777777" w:rsidTr="00AD139C">
        <w:tc>
          <w:tcPr>
            <w:tcW w:w="2972" w:type="dxa"/>
          </w:tcPr>
          <w:p w14:paraId="3E8D463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4CCB17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17 §</w:t>
            </w:r>
          </w:p>
        </w:tc>
      </w:tr>
      <w:tr w:rsidR="000B5BCC" w14:paraId="3D57CA66" w14:textId="77777777" w:rsidTr="00AD139C">
        <w:tc>
          <w:tcPr>
            <w:tcW w:w="2972" w:type="dxa"/>
          </w:tcPr>
          <w:p w14:paraId="3C4CE47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6CE58CC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18 §</w:t>
            </w:r>
          </w:p>
        </w:tc>
      </w:tr>
      <w:tr w:rsidR="000B5BCC" w14:paraId="585DEC83" w14:textId="77777777" w:rsidTr="00AD139C">
        <w:tc>
          <w:tcPr>
            <w:tcW w:w="2972" w:type="dxa"/>
          </w:tcPr>
          <w:p w14:paraId="6BFC85C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51A595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19 §</w:t>
            </w:r>
          </w:p>
        </w:tc>
      </w:tr>
      <w:tr w:rsidR="000B5BCC" w14:paraId="2BC4EC4B" w14:textId="77777777" w:rsidTr="00AD139C">
        <w:tc>
          <w:tcPr>
            <w:tcW w:w="2972" w:type="dxa"/>
          </w:tcPr>
          <w:p w14:paraId="26473E4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162BDCD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20 §</w:t>
            </w:r>
          </w:p>
        </w:tc>
      </w:tr>
      <w:tr w:rsidR="000B5BCC" w14:paraId="7A57200A" w14:textId="77777777" w:rsidTr="00AD139C">
        <w:tc>
          <w:tcPr>
            <w:tcW w:w="2972" w:type="dxa"/>
          </w:tcPr>
          <w:p w14:paraId="3CA9C33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57B2601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25 luku 12 §</w:t>
            </w:r>
          </w:p>
          <w:p w14:paraId="711CD6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5 §</w:t>
            </w:r>
          </w:p>
        </w:tc>
      </w:tr>
      <w:tr w:rsidR="000B5BCC" w14:paraId="303D8237" w14:textId="77777777" w:rsidTr="00AD139C">
        <w:tc>
          <w:tcPr>
            <w:tcW w:w="2972" w:type="dxa"/>
          </w:tcPr>
          <w:p w14:paraId="7B75236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656" w:type="dxa"/>
          </w:tcPr>
          <w:p w14:paraId="57DD204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6 §</w:t>
            </w:r>
          </w:p>
          <w:p w14:paraId="592C449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28 §</w:t>
            </w:r>
          </w:p>
          <w:p w14:paraId="12505E4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29 §</w:t>
            </w:r>
          </w:p>
        </w:tc>
      </w:tr>
      <w:tr w:rsidR="000B5BCC" w14:paraId="23CEDE2E" w14:textId="77777777" w:rsidTr="00AD139C">
        <w:tc>
          <w:tcPr>
            <w:tcW w:w="2972" w:type="dxa"/>
          </w:tcPr>
          <w:p w14:paraId="42B9493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w:t>
            </w:r>
          </w:p>
        </w:tc>
        <w:tc>
          <w:tcPr>
            <w:tcW w:w="6656" w:type="dxa"/>
          </w:tcPr>
          <w:p w14:paraId="593A25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31 §</w:t>
            </w:r>
          </w:p>
          <w:p w14:paraId="26CA435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32 § 2 mom.</w:t>
            </w:r>
          </w:p>
          <w:p w14:paraId="3885DD6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33 § 2 mom.</w:t>
            </w:r>
          </w:p>
          <w:p w14:paraId="028AD9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3359A70B" w14:textId="77777777" w:rsidTr="00AD139C">
        <w:tc>
          <w:tcPr>
            <w:tcW w:w="2972" w:type="dxa"/>
          </w:tcPr>
          <w:p w14:paraId="522E53F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w:t>
            </w:r>
          </w:p>
        </w:tc>
        <w:tc>
          <w:tcPr>
            <w:tcW w:w="6656" w:type="dxa"/>
          </w:tcPr>
          <w:p w14:paraId="56591A7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30 §</w:t>
            </w:r>
          </w:p>
        </w:tc>
      </w:tr>
      <w:tr w:rsidR="000B5BCC" w14:paraId="1B971B80" w14:textId="77777777" w:rsidTr="00AD139C">
        <w:tc>
          <w:tcPr>
            <w:tcW w:w="2972" w:type="dxa"/>
          </w:tcPr>
          <w:p w14:paraId="116A19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27 §</w:t>
            </w:r>
          </w:p>
        </w:tc>
        <w:tc>
          <w:tcPr>
            <w:tcW w:w="6656" w:type="dxa"/>
          </w:tcPr>
          <w:p w14:paraId="2E73628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34 §</w:t>
            </w:r>
          </w:p>
        </w:tc>
      </w:tr>
      <w:tr w:rsidR="000B5BCC" w14:paraId="45ADF72C" w14:textId="77777777" w:rsidTr="00AD139C">
        <w:tc>
          <w:tcPr>
            <w:tcW w:w="2972" w:type="dxa"/>
          </w:tcPr>
          <w:p w14:paraId="0F06C42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28 §</w:t>
            </w:r>
          </w:p>
        </w:tc>
        <w:tc>
          <w:tcPr>
            <w:tcW w:w="6656" w:type="dxa"/>
          </w:tcPr>
          <w:p w14:paraId="11A0176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35 §</w:t>
            </w:r>
          </w:p>
        </w:tc>
      </w:tr>
      <w:tr w:rsidR="000B5BCC" w14:paraId="51E79833" w14:textId="77777777" w:rsidTr="00AD139C">
        <w:tc>
          <w:tcPr>
            <w:tcW w:w="2972" w:type="dxa"/>
          </w:tcPr>
          <w:p w14:paraId="3DF0346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29 §</w:t>
            </w:r>
          </w:p>
        </w:tc>
        <w:tc>
          <w:tcPr>
            <w:tcW w:w="6656" w:type="dxa"/>
          </w:tcPr>
          <w:p w14:paraId="4316BF4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36 §</w:t>
            </w:r>
          </w:p>
          <w:p w14:paraId="5AB44C7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37 §</w:t>
            </w:r>
          </w:p>
        </w:tc>
      </w:tr>
      <w:tr w:rsidR="000B5BCC" w14:paraId="5981A873" w14:textId="77777777" w:rsidTr="00AD139C">
        <w:tc>
          <w:tcPr>
            <w:tcW w:w="2972" w:type="dxa"/>
          </w:tcPr>
          <w:p w14:paraId="3CC6C43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30 §</w:t>
            </w:r>
          </w:p>
        </w:tc>
        <w:tc>
          <w:tcPr>
            <w:tcW w:w="6656" w:type="dxa"/>
          </w:tcPr>
          <w:p w14:paraId="3062CD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luku 38 §</w:t>
            </w:r>
          </w:p>
        </w:tc>
      </w:tr>
      <w:tr w:rsidR="000B5BCC" w14:paraId="283C1400" w14:textId="77777777" w:rsidTr="00AD139C">
        <w:tc>
          <w:tcPr>
            <w:tcW w:w="2972" w:type="dxa"/>
          </w:tcPr>
          <w:p w14:paraId="5E2830F2"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9 luku </w:t>
            </w:r>
          </w:p>
          <w:p w14:paraId="46EAA6B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Vaalit</w:t>
            </w:r>
          </w:p>
        </w:tc>
        <w:tc>
          <w:tcPr>
            <w:tcW w:w="6656" w:type="dxa"/>
          </w:tcPr>
          <w:p w14:paraId="330A2BB9" w14:textId="77777777" w:rsidR="000B5BCC" w:rsidRDefault="000B5BCC" w:rsidP="00AD139C">
            <w:pPr>
              <w:rPr>
                <w:rFonts w:ascii="Times New Roman" w:hAnsi="Times New Roman" w:cs="Times New Roman"/>
                <w:sz w:val="28"/>
                <w:szCs w:val="28"/>
              </w:rPr>
            </w:pPr>
          </w:p>
        </w:tc>
      </w:tr>
      <w:tr w:rsidR="000B5BCC" w14:paraId="4BCDF486" w14:textId="77777777" w:rsidTr="00AD139C">
        <w:tc>
          <w:tcPr>
            <w:tcW w:w="2972" w:type="dxa"/>
          </w:tcPr>
          <w:p w14:paraId="23D81BE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4B2D62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 §</w:t>
            </w:r>
          </w:p>
        </w:tc>
      </w:tr>
      <w:tr w:rsidR="000B5BCC" w14:paraId="4718AD7B" w14:textId="77777777" w:rsidTr="00AD139C">
        <w:tc>
          <w:tcPr>
            <w:tcW w:w="2972" w:type="dxa"/>
          </w:tcPr>
          <w:p w14:paraId="372AA38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79D04CA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 §</w:t>
            </w:r>
          </w:p>
        </w:tc>
      </w:tr>
      <w:tr w:rsidR="000B5BCC" w14:paraId="417299E5" w14:textId="77777777" w:rsidTr="00AD139C">
        <w:tc>
          <w:tcPr>
            <w:tcW w:w="2972" w:type="dxa"/>
          </w:tcPr>
          <w:p w14:paraId="18C41E3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6C8690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 §</w:t>
            </w:r>
          </w:p>
        </w:tc>
      </w:tr>
      <w:tr w:rsidR="000B5BCC" w14:paraId="310DE62D" w14:textId="77777777" w:rsidTr="00AD139C">
        <w:tc>
          <w:tcPr>
            <w:tcW w:w="2972" w:type="dxa"/>
          </w:tcPr>
          <w:p w14:paraId="6486CA4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220B92D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 §</w:t>
            </w:r>
          </w:p>
        </w:tc>
      </w:tr>
      <w:tr w:rsidR="000B5BCC" w14:paraId="2F4B6A98" w14:textId="77777777" w:rsidTr="00AD139C">
        <w:tc>
          <w:tcPr>
            <w:tcW w:w="2972" w:type="dxa"/>
          </w:tcPr>
          <w:p w14:paraId="7D44278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AAD8EC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 §</w:t>
            </w:r>
          </w:p>
        </w:tc>
      </w:tr>
      <w:tr w:rsidR="000B5BCC" w14:paraId="1D4F43D6" w14:textId="77777777" w:rsidTr="00AD139C">
        <w:tc>
          <w:tcPr>
            <w:tcW w:w="2972" w:type="dxa"/>
          </w:tcPr>
          <w:p w14:paraId="7B451E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25A3F08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 §</w:t>
            </w:r>
          </w:p>
        </w:tc>
      </w:tr>
      <w:tr w:rsidR="000B5BCC" w14:paraId="06A3C12E" w14:textId="77777777" w:rsidTr="00AD139C">
        <w:tc>
          <w:tcPr>
            <w:tcW w:w="2972" w:type="dxa"/>
          </w:tcPr>
          <w:p w14:paraId="04EA25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25B0B1D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9 ja 10 §</w:t>
            </w:r>
          </w:p>
        </w:tc>
      </w:tr>
      <w:tr w:rsidR="000B5BCC" w14:paraId="16CFE028" w14:textId="77777777" w:rsidTr="00AD139C">
        <w:tc>
          <w:tcPr>
            <w:tcW w:w="2972" w:type="dxa"/>
          </w:tcPr>
          <w:p w14:paraId="5336B20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459098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11 §</w:t>
            </w:r>
          </w:p>
        </w:tc>
      </w:tr>
      <w:tr w:rsidR="000B5BCC" w14:paraId="78306242" w14:textId="77777777" w:rsidTr="00AD139C">
        <w:tc>
          <w:tcPr>
            <w:tcW w:w="2972" w:type="dxa"/>
          </w:tcPr>
          <w:p w14:paraId="3FD71D1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A8415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12 §</w:t>
            </w:r>
          </w:p>
        </w:tc>
      </w:tr>
      <w:tr w:rsidR="000B5BCC" w14:paraId="032BC717" w14:textId="77777777" w:rsidTr="00AD139C">
        <w:tc>
          <w:tcPr>
            <w:tcW w:w="2972" w:type="dxa"/>
          </w:tcPr>
          <w:p w14:paraId="733683A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0D6552F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13 §</w:t>
            </w:r>
          </w:p>
        </w:tc>
      </w:tr>
      <w:tr w:rsidR="000B5BCC" w14:paraId="253208F8" w14:textId="77777777" w:rsidTr="00AD139C">
        <w:tc>
          <w:tcPr>
            <w:tcW w:w="2972" w:type="dxa"/>
          </w:tcPr>
          <w:p w14:paraId="4181612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1B79A8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14 §</w:t>
            </w:r>
          </w:p>
        </w:tc>
      </w:tr>
      <w:tr w:rsidR="000B5BCC" w14:paraId="2FDB6500" w14:textId="77777777" w:rsidTr="00AD139C">
        <w:tc>
          <w:tcPr>
            <w:tcW w:w="2972" w:type="dxa"/>
          </w:tcPr>
          <w:p w14:paraId="0B8ED5A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01A847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15 §</w:t>
            </w:r>
          </w:p>
        </w:tc>
      </w:tr>
      <w:tr w:rsidR="000B5BCC" w14:paraId="14778234" w14:textId="77777777" w:rsidTr="00AD139C">
        <w:tc>
          <w:tcPr>
            <w:tcW w:w="2972" w:type="dxa"/>
          </w:tcPr>
          <w:p w14:paraId="0EBE830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3DB644B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16 §</w:t>
            </w:r>
          </w:p>
        </w:tc>
      </w:tr>
      <w:tr w:rsidR="000B5BCC" w14:paraId="2DE38BDE" w14:textId="77777777" w:rsidTr="00AD139C">
        <w:tc>
          <w:tcPr>
            <w:tcW w:w="2972" w:type="dxa"/>
          </w:tcPr>
          <w:p w14:paraId="47CAD2F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14 §</w:t>
            </w:r>
          </w:p>
        </w:tc>
        <w:tc>
          <w:tcPr>
            <w:tcW w:w="6656" w:type="dxa"/>
          </w:tcPr>
          <w:p w14:paraId="4B0C31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17 §</w:t>
            </w:r>
          </w:p>
        </w:tc>
      </w:tr>
      <w:tr w:rsidR="000B5BCC" w14:paraId="472073D0" w14:textId="77777777" w:rsidTr="00AD139C">
        <w:tc>
          <w:tcPr>
            <w:tcW w:w="2972" w:type="dxa"/>
          </w:tcPr>
          <w:p w14:paraId="0D797D6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08CD4D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18 §</w:t>
            </w:r>
          </w:p>
        </w:tc>
      </w:tr>
      <w:tr w:rsidR="000B5BCC" w14:paraId="6398B1C5" w14:textId="77777777" w:rsidTr="00AD139C">
        <w:tc>
          <w:tcPr>
            <w:tcW w:w="2972" w:type="dxa"/>
          </w:tcPr>
          <w:p w14:paraId="4307E0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20331AD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19 §</w:t>
            </w:r>
          </w:p>
        </w:tc>
      </w:tr>
      <w:tr w:rsidR="000B5BCC" w14:paraId="2C8D1692" w14:textId="77777777" w:rsidTr="00AD139C">
        <w:tc>
          <w:tcPr>
            <w:tcW w:w="2972" w:type="dxa"/>
          </w:tcPr>
          <w:p w14:paraId="73E8B75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41CE909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20 §</w:t>
            </w:r>
          </w:p>
        </w:tc>
      </w:tr>
      <w:tr w:rsidR="000B5BCC" w14:paraId="6B6219A0" w14:textId="77777777" w:rsidTr="00AD139C">
        <w:tc>
          <w:tcPr>
            <w:tcW w:w="2972" w:type="dxa"/>
          </w:tcPr>
          <w:p w14:paraId="3BA797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2761BB7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21 §</w:t>
            </w:r>
          </w:p>
        </w:tc>
      </w:tr>
      <w:tr w:rsidR="000B5BCC" w14:paraId="11FCE030" w14:textId="77777777" w:rsidTr="00AD139C">
        <w:tc>
          <w:tcPr>
            <w:tcW w:w="2972" w:type="dxa"/>
          </w:tcPr>
          <w:p w14:paraId="2D7DF4F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542B08C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22 §</w:t>
            </w:r>
          </w:p>
        </w:tc>
      </w:tr>
      <w:tr w:rsidR="000B5BCC" w14:paraId="476EAE12" w14:textId="77777777" w:rsidTr="00AD139C">
        <w:tc>
          <w:tcPr>
            <w:tcW w:w="2972" w:type="dxa"/>
          </w:tcPr>
          <w:p w14:paraId="2D314AC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570DCC9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23 §</w:t>
            </w:r>
          </w:p>
        </w:tc>
      </w:tr>
      <w:tr w:rsidR="000B5BCC" w14:paraId="32C8FC6A" w14:textId="77777777" w:rsidTr="00AD139C">
        <w:tc>
          <w:tcPr>
            <w:tcW w:w="2972" w:type="dxa"/>
          </w:tcPr>
          <w:p w14:paraId="7C18D3F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5F89568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24 §</w:t>
            </w:r>
          </w:p>
        </w:tc>
      </w:tr>
      <w:tr w:rsidR="000B5BCC" w14:paraId="2720E006" w14:textId="77777777" w:rsidTr="00AD139C">
        <w:tc>
          <w:tcPr>
            <w:tcW w:w="2972" w:type="dxa"/>
          </w:tcPr>
          <w:p w14:paraId="63884F0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7F4C247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25 §</w:t>
            </w:r>
          </w:p>
        </w:tc>
      </w:tr>
      <w:tr w:rsidR="000B5BCC" w14:paraId="654061DA" w14:textId="77777777" w:rsidTr="00AD139C">
        <w:tc>
          <w:tcPr>
            <w:tcW w:w="2972" w:type="dxa"/>
          </w:tcPr>
          <w:p w14:paraId="333F0F8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1543CDF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26 §</w:t>
            </w:r>
          </w:p>
        </w:tc>
      </w:tr>
      <w:tr w:rsidR="000B5BCC" w14:paraId="7AD4C64A" w14:textId="77777777" w:rsidTr="00AD139C">
        <w:tc>
          <w:tcPr>
            <w:tcW w:w="2972" w:type="dxa"/>
          </w:tcPr>
          <w:p w14:paraId="71F6D71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24 §</w:t>
            </w:r>
          </w:p>
        </w:tc>
        <w:tc>
          <w:tcPr>
            <w:tcW w:w="6656" w:type="dxa"/>
          </w:tcPr>
          <w:p w14:paraId="25A6609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27 §</w:t>
            </w:r>
          </w:p>
        </w:tc>
      </w:tr>
      <w:tr w:rsidR="000B5BCC" w14:paraId="3BFBB3FE" w14:textId="77777777" w:rsidTr="00AD139C">
        <w:tc>
          <w:tcPr>
            <w:tcW w:w="2972" w:type="dxa"/>
          </w:tcPr>
          <w:p w14:paraId="4FC7F6A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25 §</w:t>
            </w:r>
          </w:p>
        </w:tc>
        <w:tc>
          <w:tcPr>
            <w:tcW w:w="6656" w:type="dxa"/>
          </w:tcPr>
          <w:p w14:paraId="454D27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28 §</w:t>
            </w:r>
          </w:p>
        </w:tc>
      </w:tr>
      <w:tr w:rsidR="000B5BCC" w14:paraId="2062102B" w14:textId="77777777" w:rsidTr="00AD139C">
        <w:tc>
          <w:tcPr>
            <w:tcW w:w="2972" w:type="dxa"/>
          </w:tcPr>
          <w:p w14:paraId="4234E1A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26 §</w:t>
            </w:r>
          </w:p>
        </w:tc>
        <w:tc>
          <w:tcPr>
            <w:tcW w:w="6656" w:type="dxa"/>
          </w:tcPr>
          <w:p w14:paraId="01C291D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29 §</w:t>
            </w:r>
          </w:p>
        </w:tc>
      </w:tr>
      <w:tr w:rsidR="000B5BCC" w14:paraId="094F1A6D" w14:textId="77777777" w:rsidTr="00AD139C">
        <w:tc>
          <w:tcPr>
            <w:tcW w:w="2972" w:type="dxa"/>
          </w:tcPr>
          <w:p w14:paraId="6D130F6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27 §</w:t>
            </w:r>
          </w:p>
        </w:tc>
        <w:tc>
          <w:tcPr>
            <w:tcW w:w="6656" w:type="dxa"/>
          </w:tcPr>
          <w:p w14:paraId="0F429B5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30 §</w:t>
            </w:r>
          </w:p>
        </w:tc>
      </w:tr>
      <w:tr w:rsidR="000B5BCC" w14:paraId="6AFD3B97" w14:textId="77777777" w:rsidTr="00AD139C">
        <w:tc>
          <w:tcPr>
            <w:tcW w:w="2972" w:type="dxa"/>
          </w:tcPr>
          <w:p w14:paraId="3AB580B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28 §</w:t>
            </w:r>
          </w:p>
        </w:tc>
        <w:tc>
          <w:tcPr>
            <w:tcW w:w="6656" w:type="dxa"/>
          </w:tcPr>
          <w:p w14:paraId="6016EFE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31 §</w:t>
            </w:r>
          </w:p>
        </w:tc>
      </w:tr>
      <w:tr w:rsidR="000B5BCC" w14:paraId="2DA35373" w14:textId="77777777" w:rsidTr="00AD139C">
        <w:tc>
          <w:tcPr>
            <w:tcW w:w="2972" w:type="dxa"/>
          </w:tcPr>
          <w:p w14:paraId="0FE3FA2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29 §</w:t>
            </w:r>
          </w:p>
        </w:tc>
        <w:tc>
          <w:tcPr>
            <w:tcW w:w="6656" w:type="dxa"/>
          </w:tcPr>
          <w:p w14:paraId="380186F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32 §</w:t>
            </w:r>
          </w:p>
        </w:tc>
      </w:tr>
      <w:tr w:rsidR="000B5BCC" w14:paraId="3A785D95" w14:textId="77777777" w:rsidTr="00AD139C">
        <w:tc>
          <w:tcPr>
            <w:tcW w:w="2972" w:type="dxa"/>
          </w:tcPr>
          <w:p w14:paraId="6DC5329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30 §</w:t>
            </w:r>
          </w:p>
        </w:tc>
        <w:tc>
          <w:tcPr>
            <w:tcW w:w="6656" w:type="dxa"/>
          </w:tcPr>
          <w:p w14:paraId="41321C6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33 §</w:t>
            </w:r>
          </w:p>
        </w:tc>
      </w:tr>
      <w:tr w:rsidR="000B5BCC" w14:paraId="415615D1" w14:textId="77777777" w:rsidTr="00AD139C">
        <w:tc>
          <w:tcPr>
            <w:tcW w:w="2972" w:type="dxa"/>
          </w:tcPr>
          <w:p w14:paraId="36AADF8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31 §</w:t>
            </w:r>
          </w:p>
        </w:tc>
        <w:tc>
          <w:tcPr>
            <w:tcW w:w="6656" w:type="dxa"/>
          </w:tcPr>
          <w:p w14:paraId="544DA23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34 §</w:t>
            </w:r>
          </w:p>
        </w:tc>
      </w:tr>
      <w:tr w:rsidR="000B5BCC" w14:paraId="5688EAE2" w14:textId="77777777" w:rsidTr="00AD139C">
        <w:tc>
          <w:tcPr>
            <w:tcW w:w="2972" w:type="dxa"/>
          </w:tcPr>
          <w:p w14:paraId="1E8FBEF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32 §</w:t>
            </w:r>
          </w:p>
        </w:tc>
        <w:tc>
          <w:tcPr>
            <w:tcW w:w="6656" w:type="dxa"/>
          </w:tcPr>
          <w:p w14:paraId="0B9E64A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35 §</w:t>
            </w:r>
          </w:p>
        </w:tc>
      </w:tr>
      <w:tr w:rsidR="000B5BCC" w14:paraId="2A945FAD" w14:textId="77777777" w:rsidTr="00AD139C">
        <w:tc>
          <w:tcPr>
            <w:tcW w:w="2972" w:type="dxa"/>
          </w:tcPr>
          <w:p w14:paraId="5DA7B61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33 §</w:t>
            </w:r>
          </w:p>
        </w:tc>
        <w:tc>
          <w:tcPr>
            <w:tcW w:w="6656" w:type="dxa"/>
          </w:tcPr>
          <w:p w14:paraId="06028AD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36 §</w:t>
            </w:r>
          </w:p>
        </w:tc>
      </w:tr>
      <w:tr w:rsidR="000B5BCC" w14:paraId="649EC0E3" w14:textId="77777777" w:rsidTr="00AD139C">
        <w:tc>
          <w:tcPr>
            <w:tcW w:w="2972" w:type="dxa"/>
          </w:tcPr>
          <w:p w14:paraId="19272AF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34 §</w:t>
            </w:r>
          </w:p>
        </w:tc>
        <w:tc>
          <w:tcPr>
            <w:tcW w:w="6656" w:type="dxa"/>
          </w:tcPr>
          <w:p w14:paraId="0EA82BA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37 §</w:t>
            </w:r>
          </w:p>
        </w:tc>
      </w:tr>
      <w:tr w:rsidR="000B5BCC" w14:paraId="52B1454D" w14:textId="77777777" w:rsidTr="00AD139C">
        <w:tc>
          <w:tcPr>
            <w:tcW w:w="2972" w:type="dxa"/>
          </w:tcPr>
          <w:p w14:paraId="395AB8E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35 §</w:t>
            </w:r>
          </w:p>
        </w:tc>
        <w:tc>
          <w:tcPr>
            <w:tcW w:w="6656" w:type="dxa"/>
          </w:tcPr>
          <w:p w14:paraId="68745A1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38 §</w:t>
            </w:r>
          </w:p>
        </w:tc>
      </w:tr>
      <w:tr w:rsidR="000B5BCC" w14:paraId="4F549327" w14:textId="77777777" w:rsidTr="00AD139C">
        <w:tc>
          <w:tcPr>
            <w:tcW w:w="2972" w:type="dxa"/>
          </w:tcPr>
          <w:p w14:paraId="75BC7B1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36 §</w:t>
            </w:r>
          </w:p>
        </w:tc>
        <w:tc>
          <w:tcPr>
            <w:tcW w:w="6656" w:type="dxa"/>
          </w:tcPr>
          <w:p w14:paraId="5ACB965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39 §</w:t>
            </w:r>
          </w:p>
        </w:tc>
      </w:tr>
      <w:tr w:rsidR="000B5BCC" w14:paraId="40236E30" w14:textId="77777777" w:rsidTr="00AD139C">
        <w:tc>
          <w:tcPr>
            <w:tcW w:w="2972" w:type="dxa"/>
          </w:tcPr>
          <w:p w14:paraId="7A9E146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37 §</w:t>
            </w:r>
          </w:p>
        </w:tc>
        <w:tc>
          <w:tcPr>
            <w:tcW w:w="6656" w:type="dxa"/>
          </w:tcPr>
          <w:p w14:paraId="1D82DB4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40 §</w:t>
            </w:r>
          </w:p>
        </w:tc>
      </w:tr>
      <w:tr w:rsidR="000B5BCC" w14:paraId="4060F2C4" w14:textId="77777777" w:rsidTr="00AD139C">
        <w:tc>
          <w:tcPr>
            <w:tcW w:w="2972" w:type="dxa"/>
          </w:tcPr>
          <w:p w14:paraId="2A470C2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38 §</w:t>
            </w:r>
          </w:p>
        </w:tc>
        <w:tc>
          <w:tcPr>
            <w:tcW w:w="6656" w:type="dxa"/>
          </w:tcPr>
          <w:p w14:paraId="02A99FB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41 §</w:t>
            </w:r>
          </w:p>
        </w:tc>
      </w:tr>
      <w:tr w:rsidR="000B5BCC" w14:paraId="10A8A578" w14:textId="77777777" w:rsidTr="00AD139C">
        <w:tc>
          <w:tcPr>
            <w:tcW w:w="2972" w:type="dxa"/>
          </w:tcPr>
          <w:p w14:paraId="624E276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39 §</w:t>
            </w:r>
          </w:p>
        </w:tc>
        <w:tc>
          <w:tcPr>
            <w:tcW w:w="6656" w:type="dxa"/>
          </w:tcPr>
          <w:p w14:paraId="6B49FE2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42 §</w:t>
            </w:r>
          </w:p>
        </w:tc>
      </w:tr>
      <w:tr w:rsidR="000B5BCC" w14:paraId="1482BCD4" w14:textId="77777777" w:rsidTr="00AD139C">
        <w:tc>
          <w:tcPr>
            <w:tcW w:w="2972" w:type="dxa"/>
          </w:tcPr>
          <w:p w14:paraId="30E0AB2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40 §</w:t>
            </w:r>
          </w:p>
        </w:tc>
        <w:tc>
          <w:tcPr>
            <w:tcW w:w="6656" w:type="dxa"/>
          </w:tcPr>
          <w:p w14:paraId="3613111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43 §</w:t>
            </w:r>
          </w:p>
        </w:tc>
      </w:tr>
      <w:tr w:rsidR="000B5BCC" w14:paraId="4C380BE5" w14:textId="77777777" w:rsidTr="00AD139C">
        <w:tc>
          <w:tcPr>
            <w:tcW w:w="2972" w:type="dxa"/>
          </w:tcPr>
          <w:p w14:paraId="7692C9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41 §</w:t>
            </w:r>
          </w:p>
        </w:tc>
        <w:tc>
          <w:tcPr>
            <w:tcW w:w="6656" w:type="dxa"/>
          </w:tcPr>
          <w:p w14:paraId="785ABE0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44 §</w:t>
            </w:r>
          </w:p>
        </w:tc>
      </w:tr>
      <w:tr w:rsidR="000B5BCC" w14:paraId="0DE833EC" w14:textId="77777777" w:rsidTr="00AD139C">
        <w:tc>
          <w:tcPr>
            <w:tcW w:w="2972" w:type="dxa"/>
          </w:tcPr>
          <w:p w14:paraId="1D2D40D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42 §</w:t>
            </w:r>
          </w:p>
        </w:tc>
        <w:tc>
          <w:tcPr>
            <w:tcW w:w="6656" w:type="dxa"/>
          </w:tcPr>
          <w:p w14:paraId="6C1C1F4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45 §</w:t>
            </w:r>
          </w:p>
        </w:tc>
      </w:tr>
      <w:tr w:rsidR="000B5BCC" w14:paraId="0C2F9BDD" w14:textId="77777777" w:rsidTr="00AD139C">
        <w:tc>
          <w:tcPr>
            <w:tcW w:w="2972" w:type="dxa"/>
          </w:tcPr>
          <w:p w14:paraId="201C8B7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43 §</w:t>
            </w:r>
          </w:p>
        </w:tc>
        <w:tc>
          <w:tcPr>
            <w:tcW w:w="6656" w:type="dxa"/>
          </w:tcPr>
          <w:p w14:paraId="021F774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46 §</w:t>
            </w:r>
          </w:p>
        </w:tc>
      </w:tr>
      <w:tr w:rsidR="000B5BCC" w14:paraId="31DA353A" w14:textId="77777777" w:rsidTr="00AD139C">
        <w:tc>
          <w:tcPr>
            <w:tcW w:w="2972" w:type="dxa"/>
          </w:tcPr>
          <w:p w14:paraId="197B223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44 §</w:t>
            </w:r>
          </w:p>
        </w:tc>
        <w:tc>
          <w:tcPr>
            <w:tcW w:w="6656" w:type="dxa"/>
          </w:tcPr>
          <w:p w14:paraId="23DB5F0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47 §</w:t>
            </w:r>
          </w:p>
        </w:tc>
      </w:tr>
      <w:tr w:rsidR="000B5BCC" w14:paraId="6A012A23" w14:textId="77777777" w:rsidTr="00AD139C">
        <w:tc>
          <w:tcPr>
            <w:tcW w:w="2972" w:type="dxa"/>
          </w:tcPr>
          <w:p w14:paraId="1B38B67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45 §</w:t>
            </w:r>
          </w:p>
        </w:tc>
        <w:tc>
          <w:tcPr>
            <w:tcW w:w="6656" w:type="dxa"/>
          </w:tcPr>
          <w:p w14:paraId="69BBF05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48 §</w:t>
            </w:r>
          </w:p>
        </w:tc>
      </w:tr>
      <w:tr w:rsidR="000B5BCC" w14:paraId="38BF2BF6" w14:textId="77777777" w:rsidTr="00AD139C">
        <w:tc>
          <w:tcPr>
            <w:tcW w:w="2972" w:type="dxa"/>
          </w:tcPr>
          <w:p w14:paraId="49BA7D1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46 §</w:t>
            </w:r>
          </w:p>
        </w:tc>
        <w:tc>
          <w:tcPr>
            <w:tcW w:w="6656" w:type="dxa"/>
          </w:tcPr>
          <w:p w14:paraId="125DEFA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49 §</w:t>
            </w:r>
          </w:p>
        </w:tc>
      </w:tr>
      <w:tr w:rsidR="000B5BCC" w14:paraId="740C8E55" w14:textId="77777777" w:rsidTr="00AD139C">
        <w:tc>
          <w:tcPr>
            <w:tcW w:w="2972" w:type="dxa"/>
          </w:tcPr>
          <w:p w14:paraId="19065DD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47 §</w:t>
            </w:r>
          </w:p>
        </w:tc>
        <w:tc>
          <w:tcPr>
            <w:tcW w:w="6656" w:type="dxa"/>
          </w:tcPr>
          <w:p w14:paraId="244B33B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50 §</w:t>
            </w:r>
          </w:p>
        </w:tc>
      </w:tr>
      <w:tr w:rsidR="000B5BCC" w14:paraId="15531846" w14:textId="77777777" w:rsidTr="00AD139C">
        <w:tc>
          <w:tcPr>
            <w:tcW w:w="2972" w:type="dxa"/>
          </w:tcPr>
          <w:p w14:paraId="20BD475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48 §</w:t>
            </w:r>
          </w:p>
        </w:tc>
        <w:tc>
          <w:tcPr>
            <w:tcW w:w="6656" w:type="dxa"/>
          </w:tcPr>
          <w:p w14:paraId="1865D2C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51 §</w:t>
            </w:r>
          </w:p>
        </w:tc>
      </w:tr>
      <w:tr w:rsidR="000B5BCC" w14:paraId="2975F1E0" w14:textId="77777777" w:rsidTr="00AD139C">
        <w:tc>
          <w:tcPr>
            <w:tcW w:w="2972" w:type="dxa"/>
          </w:tcPr>
          <w:p w14:paraId="2FD6E6F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49 §</w:t>
            </w:r>
          </w:p>
        </w:tc>
        <w:tc>
          <w:tcPr>
            <w:tcW w:w="6656" w:type="dxa"/>
          </w:tcPr>
          <w:p w14:paraId="6267215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52 §</w:t>
            </w:r>
          </w:p>
        </w:tc>
      </w:tr>
      <w:tr w:rsidR="000B5BCC" w14:paraId="55A92838" w14:textId="77777777" w:rsidTr="00AD139C">
        <w:tc>
          <w:tcPr>
            <w:tcW w:w="2972" w:type="dxa"/>
          </w:tcPr>
          <w:p w14:paraId="2CCCE2D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50 §</w:t>
            </w:r>
          </w:p>
        </w:tc>
        <w:tc>
          <w:tcPr>
            <w:tcW w:w="6656" w:type="dxa"/>
          </w:tcPr>
          <w:p w14:paraId="4B27EC8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53 §</w:t>
            </w:r>
          </w:p>
        </w:tc>
      </w:tr>
      <w:tr w:rsidR="000B5BCC" w14:paraId="6FEFA796" w14:textId="77777777" w:rsidTr="00AD139C">
        <w:tc>
          <w:tcPr>
            <w:tcW w:w="2972" w:type="dxa"/>
          </w:tcPr>
          <w:p w14:paraId="5578C2E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51 §</w:t>
            </w:r>
          </w:p>
        </w:tc>
        <w:tc>
          <w:tcPr>
            <w:tcW w:w="6656" w:type="dxa"/>
          </w:tcPr>
          <w:p w14:paraId="14D9507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54 §</w:t>
            </w:r>
          </w:p>
        </w:tc>
      </w:tr>
      <w:tr w:rsidR="000B5BCC" w14:paraId="611472A2" w14:textId="77777777" w:rsidTr="00AD139C">
        <w:tc>
          <w:tcPr>
            <w:tcW w:w="2972" w:type="dxa"/>
          </w:tcPr>
          <w:p w14:paraId="57FD099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52 §</w:t>
            </w:r>
          </w:p>
        </w:tc>
        <w:tc>
          <w:tcPr>
            <w:tcW w:w="6656" w:type="dxa"/>
          </w:tcPr>
          <w:p w14:paraId="2165FFD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55 §</w:t>
            </w:r>
          </w:p>
        </w:tc>
      </w:tr>
      <w:tr w:rsidR="000B5BCC" w14:paraId="7D9690E0" w14:textId="77777777" w:rsidTr="00AD139C">
        <w:tc>
          <w:tcPr>
            <w:tcW w:w="2972" w:type="dxa"/>
          </w:tcPr>
          <w:p w14:paraId="687E8C0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53 §</w:t>
            </w:r>
          </w:p>
        </w:tc>
        <w:tc>
          <w:tcPr>
            <w:tcW w:w="6656" w:type="dxa"/>
          </w:tcPr>
          <w:p w14:paraId="59CF37A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56 §</w:t>
            </w:r>
          </w:p>
        </w:tc>
      </w:tr>
      <w:tr w:rsidR="000B5BCC" w14:paraId="54E0CAED" w14:textId="77777777" w:rsidTr="00AD139C">
        <w:tc>
          <w:tcPr>
            <w:tcW w:w="2972" w:type="dxa"/>
          </w:tcPr>
          <w:p w14:paraId="1440DC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54 §</w:t>
            </w:r>
          </w:p>
        </w:tc>
        <w:tc>
          <w:tcPr>
            <w:tcW w:w="6656" w:type="dxa"/>
          </w:tcPr>
          <w:p w14:paraId="175FE4F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57 §</w:t>
            </w:r>
          </w:p>
        </w:tc>
      </w:tr>
      <w:tr w:rsidR="000B5BCC" w14:paraId="54F82CD7" w14:textId="77777777" w:rsidTr="00AD139C">
        <w:tc>
          <w:tcPr>
            <w:tcW w:w="2972" w:type="dxa"/>
          </w:tcPr>
          <w:p w14:paraId="4ED5BA1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lastRenderedPageBreak/>
              <w:t>55 §</w:t>
            </w:r>
          </w:p>
        </w:tc>
        <w:tc>
          <w:tcPr>
            <w:tcW w:w="6656" w:type="dxa"/>
          </w:tcPr>
          <w:p w14:paraId="7850F5F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58 §</w:t>
            </w:r>
          </w:p>
        </w:tc>
      </w:tr>
      <w:tr w:rsidR="000B5BCC" w14:paraId="1670ED62" w14:textId="77777777" w:rsidTr="00AD139C">
        <w:tc>
          <w:tcPr>
            <w:tcW w:w="2972" w:type="dxa"/>
          </w:tcPr>
          <w:p w14:paraId="4FDD0B8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56 §</w:t>
            </w:r>
          </w:p>
        </w:tc>
        <w:tc>
          <w:tcPr>
            <w:tcW w:w="6656" w:type="dxa"/>
          </w:tcPr>
          <w:p w14:paraId="6E10D2B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59 §</w:t>
            </w:r>
          </w:p>
        </w:tc>
      </w:tr>
      <w:tr w:rsidR="000B5BCC" w14:paraId="7139A2ED" w14:textId="77777777" w:rsidTr="00AD139C">
        <w:tc>
          <w:tcPr>
            <w:tcW w:w="2972" w:type="dxa"/>
          </w:tcPr>
          <w:p w14:paraId="054F8AE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57 §</w:t>
            </w:r>
          </w:p>
        </w:tc>
        <w:tc>
          <w:tcPr>
            <w:tcW w:w="6656" w:type="dxa"/>
          </w:tcPr>
          <w:p w14:paraId="5791035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60 §</w:t>
            </w:r>
          </w:p>
        </w:tc>
      </w:tr>
      <w:tr w:rsidR="000B5BCC" w14:paraId="0FC602BD" w14:textId="77777777" w:rsidTr="00AD139C">
        <w:tc>
          <w:tcPr>
            <w:tcW w:w="2972" w:type="dxa"/>
          </w:tcPr>
          <w:p w14:paraId="4B2C502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58 §</w:t>
            </w:r>
          </w:p>
        </w:tc>
        <w:tc>
          <w:tcPr>
            <w:tcW w:w="6656" w:type="dxa"/>
          </w:tcPr>
          <w:p w14:paraId="7E0B3A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61 §</w:t>
            </w:r>
          </w:p>
        </w:tc>
      </w:tr>
      <w:tr w:rsidR="000B5BCC" w14:paraId="2654EB7E" w14:textId="77777777" w:rsidTr="00AD139C">
        <w:tc>
          <w:tcPr>
            <w:tcW w:w="2972" w:type="dxa"/>
          </w:tcPr>
          <w:p w14:paraId="3A63D8B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59 §</w:t>
            </w:r>
          </w:p>
        </w:tc>
        <w:tc>
          <w:tcPr>
            <w:tcW w:w="6656" w:type="dxa"/>
          </w:tcPr>
          <w:p w14:paraId="237DA5F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62 §</w:t>
            </w:r>
          </w:p>
        </w:tc>
      </w:tr>
      <w:tr w:rsidR="000B5BCC" w14:paraId="6A9E42B8" w14:textId="77777777" w:rsidTr="00AD139C">
        <w:tc>
          <w:tcPr>
            <w:tcW w:w="2972" w:type="dxa"/>
          </w:tcPr>
          <w:p w14:paraId="22DB16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60 §</w:t>
            </w:r>
          </w:p>
        </w:tc>
        <w:tc>
          <w:tcPr>
            <w:tcW w:w="6656" w:type="dxa"/>
          </w:tcPr>
          <w:p w14:paraId="4A06314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63 §</w:t>
            </w:r>
          </w:p>
        </w:tc>
      </w:tr>
      <w:tr w:rsidR="000B5BCC" w14:paraId="11159021" w14:textId="77777777" w:rsidTr="00AD139C">
        <w:tc>
          <w:tcPr>
            <w:tcW w:w="2972" w:type="dxa"/>
          </w:tcPr>
          <w:p w14:paraId="54726E5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61 §</w:t>
            </w:r>
          </w:p>
        </w:tc>
        <w:tc>
          <w:tcPr>
            <w:tcW w:w="6656" w:type="dxa"/>
          </w:tcPr>
          <w:p w14:paraId="44FF4C0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64 §</w:t>
            </w:r>
          </w:p>
        </w:tc>
      </w:tr>
      <w:tr w:rsidR="000B5BCC" w14:paraId="215E317A" w14:textId="77777777" w:rsidTr="00AD139C">
        <w:tc>
          <w:tcPr>
            <w:tcW w:w="2972" w:type="dxa"/>
          </w:tcPr>
          <w:p w14:paraId="0346E9B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62 §</w:t>
            </w:r>
          </w:p>
        </w:tc>
        <w:tc>
          <w:tcPr>
            <w:tcW w:w="6656" w:type="dxa"/>
          </w:tcPr>
          <w:p w14:paraId="52805C3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65 §</w:t>
            </w:r>
          </w:p>
        </w:tc>
      </w:tr>
      <w:tr w:rsidR="000B5BCC" w14:paraId="67EC8C4B" w14:textId="77777777" w:rsidTr="00AD139C">
        <w:tc>
          <w:tcPr>
            <w:tcW w:w="2972" w:type="dxa"/>
          </w:tcPr>
          <w:p w14:paraId="359CE61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63 §</w:t>
            </w:r>
          </w:p>
        </w:tc>
        <w:tc>
          <w:tcPr>
            <w:tcW w:w="6656" w:type="dxa"/>
          </w:tcPr>
          <w:p w14:paraId="5F33F93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66 §</w:t>
            </w:r>
          </w:p>
        </w:tc>
      </w:tr>
      <w:tr w:rsidR="000B5BCC" w14:paraId="7DCFDA6E" w14:textId="77777777" w:rsidTr="00AD139C">
        <w:tc>
          <w:tcPr>
            <w:tcW w:w="2972" w:type="dxa"/>
          </w:tcPr>
          <w:p w14:paraId="78CF06D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64 §</w:t>
            </w:r>
          </w:p>
        </w:tc>
        <w:tc>
          <w:tcPr>
            <w:tcW w:w="6656" w:type="dxa"/>
          </w:tcPr>
          <w:p w14:paraId="3947428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67 §</w:t>
            </w:r>
          </w:p>
        </w:tc>
      </w:tr>
      <w:tr w:rsidR="000B5BCC" w14:paraId="2E7E87D2" w14:textId="77777777" w:rsidTr="00AD139C">
        <w:tc>
          <w:tcPr>
            <w:tcW w:w="2972" w:type="dxa"/>
          </w:tcPr>
          <w:p w14:paraId="29FBA04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65 §</w:t>
            </w:r>
          </w:p>
        </w:tc>
        <w:tc>
          <w:tcPr>
            <w:tcW w:w="6656" w:type="dxa"/>
          </w:tcPr>
          <w:p w14:paraId="35418B0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68 §</w:t>
            </w:r>
          </w:p>
        </w:tc>
      </w:tr>
      <w:tr w:rsidR="000B5BCC" w14:paraId="552A5EEF" w14:textId="77777777" w:rsidTr="00AD139C">
        <w:tc>
          <w:tcPr>
            <w:tcW w:w="2972" w:type="dxa"/>
          </w:tcPr>
          <w:p w14:paraId="472D50B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66 §</w:t>
            </w:r>
          </w:p>
        </w:tc>
        <w:tc>
          <w:tcPr>
            <w:tcW w:w="6656" w:type="dxa"/>
          </w:tcPr>
          <w:p w14:paraId="307D62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69 §</w:t>
            </w:r>
          </w:p>
        </w:tc>
      </w:tr>
      <w:tr w:rsidR="000B5BCC" w14:paraId="4DDE0616" w14:textId="77777777" w:rsidTr="00AD139C">
        <w:tc>
          <w:tcPr>
            <w:tcW w:w="2972" w:type="dxa"/>
          </w:tcPr>
          <w:p w14:paraId="5588D39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67 §</w:t>
            </w:r>
          </w:p>
        </w:tc>
        <w:tc>
          <w:tcPr>
            <w:tcW w:w="6656" w:type="dxa"/>
          </w:tcPr>
          <w:p w14:paraId="7D29F66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70 §</w:t>
            </w:r>
          </w:p>
        </w:tc>
      </w:tr>
      <w:tr w:rsidR="000B5BCC" w14:paraId="0B622BBE" w14:textId="77777777" w:rsidTr="00AD139C">
        <w:tc>
          <w:tcPr>
            <w:tcW w:w="2972" w:type="dxa"/>
          </w:tcPr>
          <w:p w14:paraId="599C56D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68 §</w:t>
            </w:r>
          </w:p>
        </w:tc>
        <w:tc>
          <w:tcPr>
            <w:tcW w:w="6656" w:type="dxa"/>
          </w:tcPr>
          <w:p w14:paraId="5DBBDEE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71 §</w:t>
            </w:r>
          </w:p>
        </w:tc>
      </w:tr>
      <w:tr w:rsidR="000B5BCC" w14:paraId="00667175" w14:textId="77777777" w:rsidTr="00AD139C">
        <w:tc>
          <w:tcPr>
            <w:tcW w:w="2972" w:type="dxa"/>
          </w:tcPr>
          <w:p w14:paraId="5034CED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69 §</w:t>
            </w:r>
          </w:p>
        </w:tc>
        <w:tc>
          <w:tcPr>
            <w:tcW w:w="6656" w:type="dxa"/>
          </w:tcPr>
          <w:p w14:paraId="14F1195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72 §</w:t>
            </w:r>
          </w:p>
        </w:tc>
      </w:tr>
      <w:tr w:rsidR="000B5BCC" w14:paraId="6EA82BAE" w14:textId="77777777" w:rsidTr="00AD139C">
        <w:tc>
          <w:tcPr>
            <w:tcW w:w="2972" w:type="dxa"/>
          </w:tcPr>
          <w:p w14:paraId="751B4E3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70 §</w:t>
            </w:r>
          </w:p>
        </w:tc>
        <w:tc>
          <w:tcPr>
            <w:tcW w:w="6656" w:type="dxa"/>
          </w:tcPr>
          <w:p w14:paraId="3394CD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73 §</w:t>
            </w:r>
          </w:p>
        </w:tc>
      </w:tr>
      <w:tr w:rsidR="000B5BCC" w14:paraId="6C090B7F" w14:textId="77777777" w:rsidTr="00AD139C">
        <w:tc>
          <w:tcPr>
            <w:tcW w:w="2972" w:type="dxa"/>
          </w:tcPr>
          <w:p w14:paraId="44A095D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71 §</w:t>
            </w:r>
          </w:p>
        </w:tc>
        <w:tc>
          <w:tcPr>
            <w:tcW w:w="6656" w:type="dxa"/>
          </w:tcPr>
          <w:p w14:paraId="5FA22F9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74 §</w:t>
            </w:r>
          </w:p>
        </w:tc>
      </w:tr>
      <w:tr w:rsidR="000B5BCC" w14:paraId="6445F464" w14:textId="77777777" w:rsidTr="00AD139C">
        <w:tc>
          <w:tcPr>
            <w:tcW w:w="2972" w:type="dxa"/>
          </w:tcPr>
          <w:p w14:paraId="320AFE3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72 §</w:t>
            </w:r>
          </w:p>
        </w:tc>
        <w:tc>
          <w:tcPr>
            <w:tcW w:w="6656" w:type="dxa"/>
          </w:tcPr>
          <w:p w14:paraId="6AC6B6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75 §</w:t>
            </w:r>
          </w:p>
        </w:tc>
      </w:tr>
      <w:tr w:rsidR="000B5BCC" w14:paraId="64FC9954" w14:textId="77777777" w:rsidTr="00AD139C">
        <w:tc>
          <w:tcPr>
            <w:tcW w:w="2972" w:type="dxa"/>
          </w:tcPr>
          <w:p w14:paraId="6ABD897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73 §</w:t>
            </w:r>
          </w:p>
        </w:tc>
        <w:tc>
          <w:tcPr>
            <w:tcW w:w="6656" w:type="dxa"/>
          </w:tcPr>
          <w:p w14:paraId="044EFAE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76 §</w:t>
            </w:r>
          </w:p>
        </w:tc>
      </w:tr>
      <w:tr w:rsidR="000B5BCC" w14:paraId="7A34F3B9" w14:textId="77777777" w:rsidTr="00AD139C">
        <w:tc>
          <w:tcPr>
            <w:tcW w:w="2972" w:type="dxa"/>
          </w:tcPr>
          <w:p w14:paraId="49931FC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74 §</w:t>
            </w:r>
          </w:p>
        </w:tc>
        <w:tc>
          <w:tcPr>
            <w:tcW w:w="6656" w:type="dxa"/>
          </w:tcPr>
          <w:p w14:paraId="2C37F81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77 §</w:t>
            </w:r>
          </w:p>
        </w:tc>
      </w:tr>
      <w:tr w:rsidR="000B5BCC" w14:paraId="0645E019" w14:textId="77777777" w:rsidTr="00AD139C">
        <w:tc>
          <w:tcPr>
            <w:tcW w:w="2972" w:type="dxa"/>
          </w:tcPr>
          <w:p w14:paraId="5C7705F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75 §</w:t>
            </w:r>
          </w:p>
        </w:tc>
        <w:tc>
          <w:tcPr>
            <w:tcW w:w="6656" w:type="dxa"/>
          </w:tcPr>
          <w:p w14:paraId="5D2C445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78 §</w:t>
            </w:r>
          </w:p>
        </w:tc>
      </w:tr>
      <w:tr w:rsidR="000B5BCC" w14:paraId="4062A0A8" w14:textId="77777777" w:rsidTr="00AD139C">
        <w:tc>
          <w:tcPr>
            <w:tcW w:w="2972" w:type="dxa"/>
          </w:tcPr>
          <w:p w14:paraId="41B2DE8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76 §</w:t>
            </w:r>
          </w:p>
        </w:tc>
        <w:tc>
          <w:tcPr>
            <w:tcW w:w="6656" w:type="dxa"/>
          </w:tcPr>
          <w:p w14:paraId="061074E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79 §</w:t>
            </w:r>
          </w:p>
        </w:tc>
      </w:tr>
      <w:tr w:rsidR="000B5BCC" w14:paraId="2EA5B86C" w14:textId="77777777" w:rsidTr="00AD139C">
        <w:tc>
          <w:tcPr>
            <w:tcW w:w="2972" w:type="dxa"/>
          </w:tcPr>
          <w:p w14:paraId="22BA30D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77 §</w:t>
            </w:r>
          </w:p>
        </w:tc>
        <w:tc>
          <w:tcPr>
            <w:tcW w:w="6656" w:type="dxa"/>
          </w:tcPr>
          <w:p w14:paraId="5BF0597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80 §</w:t>
            </w:r>
          </w:p>
        </w:tc>
      </w:tr>
      <w:tr w:rsidR="000B5BCC" w14:paraId="5FF07802" w14:textId="77777777" w:rsidTr="00AD139C">
        <w:tc>
          <w:tcPr>
            <w:tcW w:w="2972" w:type="dxa"/>
          </w:tcPr>
          <w:p w14:paraId="26A0E0E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78 §</w:t>
            </w:r>
          </w:p>
        </w:tc>
        <w:tc>
          <w:tcPr>
            <w:tcW w:w="6656" w:type="dxa"/>
          </w:tcPr>
          <w:p w14:paraId="04E1A7D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81 §</w:t>
            </w:r>
          </w:p>
        </w:tc>
      </w:tr>
      <w:tr w:rsidR="000B5BCC" w14:paraId="02B3C1C9" w14:textId="77777777" w:rsidTr="00AD139C">
        <w:tc>
          <w:tcPr>
            <w:tcW w:w="2972" w:type="dxa"/>
          </w:tcPr>
          <w:p w14:paraId="2738D89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79 §</w:t>
            </w:r>
          </w:p>
        </w:tc>
        <w:tc>
          <w:tcPr>
            <w:tcW w:w="6656" w:type="dxa"/>
          </w:tcPr>
          <w:p w14:paraId="4AD9057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82 §</w:t>
            </w:r>
          </w:p>
        </w:tc>
      </w:tr>
      <w:tr w:rsidR="000B5BCC" w14:paraId="5301A4C8" w14:textId="77777777" w:rsidTr="00AD139C">
        <w:tc>
          <w:tcPr>
            <w:tcW w:w="2972" w:type="dxa"/>
          </w:tcPr>
          <w:p w14:paraId="451DF2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80 §</w:t>
            </w:r>
          </w:p>
        </w:tc>
        <w:tc>
          <w:tcPr>
            <w:tcW w:w="6656" w:type="dxa"/>
          </w:tcPr>
          <w:p w14:paraId="28F8271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83 §</w:t>
            </w:r>
          </w:p>
        </w:tc>
      </w:tr>
      <w:tr w:rsidR="000B5BCC" w14:paraId="435D9FB6" w14:textId="77777777" w:rsidTr="00AD139C">
        <w:tc>
          <w:tcPr>
            <w:tcW w:w="2972" w:type="dxa"/>
          </w:tcPr>
          <w:p w14:paraId="011B624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81 §</w:t>
            </w:r>
          </w:p>
        </w:tc>
        <w:tc>
          <w:tcPr>
            <w:tcW w:w="6656" w:type="dxa"/>
          </w:tcPr>
          <w:p w14:paraId="1296EF0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84 §</w:t>
            </w:r>
          </w:p>
        </w:tc>
      </w:tr>
      <w:tr w:rsidR="000B5BCC" w14:paraId="35298840" w14:textId="77777777" w:rsidTr="00AD139C">
        <w:tc>
          <w:tcPr>
            <w:tcW w:w="2972" w:type="dxa"/>
          </w:tcPr>
          <w:p w14:paraId="79C4F43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82 §</w:t>
            </w:r>
          </w:p>
        </w:tc>
        <w:tc>
          <w:tcPr>
            <w:tcW w:w="6656" w:type="dxa"/>
          </w:tcPr>
          <w:p w14:paraId="13DA34D5"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85 §</w:t>
            </w:r>
          </w:p>
        </w:tc>
      </w:tr>
      <w:tr w:rsidR="000B5BCC" w14:paraId="5A2F707A" w14:textId="77777777" w:rsidTr="00AD139C">
        <w:tc>
          <w:tcPr>
            <w:tcW w:w="2972" w:type="dxa"/>
          </w:tcPr>
          <w:p w14:paraId="155CD3E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83 §</w:t>
            </w:r>
          </w:p>
        </w:tc>
        <w:tc>
          <w:tcPr>
            <w:tcW w:w="6656" w:type="dxa"/>
          </w:tcPr>
          <w:p w14:paraId="253AC1F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86 §</w:t>
            </w:r>
          </w:p>
        </w:tc>
      </w:tr>
      <w:tr w:rsidR="000B5BCC" w14:paraId="34CFCAC1" w14:textId="77777777" w:rsidTr="00AD139C">
        <w:tc>
          <w:tcPr>
            <w:tcW w:w="2972" w:type="dxa"/>
          </w:tcPr>
          <w:p w14:paraId="68FAD30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84 §</w:t>
            </w:r>
          </w:p>
        </w:tc>
        <w:tc>
          <w:tcPr>
            <w:tcW w:w="6656" w:type="dxa"/>
          </w:tcPr>
          <w:p w14:paraId="797FBF0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87 §</w:t>
            </w:r>
          </w:p>
        </w:tc>
      </w:tr>
      <w:tr w:rsidR="000B5BCC" w14:paraId="53D62DBB" w14:textId="77777777" w:rsidTr="00AD139C">
        <w:tc>
          <w:tcPr>
            <w:tcW w:w="2972" w:type="dxa"/>
          </w:tcPr>
          <w:p w14:paraId="22A220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85 §</w:t>
            </w:r>
          </w:p>
        </w:tc>
        <w:tc>
          <w:tcPr>
            <w:tcW w:w="6656" w:type="dxa"/>
          </w:tcPr>
          <w:p w14:paraId="40D5597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88 §</w:t>
            </w:r>
          </w:p>
        </w:tc>
      </w:tr>
      <w:tr w:rsidR="000B5BCC" w14:paraId="091D90B2" w14:textId="77777777" w:rsidTr="00AD139C">
        <w:tc>
          <w:tcPr>
            <w:tcW w:w="2972" w:type="dxa"/>
          </w:tcPr>
          <w:p w14:paraId="5AA5304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86 §</w:t>
            </w:r>
          </w:p>
        </w:tc>
        <w:tc>
          <w:tcPr>
            <w:tcW w:w="6656" w:type="dxa"/>
          </w:tcPr>
          <w:p w14:paraId="0E3B043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89 §</w:t>
            </w:r>
          </w:p>
        </w:tc>
      </w:tr>
      <w:tr w:rsidR="000B5BCC" w:rsidRPr="006F51CC" w14:paraId="057363E3" w14:textId="77777777" w:rsidTr="00AD139C">
        <w:tc>
          <w:tcPr>
            <w:tcW w:w="2972" w:type="dxa"/>
          </w:tcPr>
          <w:p w14:paraId="4E44A08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87 §</w:t>
            </w:r>
          </w:p>
        </w:tc>
        <w:tc>
          <w:tcPr>
            <w:tcW w:w="6656" w:type="dxa"/>
          </w:tcPr>
          <w:p w14:paraId="39D041A7" w14:textId="77777777" w:rsidR="000B5BCC" w:rsidRPr="00D27249" w:rsidRDefault="000B5BCC" w:rsidP="00AD139C">
            <w:pPr>
              <w:rPr>
                <w:rFonts w:ascii="Times New Roman" w:hAnsi="Times New Roman" w:cs="Times New Roman"/>
                <w:sz w:val="28"/>
                <w:szCs w:val="28"/>
              </w:rPr>
            </w:pPr>
            <w:r w:rsidRPr="00D27249">
              <w:rPr>
                <w:rFonts w:ascii="Times New Roman" w:hAnsi="Times New Roman" w:cs="Times New Roman"/>
                <w:sz w:val="28"/>
                <w:szCs w:val="28"/>
              </w:rPr>
              <w:t>KJ 18 luku 1 c § 1 mom., KVJ 90 § 1−3 mom.</w:t>
            </w:r>
          </w:p>
        </w:tc>
      </w:tr>
      <w:tr w:rsidR="000B5BCC" w14:paraId="4DAF19CB" w14:textId="77777777" w:rsidTr="00AD139C">
        <w:tc>
          <w:tcPr>
            <w:tcW w:w="2972" w:type="dxa"/>
          </w:tcPr>
          <w:p w14:paraId="36CBA22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88 §</w:t>
            </w:r>
          </w:p>
        </w:tc>
        <w:tc>
          <w:tcPr>
            <w:tcW w:w="6656" w:type="dxa"/>
          </w:tcPr>
          <w:p w14:paraId="3D179B5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91 ja 92 §</w:t>
            </w:r>
          </w:p>
        </w:tc>
      </w:tr>
      <w:tr w:rsidR="000B5BCC" w14:paraId="68E5351D" w14:textId="77777777" w:rsidTr="00AD139C">
        <w:tc>
          <w:tcPr>
            <w:tcW w:w="2972" w:type="dxa"/>
          </w:tcPr>
          <w:p w14:paraId="517D5BA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89 §</w:t>
            </w:r>
          </w:p>
        </w:tc>
        <w:tc>
          <w:tcPr>
            <w:tcW w:w="6656" w:type="dxa"/>
          </w:tcPr>
          <w:p w14:paraId="51313C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93 §</w:t>
            </w:r>
          </w:p>
        </w:tc>
      </w:tr>
      <w:tr w:rsidR="000B5BCC" w14:paraId="7A7AA28F" w14:textId="77777777" w:rsidTr="00AD139C">
        <w:tc>
          <w:tcPr>
            <w:tcW w:w="2972" w:type="dxa"/>
          </w:tcPr>
          <w:p w14:paraId="3C33935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90 §</w:t>
            </w:r>
          </w:p>
        </w:tc>
        <w:tc>
          <w:tcPr>
            <w:tcW w:w="6656" w:type="dxa"/>
          </w:tcPr>
          <w:p w14:paraId="21A9645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94 §</w:t>
            </w:r>
          </w:p>
        </w:tc>
      </w:tr>
      <w:tr w:rsidR="000B5BCC" w14:paraId="6F8CBDCC" w14:textId="77777777" w:rsidTr="00AD139C">
        <w:tc>
          <w:tcPr>
            <w:tcW w:w="2972" w:type="dxa"/>
          </w:tcPr>
          <w:p w14:paraId="4DBB430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91 §</w:t>
            </w:r>
          </w:p>
        </w:tc>
        <w:tc>
          <w:tcPr>
            <w:tcW w:w="6656" w:type="dxa"/>
          </w:tcPr>
          <w:p w14:paraId="24085AB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95 §</w:t>
            </w:r>
          </w:p>
        </w:tc>
      </w:tr>
      <w:tr w:rsidR="000B5BCC" w14:paraId="19B656B7" w14:textId="77777777" w:rsidTr="00AD139C">
        <w:tc>
          <w:tcPr>
            <w:tcW w:w="2972" w:type="dxa"/>
          </w:tcPr>
          <w:p w14:paraId="055A387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92 §</w:t>
            </w:r>
          </w:p>
        </w:tc>
        <w:tc>
          <w:tcPr>
            <w:tcW w:w="6656" w:type="dxa"/>
          </w:tcPr>
          <w:p w14:paraId="713502B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KVJ 96 § </w:t>
            </w:r>
          </w:p>
        </w:tc>
      </w:tr>
      <w:tr w:rsidR="000B5BCC" w:rsidRPr="000F6344" w14:paraId="7D4686FE" w14:textId="77777777" w:rsidTr="00AD139C">
        <w:tc>
          <w:tcPr>
            <w:tcW w:w="2972" w:type="dxa"/>
          </w:tcPr>
          <w:p w14:paraId="0329665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93 §</w:t>
            </w:r>
          </w:p>
        </w:tc>
        <w:tc>
          <w:tcPr>
            <w:tcW w:w="6656" w:type="dxa"/>
          </w:tcPr>
          <w:p w14:paraId="66484330" w14:textId="77777777" w:rsidR="000B5BCC" w:rsidRPr="00D27249" w:rsidRDefault="000B5BCC" w:rsidP="00AD139C">
            <w:pPr>
              <w:rPr>
                <w:rFonts w:ascii="Times New Roman" w:hAnsi="Times New Roman" w:cs="Times New Roman"/>
                <w:sz w:val="28"/>
                <w:szCs w:val="28"/>
                <w:lang w:val="sv-SE"/>
              </w:rPr>
            </w:pPr>
            <w:r>
              <w:rPr>
                <w:rFonts w:ascii="Times New Roman" w:hAnsi="Times New Roman" w:cs="Times New Roman"/>
                <w:sz w:val="28"/>
                <w:szCs w:val="28"/>
                <w:lang w:val="sv-SE"/>
              </w:rPr>
              <w:t>KJ 18 luku</w:t>
            </w:r>
            <w:r w:rsidRPr="00D27249">
              <w:rPr>
                <w:rFonts w:ascii="Times New Roman" w:hAnsi="Times New Roman" w:cs="Times New Roman"/>
                <w:sz w:val="28"/>
                <w:szCs w:val="28"/>
                <w:lang w:val="sv-SE"/>
              </w:rPr>
              <w:t xml:space="preserve">1 c § 2 mom., KVJ 96 a § </w:t>
            </w:r>
          </w:p>
        </w:tc>
      </w:tr>
      <w:tr w:rsidR="000B5BCC" w14:paraId="285EFEA6" w14:textId="77777777" w:rsidTr="00AD139C">
        <w:tc>
          <w:tcPr>
            <w:tcW w:w="2972" w:type="dxa"/>
          </w:tcPr>
          <w:p w14:paraId="15B5A71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94 §</w:t>
            </w:r>
          </w:p>
        </w:tc>
        <w:tc>
          <w:tcPr>
            <w:tcW w:w="6656" w:type="dxa"/>
          </w:tcPr>
          <w:p w14:paraId="74D8486A"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KJ 18 luku 1 d §, KVJ 90 § 4 mom. </w:t>
            </w:r>
          </w:p>
        </w:tc>
      </w:tr>
      <w:tr w:rsidR="000B5BCC" w14:paraId="05F7044B" w14:textId="77777777" w:rsidTr="00AD139C">
        <w:tc>
          <w:tcPr>
            <w:tcW w:w="2972" w:type="dxa"/>
          </w:tcPr>
          <w:p w14:paraId="5F5BEEC2" w14:textId="77777777" w:rsidR="000B5BCC" w:rsidRDefault="000B5BCC" w:rsidP="00AD139C">
            <w:pPr>
              <w:rPr>
                <w:rFonts w:ascii="Times New Roman" w:hAnsi="Times New Roman" w:cs="Times New Roman"/>
                <w:sz w:val="28"/>
                <w:szCs w:val="28"/>
              </w:rPr>
            </w:pPr>
            <w:r w:rsidRPr="00AB1E82">
              <w:rPr>
                <w:rFonts w:ascii="Times New Roman" w:hAnsi="Times New Roman" w:cs="Times New Roman"/>
                <w:sz w:val="28"/>
                <w:szCs w:val="28"/>
              </w:rPr>
              <w:t>95 §</w:t>
            </w:r>
          </w:p>
        </w:tc>
        <w:tc>
          <w:tcPr>
            <w:tcW w:w="6656" w:type="dxa"/>
          </w:tcPr>
          <w:p w14:paraId="64E37B1D" w14:textId="77777777" w:rsidR="000B5BCC" w:rsidRDefault="000B5BCC" w:rsidP="00AD139C">
            <w:pPr>
              <w:rPr>
                <w:rFonts w:ascii="Times New Roman" w:hAnsi="Times New Roman" w:cs="Times New Roman"/>
                <w:sz w:val="28"/>
                <w:szCs w:val="28"/>
              </w:rPr>
            </w:pPr>
            <w:r w:rsidRPr="00AB1E82">
              <w:rPr>
                <w:rFonts w:ascii="Times New Roman" w:hAnsi="Times New Roman" w:cs="Times New Roman"/>
                <w:sz w:val="28"/>
                <w:szCs w:val="28"/>
              </w:rPr>
              <w:t>KVJ 97</w:t>
            </w:r>
            <w:r>
              <w:rPr>
                <w:rFonts w:ascii="Times New Roman" w:hAnsi="Times New Roman" w:cs="Times New Roman"/>
                <w:sz w:val="28"/>
                <w:szCs w:val="28"/>
              </w:rPr>
              <w:t xml:space="preserve"> ja 98</w:t>
            </w:r>
            <w:r w:rsidRPr="00AB1E82">
              <w:rPr>
                <w:rFonts w:ascii="Times New Roman" w:hAnsi="Times New Roman" w:cs="Times New Roman"/>
                <w:sz w:val="28"/>
                <w:szCs w:val="28"/>
              </w:rPr>
              <w:t xml:space="preserve"> §</w:t>
            </w:r>
          </w:p>
        </w:tc>
      </w:tr>
      <w:tr w:rsidR="000B5BCC" w14:paraId="405AD7E5" w14:textId="77777777" w:rsidTr="00AD139C">
        <w:tc>
          <w:tcPr>
            <w:tcW w:w="2972" w:type="dxa"/>
          </w:tcPr>
          <w:p w14:paraId="706C7547" w14:textId="77777777" w:rsidR="000B5BCC" w:rsidRDefault="000B5BCC" w:rsidP="00AD139C">
            <w:pPr>
              <w:rPr>
                <w:rFonts w:ascii="Times New Roman" w:hAnsi="Times New Roman" w:cs="Times New Roman"/>
                <w:sz w:val="28"/>
                <w:szCs w:val="28"/>
              </w:rPr>
            </w:pPr>
            <w:r w:rsidRPr="005B50D3">
              <w:rPr>
                <w:rFonts w:ascii="Times New Roman" w:hAnsi="Times New Roman" w:cs="Times New Roman"/>
                <w:b/>
                <w:sz w:val="28"/>
                <w:szCs w:val="28"/>
              </w:rPr>
              <w:lastRenderedPageBreak/>
              <w:t>10 luku</w:t>
            </w:r>
            <w:r>
              <w:rPr>
                <w:rFonts w:ascii="Times New Roman" w:hAnsi="Times New Roman" w:cs="Times New Roman"/>
                <w:sz w:val="28"/>
                <w:szCs w:val="28"/>
              </w:rPr>
              <w:t xml:space="preserve"> </w:t>
            </w:r>
          </w:p>
          <w:p w14:paraId="0BDC224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Hallintoasian käsittely</w:t>
            </w:r>
          </w:p>
        </w:tc>
        <w:tc>
          <w:tcPr>
            <w:tcW w:w="6656" w:type="dxa"/>
          </w:tcPr>
          <w:p w14:paraId="171CA10B" w14:textId="77777777" w:rsidR="000B5BCC" w:rsidRDefault="000B5BCC" w:rsidP="00AD139C">
            <w:pPr>
              <w:rPr>
                <w:rFonts w:ascii="Times New Roman" w:hAnsi="Times New Roman" w:cs="Times New Roman"/>
                <w:sz w:val="28"/>
                <w:szCs w:val="28"/>
              </w:rPr>
            </w:pPr>
          </w:p>
        </w:tc>
      </w:tr>
      <w:tr w:rsidR="000B5BCC" w14:paraId="3FE6E7D1" w14:textId="77777777" w:rsidTr="00AD139C">
        <w:tc>
          <w:tcPr>
            <w:tcW w:w="2972" w:type="dxa"/>
          </w:tcPr>
          <w:p w14:paraId="78194F2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7DFF22C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KVJ 2 §</w:t>
            </w:r>
          </w:p>
        </w:tc>
      </w:tr>
      <w:tr w:rsidR="000B5BCC" w14:paraId="5C894212" w14:textId="77777777" w:rsidTr="00AD139C">
        <w:tc>
          <w:tcPr>
            <w:tcW w:w="2972" w:type="dxa"/>
          </w:tcPr>
          <w:p w14:paraId="1858129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5CD361F"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2 §</w:t>
            </w:r>
          </w:p>
          <w:p w14:paraId="2CA1F6E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2C2B3DD" w14:textId="77777777" w:rsidTr="00AD139C">
        <w:tc>
          <w:tcPr>
            <w:tcW w:w="2972" w:type="dxa"/>
          </w:tcPr>
          <w:p w14:paraId="18B8A40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7E7A55B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7 luku 7 §</w:t>
            </w:r>
          </w:p>
          <w:p w14:paraId="363678B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06D18517" w14:textId="77777777" w:rsidTr="00AD139C">
        <w:tc>
          <w:tcPr>
            <w:tcW w:w="2972" w:type="dxa"/>
          </w:tcPr>
          <w:p w14:paraId="627B10E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264381A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3 §</w:t>
            </w:r>
          </w:p>
        </w:tc>
      </w:tr>
      <w:tr w:rsidR="000B5BCC" w14:paraId="36F5D6FA" w14:textId="77777777" w:rsidTr="00AD139C">
        <w:tc>
          <w:tcPr>
            <w:tcW w:w="2972" w:type="dxa"/>
          </w:tcPr>
          <w:p w14:paraId="2EEB774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1A4BDA47"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4 § 2, 4 ja 5 mom.</w:t>
            </w:r>
          </w:p>
          <w:p w14:paraId="6B01967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7 luku 4 § 2 mom. ja 19 luku 4 § 3 mom.</w:t>
            </w:r>
          </w:p>
        </w:tc>
      </w:tr>
      <w:tr w:rsidR="000B5BCC" w14:paraId="491107C1" w14:textId="77777777" w:rsidTr="00AD139C">
        <w:tc>
          <w:tcPr>
            <w:tcW w:w="2972" w:type="dxa"/>
          </w:tcPr>
          <w:p w14:paraId="104511F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44CEB56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3 §</w:t>
            </w:r>
          </w:p>
        </w:tc>
      </w:tr>
      <w:tr w:rsidR="000B5BCC" w14:paraId="4FD8CD8C" w14:textId="77777777" w:rsidTr="00AD139C">
        <w:tc>
          <w:tcPr>
            <w:tcW w:w="2972" w:type="dxa"/>
          </w:tcPr>
          <w:p w14:paraId="2D6355D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56E049E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7 luku 6 § 1 ja 2 mom.</w:t>
            </w:r>
          </w:p>
          <w:p w14:paraId="75802358"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799B6400" w14:textId="77777777" w:rsidTr="00AD139C">
        <w:tc>
          <w:tcPr>
            <w:tcW w:w="2972" w:type="dxa"/>
          </w:tcPr>
          <w:p w14:paraId="4B5240F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2D92F3B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15 luku 11 §</w:t>
            </w:r>
          </w:p>
        </w:tc>
      </w:tr>
      <w:tr w:rsidR="000B5BCC" w14:paraId="08C24841" w14:textId="77777777" w:rsidTr="00AD139C">
        <w:tc>
          <w:tcPr>
            <w:tcW w:w="2972" w:type="dxa"/>
          </w:tcPr>
          <w:p w14:paraId="595855A0"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2CD9BE4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p w14:paraId="3864A95E"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6 §)</w:t>
            </w:r>
          </w:p>
        </w:tc>
      </w:tr>
      <w:tr w:rsidR="000B5BCC" w14:paraId="667E7784" w14:textId="77777777" w:rsidTr="00AD139C">
        <w:tc>
          <w:tcPr>
            <w:tcW w:w="2972" w:type="dxa"/>
          </w:tcPr>
          <w:p w14:paraId="205A959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4E28BF1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6 § 1 mom.</w:t>
            </w:r>
          </w:p>
          <w:p w14:paraId="0C384A1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0B5BCC" w14:paraId="693C160E" w14:textId="77777777" w:rsidTr="00AD139C">
        <w:tc>
          <w:tcPr>
            <w:tcW w:w="2972" w:type="dxa"/>
          </w:tcPr>
          <w:p w14:paraId="1CBC012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73844AB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16 luku 6 § 2 mom.</w:t>
            </w:r>
          </w:p>
          <w:p w14:paraId="3532643C"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16 luku 12 § 2 mom.</w:t>
            </w:r>
          </w:p>
        </w:tc>
      </w:tr>
      <w:tr w:rsidR="000B5BCC" w14:paraId="58F03980" w14:textId="77777777" w:rsidTr="00AD139C">
        <w:tc>
          <w:tcPr>
            <w:tcW w:w="2972" w:type="dxa"/>
          </w:tcPr>
          <w:p w14:paraId="41270322" w14:textId="77777777" w:rsidR="000B5BCC" w:rsidRPr="005B50D3" w:rsidRDefault="000B5BCC" w:rsidP="00AD139C">
            <w:pPr>
              <w:rPr>
                <w:rFonts w:ascii="Times New Roman" w:hAnsi="Times New Roman" w:cs="Times New Roman"/>
                <w:b/>
                <w:sz w:val="28"/>
                <w:szCs w:val="28"/>
              </w:rPr>
            </w:pPr>
            <w:r w:rsidRPr="005B50D3">
              <w:rPr>
                <w:rFonts w:ascii="Times New Roman" w:hAnsi="Times New Roman" w:cs="Times New Roman"/>
                <w:b/>
                <w:sz w:val="28"/>
                <w:szCs w:val="28"/>
              </w:rPr>
              <w:t xml:space="preserve">11 luku </w:t>
            </w:r>
          </w:p>
          <w:p w14:paraId="10B006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Erinäiset säännökset</w:t>
            </w:r>
          </w:p>
        </w:tc>
        <w:tc>
          <w:tcPr>
            <w:tcW w:w="6656" w:type="dxa"/>
          </w:tcPr>
          <w:p w14:paraId="4BF03363" w14:textId="77777777" w:rsidR="000B5BCC" w:rsidRDefault="000B5BCC" w:rsidP="00AD139C">
            <w:pPr>
              <w:rPr>
                <w:rFonts w:ascii="Times New Roman" w:hAnsi="Times New Roman" w:cs="Times New Roman"/>
                <w:sz w:val="28"/>
                <w:szCs w:val="28"/>
              </w:rPr>
            </w:pPr>
          </w:p>
        </w:tc>
      </w:tr>
      <w:tr w:rsidR="000B5BCC" w14:paraId="083484ED" w14:textId="77777777" w:rsidTr="00AD139C">
        <w:tc>
          <w:tcPr>
            <w:tcW w:w="2972" w:type="dxa"/>
          </w:tcPr>
          <w:p w14:paraId="12DAC9D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6E7E8EAD"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KL 25 luku 16 § 1 ja 2 mom.</w:t>
            </w:r>
          </w:p>
        </w:tc>
      </w:tr>
      <w:tr w:rsidR="000B5BCC" w14:paraId="77C0C7EC" w14:textId="77777777" w:rsidTr="00AD139C">
        <w:tc>
          <w:tcPr>
            <w:tcW w:w="2972" w:type="dxa"/>
          </w:tcPr>
          <w:p w14:paraId="61DC382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863625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7 §</w:t>
            </w:r>
          </w:p>
        </w:tc>
      </w:tr>
      <w:tr w:rsidR="000B5BCC" w14:paraId="1A362861" w14:textId="77777777" w:rsidTr="00AD139C">
        <w:tc>
          <w:tcPr>
            <w:tcW w:w="2972" w:type="dxa"/>
          </w:tcPr>
          <w:p w14:paraId="39C28F8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78095CB3"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8 §</w:t>
            </w:r>
          </w:p>
        </w:tc>
      </w:tr>
      <w:tr w:rsidR="000B5BCC" w14:paraId="0AE4D5B2" w14:textId="77777777" w:rsidTr="00AD139C">
        <w:tc>
          <w:tcPr>
            <w:tcW w:w="2972" w:type="dxa"/>
          </w:tcPr>
          <w:p w14:paraId="2AB7D3B4"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6941584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9 §</w:t>
            </w:r>
          </w:p>
        </w:tc>
      </w:tr>
      <w:tr w:rsidR="000B5BCC" w14:paraId="1939BBB7" w14:textId="77777777" w:rsidTr="00AD139C">
        <w:tc>
          <w:tcPr>
            <w:tcW w:w="2972" w:type="dxa"/>
          </w:tcPr>
          <w:p w14:paraId="07E6B3B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889CAE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10 §</w:t>
            </w:r>
          </w:p>
        </w:tc>
      </w:tr>
      <w:tr w:rsidR="000B5BCC" w14:paraId="6ECA6B14" w14:textId="77777777" w:rsidTr="00AD139C">
        <w:tc>
          <w:tcPr>
            <w:tcW w:w="2972" w:type="dxa"/>
          </w:tcPr>
          <w:p w14:paraId="56E30D02"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F76E20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23 luku 11 §</w:t>
            </w:r>
          </w:p>
        </w:tc>
      </w:tr>
      <w:tr w:rsidR="000B5BCC" w14:paraId="01E0DDF1" w14:textId="77777777" w:rsidTr="00AD139C">
        <w:tc>
          <w:tcPr>
            <w:tcW w:w="2972" w:type="dxa"/>
          </w:tcPr>
          <w:p w14:paraId="667AC91D" w14:textId="77777777" w:rsidR="000B5BCC" w:rsidRDefault="000B5BCC" w:rsidP="00AD139C">
            <w:pPr>
              <w:rPr>
                <w:rFonts w:ascii="Times New Roman" w:hAnsi="Times New Roman" w:cs="Times New Roman"/>
                <w:b/>
                <w:sz w:val="28"/>
                <w:szCs w:val="28"/>
              </w:rPr>
            </w:pPr>
            <w:r>
              <w:rPr>
                <w:rFonts w:ascii="Times New Roman" w:hAnsi="Times New Roman" w:cs="Times New Roman"/>
                <w:b/>
                <w:sz w:val="28"/>
                <w:szCs w:val="28"/>
              </w:rPr>
              <w:t>12 luku</w:t>
            </w:r>
          </w:p>
          <w:p w14:paraId="0F823847" w14:textId="77777777" w:rsidR="000B5BCC" w:rsidRPr="00C134A6"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Voimaantulo ja siirtymäsäännökset </w:t>
            </w:r>
          </w:p>
        </w:tc>
        <w:tc>
          <w:tcPr>
            <w:tcW w:w="6656" w:type="dxa"/>
          </w:tcPr>
          <w:p w14:paraId="11B5AE00" w14:textId="77777777" w:rsidR="000B5BCC" w:rsidRDefault="000B5BCC" w:rsidP="00AD139C">
            <w:pPr>
              <w:rPr>
                <w:rFonts w:ascii="Times New Roman" w:hAnsi="Times New Roman" w:cs="Times New Roman"/>
                <w:sz w:val="28"/>
                <w:szCs w:val="28"/>
              </w:rPr>
            </w:pPr>
          </w:p>
        </w:tc>
      </w:tr>
      <w:tr w:rsidR="000B5BCC" w14:paraId="419EF2C3" w14:textId="77777777" w:rsidTr="00AD139C">
        <w:tc>
          <w:tcPr>
            <w:tcW w:w="2972" w:type="dxa"/>
          </w:tcPr>
          <w:p w14:paraId="2AAF12E9"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9753C81"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r w:rsidR="000B5BCC" w14:paraId="06E78BA0" w14:textId="77777777" w:rsidTr="00AD139C">
        <w:tc>
          <w:tcPr>
            <w:tcW w:w="2972" w:type="dxa"/>
          </w:tcPr>
          <w:p w14:paraId="09D3EAC6"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 xml:space="preserve">2 § </w:t>
            </w:r>
          </w:p>
        </w:tc>
        <w:tc>
          <w:tcPr>
            <w:tcW w:w="6656" w:type="dxa"/>
          </w:tcPr>
          <w:p w14:paraId="21E26FCB" w14:textId="77777777" w:rsidR="000B5BCC" w:rsidRDefault="000B5BCC" w:rsidP="00AD139C">
            <w:pPr>
              <w:rPr>
                <w:rFonts w:ascii="Times New Roman" w:hAnsi="Times New Roman" w:cs="Times New Roman"/>
                <w:sz w:val="28"/>
                <w:szCs w:val="28"/>
              </w:rPr>
            </w:pPr>
            <w:r>
              <w:rPr>
                <w:rFonts w:ascii="Times New Roman" w:hAnsi="Times New Roman" w:cs="Times New Roman"/>
                <w:sz w:val="28"/>
                <w:szCs w:val="28"/>
              </w:rPr>
              <w:t>uusi</w:t>
            </w:r>
          </w:p>
        </w:tc>
      </w:tr>
    </w:tbl>
    <w:p w14:paraId="7BE43A89" w14:textId="77777777" w:rsidR="000B5BCC" w:rsidRDefault="000B5BCC" w:rsidP="000B5BCC">
      <w:pPr>
        <w:rPr>
          <w:rFonts w:ascii="Times New Roman" w:hAnsi="Times New Roman" w:cs="Times New Roman"/>
          <w:sz w:val="28"/>
          <w:szCs w:val="28"/>
        </w:rPr>
      </w:pPr>
    </w:p>
    <w:p w14:paraId="7DA6898F" w14:textId="77777777" w:rsidR="000B5BCC" w:rsidRPr="006E7669" w:rsidRDefault="000B5BCC" w:rsidP="000B5BCC">
      <w:pPr>
        <w:rPr>
          <w:rFonts w:ascii="Times New Roman" w:hAnsi="Times New Roman" w:cs="Times New Roman"/>
          <w:sz w:val="28"/>
          <w:szCs w:val="28"/>
        </w:rPr>
      </w:pPr>
    </w:p>
    <w:p w14:paraId="776EF057" w14:textId="6C00DA1B" w:rsidR="00AD139C" w:rsidRDefault="00AD139C">
      <w:pPr>
        <w:rPr>
          <w:rFonts w:ascii="Times New Roman" w:eastAsia="Times New Roman" w:hAnsi="Times New Roman" w:cs="Times New Roman"/>
          <w:iCs/>
          <w:color w:val="000000"/>
          <w:sz w:val="24"/>
          <w:szCs w:val="24"/>
          <w:lang w:eastAsia="fi-FI"/>
        </w:rPr>
      </w:pPr>
      <w:r>
        <w:rPr>
          <w:rFonts w:ascii="Times New Roman" w:eastAsia="Times New Roman" w:hAnsi="Times New Roman" w:cs="Times New Roman"/>
          <w:iCs/>
          <w:color w:val="000000"/>
          <w:sz w:val="24"/>
          <w:szCs w:val="24"/>
          <w:lang w:eastAsia="fi-FI"/>
        </w:rPr>
        <w:br w:type="page"/>
      </w:r>
    </w:p>
    <w:p w14:paraId="506F4F00" w14:textId="77777777" w:rsidR="00AD139C" w:rsidRPr="002B16F3" w:rsidRDefault="00AD139C" w:rsidP="00AD139C">
      <w:pPr>
        <w:rPr>
          <w:rFonts w:ascii="Times New Roman" w:hAnsi="Times New Roman" w:cs="Times New Roman"/>
          <w:b/>
          <w:sz w:val="28"/>
          <w:szCs w:val="28"/>
        </w:rPr>
      </w:pPr>
      <w:r>
        <w:rPr>
          <w:rFonts w:ascii="Times New Roman" w:hAnsi="Times New Roman" w:cs="Times New Roman"/>
          <w:b/>
          <w:sz w:val="28"/>
          <w:szCs w:val="28"/>
        </w:rPr>
        <w:lastRenderedPageBreak/>
        <w:t>VASTAAVUUSTAULUKKO (suuntaa antava):NYKYINEN KIRKKOLAKI</w:t>
      </w:r>
    </w:p>
    <w:tbl>
      <w:tblPr>
        <w:tblStyle w:val="TaulukkoRuudukko"/>
        <w:tblW w:w="0" w:type="auto"/>
        <w:tblBorders>
          <w:insideH w:val="single" w:sz="6" w:space="0" w:color="auto"/>
          <w:insideV w:val="single" w:sz="6" w:space="0" w:color="auto"/>
        </w:tblBorders>
        <w:tblLook w:val="04A0" w:firstRow="1" w:lastRow="0" w:firstColumn="1" w:lastColumn="0" w:noHBand="0" w:noVBand="1"/>
      </w:tblPr>
      <w:tblGrid>
        <w:gridCol w:w="2972"/>
        <w:gridCol w:w="6656"/>
      </w:tblGrid>
      <w:tr w:rsidR="00AD139C" w14:paraId="389F2A0C" w14:textId="77777777" w:rsidTr="00AD139C">
        <w:trPr>
          <w:trHeight w:val="682"/>
        </w:trPr>
        <w:tc>
          <w:tcPr>
            <w:tcW w:w="2972" w:type="dxa"/>
          </w:tcPr>
          <w:p w14:paraId="59368352" w14:textId="77777777" w:rsidR="00AD139C" w:rsidRPr="00B3515A" w:rsidRDefault="00AD139C" w:rsidP="00AD139C">
            <w:pPr>
              <w:rPr>
                <w:rFonts w:ascii="Times New Roman" w:hAnsi="Times New Roman" w:cs="Times New Roman"/>
                <w:b/>
                <w:sz w:val="28"/>
                <w:szCs w:val="28"/>
              </w:rPr>
            </w:pPr>
            <w:r w:rsidRPr="006A052C">
              <w:rPr>
                <w:rFonts w:ascii="Times New Roman" w:hAnsi="Times New Roman" w:cs="Times New Roman"/>
                <w:b/>
                <w:sz w:val="28"/>
                <w:szCs w:val="28"/>
              </w:rPr>
              <w:t>Voimassa oleva kirkkolaki</w:t>
            </w:r>
          </w:p>
        </w:tc>
        <w:tc>
          <w:tcPr>
            <w:tcW w:w="6656" w:type="dxa"/>
          </w:tcPr>
          <w:p w14:paraId="1B58D634" w14:textId="77777777" w:rsidR="00AD139C" w:rsidRDefault="00AD139C" w:rsidP="00AD139C">
            <w:pPr>
              <w:jc w:val="center"/>
              <w:rPr>
                <w:rFonts w:ascii="Times New Roman" w:hAnsi="Times New Roman" w:cs="Times New Roman"/>
                <w:b/>
                <w:sz w:val="28"/>
                <w:szCs w:val="28"/>
              </w:rPr>
            </w:pPr>
            <w:r>
              <w:rPr>
                <w:rFonts w:ascii="Times New Roman" w:hAnsi="Times New Roman" w:cs="Times New Roman"/>
                <w:b/>
                <w:sz w:val="28"/>
                <w:szCs w:val="28"/>
              </w:rPr>
              <w:t>Ehdotus</w:t>
            </w:r>
          </w:p>
          <w:p w14:paraId="3A1E5492" w14:textId="77777777" w:rsidR="00AD139C" w:rsidRPr="00B3515A" w:rsidRDefault="00AD139C" w:rsidP="00AD139C">
            <w:pPr>
              <w:jc w:val="center"/>
              <w:rPr>
                <w:rFonts w:ascii="Times New Roman" w:hAnsi="Times New Roman" w:cs="Times New Roman"/>
                <w:b/>
                <w:sz w:val="28"/>
                <w:szCs w:val="28"/>
              </w:rPr>
            </w:pPr>
            <w:r>
              <w:rPr>
                <w:rFonts w:ascii="Times New Roman" w:hAnsi="Times New Roman" w:cs="Times New Roman"/>
                <w:b/>
                <w:sz w:val="28"/>
                <w:szCs w:val="28"/>
              </w:rPr>
              <w:t>(KJ, jos kirkkojärjestys)</w:t>
            </w:r>
          </w:p>
        </w:tc>
      </w:tr>
      <w:tr w:rsidR="00AD139C" w14:paraId="79D7BF50" w14:textId="77777777" w:rsidTr="00AD139C">
        <w:trPr>
          <w:trHeight w:val="682"/>
        </w:trPr>
        <w:tc>
          <w:tcPr>
            <w:tcW w:w="2972" w:type="dxa"/>
          </w:tcPr>
          <w:p w14:paraId="4D1CF35D" w14:textId="77777777" w:rsidR="00AD139C" w:rsidRDefault="00AD139C" w:rsidP="00AD139C">
            <w:pPr>
              <w:rPr>
                <w:rFonts w:ascii="Times New Roman" w:hAnsi="Times New Roman" w:cs="Times New Roman"/>
                <w:b/>
                <w:sz w:val="28"/>
                <w:szCs w:val="28"/>
              </w:rPr>
            </w:pPr>
          </w:p>
          <w:p w14:paraId="6AB10AED" w14:textId="77777777" w:rsidR="00AD139C" w:rsidRDefault="00AD139C" w:rsidP="00AD139C">
            <w:pPr>
              <w:rPr>
                <w:rFonts w:ascii="Times New Roman" w:hAnsi="Times New Roman" w:cs="Times New Roman"/>
                <w:b/>
                <w:sz w:val="28"/>
                <w:szCs w:val="28"/>
              </w:rPr>
            </w:pPr>
            <w:r w:rsidRPr="00EF5E81">
              <w:rPr>
                <w:rFonts w:ascii="Times New Roman" w:hAnsi="Times New Roman" w:cs="Times New Roman"/>
                <w:b/>
                <w:sz w:val="28"/>
                <w:szCs w:val="28"/>
              </w:rPr>
              <w:t xml:space="preserve">I OSA </w:t>
            </w:r>
          </w:p>
          <w:p w14:paraId="24FD25A1" w14:textId="77777777" w:rsidR="00AD139C" w:rsidRPr="00EF5E81" w:rsidRDefault="00AD139C" w:rsidP="00AD139C">
            <w:pPr>
              <w:rPr>
                <w:rFonts w:ascii="Times New Roman" w:hAnsi="Times New Roman" w:cs="Times New Roman"/>
                <w:b/>
                <w:sz w:val="28"/>
                <w:szCs w:val="28"/>
              </w:rPr>
            </w:pPr>
            <w:r w:rsidRPr="00EF5E81">
              <w:rPr>
                <w:rFonts w:ascii="Times New Roman" w:hAnsi="Times New Roman" w:cs="Times New Roman"/>
                <w:b/>
                <w:sz w:val="28"/>
                <w:szCs w:val="28"/>
              </w:rPr>
              <w:t>Yleisiä säännöksiä</w:t>
            </w:r>
          </w:p>
        </w:tc>
        <w:tc>
          <w:tcPr>
            <w:tcW w:w="6656" w:type="dxa"/>
          </w:tcPr>
          <w:p w14:paraId="1E994AD0" w14:textId="77777777" w:rsidR="00AD139C" w:rsidRDefault="00AD139C" w:rsidP="00AD139C">
            <w:pPr>
              <w:rPr>
                <w:rFonts w:ascii="Times New Roman" w:hAnsi="Times New Roman" w:cs="Times New Roman"/>
                <w:b/>
                <w:sz w:val="28"/>
                <w:szCs w:val="28"/>
              </w:rPr>
            </w:pPr>
          </w:p>
        </w:tc>
      </w:tr>
      <w:tr w:rsidR="00AD139C" w14:paraId="0D997C02" w14:textId="77777777" w:rsidTr="00AD139C">
        <w:tc>
          <w:tcPr>
            <w:tcW w:w="9628" w:type="dxa"/>
            <w:gridSpan w:val="2"/>
          </w:tcPr>
          <w:p w14:paraId="64D35147"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 xml:space="preserve">1 luku </w:t>
            </w:r>
          </w:p>
          <w:p w14:paraId="19E1FC5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Kirkon tunnustus, tehtävä ja jäsenet</w:t>
            </w:r>
          </w:p>
        </w:tc>
      </w:tr>
      <w:tr w:rsidR="00AD139C" w14:paraId="18B2960B" w14:textId="77777777" w:rsidTr="00AD139C">
        <w:tc>
          <w:tcPr>
            <w:tcW w:w="2972" w:type="dxa"/>
          </w:tcPr>
          <w:p w14:paraId="5436FE4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CC5509E" w14:textId="77777777" w:rsidR="00AD139C" w:rsidRPr="007C24B9" w:rsidRDefault="00AD139C" w:rsidP="00AD139C">
            <w:pPr>
              <w:rPr>
                <w:rFonts w:ascii="Times New Roman" w:hAnsi="Times New Roman" w:cs="Times New Roman"/>
                <w:sz w:val="28"/>
                <w:szCs w:val="28"/>
              </w:rPr>
            </w:pPr>
            <w:r>
              <w:rPr>
                <w:rFonts w:ascii="Times New Roman" w:hAnsi="Times New Roman" w:cs="Times New Roman"/>
                <w:sz w:val="28"/>
                <w:szCs w:val="28"/>
              </w:rPr>
              <w:t>1 luku 2 § 1 mom.</w:t>
            </w:r>
          </w:p>
        </w:tc>
      </w:tr>
      <w:tr w:rsidR="00AD139C" w14:paraId="2653D48D" w14:textId="77777777" w:rsidTr="00AD139C">
        <w:tc>
          <w:tcPr>
            <w:tcW w:w="2972" w:type="dxa"/>
          </w:tcPr>
          <w:p w14:paraId="1632D2E7"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2 §</w:t>
            </w:r>
          </w:p>
        </w:tc>
        <w:tc>
          <w:tcPr>
            <w:tcW w:w="6656" w:type="dxa"/>
          </w:tcPr>
          <w:p w14:paraId="36D1B685"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1 luku 2 § 2 mom.</w:t>
            </w:r>
          </w:p>
        </w:tc>
      </w:tr>
      <w:tr w:rsidR="00AD139C" w14:paraId="2D8A5AE2" w14:textId="77777777" w:rsidTr="00AD139C">
        <w:tc>
          <w:tcPr>
            <w:tcW w:w="2972" w:type="dxa"/>
          </w:tcPr>
          <w:p w14:paraId="790DDC9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23D495F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3 §, KJ 1 luku 2 §</w:t>
            </w:r>
          </w:p>
        </w:tc>
      </w:tr>
      <w:tr w:rsidR="00AD139C" w14:paraId="12593E43" w14:textId="77777777" w:rsidTr="00AD139C">
        <w:tc>
          <w:tcPr>
            <w:tcW w:w="2972" w:type="dxa"/>
          </w:tcPr>
          <w:p w14:paraId="2FCD596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73EAD0C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 luku 4 § </w:t>
            </w:r>
          </w:p>
        </w:tc>
      </w:tr>
      <w:tr w:rsidR="00AD139C" w14:paraId="2ADA42CC" w14:textId="77777777" w:rsidTr="00AD139C">
        <w:tc>
          <w:tcPr>
            <w:tcW w:w="9628" w:type="dxa"/>
            <w:gridSpan w:val="2"/>
          </w:tcPr>
          <w:p w14:paraId="04B65880"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 xml:space="preserve">2 luku </w:t>
            </w:r>
          </w:p>
          <w:p w14:paraId="626DD6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Kirkkolaki ja muut kirkkoa koskevat säädökset</w:t>
            </w:r>
          </w:p>
        </w:tc>
      </w:tr>
      <w:tr w:rsidR="00AD139C" w14:paraId="4B345BAC" w14:textId="77777777" w:rsidTr="00AD139C">
        <w:tc>
          <w:tcPr>
            <w:tcW w:w="2972" w:type="dxa"/>
          </w:tcPr>
          <w:p w14:paraId="12414E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6E72F52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 luku 1 § </w:t>
            </w:r>
          </w:p>
        </w:tc>
      </w:tr>
      <w:tr w:rsidR="00AD139C" w14:paraId="314156D9" w14:textId="77777777" w:rsidTr="00AD139C">
        <w:tc>
          <w:tcPr>
            <w:tcW w:w="2972" w:type="dxa"/>
          </w:tcPr>
          <w:p w14:paraId="32ADA27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4A3D6B1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 luku 5 § </w:t>
            </w:r>
          </w:p>
        </w:tc>
      </w:tr>
      <w:tr w:rsidR="00AD139C" w14:paraId="6D9D44EF" w14:textId="77777777" w:rsidTr="00AD139C">
        <w:tc>
          <w:tcPr>
            <w:tcW w:w="2972" w:type="dxa"/>
          </w:tcPr>
          <w:p w14:paraId="32AD9D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97A22F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1 §, osittain poistettu</w:t>
            </w:r>
          </w:p>
        </w:tc>
      </w:tr>
      <w:tr w:rsidR="00AD139C" w14:paraId="7BA78A44" w14:textId="77777777" w:rsidTr="00AD139C">
        <w:tc>
          <w:tcPr>
            <w:tcW w:w="9628" w:type="dxa"/>
            <w:gridSpan w:val="2"/>
          </w:tcPr>
          <w:p w14:paraId="456A7CC9"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 xml:space="preserve">3 luku </w:t>
            </w:r>
          </w:p>
          <w:p w14:paraId="2141FD8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Kirkon hallinnollinen ja kielellinen jako</w:t>
            </w:r>
          </w:p>
        </w:tc>
      </w:tr>
      <w:tr w:rsidR="00AD139C" w14:paraId="03B4D1BD" w14:textId="77777777" w:rsidTr="00AD139C">
        <w:tc>
          <w:tcPr>
            <w:tcW w:w="2972" w:type="dxa"/>
          </w:tcPr>
          <w:p w14:paraId="65704052"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1 §</w:t>
            </w:r>
          </w:p>
        </w:tc>
        <w:tc>
          <w:tcPr>
            <w:tcW w:w="6656" w:type="dxa"/>
          </w:tcPr>
          <w:p w14:paraId="1E60801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3 § 1 mom., 4 § 1 mom.</w:t>
            </w:r>
          </w:p>
          <w:p w14:paraId="771F3803"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KJ 4 luku 16 §</w:t>
            </w:r>
          </w:p>
        </w:tc>
      </w:tr>
      <w:tr w:rsidR="00AD139C" w14:paraId="44422765" w14:textId="77777777" w:rsidTr="00AD139C">
        <w:tc>
          <w:tcPr>
            <w:tcW w:w="2972" w:type="dxa"/>
          </w:tcPr>
          <w:p w14:paraId="4ADF02D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87DFC3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 § 1 ja 2 mom., 2 § 1 ja 2 mom.</w:t>
            </w:r>
          </w:p>
        </w:tc>
      </w:tr>
      <w:tr w:rsidR="00AD139C" w14:paraId="70FDA2C2" w14:textId="77777777" w:rsidTr="00AD139C">
        <w:tc>
          <w:tcPr>
            <w:tcW w:w="2972" w:type="dxa"/>
          </w:tcPr>
          <w:p w14:paraId="38EE1DD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21FC8EC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 § 1 mom., 11 §, 13 § 2 mom.</w:t>
            </w:r>
          </w:p>
        </w:tc>
      </w:tr>
      <w:tr w:rsidR="00AD139C" w:rsidRPr="00F0025C" w14:paraId="61C996D9" w14:textId="77777777" w:rsidTr="00AD139C">
        <w:tc>
          <w:tcPr>
            <w:tcW w:w="2972" w:type="dxa"/>
          </w:tcPr>
          <w:p w14:paraId="4D59D719"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4 §</w:t>
            </w:r>
          </w:p>
        </w:tc>
        <w:tc>
          <w:tcPr>
            <w:tcW w:w="6656" w:type="dxa"/>
          </w:tcPr>
          <w:p w14:paraId="0A9DC635"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3 luku 8 §</w:t>
            </w:r>
          </w:p>
        </w:tc>
      </w:tr>
      <w:tr w:rsidR="00AD139C" w:rsidRPr="00F0025C" w14:paraId="23456C68" w14:textId="77777777" w:rsidTr="00AD139C">
        <w:tc>
          <w:tcPr>
            <w:tcW w:w="2972" w:type="dxa"/>
          </w:tcPr>
          <w:p w14:paraId="0DACFA7F"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5 §</w:t>
            </w:r>
          </w:p>
        </w:tc>
        <w:tc>
          <w:tcPr>
            <w:tcW w:w="6656" w:type="dxa"/>
          </w:tcPr>
          <w:p w14:paraId="401290AF"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2 luku 6 §, 7 §</w:t>
            </w:r>
          </w:p>
        </w:tc>
      </w:tr>
      <w:tr w:rsidR="00AD139C" w:rsidRPr="00F0025C" w14:paraId="30569501" w14:textId="77777777" w:rsidTr="00AD139C">
        <w:tc>
          <w:tcPr>
            <w:tcW w:w="2972" w:type="dxa"/>
          </w:tcPr>
          <w:p w14:paraId="395C9BA9"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6 §</w:t>
            </w:r>
          </w:p>
        </w:tc>
        <w:tc>
          <w:tcPr>
            <w:tcW w:w="6656" w:type="dxa"/>
          </w:tcPr>
          <w:p w14:paraId="30CC7FFB"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2 luku 3 § 2 ja 3 mom., 4 § 2 mom., 5 § 1 mom.</w:t>
            </w:r>
          </w:p>
        </w:tc>
      </w:tr>
      <w:tr w:rsidR="00AD139C" w:rsidRPr="00F0025C" w14:paraId="4E2BF022" w14:textId="77777777" w:rsidTr="00AD139C">
        <w:tc>
          <w:tcPr>
            <w:tcW w:w="2972" w:type="dxa"/>
          </w:tcPr>
          <w:p w14:paraId="049F1285"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7 §</w:t>
            </w:r>
          </w:p>
        </w:tc>
        <w:tc>
          <w:tcPr>
            <w:tcW w:w="6656" w:type="dxa"/>
          </w:tcPr>
          <w:p w14:paraId="659632E9"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2 luku 8 §</w:t>
            </w:r>
          </w:p>
        </w:tc>
      </w:tr>
      <w:tr w:rsidR="00AD139C" w:rsidRPr="00F0025C" w14:paraId="581CA87B" w14:textId="77777777" w:rsidTr="00AD139C">
        <w:tc>
          <w:tcPr>
            <w:tcW w:w="2972" w:type="dxa"/>
          </w:tcPr>
          <w:p w14:paraId="06A819E1"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9F571D3"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2 luku 9 §</w:t>
            </w:r>
          </w:p>
        </w:tc>
      </w:tr>
      <w:tr w:rsidR="00AD139C" w14:paraId="26A36989" w14:textId="77777777" w:rsidTr="00AD139C">
        <w:tc>
          <w:tcPr>
            <w:tcW w:w="9628" w:type="dxa"/>
            <w:gridSpan w:val="2"/>
          </w:tcPr>
          <w:p w14:paraId="5E786833"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 xml:space="preserve">4 luku </w:t>
            </w:r>
          </w:p>
          <w:p w14:paraId="4C424D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Seurakunnan toiminta</w:t>
            </w:r>
          </w:p>
        </w:tc>
      </w:tr>
      <w:tr w:rsidR="00AD139C" w14:paraId="4D2F7F7E" w14:textId="77777777" w:rsidTr="00AD139C">
        <w:tc>
          <w:tcPr>
            <w:tcW w:w="2972" w:type="dxa"/>
          </w:tcPr>
          <w:p w14:paraId="66147E4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B3DCEB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 §</w:t>
            </w:r>
          </w:p>
        </w:tc>
      </w:tr>
      <w:tr w:rsidR="00AD139C" w14:paraId="26E820D0" w14:textId="77777777" w:rsidTr="00AD139C">
        <w:tc>
          <w:tcPr>
            <w:tcW w:w="2972" w:type="dxa"/>
          </w:tcPr>
          <w:p w14:paraId="323AF62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B01961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7 §, KJ 3 luku 1 § 1 mom.</w:t>
            </w:r>
          </w:p>
        </w:tc>
      </w:tr>
      <w:tr w:rsidR="00AD139C" w14:paraId="127B68FA" w14:textId="77777777" w:rsidTr="00AD139C">
        <w:tc>
          <w:tcPr>
            <w:tcW w:w="2972" w:type="dxa"/>
          </w:tcPr>
          <w:p w14:paraId="323F9C5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D5D61B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6 §</w:t>
            </w:r>
          </w:p>
        </w:tc>
      </w:tr>
      <w:tr w:rsidR="00AD139C" w14:paraId="7A6C19AD" w14:textId="77777777" w:rsidTr="00AD139C">
        <w:tc>
          <w:tcPr>
            <w:tcW w:w="2972" w:type="dxa"/>
          </w:tcPr>
          <w:p w14:paraId="2377061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2830FD2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10 §</w:t>
            </w:r>
          </w:p>
        </w:tc>
      </w:tr>
      <w:tr w:rsidR="00AD139C" w14:paraId="31A1D557" w14:textId="77777777" w:rsidTr="00AD139C">
        <w:tc>
          <w:tcPr>
            <w:tcW w:w="2972" w:type="dxa"/>
          </w:tcPr>
          <w:p w14:paraId="20220C9E" w14:textId="77777777" w:rsidR="00AD139C" w:rsidRDefault="00AD139C" w:rsidP="00AD139C">
            <w:pPr>
              <w:rPr>
                <w:rFonts w:ascii="Times New Roman" w:hAnsi="Times New Roman" w:cs="Times New Roman"/>
                <w:b/>
                <w:sz w:val="28"/>
                <w:szCs w:val="28"/>
              </w:rPr>
            </w:pPr>
          </w:p>
          <w:p w14:paraId="554ACC29"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II OSA</w:t>
            </w:r>
          </w:p>
          <w:p w14:paraId="318714AA"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Pappisvirka, viranhaltijat ja työntekijät</w:t>
            </w:r>
          </w:p>
        </w:tc>
        <w:tc>
          <w:tcPr>
            <w:tcW w:w="6656" w:type="dxa"/>
          </w:tcPr>
          <w:p w14:paraId="26309A72" w14:textId="77777777" w:rsidR="00AD139C" w:rsidRDefault="00AD139C" w:rsidP="00AD139C">
            <w:pPr>
              <w:rPr>
                <w:rFonts w:ascii="Times New Roman" w:hAnsi="Times New Roman" w:cs="Times New Roman"/>
                <w:sz w:val="28"/>
                <w:szCs w:val="28"/>
              </w:rPr>
            </w:pPr>
          </w:p>
        </w:tc>
      </w:tr>
      <w:tr w:rsidR="00AD139C" w14:paraId="6E7E99A1" w14:textId="77777777" w:rsidTr="00AD139C">
        <w:tc>
          <w:tcPr>
            <w:tcW w:w="9628" w:type="dxa"/>
            <w:gridSpan w:val="2"/>
          </w:tcPr>
          <w:p w14:paraId="288240DA"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 xml:space="preserve">5 luku </w:t>
            </w:r>
          </w:p>
          <w:p w14:paraId="27FEA14C" w14:textId="77777777" w:rsidR="00AD139C" w:rsidRDefault="00AD139C" w:rsidP="00AD139C">
            <w:pPr>
              <w:rPr>
                <w:rFonts w:ascii="Times New Roman" w:hAnsi="Times New Roman" w:cs="Times New Roman"/>
                <w:sz w:val="28"/>
                <w:szCs w:val="28"/>
              </w:rPr>
            </w:pPr>
            <w:r w:rsidRPr="00EF5E81">
              <w:rPr>
                <w:rFonts w:ascii="Times New Roman" w:hAnsi="Times New Roman" w:cs="Times New Roman"/>
                <w:sz w:val="28"/>
                <w:szCs w:val="28"/>
              </w:rPr>
              <w:t>Pappisvirka</w:t>
            </w:r>
          </w:p>
        </w:tc>
      </w:tr>
      <w:tr w:rsidR="00AD139C" w14:paraId="6C887F08" w14:textId="77777777" w:rsidTr="00AD139C">
        <w:tc>
          <w:tcPr>
            <w:tcW w:w="2972" w:type="dxa"/>
          </w:tcPr>
          <w:p w14:paraId="09D8981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54FAC0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2 §</w:t>
            </w:r>
          </w:p>
        </w:tc>
      </w:tr>
      <w:tr w:rsidR="00AD139C" w14:paraId="59F1C9B1" w14:textId="77777777" w:rsidTr="00AD139C">
        <w:tc>
          <w:tcPr>
            <w:tcW w:w="2972" w:type="dxa"/>
          </w:tcPr>
          <w:p w14:paraId="4B7E4FF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1 a §</w:t>
            </w:r>
          </w:p>
        </w:tc>
        <w:tc>
          <w:tcPr>
            <w:tcW w:w="6656" w:type="dxa"/>
          </w:tcPr>
          <w:p w14:paraId="47CE8C8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1 §</w:t>
            </w:r>
          </w:p>
        </w:tc>
      </w:tr>
      <w:tr w:rsidR="00AD139C" w14:paraId="196CE74C" w14:textId="77777777" w:rsidTr="00AD139C">
        <w:tc>
          <w:tcPr>
            <w:tcW w:w="2972" w:type="dxa"/>
          </w:tcPr>
          <w:p w14:paraId="2BD3836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C65338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3 §</w:t>
            </w:r>
          </w:p>
          <w:p w14:paraId="0175A5F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331DF384" w14:textId="77777777" w:rsidTr="00AD139C">
        <w:tc>
          <w:tcPr>
            <w:tcW w:w="2972" w:type="dxa"/>
          </w:tcPr>
          <w:p w14:paraId="01F21E0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07712E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4 § ja 5 §</w:t>
            </w:r>
          </w:p>
        </w:tc>
      </w:tr>
      <w:tr w:rsidR="00AD139C" w14:paraId="62A2721A" w14:textId="77777777" w:rsidTr="00AD139C">
        <w:tc>
          <w:tcPr>
            <w:tcW w:w="2972" w:type="dxa"/>
          </w:tcPr>
          <w:p w14:paraId="1F13E6D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 kumottu</w:t>
            </w:r>
          </w:p>
        </w:tc>
        <w:tc>
          <w:tcPr>
            <w:tcW w:w="6656" w:type="dxa"/>
          </w:tcPr>
          <w:p w14:paraId="598BC8C7" w14:textId="77777777" w:rsidR="00AD139C" w:rsidRDefault="00AD139C" w:rsidP="00AD139C">
            <w:pPr>
              <w:rPr>
                <w:rFonts w:ascii="Times New Roman" w:hAnsi="Times New Roman" w:cs="Times New Roman"/>
                <w:sz w:val="28"/>
                <w:szCs w:val="28"/>
              </w:rPr>
            </w:pPr>
          </w:p>
        </w:tc>
      </w:tr>
      <w:tr w:rsidR="00AD139C" w14:paraId="2C56C15F" w14:textId="77777777" w:rsidTr="00AD139C">
        <w:tc>
          <w:tcPr>
            <w:tcW w:w="2972" w:type="dxa"/>
          </w:tcPr>
          <w:p w14:paraId="0D003A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5CC929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7 luku 7 §</w:t>
            </w:r>
          </w:p>
        </w:tc>
      </w:tr>
      <w:tr w:rsidR="00AD139C" w14:paraId="501F1D59" w14:textId="77777777" w:rsidTr="00AD139C">
        <w:tc>
          <w:tcPr>
            <w:tcW w:w="9628" w:type="dxa"/>
            <w:gridSpan w:val="2"/>
          </w:tcPr>
          <w:p w14:paraId="1745300F" w14:textId="77777777" w:rsidR="00AD139C" w:rsidRPr="00A85992" w:rsidRDefault="00AD139C" w:rsidP="00AD139C">
            <w:pPr>
              <w:rPr>
                <w:rFonts w:ascii="Times New Roman" w:hAnsi="Times New Roman" w:cs="Times New Roman"/>
                <w:b/>
                <w:sz w:val="28"/>
                <w:szCs w:val="28"/>
              </w:rPr>
            </w:pPr>
            <w:r w:rsidRPr="00A85992">
              <w:rPr>
                <w:rFonts w:ascii="Times New Roman" w:hAnsi="Times New Roman" w:cs="Times New Roman"/>
                <w:b/>
                <w:sz w:val="28"/>
                <w:szCs w:val="28"/>
              </w:rPr>
              <w:t xml:space="preserve">6 luku </w:t>
            </w:r>
          </w:p>
          <w:p w14:paraId="54515B0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Henkilöstö</w:t>
            </w:r>
          </w:p>
        </w:tc>
      </w:tr>
      <w:tr w:rsidR="00AD139C" w14:paraId="697F253C" w14:textId="77777777" w:rsidTr="00AD139C">
        <w:tc>
          <w:tcPr>
            <w:tcW w:w="2972" w:type="dxa"/>
          </w:tcPr>
          <w:p w14:paraId="54B5C3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C176CF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 § ja 2 §:n 2 mom.</w:t>
            </w:r>
          </w:p>
          <w:p w14:paraId="09BB177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39FCB2B4" w14:textId="77777777" w:rsidTr="00AD139C">
        <w:tc>
          <w:tcPr>
            <w:tcW w:w="2972" w:type="dxa"/>
          </w:tcPr>
          <w:p w14:paraId="4DC4712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43680E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 §</w:t>
            </w:r>
          </w:p>
        </w:tc>
      </w:tr>
      <w:tr w:rsidR="00AD139C" w14:paraId="43504C4B" w14:textId="77777777" w:rsidTr="00AD139C">
        <w:tc>
          <w:tcPr>
            <w:tcW w:w="2972" w:type="dxa"/>
          </w:tcPr>
          <w:p w14:paraId="2E607C7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69453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 §</w:t>
            </w:r>
          </w:p>
        </w:tc>
      </w:tr>
      <w:tr w:rsidR="00AD139C" w14:paraId="6DC29BA2" w14:textId="77777777" w:rsidTr="00AD139C">
        <w:tc>
          <w:tcPr>
            <w:tcW w:w="2972" w:type="dxa"/>
          </w:tcPr>
          <w:p w14:paraId="7A8BA3B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A14DF2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 §</w:t>
            </w:r>
          </w:p>
        </w:tc>
      </w:tr>
      <w:tr w:rsidR="00AD139C" w14:paraId="4091A4C1" w14:textId="77777777" w:rsidTr="00AD139C">
        <w:tc>
          <w:tcPr>
            <w:tcW w:w="2972" w:type="dxa"/>
          </w:tcPr>
          <w:p w14:paraId="5DD9915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7EA950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 §</w:t>
            </w:r>
          </w:p>
        </w:tc>
      </w:tr>
      <w:tr w:rsidR="00AD139C" w14:paraId="20E484A5" w14:textId="77777777" w:rsidTr="00AD139C">
        <w:tc>
          <w:tcPr>
            <w:tcW w:w="2972" w:type="dxa"/>
          </w:tcPr>
          <w:p w14:paraId="2E6A5D4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4188319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9 §</w:t>
            </w:r>
          </w:p>
        </w:tc>
      </w:tr>
      <w:tr w:rsidR="00AD139C" w14:paraId="794BEBDA" w14:textId="77777777" w:rsidTr="00AD139C">
        <w:tc>
          <w:tcPr>
            <w:tcW w:w="2972" w:type="dxa"/>
          </w:tcPr>
          <w:p w14:paraId="79C166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0B7DEF2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 §</w:t>
            </w:r>
          </w:p>
        </w:tc>
      </w:tr>
      <w:tr w:rsidR="00AD139C" w14:paraId="5FF0C600" w14:textId="77777777" w:rsidTr="00AD139C">
        <w:tc>
          <w:tcPr>
            <w:tcW w:w="2972" w:type="dxa"/>
          </w:tcPr>
          <w:p w14:paraId="70A3F7B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5D63FD1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8 §</w:t>
            </w:r>
          </w:p>
        </w:tc>
      </w:tr>
      <w:tr w:rsidR="00AD139C" w14:paraId="394768AC" w14:textId="77777777" w:rsidTr="00AD139C">
        <w:tc>
          <w:tcPr>
            <w:tcW w:w="2972" w:type="dxa"/>
          </w:tcPr>
          <w:p w14:paraId="32E8D0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289D656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10 §</w:t>
            </w:r>
          </w:p>
        </w:tc>
      </w:tr>
      <w:tr w:rsidR="00AD139C" w14:paraId="24458EB3" w14:textId="77777777" w:rsidTr="00AD139C">
        <w:tc>
          <w:tcPr>
            <w:tcW w:w="2972" w:type="dxa"/>
          </w:tcPr>
          <w:p w14:paraId="038762E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7BEB132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11 §</w:t>
            </w:r>
          </w:p>
          <w:p w14:paraId="0449F4E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KJ 8 luku 19 §:n 1 mom. </w:t>
            </w:r>
          </w:p>
        </w:tc>
      </w:tr>
      <w:tr w:rsidR="00AD139C" w14:paraId="4BF58E1F" w14:textId="77777777" w:rsidTr="00AD139C">
        <w:tc>
          <w:tcPr>
            <w:tcW w:w="2972" w:type="dxa"/>
          </w:tcPr>
          <w:p w14:paraId="1B802CC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1F42167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11 §</w:t>
            </w:r>
          </w:p>
          <w:p w14:paraId="4564ED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8 luku 15 §</w:t>
            </w:r>
          </w:p>
        </w:tc>
      </w:tr>
      <w:tr w:rsidR="00AD139C" w14:paraId="621A825C" w14:textId="77777777" w:rsidTr="00AD139C">
        <w:tc>
          <w:tcPr>
            <w:tcW w:w="2972" w:type="dxa"/>
          </w:tcPr>
          <w:p w14:paraId="265A0A1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6741CB2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12 §</w:t>
            </w:r>
          </w:p>
        </w:tc>
      </w:tr>
      <w:tr w:rsidR="00AD139C" w14:paraId="1D5BE115" w14:textId="77777777" w:rsidTr="00AD139C">
        <w:tc>
          <w:tcPr>
            <w:tcW w:w="2972" w:type="dxa"/>
          </w:tcPr>
          <w:p w14:paraId="2E07E74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004153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13 §</w:t>
            </w:r>
          </w:p>
          <w:p w14:paraId="65342AD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07D9137F" w14:textId="77777777" w:rsidTr="00AD139C">
        <w:tc>
          <w:tcPr>
            <w:tcW w:w="2972" w:type="dxa"/>
          </w:tcPr>
          <w:p w14:paraId="68D6B13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0F59ECA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8 luku 14 § ja 51 §:n 3 mom. </w:t>
            </w:r>
          </w:p>
        </w:tc>
      </w:tr>
      <w:tr w:rsidR="00AD139C" w14:paraId="44355C22" w14:textId="77777777" w:rsidTr="00AD139C">
        <w:tc>
          <w:tcPr>
            <w:tcW w:w="2972" w:type="dxa"/>
          </w:tcPr>
          <w:p w14:paraId="2DCDAB8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463A435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15 §</w:t>
            </w:r>
          </w:p>
        </w:tc>
      </w:tr>
      <w:tr w:rsidR="00AD139C" w14:paraId="5365E638" w14:textId="77777777" w:rsidTr="00AD139C">
        <w:tc>
          <w:tcPr>
            <w:tcW w:w="2972" w:type="dxa"/>
          </w:tcPr>
          <w:p w14:paraId="4E1C58C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308758C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18 §</w:t>
            </w:r>
          </w:p>
        </w:tc>
      </w:tr>
      <w:tr w:rsidR="00AD139C" w14:paraId="1C56531B" w14:textId="77777777" w:rsidTr="00AD139C">
        <w:tc>
          <w:tcPr>
            <w:tcW w:w="2972" w:type="dxa"/>
          </w:tcPr>
          <w:p w14:paraId="073DCBF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68C6592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19 §</w:t>
            </w:r>
          </w:p>
        </w:tc>
      </w:tr>
      <w:tr w:rsidR="00AD139C" w14:paraId="5143B7CC" w14:textId="77777777" w:rsidTr="00AD139C">
        <w:tc>
          <w:tcPr>
            <w:tcW w:w="2972" w:type="dxa"/>
          </w:tcPr>
          <w:p w14:paraId="36BEFF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586C63F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8 luku 20 § </w:t>
            </w:r>
          </w:p>
        </w:tc>
      </w:tr>
      <w:tr w:rsidR="00AD139C" w14:paraId="04702498" w14:textId="77777777" w:rsidTr="00AD139C">
        <w:tc>
          <w:tcPr>
            <w:tcW w:w="2972" w:type="dxa"/>
          </w:tcPr>
          <w:p w14:paraId="2DEEE86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4155677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21 §</w:t>
            </w:r>
          </w:p>
        </w:tc>
      </w:tr>
      <w:tr w:rsidR="00AD139C" w14:paraId="60E32F31" w14:textId="77777777" w:rsidTr="00AD139C">
        <w:tc>
          <w:tcPr>
            <w:tcW w:w="2972" w:type="dxa"/>
          </w:tcPr>
          <w:p w14:paraId="5D388A3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5D1A9C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22 §</w:t>
            </w:r>
          </w:p>
        </w:tc>
      </w:tr>
      <w:tr w:rsidR="00AD139C" w14:paraId="6A871968" w14:textId="77777777" w:rsidTr="00AD139C">
        <w:tc>
          <w:tcPr>
            <w:tcW w:w="2972" w:type="dxa"/>
          </w:tcPr>
          <w:p w14:paraId="069648E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4E77F1E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23 §</w:t>
            </w:r>
          </w:p>
        </w:tc>
      </w:tr>
      <w:tr w:rsidR="00AD139C" w14:paraId="3B1ED680" w14:textId="77777777" w:rsidTr="00AD139C">
        <w:tc>
          <w:tcPr>
            <w:tcW w:w="2972" w:type="dxa"/>
          </w:tcPr>
          <w:p w14:paraId="5BE68E5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36F0489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24 §</w:t>
            </w:r>
          </w:p>
        </w:tc>
      </w:tr>
      <w:tr w:rsidR="00AD139C" w14:paraId="02297A0C" w14:textId="77777777" w:rsidTr="00AD139C">
        <w:tc>
          <w:tcPr>
            <w:tcW w:w="2972" w:type="dxa"/>
          </w:tcPr>
          <w:p w14:paraId="2917C51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0FEFEB7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25 §</w:t>
            </w:r>
          </w:p>
        </w:tc>
      </w:tr>
      <w:tr w:rsidR="00AD139C" w14:paraId="755E1D21" w14:textId="77777777" w:rsidTr="00AD139C">
        <w:tc>
          <w:tcPr>
            <w:tcW w:w="2972" w:type="dxa"/>
          </w:tcPr>
          <w:p w14:paraId="0C3BBFD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24 §</w:t>
            </w:r>
          </w:p>
        </w:tc>
        <w:tc>
          <w:tcPr>
            <w:tcW w:w="6656" w:type="dxa"/>
          </w:tcPr>
          <w:p w14:paraId="6B3BEF7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27 §</w:t>
            </w:r>
          </w:p>
        </w:tc>
      </w:tr>
      <w:tr w:rsidR="00AD139C" w14:paraId="0BBB96BF" w14:textId="77777777" w:rsidTr="00AD139C">
        <w:tc>
          <w:tcPr>
            <w:tcW w:w="2972" w:type="dxa"/>
          </w:tcPr>
          <w:p w14:paraId="369070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24 a §</w:t>
            </w:r>
          </w:p>
        </w:tc>
        <w:tc>
          <w:tcPr>
            <w:tcW w:w="6656" w:type="dxa"/>
          </w:tcPr>
          <w:p w14:paraId="5E3AAA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26 §</w:t>
            </w:r>
          </w:p>
        </w:tc>
      </w:tr>
      <w:tr w:rsidR="00AD139C" w14:paraId="05CBB807" w14:textId="77777777" w:rsidTr="00AD139C">
        <w:tc>
          <w:tcPr>
            <w:tcW w:w="2972" w:type="dxa"/>
          </w:tcPr>
          <w:p w14:paraId="3692D8A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25 §</w:t>
            </w:r>
          </w:p>
        </w:tc>
        <w:tc>
          <w:tcPr>
            <w:tcW w:w="6656" w:type="dxa"/>
          </w:tcPr>
          <w:p w14:paraId="3A8E728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28 §</w:t>
            </w:r>
          </w:p>
        </w:tc>
      </w:tr>
      <w:tr w:rsidR="00AD139C" w14:paraId="316ACBF3" w14:textId="77777777" w:rsidTr="00AD139C">
        <w:tc>
          <w:tcPr>
            <w:tcW w:w="2972" w:type="dxa"/>
          </w:tcPr>
          <w:p w14:paraId="735F8D0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26 §</w:t>
            </w:r>
          </w:p>
        </w:tc>
        <w:tc>
          <w:tcPr>
            <w:tcW w:w="6656" w:type="dxa"/>
          </w:tcPr>
          <w:p w14:paraId="33B13C8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29 §</w:t>
            </w:r>
          </w:p>
        </w:tc>
      </w:tr>
      <w:tr w:rsidR="00AD139C" w14:paraId="69794296" w14:textId="77777777" w:rsidTr="00AD139C">
        <w:tc>
          <w:tcPr>
            <w:tcW w:w="2972" w:type="dxa"/>
          </w:tcPr>
          <w:p w14:paraId="691EED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27 §</w:t>
            </w:r>
          </w:p>
        </w:tc>
        <w:tc>
          <w:tcPr>
            <w:tcW w:w="6656" w:type="dxa"/>
          </w:tcPr>
          <w:p w14:paraId="62942C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30 §</w:t>
            </w:r>
          </w:p>
        </w:tc>
      </w:tr>
      <w:tr w:rsidR="00AD139C" w14:paraId="17E76398" w14:textId="77777777" w:rsidTr="00AD139C">
        <w:tc>
          <w:tcPr>
            <w:tcW w:w="2972" w:type="dxa"/>
          </w:tcPr>
          <w:p w14:paraId="6BFC716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28 §</w:t>
            </w:r>
          </w:p>
        </w:tc>
        <w:tc>
          <w:tcPr>
            <w:tcW w:w="6656" w:type="dxa"/>
          </w:tcPr>
          <w:p w14:paraId="4E97280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 §</w:t>
            </w:r>
          </w:p>
        </w:tc>
      </w:tr>
      <w:tr w:rsidR="00AD139C" w14:paraId="53C7D651" w14:textId="77777777" w:rsidTr="00AD139C">
        <w:tc>
          <w:tcPr>
            <w:tcW w:w="2972" w:type="dxa"/>
          </w:tcPr>
          <w:p w14:paraId="22E489E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29 §</w:t>
            </w:r>
          </w:p>
        </w:tc>
        <w:tc>
          <w:tcPr>
            <w:tcW w:w="6656" w:type="dxa"/>
          </w:tcPr>
          <w:p w14:paraId="348B019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31 §</w:t>
            </w:r>
          </w:p>
        </w:tc>
      </w:tr>
      <w:tr w:rsidR="00AD139C" w14:paraId="405A5993" w14:textId="77777777" w:rsidTr="00AD139C">
        <w:tc>
          <w:tcPr>
            <w:tcW w:w="2972" w:type="dxa"/>
          </w:tcPr>
          <w:p w14:paraId="3475B59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30 §</w:t>
            </w:r>
          </w:p>
        </w:tc>
        <w:tc>
          <w:tcPr>
            <w:tcW w:w="6656" w:type="dxa"/>
          </w:tcPr>
          <w:p w14:paraId="22C37B3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32 §</w:t>
            </w:r>
          </w:p>
        </w:tc>
      </w:tr>
      <w:tr w:rsidR="00AD139C" w14:paraId="71BC6611" w14:textId="77777777" w:rsidTr="00AD139C">
        <w:tc>
          <w:tcPr>
            <w:tcW w:w="2972" w:type="dxa"/>
          </w:tcPr>
          <w:p w14:paraId="652B34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31 §</w:t>
            </w:r>
          </w:p>
        </w:tc>
        <w:tc>
          <w:tcPr>
            <w:tcW w:w="6656" w:type="dxa"/>
          </w:tcPr>
          <w:p w14:paraId="458A9D2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33 §</w:t>
            </w:r>
          </w:p>
        </w:tc>
      </w:tr>
      <w:tr w:rsidR="00AD139C" w14:paraId="5D29916D" w14:textId="77777777" w:rsidTr="00AD139C">
        <w:tc>
          <w:tcPr>
            <w:tcW w:w="2972" w:type="dxa"/>
          </w:tcPr>
          <w:p w14:paraId="63A486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32 §</w:t>
            </w:r>
          </w:p>
        </w:tc>
        <w:tc>
          <w:tcPr>
            <w:tcW w:w="6656" w:type="dxa"/>
          </w:tcPr>
          <w:p w14:paraId="39BB2F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34 §</w:t>
            </w:r>
          </w:p>
        </w:tc>
      </w:tr>
      <w:tr w:rsidR="00AD139C" w14:paraId="37D26370" w14:textId="77777777" w:rsidTr="00AD139C">
        <w:tc>
          <w:tcPr>
            <w:tcW w:w="2972" w:type="dxa"/>
          </w:tcPr>
          <w:p w14:paraId="1EBCDAA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33 §</w:t>
            </w:r>
          </w:p>
        </w:tc>
        <w:tc>
          <w:tcPr>
            <w:tcW w:w="6656" w:type="dxa"/>
          </w:tcPr>
          <w:p w14:paraId="4E1C897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16 §</w:t>
            </w:r>
          </w:p>
        </w:tc>
      </w:tr>
      <w:tr w:rsidR="00AD139C" w14:paraId="7EA002EF" w14:textId="77777777" w:rsidTr="00AD139C">
        <w:tc>
          <w:tcPr>
            <w:tcW w:w="2972" w:type="dxa"/>
          </w:tcPr>
          <w:p w14:paraId="1D3D84E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34 §</w:t>
            </w:r>
          </w:p>
        </w:tc>
        <w:tc>
          <w:tcPr>
            <w:tcW w:w="6656" w:type="dxa"/>
          </w:tcPr>
          <w:p w14:paraId="5C2125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17 §</w:t>
            </w:r>
          </w:p>
        </w:tc>
      </w:tr>
      <w:tr w:rsidR="00AD139C" w14:paraId="070D3B97" w14:textId="77777777" w:rsidTr="00AD139C">
        <w:tc>
          <w:tcPr>
            <w:tcW w:w="2972" w:type="dxa"/>
          </w:tcPr>
          <w:p w14:paraId="5B9D8B7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35 §</w:t>
            </w:r>
          </w:p>
        </w:tc>
        <w:tc>
          <w:tcPr>
            <w:tcW w:w="6656" w:type="dxa"/>
          </w:tcPr>
          <w:p w14:paraId="45FC9C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35 §</w:t>
            </w:r>
          </w:p>
        </w:tc>
      </w:tr>
      <w:tr w:rsidR="00AD139C" w14:paraId="5F17374B" w14:textId="77777777" w:rsidTr="00AD139C">
        <w:tc>
          <w:tcPr>
            <w:tcW w:w="2972" w:type="dxa"/>
          </w:tcPr>
          <w:p w14:paraId="21B3B5D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36 §</w:t>
            </w:r>
          </w:p>
        </w:tc>
        <w:tc>
          <w:tcPr>
            <w:tcW w:w="6656" w:type="dxa"/>
          </w:tcPr>
          <w:p w14:paraId="0653FC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36 §</w:t>
            </w:r>
          </w:p>
        </w:tc>
      </w:tr>
      <w:tr w:rsidR="00AD139C" w14:paraId="05192B8A" w14:textId="77777777" w:rsidTr="00AD139C">
        <w:tc>
          <w:tcPr>
            <w:tcW w:w="2972" w:type="dxa"/>
          </w:tcPr>
          <w:p w14:paraId="18B10FC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37 §</w:t>
            </w:r>
          </w:p>
        </w:tc>
        <w:tc>
          <w:tcPr>
            <w:tcW w:w="6656" w:type="dxa"/>
          </w:tcPr>
          <w:p w14:paraId="5BB68BA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37 §</w:t>
            </w:r>
          </w:p>
        </w:tc>
      </w:tr>
      <w:tr w:rsidR="00AD139C" w14:paraId="5F23C145" w14:textId="77777777" w:rsidTr="00AD139C">
        <w:tc>
          <w:tcPr>
            <w:tcW w:w="2972" w:type="dxa"/>
          </w:tcPr>
          <w:p w14:paraId="31A80FB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38 §</w:t>
            </w:r>
          </w:p>
        </w:tc>
        <w:tc>
          <w:tcPr>
            <w:tcW w:w="6656" w:type="dxa"/>
          </w:tcPr>
          <w:p w14:paraId="1770D83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38 §</w:t>
            </w:r>
          </w:p>
        </w:tc>
      </w:tr>
      <w:tr w:rsidR="00AD139C" w14:paraId="452856A0" w14:textId="77777777" w:rsidTr="00AD139C">
        <w:tc>
          <w:tcPr>
            <w:tcW w:w="2972" w:type="dxa"/>
          </w:tcPr>
          <w:p w14:paraId="79BA679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39 §</w:t>
            </w:r>
          </w:p>
        </w:tc>
        <w:tc>
          <w:tcPr>
            <w:tcW w:w="6656" w:type="dxa"/>
          </w:tcPr>
          <w:p w14:paraId="7F25829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39 §</w:t>
            </w:r>
          </w:p>
          <w:p w14:paraId="5D0FE09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3A93C074" w14:textId="77777777" w:rsidTr="00AD139C">
        <w:tc>
          <w:tcPr>
            <w:tcW w:w="2972" w:type="dxa"/>
          </w:tcPr>
          <w:p w14:paraId="37901A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40 §</w:t>
            </w:r>
          </w:p>
        </w:tc>
        <w:tc>
          <w:tcPr>
            <w:tcW w:w="6656" w:type="dxa"/>
          </w:tcPr>
          <w:p w14:paraId="2E52D3C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40 §</w:t>
            </w:r>
          </w:p>
        </w:tc>
      </w:tr>
      <w:tr w:rsidR="00AD139C" w14:paraId="7CF38319" w14:textId="77777777" w:rsidTr="00AD139C">
        <w:tc>
          <w:tcPr>
            <w:tcW w:w="2972" w:type="dxa"/>
          </w:tcPr>
          <w:p w14:paraId="514AF45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41 §</w:t>
            </w:r>
          </w:p>
        </w:tc>
        <w:tc>
          <w:tcPr>
            <w:tcW w:w="6656" w:type="dxa"/>
          </w:tcPr>
          <w:p w14:paraId="438C6B0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41 §</w:t>
            </w:r>
          </w:p>
        </w:tc>
      </w:tr>
      <w:tr w:rsidR="00AD139C" w14:paraId="57B4A7A9" w14:textId="77777777" w:rsidTr="00AD139C">
        <w:tc>
          <w:tcPr>
            <w:tcW w:w="2972" w:type="dxa"/>
          </w:tcPr>
          <w:p w14:paraId="24F94AD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42 §</w:t>
            </w:r>
          </w:p>
        </w:tc>
        <w:tc>
          <w:tcPr>
            <w:tcW w:w="6656" w:type="dxa"/>
          </w:tcPr>
          <w:p w14:paraId="0AB8342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42 §</w:t>
            </w:r>
          </w:p>
        </w:tc>
      </w:tr>
      <w:tr w:rsidR="00AD139C" w14:paraId="2A5024A4" w14:textId="77777777" w:rsidTr="00AD139C">
        <w:tc>
          <w:tcPr>
            <w:tcW w:w="2972" w:type="dxa"/>
          </w:tcPr>
          <w:p w14:paraId="4890D7C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43 §</w:t>
            </w:r>
          </w:p>
        </w:tc>
        <w:tc>
          <w:tcPr>
            <w:tcW w:w="6656" w:type="dxa"/>
          </w:tcPr>
          <w:p w14:paraId="77B3083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43 §</w:t>
            </w:r>
          </w:p>
        </w:tc>
      </w:tr>
      <w:tr w:rsidR="00AD139C" w14:paraId="5AE90D01" w14:textId="77777777" w:rsidTr="00AD139C">
        <w:tc>
          <w:tcPr>
            <w:tcW w:w="2972" w:type="dxa"/>
          </w:tcPr>
          <w:p w14:paraId="5F9A73A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44 §</w:t>
            </w:r>
          </w:p>
        </w:tc>
        <w:tc>
          <w:tcPr>
            <w:tcW w:w="6656" w:type="dxa"/>
          </w:tcPr>
          <w:p w14:paraId="4352CF5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44 §</w:t>
            </w:r>
          </w:p>
        </w:tc>
      </w:tr>
      <w:tr w:rsidR="00AD139C" w14:paraId="6EAA4247" w14:textId="77777777" w:rsidTr="00AD139C">
        <w:tc>
          <w:tcPr>
            <w:tcW w:w="2972" w:type="dxa"/>
          </w:tcPr>
          <w:p w14:paraId="39A4B56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45 §</w:t>
            </w:r>
          </w:p>
        </w:tc>
        <w:tc>
          <w:tcPr>
            <w:tcW w:w="6656" w:type="dxa"/>
          </w:tcPr>
          <w:p w14:paraId="7ECF382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45 ja 46 §</w:t>
            </w:r>
          </w:p>
        </w:tc>
      </w:tr>
      <w:tr w:rsidR="00AD139C" w14:paraId="3865F992" w14:textId="77777777" w:rsidTr="00AD139C">
        <w:tc>
          <w:tcPr>
            <w:tcW w:w="2972" w:type="dxa"/>
          </w:tcPr>
          <w:p w14:paraId="14BD7F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46 §</w:t>
            </w:r>
          </w:p>
        </w:tc>
        <w:tc>
          <w:tcPr>
            <w:tcW w:w="6656" w:type="dxa"/>
          </w:tcPr>
          <w:p w14:paraId="44CE462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47 §</w:t>
            </w:r>
          </w:p>
        </w:tc>
      </w:tr>
      <w:tr w:rsidR="00AD139C" w14:paraId="16E6B39F" w14:textId="77777777" w:rsidTr="00AD139C">
        <w:tc>
          <w:tcPr>
            <w:tcW w:w="2972" w:type="dxa"/>
          </w:tcPr>
          <w:p w14:paraId="3B2420B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47 §</w:t>
            </w:r>
          </w:p>
        </w:tc>
        <w:tc>
          <w:tcPr>
            <w:tcW w:w="6656" w:type="dxa"/>
          </w:tcPr>
          <w:p w14:paraId="7408F68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48 §</w:t>
            </w:r>
          </w:p>
        </w:tc>
      </w:tr>
      <w:tr w:rsidR="00AD139C" w14:paraId="2A892319" w14:textId="77777777" w:rsidTr="00AD139C">
        <w:tc>
          <w:tcPr>
            <w:tcW w:w="2972" w:type="dxa"/>
          </w:tcPr>
          <w:p w14:paraId="2B85AA1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48 §</w:t>
            </w:r>
          </w:p>
        </w:tc>
        <w:tc>
          <w:tcPr>
            <w:tcW w:w="6656" w:type="dxa"/>
          </w:tcPr>
          <w:p w14:paraId="41DBDBB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49 ja 50 §</w:t>
            </w:r>
          </w:p>
        </w:tc>
      </w:tr>
      <w:tr w:rsidR="00AD139C" w14:paraId="1B84A8AD" w14:textId="77777777" w:rsidTr="00AD139C">
        <w:tc>
          <w:tcPr>
            <w:tcW w:w="2972" w:type="dxa"/>
          </w:tcPr>
          <w:p w14:paraId="6A14363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49 §</w:t>
            </w:r>
          </w:p>
        </w:tc>
        <w:tc>
          <w:tcPr>
            <w:tcW w:w="6656" w:type="dxa"/>
          </w:tcPr>
          <w:p w14:paraId="2470EEC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3A3F9D95" w14:textId="77777777" w:rsidTr="00AD139C">
        <w:tc>
          <w:tcPr>
            <w:tcW w:w="2972" w:type="dxa"/>
          </w:tcPr>
          <w:p w14:paraId="4B47B5A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50 §</w:t>
            </w:r>
          </w:p>
        </w:tc>
        <w:tc>
          <w:tcPr>
            <w:tcW w:w="6656" w:type="dxa"/>
          </w:tcPr>
          <w:p w14:paraId="1910F2C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51 ja 52 §</w:t>
            </w:r>
          </w:p>
        </w:tc>
      </w:tr>
      <w:tr w:rsidR="00AD139C" w14:paraId="00D44332" w14:textId="77777777" w:rsidTr="00AD139C">
        <w:tc>
          <w:tcPr>
            <w:tcW w:w="2972" w:type="dxa"/>
          </w:tcPr>
          <w:p w14:paraId="358D215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51 §</w:t>
            </w:r>
          </w:p>
        </w:tc>
        <w:tc>
          <w:tcPr>
            <w:tcW w:w="6656" w:type="dxa"/>
          </w:tcPr>
          <w:p w14:paraId="0243DF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52 §</w:t>
            </w:r>
          </w:p>
        </w:tc>
      </w:tr>
      <w:tr w:rsidR="00AD139C" w14:paraId="4206AF77" w14:textId="77777777" w:rsidTr="00AD139C">
        <w:tc>
          <w:tcPr>
            <w:tcW w:w="2972" w:type="dxa"/>
          </w:tcPr>
          <w:p w14:paraId="6A2283D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52 §</w:t>
            </w:r>
          </w:p>
        </w:tc>
        <w:tc>
          <w:tcPr>
            <w:tcW w:w="6656" w:type="dxa"/>
          </w:tcPr>
          <w:p w14:paraId="4928EC8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53 §</w:t>
            </w:r>
          </w:p>
        </w:tc>
      </w:tr>
      <w:tr w:rsidR="00AD139C" w14:paraId="76D22594" w14:textId="77777777" w:rsidTr="00AD139C">
        <w:tc>
          <w:tcPr>
            <w:tcW w:w="2972" w:type="dxa"/>
          </w:tcPr>
          <w:p w14:paraId="1586397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52 a §</w:t>
            </w:r>
          </w:p>
        </w:tc>
        <w:tc>
          <w:tcPr>
            <w:tcW w:w="6656" w:type="dxa"/>
          </w:tcPr>
          <w:p w14:paraId="5956ED1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54 §</w:t>
            </w:r>
          </w:p>
        </w:tc>
      </w:tr>
      <w:tr w:rsidR="00AD139C" w14:paraId="577B295F" w14:textId="77777777" w:rsidTr="00AD139C">
        <w:tc>
          <w:tcPr>
            <w:tcW w:w="2972" w:type="dxa"/>
          </w:tcPr>
          <w:p w14:paraId="76F88EA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53 §</w:t>
            </w:r>
          </w:p>
        </w:tc>
        <w:tc>
          <w:tcPr>
            <w:tcW w:w="6656" w:type="dxa"/>
          </w:tcPr>
          <w:p w14:paraId="3884BE0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55 §</w:t>
            </w:r>
          </w:p>
        </w:tc>
      </w:tr>
      <w:tr w:rsidR="00AD139C" w14:paraId="7DAD6E90" w14:textId="77777777" w:rsidTr="00AD139C">
        <w:tc>
          <w:tcPr>
            <w:tcW w:w="2972" w:type="dxa"/>
          </w:tcPr>
          <w:p w14:paraId="2AEF140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54 §</w:t>
            </w:r>
          </w:p>
        </w:tc>
        <w:tc>
          <w:tcPr>
            <w:tcW w:w="6656" w:type="dxa"/>
          </w:tcPr>
          <w:p w14:paraId="30DF32D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56 §</w:t>
            </w:r>
          </w:p>
        </w:tc>
      </w:tr>
      <w:tr w:rsidR="00AD139C" w14:paraId="59CB9B6A" w14:textId="77777777" w:rsidTr="00AD139C">
        <w:tc>
          <w:tcPr>
            <w:tcW w:w="2972" w:type="dxa"/>
          </w:tcPr>
          <w:p w14:paraId="0177871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55 §</w:t>
            </w:r>
          </w:p>
        </w:tc>
        <w:tc>
          <w:tcPr>
            <w:tcW w:w="6656" w:type="dxa"/>
          </w:tcPr>
          <w:p w14:paraId="618581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57 §</w:t>
            </w:r>
          </w:p>
        </w:tc>
      </w:tr>
      <w:tr w:rsidR="00AD139C" w14:paraId="18CE3C3B" w14:textId="77777777" w:rsidTr="00AD139C">
        <w:tc>
          <w:tcPr>
            <w:tcW w:w="2972" w:type="dxa"/>
          </w:tcPr>
          <w:p w14:paraId="73161C3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56 §</w:t>
            </w:r>
          </w:p>
        </w:tc>
        <w:tc>
          <w:tcPr>
            <w:tcW w:w="6656" w:type="dxa"/>
          </w:tcPr>
          <w:p w14:paraId="3244E9E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58 §</w:t>
            </w:r>
          </w:p>
        </w:tc>
      </w:tr>
      <w:tr w:rsidR="00AD139C" w14:paraId="0DC4F08E" w14:textId="77777777" w:rsidTr="00AD139C">
        <w:tc>
          <w:tcPr>
            <w:tcW w:w="2972" w:type="dxa"/>
          </w:tcPr>
          <w:p w14:paraId="3AE959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57 §</w:t>
            </w:r>
          </w:p>
        </w:tc>
        <w:tc>
          <w:tcPr>
            <w:tcW w:w="6656" w:type="dxa"/>
          </w:tcPr>
          <w:p w14:paraId="2528154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59 §</w:t>
            </w:r>
          </w:p>
        </w:tc>
      </w:tr>
      <w:tr w:rsidR="00AD139C" w14:paraId="0626B811" w14:textId="77777777" w:rsidTr="00AD139C">
        <w:tc>
          <w:tcPr>
            <w:tcW w:w="2972" w:type="dxa"/>
          </w:tcPr>
          <w:p w14:paraId="574D2E0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58 §</w:t>
            </w:r>
          </w:p>
        </w:tc>
        <w:tc>
          <w:tcPr>
            <w:tcW w:w="6656" w:type="dxa"/>
          </w:tcPr>
          <w:p w14:paraId="46ECD1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60 §</w:t>
            </w:r>
          </w:p>
        </w:tc>
      </w:tr>
      <w:tr w:rsidR="00AD139C" w14:paraId="00470714" w14:textId="77777777" w:rsidTr="00AD139C">
        <w:tc>
          <w:tcPr>
            <w:tcW w:w="2972" w:type="dxa"/>
          </w:tcPr>
          <w:p w14:paraId="16701B0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59 §</w:t>
            </w:r>
          </w:p>
        </w:tc>
        <w:tc>
          <w:tcPr>
            <w:tcW w:w="6656" w:type="dxa"/>
          </w:tcPr>
          <w:p w14:paraId="65C98D8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53 §:n 3mom. ja 61 §</w:t>
            </w:r>
          </w:p>
        </w:tc>
      </w:tr>
      <w:tr w:rsidR="00AD139C" w14:paraId="28FC4FCA" w14:textId="77777777" w:rsidTr="00AD139C">
        <w:tc>
          <w:tcPr>
            <w:tcW w:w="2972" w:type="dxa"/>
          </w:tcPr>
          <w:p w14:paraId="3FE742F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60 §</w:t>
            </w:r>
          </w:p>
        </w:tc>
        <w:tc>
          <w:tcPr>
            <w:tcW w:w="6656" w:type="dxa"/>
          </w:tcPr>
          <w:p w14:paraId="2601AAA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62 §</w:t>
            </w:r>
          </w:p>
        </w:tc>
      </w:tr>
      <w:tr w:rsidR="00AD139C" w14:paraId="521E185C" w14:textId="77777777" w:rsidTr="00AD139C">
        <w:tc>
          <w:tcPr>
            <w:tcW w:w="2972" w:type="dxa"/>
          </w:tcPr>
          <w:p w14:paraId="728DB5A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61 §</w:t>
            </w:r>
          </w:p>
        </w:tc>
        <w:tc>
          <w:tcPr>
            <w:tcW w:w="6656" w:type="dxa"/>
          </w:tcPr>
          <w:p w14:paraId="417F77A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63 §</w:t>
            </w:r>
          </w:p>
        </w:tc>
      </w:tr>
      <w:tr w:rsidR="00AD139C" w14:paraId="2FE22CA0" w14:textId="77777777" w:rsidTr="00AD139C">
        <w:tc>
          <w:tcPr>
            <w:tcW w:w="2972" w:type="dxa"/>
          </w:tcPr>
          <w:p w14:paraId="6799615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62 §</w:t>
            </w:r>
          </w:p>
        </w:tc>
        <w:tc>
          <w:tcPr>
            <w:tcW w:w="6656" w:type="dxa"/>
          </w:tcPr>
          <w:p w14:paraId="0237C08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64 §</w:t>
            </w:r>
          </w:p>
        </w:tc>
      </w:tr>
      <w:tr w:rsidR="00AD139C" w14:paraId="5BB249C0" w14:textId="77777777" w:rsidTr="00AD139C">
        <w:tc>
          <w:tcPr>
            <w:tcW w:w="2972" w:type="dxa"/>
          </w:tcPr>
          <w:p w14:paraId="12D6BC5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63 §</w:t>
            </w:r>
          </w:p>
        </w:tc>
        <w:tc>
          <w:tcPr>
            <w:tcW w:w="6656" w:type="dxa"/>
          </w:tcPr>
          <w:p w14:paraId="5304014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4 § ja 8 luku 65 §</w:t>
            </w:r>
          </w:p>
        </w:tc>
      </w:tr>
      <w:tr w:rsidR="00AD139C" w14:paraId="7A0FAD77" w14:textId="77777777" w:rsidTr="00AD139C">
        <w:tc>
          <w:tcPr>
            <w:tcW w:w="2972" w:type="dxa"/>
          </w:tcPr>
          <w:p w14:paraId="61C42A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64 §</w:t>
            </w:r>
          </w:p>
        </w:tc>
        <w:tc>
          <w:tcPr>
            <w:tcW w:w="6656" w:type="dxa"/>
          </w:tcPr>
          <w:p w14:paraId="3DA83BE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4 § ja 8 luku 66 §</w:t>
            </w:r>
          </w:p>
        </w:tc>
      </w:tr>
      <w:tr w:rsidR="00AD139C" w14:paraId="5139E6DE" w14:textId="77777777" w:rsidTr="00AD139C">
        <w:tc>
          <w:tcPr>
            <w:tcW w:w="2972" w:type="dxa"/>
          </w:tcPr>
          <w:p w14:paraId="467E9B2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65 §</w:t>
            </w:r>
          </w:p>
        </w:tc>
        <w:tc>
          <w:tcPr>
            <w:tcW w:w="6656" w:type="dxa"/>
          </w:tcPr>
          <w:p w14:paraId="0213EB6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4 § ja 8 luku 67 §</w:t>
            </w:r>
          </w:p>
        </w:tc>
      </w:tr>
      <w:tr w:rsidR="00AD139C" w14:paraId="4939F1D9" w14:textId="77777777" w:rsidTr="00AD139C">
        <w:tc>
          <w:tcPr>
            <w:tcW w:w="2972" w:type="dxa"/>
          </w:tcPr>
          <w:p w14:paraId="355AAB7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66 §</w:t>
            </w:r>
          </w:p>
        </w:tc>
        <w:tc>
          <w:tcPr>
            <w:tcW w:w="6656" w:type="dxa"/>
          </w:tcPr>
          <w:p w14:paraId="726FE1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68 §</w:t>
            </w:r>
          </w:p>
        </w:tc>
      </w:tr>
      <w:tr w:rsidR="00AD139C" w14:paraId="2CC6E21A" w14:textId="77777777" w:rsidTr="00AD139C">
        <w:tc>
          <w:tcPr>
            <w:tcW w:w="2972" w:type="dxa"/>
          </w:tcPr>
          <w:p w14:paraId="4EFFDBC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67 §</w:t>
            </w:r>
          </w:p>
        </w:tc>
        <w:tc>
          <w:tcPr>
            <w:tcW w:w="6656" w:type="dxa"/>
          </w:tcPr>
          <w:p w14:paraId="489F929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69 §</w:t>
            </w:r>
          </w:p>
        </w:tc>
      </w:tr>
      <w:tr w:rsidR="00AD139C" w14:paraId="57940B13" w14:textId="77777777" w:rsidTr="00AD139C">
        <w:tc>
          <w:tcPr>
            <w:tcW w:w="2972" w:type="dxa"/>
          </w:tcPr>
          <w:p w14:paraId="64DCCAF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68 §</w:t>
            </w:r>
          </w:p>
        </w:tc>
        <w:tc>
          <w:tcPr>
            <w:tcW w:w="6656" w:type="dxa"/>
          </w:tcPr>
          <w:p w14:paraId="05638FE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70 §</w:t>
            </w:r>
          </w:p>
        </w:tc>
      </w:tr>
      <w:tr w:rsidR="00AD139C" w14:paraId="21B4CE75" w14:textId="77777777" w:rsidTr="00AD139C">
        <w:tc>
          <w:tcPr>
            <w:tcW w:w="2972" w:type="dxa"/>
          </w:tcPr>
          <w:p w14:paraId="6579AB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69 §</w:t>
            </w:r>
          </w:p>
        </w:tc>
        <w:tc>
          <w:tcPr>
            <w:tcW w:w="6656" w:type="dxa"/>
          </w:tcPr>
          <w:p w14:paraId="07AD62D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71 §</w:t>
            </w:r>
          </w:p>
        </w:tc>
      </w:tr>
      <w:tr w:rsidR="00AD139C" w14:paraId="68568FF2" w14:textId="77777777" w:rsidTr="00AD139C">
        <w:tc>
          <w:tcPr>
            <w:tcW w:w="2972" w:type="dxa"/>
          </w:tcPr>
          <w:p w14:paraId="306132E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70 §</w:t>
            </w:r>
          </w:p>
        </w:tc>
        <w:tc>
          <w:tcPr>
            <w:tcW w:w="6656" w:type="dxa"/>
          </w:tcPr>
          <w:p w14:paraId="1BE9831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72 §</w:t>
            </w:r>
          </w:p>
        </w:tc>
      </w:tr>
      <w:tr w:rsidR="00AD139C" w14:paraId="0B64AA4F" w14:textId="77777777" w:rsidTr="00AD139C">
        <w:tc>
          <w:tcPr>
            <w:tcW w:w="2972" w:type="dxa"/>
          </w:tcPr>
          <w:p w14:paraId="5BDD36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71 §</w:t>
            </w:r>
          </w:p>
        </w:tc>
        <w:tc>
          <w:tcPr>
            <w:tcW w:w="6656" w:type="dxa"/>
          </w:tcPr>
          <w:p w14:paraId="50814C9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73 §</w:t>
            </w:r>
          </w:p>
        </w:tc>
      </w:tr>
      <w:tr w:rsidR="00AD139C" w14:paraId="2ED3EC87" w14:textId="77777777" w:rsidTr="00AD139C">
        <w:tc>
          <w:tcPr>
            <w:tcW w:w="2972" w:type="dxa"/>
          </w:tcPr>
          <w:p w14:paraId="2FE63D9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71 a §</w:t>
            </w:r>
          </w:p>
        </w:tc>
        <w:tc>
          <w:tcPr>
            <w:tcW w:w="6656" w:type="dxa"/>
          </w:tcPr>
          <w:p w14:paraId="2ED4A53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74 §</w:t>
            </w:r>
          </w:p>
        </w:tc>
      </w:tr>
      <w:tr w:rsidR="00AD139C" w14:paraId="63328FE8" w14:textId="77777777" w:rsidTr="00AD139C">
        <w:tc>
          <w:tcPr>
            <w:tcW w:w="2972" w:type="dxa"/>
          </w:tcPr>
          <w:p w14:paraId="1325C8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72 §</w:t>
            </w:r>
          </w:p>
        </w:tc>
        <w:tc>
          <w:tcPr>
            <w:tcW w:w="6656" w:type="dxa"/>
          </w:tcPr>
          <w:p w14:paraId="2B9A8D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75 §</w:t>
            </w:r>
          </w:p>
        </w:tc>
      </w:tr>
      <w:tr w:rsidR="00AD139C" w14:paraId="3E089A26" w14:textId="77777777" w:rsidTr="00AD139C">
        <w:tc>
          <w:tcPr>
            <w:tcW w:w="2972" w:type="dxa"/>
          </w:tcPr>
          <w:p w14:paraId="25C7AA8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73 §</w:t>
            </w:r>
          </w:p>
        </w:tc>
        <w:tc>
          <w:tcPr>
            <w:tcW w:w="6656" w:type="dxa"/>
          </w:tcPr>
          <w:p w14:paraId="77E5981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76 §</w:t>
            </w:r>
          </w:p>
        </w:tc>
      </w:tr>
      <w:tr w:rsidR="00AD139C" w14:paraId="51E676A9" w14:textId="77777777" w:rsidTr="00AD139C">
        <w:tc>
          <w:tcPr>
            <w:tcW w:w="2972" w:type="dxa"/>
          </w:tcPr>
          <w:p w14:paraId="6B0E7DF1" w14:textId="77777777" w:rsidR="00AD139C" w:rsidRDefault="00AD139C" w:rsidP="00AD139C">
            <w:pPr>
              <w:rPr>
                <w:rFonts w:ascii="Times New Roman" w:hAnsi="Times New Roman" w:cs="Times New Roman"/>
                <w:b/>
                <w:sz w:val="28"/>
                <w:szCs w:val="28"/>
              </w:rPr>
            </w:pPr>
          </w:p>
          <w:p w14:paraId="26027419"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III OSA</w:t>
            </w:r>
          </w:p>
          <w:p w14:paraId="472CAC23"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Seurakunnan hallinto</w:t>
            </w:r>
          </w:p>
        </w:tc>
        <w:tc>
          <w:tcPr>
            <w:tcW w:w="6656" w:type="dxa"/>
          </w:tcPr>
          <w:p w14:paraId="17D49861" w14:textId="77777777" w:rsidR="00AD139C" w:rsidRDefault="00AD139C" w:rsidP="00AD139C">
            <w:pPr>
              <w:rPr>
                <w:rFonts w:ascii="Times New Roman" w:hAnsi="Times New Roman" w:cs="Times New Roman"/>
                <w:sz w:val="28"/>
                <w:szCs w:val="28"/>
              </w:rPr>
            </w:pPr>
          </w:p>
        </w:tc>
      </w:tr>
      <w:tr w:rsidR="00AD139C" w14:paraId="1771A073" w14:textId="77777777" w:rsidTr="00AD139C">
        <w:tc>
          <w:tcPr>
            <w:tcW w:w="9628" w:type="dxa"/>
            <w:gridSpan w:val="2"/>
          </w:tcPr>
          <w:p w14:paraId="11631ECB"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7 luku</w:t>
            </w:r>
          </w:p>
          <w:p w14:paraId="22A10CB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Yleisiä säännöksiä</w:t>
            </w:r>
          </w:p>
        </w:tc>
      </w:tr>
      <w:tr w:rsidR="00AD139C" w:rsidRPr="00F0025C" w14:paraId="6157A221" w14:textId="77777777" w:rsidTr="00AD139C">
        <w:tc>
          <w:tcPr>
            <w:tcW w:w="2972" w:type="dxa"/>
          </w:tcPr>
          <w:p w14:paraId="7D2518B1"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1 §</w:t>
            </w:r>
          </w:p>
        </w:tc>
        <w:tc>
          <w:tcPr>
            <w:tcW w:w="6656" w:type="dxa"/>
          </w:tcPr>
          <w:p w14:paraId="133131FE"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3 luku 2 §</w:t>
            </w:r>
          </w:p>
        </w:tc>
      </w:tr>
      <w:tr w:rsidR="00AD139C" w14:paraId="7161BE77" w14:textId="77777777" w:rsidTr="00AD139C">
        <w:tc>
          <w:tcPr>
            <w:tcW w:w="2972" w:type="dxa"/>
          </w:tcPr>
          <w:p w14:paraId="79F3C96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882EA4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 § 1 mom. ja 16 § 1 mom.</w:t>
            </w:r>
          </w:p>
        </w:tc>
      </w:tr>
      <w:tr w:rsidR="00AD139C" w14:paraId="14D69F09" w14:textId="77777777" w:rsidTr="00AD139C">
        <w:tc>
          <w:tcPr>
            <w:tcW w:w="2972" w:type="dxa"/>
          </w:tcPr>
          <w:p w14:paraId="4DD4C8E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 kumottu</w:t>
            </w:r>
          </w:p>
        </w:tc>
        <w:tc>
          <w:tcPr>
            <w:tcW w:w="6656" w:type="dxa"/>
          </w:tcPr>
          <w:p w14:paraId="772D02F0" w14:textId="77777777" w:rsidR="00AD139C" w:rsidRDefault="00AD139C" w:rsidP="00AD139C">
            <w:pPr>
              <w:rPr>
                <w:rFonts w:ascii="Times New Roman" w:hAnsi="Times New Roman" w:cs="Times New Roman"/>
                <w:sz w:val="28"/>
                <w:szCs w:val="28"/>
              </w:rPr>
            </w:pPr>
          </w:p>
        </w:tc>
      </w:tr>
      <w:tr w:rsidR="00AD139C" w:rsidRPr="00F0025C" w14:paraId="12E4E4A9" w14:textId="77777777" w:rsidTr="00AD139C">
        <w:tc>
          <w:tcPr>
            <w:tcW w:w="2972" w:type="dxa"/>
          </w:tcPr>
          <w:p w14:paraId="089FDAD7"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4 §</w:t>
            </w:r>
          </w:p>
        </w:tc>
        <w:tc>
          <w:tcPr>
            <w:tcW w:w="6656" w:type="dxa"/>
          </w:tcPr>
          <w:p w14:paraId="779B10EA"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10 luku 14 ja 18 §, KJ 10 luku 5 §</w:t>
            </w:r>
          </w:p>
        </w:tc>
      </w:tr>
      <w:tr w:rsidR="00AD139C" w:rsidRPr="00F0025C" w14:paraId="3216A4E0" w14:textId="77777777" w:rsidTr="00AD139C">
        <w:tc>
          <w:tcPr>
            <w:tcW w:w="2972" w:type="dxa"/>
          </w:tcPr>
          <w:p w14:paraId="7224E06A"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5 §</w:t>
            </w:r>
          </w:p>
        </w:tc>
        <w:tc>
          <w:tcPr>
            <w:tcW w:w="6656" w:type="dxa"/>
          </w:tcPr>
          <w:p w14:paraId="0BC2251E"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10 luku 10 §</w:t>
            </w:r>
          </w:p>
        </w:tc>
      </w:tr>
      <w:tr w:rsidR="00AD139C" w:rsidRPr="00F0025C" w14:paraId="6A57B087" w14:textId="77777777" w:rsidTr="00AD139C">
        <w:tc>
          <w:tcPr>
            <w:tcW w:w="2972" w:type="dxa"/>
          </w:tcPr>
          <w:p w14:paraId="29BFE8F6"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6 §</w:t>
            </w:r>
          </w:p>
        </w:tc>
        <w:tc>
          <w:tcPr>
            <w:tcW w:w="6656" w:type="dxa"/>
          </w:tcPr>
          <w:p w14:paraId="4258F910"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10 luku 15 §</w:t>
            </w:r>
          </w:p>
        </w:tc>
      </w:tr>
      <w:tr w:rsidR="00AD139C" w:rsidRPr="00F0025C" w14:paraId="7345FFB5" w14:textId="77777777" w:rsidTr="00AD139C">
        <w:tc>
          <w:tcPr>
            <w:tcW w:w="2972" w:type="dxa"/>
          </w:tcPr>
          <w:p w14:paraId="411C2374"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7 §</w:t>
            </w:r>
          </w:p>
        </w:tc>
        <w:tc>
          <w:tcPr>
            <w:tcW w:w="6656" w:type="dxa"/>
          </w:tcPr>
          <w:p w14:paraId="6F88EF02"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KJ 10 luku 3 §</w:t>
            </w:r>
          </w:p>
        </w:tc>
      </w:tr>
      <w:tr w:rsidR="00AD139C" w:rsidRPr="00F0025C" w14:paraId="3CC25DD2" w14:textId="77777777" w:rsidTr="00AD139C">
        <w:tc>
          <w:tcPr>
            <w:tcW w:w="9628" w:type="dxa"/>
            <w:gridSpan w:val="2"/>
          </w:tcPr>
          <w:p w14:paraId="5F6FB6D1" w14:textId="77777777" w:rsidR="00AD139C" w:rsidRPr="0028139A" w:rsidRDefault="00AD139C" w:rsidP="00AD139C">
            <w:pPr>
              <w:rPr>
                <w:rFonts w:ascii="Times New Roman" w:hAnsi="Times New Roman" w:cs="Times New Roman"/>
                <w:b/>
                <w:sz w:val="28"/>
                <w:szCs w:val="28"/>
              </w:rPr>
            </w:pPr>
            <w:r w:rsidRPr="0028139A">
              <w:rPr>
                <w:rFonts w:ascii="Times New Roman" w:hAnsi="Times New Roman" w:cs="Times New Roman"/>
                <w:b/>
                <w:sz w:val="28"/>
                <w:szCs w:val="28"/>
              </w:rPr>
              <w:t>8 luku</w:t>
            </w:r>
          </w:p>
          <w:p w14:paraId="5BC557B3"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kumottu lailla 414/2014</w:t>
            </w:r>
          </w:p>
        </w:tc>
      </w:tr>
      <w:tr w:rsidR="00AD139C" w14:paraId="386FDE59" w14:textId="77777777" w:rsidTr="00AD139C">
        <w:tc>
          <w:tcPr>
            <w:tcW w:w="9628" w:type="dxa"/>
            <w:gridSpan w:val="2"/>
          </w:tcPr>
          <w:p w14:paraId="07961B6E" w14:textId="77777777" w:rsidR="00AD139C" w:rsidRPr="00352F5B" w:rsidRDefault="00AD139C" w:rsidP="00AD139C">
            <w:pPr>
              <w:rPr>
                <w:rFonts w:ascii="Times New Roman" w:hAnsi="Times New Roman" w:cs="Times New Roman"/>
                <w:b/>
                <w:sz w:val="28"/>
                <w:szCs w:val="28"/>
              </w:rPr>
            </w:pPr>
            <w:r w:rsidRPr="00352F5B">
              <w:rPr>
                <w:rFonts w:ascii="Times New Roman" w:hAnsi="Times New Roman" w:cs="Times New Roman"/>
                <w:b/>
                <w:sz w:val="28"/>
                <w:szCs w:val="28"/>
              </w:rPr>
              <w:t>9 luku</w:t>
            </w:r>
          </w:p>
          <w:p w14:paraId="24A712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Kirkkovaltuusto</w:t>
            </w:r>
          </w:p>
        </w:tc>
      </w:tr>
      <w:tr w:rsidR="00AD139C" w14:paraId="12465A2F" w14:textId="77777777" w:rsidTr="00AD139C">
        <w:tc>
          <w:tcPr>
            <w:tcW w:w="2972" w:type="dxa"/>
          </w:tcPr>
          <w:p w14:paraId="36B1CC0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DEE191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 §, 6 § 1 mom.</w:t>
            </w:r>
          </w:p>
        </w:tc>
      </w:tr>
      <w:tr w:rsidR="00AD139C" w14:paraId="2942435F" w14:textId="77777777" w:rsidTr="00AD139C">
        <w:tc>
          <w:tcPr>
            <w:tcW w:w="2972" w:type="dxa"/>
          </w:tcPr>
          <w:p w14:paraId="2FFE7F1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15E49C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3 luku 26 §</w:t>
            </w:r>
          </w:p>
        </w:tc>
      </w:tr>
      <w:tr w:rsidR="00AD139C" w14:paraId="50E66777" w14:textId="77777777" w:rsidTr="00AD139C">
        <w:tc>
          <w:tcPr>
            <w:tcW w:w="2972" w:type="dxa"/>
          </w:tcPr>
          <w:p w14:paraId="6E1F5D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45A226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9 § 2 mom.</w:t>
            </w:r>
          </w:p>
        </w:tc>
      </w:tr>
      <w:tr w:rsidR="00AD139C" w14:paraId="79BDFA14" w14:textId="77777777" w:rsidTr="00AD139C">
        <w:tc>
          <w:tcPr>
            <w:tcW w:w="9628" w:type="dxa"/>
            <w:gridSpan w:val="2"/>
          </w:tcPr>
          <w:p w14:paraId="321C13DA" w14:textId="77777777" w:rsidR="00AD139C" w:rsidRPr="00352F5B" w:rsidRDefault="00AD139C" w:rsidP="00AD139C">
            <w:pPr>
              <w:rPr>
                <w:rFonts w:ascii="Times New Roman" w:hAnsi="Times New Roman" w:cs="Times New Roman"/>
                <w:b/>
                <w:sz w:val="28"/>
                <w:szCs w:val="28"/>
              </w:rPr>
            </w:pPr>
            <w:r w:rsidRPr="00352F5B">
              <w:rPr>
                <w:rFonts w:ascii="Times New Roman" w:hAnsi="Times New Roman" w:cs="Times New Roman"/>
                <w:b/>
                <w:sz w:val="28"/>
                <w:szCs w:val="28"/>
              </w:rPr>
              <w:t xml:space="preserve">10 luku </w:t>
            </w:r>
          </w:p>
          <w:p w14:paraId="7A3260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Kirkkoneuvosto</w:t>
            </w:r>
          </w:p>
        </w:tc>
      </w:tr>
      <w:tr w:rsidR="00AD139C" w14:paraId="12295217" w14:textId="77777777" w:rsidTr="00AD139C">
        <w:tc>
          <w:tcPr>
            <w:tcW w:w="2972" w:type="dxa"/>
          </w:tcPr>
          <w:p w14:paraId="082FCD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CE2C1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9 § 1 mom. ja 10 §, KJ 3 luku 33 §</w:t>
            </w:r>
          </w:p>
        </w:tc>
      </w:tr>
      <w:tr w:rsidR="00AD139C" w14:paraId="174735B6" w14:textId="77777777" w:rsidTr="00AD139C">
        <w:tc>
          <w:tcPr>
            <w:tcW w:w="2972" w:type="dxa"/>
          </w:tcPr>
          <w:p w14:paraId="563EF17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47C2CD3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3 luku 32 § 1 ja 2 mom.</w:t>
            </w:r>
          </w:p>
        </w:tc>
      </w:tr>
      <w:tr w:rsidR="00AD139C" w14:paraId="3E502923" w14:textId="77777777" w:rsidTr="00AD139C">
        <w:tc>
          <w:tcPr>
            <w:tcW w:w="2972" w:type="dxa"/>
          </w:tcPr>
          <w:p w14:paraId="21E4373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B2750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 § 2 mom., 6 § ja 7 § 2 mom.</w:t>
            </w:r>
          </w:p>
        </w:tc>
      </w:tr>
      <w:tr w:rsidR="00AD139C" w14:paraId="0A0410F0" w14:textId="77777777" w:rsidTr="00AD139C">
        <w:tc>
          <w:tcPr>
            <w:tcW w:w="2972" w:type="dxa"/>
          </w:tcPr>
          <w:p w14:paraId="2447077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3F5713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 §, KJ 3 luku 36 § 1 mom.</w:t>
            </w:r>
          </w:p>
        </w:tc>
      </w:tr>
      <w:tr w:rsidR="00AD139C" w14:paraId="4E87791D" w14:textId="77777777" w:rsidTr="00AD139C">
        <w:tc>
          <w:tcPr>
            <w:tcW w:w="2972" w:type="dxa"/>
          </w:tcPr>
          <w:p w14:paraId="590A7A2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1FC7E5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9 §</w:t>
            </w:r>
          </w:p>
        </w:tc>
      </w:tr>
      <w:tr w:rsidR="00AD139C" w14:paraId="10570058" w14:textId="77777777" w:rsidTr="00AD139C">
        <w:tc>
          <w:tcPr>
            <w:tcW w:w="2972" w:type="dxa"/>
          </w:tcPr>
          <w:p w14:paraId="3E3E3F8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75170C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11 §</w:t>
            </w:r>
          </w:p>
        </w:tc>
      </w:tr>
      <w:tr w:rsidR="00AD139C" w14:paraId="25202AF8" w14:textId="77777777" w:rsidTr="00AD139C">
        <w:tc>
          <w:tcPr>
            <w:tcW w:w="9628" w:type="dxa"/>
            <w:gridSpan w:val="2"/>
          </w:tcPr>
          <w:p w14:paraId="74B4DE59" w14:textId="77777777" w:rsidR="00AD139C" w:rsidRPr="00352F5B" w:rsidRDefault="00AD139C" w:rsidP="00AD139C">
            <w:pPr>
              <w:rPr>
                <w:rFonts w:ascii="Times New Roman" w:hAnsi="Times New Roman" w:cs="Times New Roman"/>
                <w:b/>
                <w:sz w:val="28"/>
                <w:szCs w:val="28"/>
              </w:rPr>
            </w:pPr>
            <w:r w:rsidRPr="00352F5B">
              <w:rPr>
                <w:rFonts w:ascii="Times New Roman" w:hAnsi="Times New Roman" w:cs="Times New Roman"/>
                <w:b/>
                <w:sz w:val="28"/>
                <w:szCs w:val="28"/>
              </w:rPr>
              <w:t>11 luku</w:t>
            </w:r>
          </w:p>
          <w:p w14:paraId="59C2E6E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Seurakuntayhtymä</w:t>
            </w:r>
          </w:p>
        </w:tc>
      </w:tr>
      <w:tr w:rsidR="00AD139C" w14:paraId="14C51850" w14:textId="77777777" w:rsidTr="00AD139C">
        <w:tc>
          <w:tcPr>
            <w:tcW w:w="2972" w:type="dxa"/>
          </w:tcPr>
          <w:p w14:paraId="5E1D2EC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0987B7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 § 2 mom.</w:t>
            </w:r>
          </w:p>
        </w:tc>
      </w:tr>
      <w:tr w:rsidR="00AD139C" w14:paraId="51D4752D" w14:textId="77777777" w:rsidTr="00AD139C">
        <w:tc>
          <w:tcPr>
            <w:tcW w:w="2972" w:type="dxa"/>
          </w:tcPr>
          <w:p w14:paraId="6842829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A999AC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15 §</w:t>
            </w:r>
          </w:p>
        </w:tc>
      </w:tr>
      <w:tr w:rsidR="00AD139C" w14:paraId="2A6B0835" w14:textId="77777777" w:rsidTr="00AD139C">
        <w:tc>
          <w:tcPr>
            <w:tcW w:w="2972" w:type="dxa"/>
          </w:tcPr>
          <w:p w14:paraId="5EA01CD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F7FF1C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12 § 2 ja 3 mom.</w:t>
            </w:r>
          </w:p>
        </w:tc>
      </w:tr>
      <w:tr w:rsidR="00AD139C" w14:paraId="62D54580" w14:textId="77777777" w:rsidTr="00AD139C">
        <w:tc>
          <w:tcPr>
            <w:tcW w:w="2972" w:type="dxa"/>
          </w:tcPr>
          <w:p w14:paraId="6726937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4DF467F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12 § 1 mom. ja 13 § 1-2 mom.</w:t>
            </w:r>
          </w:p>
          <w:p w14:paraId="344554D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3 luku 40 § 1 mom.</w:t>
            </w:r>
          </w:p>
        </w:tc>
      </w:tr>
      <w:tr w:rsidR="00AD139C" w14:paraId="77614468" w14:textId="77777777" w:rsidTr="00AD139C">
        <w:tc>
          <w:tcPr>
            <w:tcW w:w="2972" w:type="dxa"/>
          </w:tcPr>
          <w:p w14:paraId="2AD8279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5 §</w:t>
            </w:r>
          </w:p>
        </w:tc>
        <w:tc>
          <w:tcPr>
            <w:tcW w:w="6656" w:type="dxa"/>
          </w:tcPr>
          <w:p w14:paraId="417317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13 § 3 mom., 14 § ja 17 §</w:t>
            </w:r>
          </w:p>
        </w:tc>
      </w:tr>
      <w:tr w:rsidR="00AD139C" w14:paraId="4614B683" w14:textId="77777777" w:rsidTr="00AD139C">
        <w:tc>
          <w:tcPr>
            <w:tcW w:w="2972" w:type="dxa"/>
          </w:tcPr>
          <w:p w14:paraId="698A38D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76B2D7F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16 § 2 mom.</w:t>
            </w:r>
          </w:p>
        </w:tc>
      </w:tr>
      <w:tr w:rsidR="00AD139C" w14:paraId="0C542C40" w14:textId="77777777" w:rsidTr="00AD139C">
        <w:tc>
          <w:tcPr>
            <w:tcW w:w="2972" w:type="dxa"/>
          </w:tcPr>
          <w:p w14:paraId="23AAA3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643CD21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3 luku 45 §</w:t>
            </w:r>
          </w:p>
        </w:tc>
      </w:tr>
      <w:tr w:rsidR="00AD139C" w14:paraId="14DE3BDE" w14:textId="77777777" w:rsidTr="00AD139C">
        <w:tc>
          <w:tcPr>
            <w:tcW w:w="2972" w:type="dxa"/>
          </w:tcPr>
          <w:p w14:paraId="143244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678282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16 § </w:t>
            </w:r>
          </w:p>
        </w:tc>
      </w:tr>
      <w:tr w:rsidR="00AD139C" w14:paraId="257AF8BA" w14:textId="77777777" w:rsidTr="00AD139C">
        <w:tc>
          <w:tcPr>
            <w:tcW w:w="2972" w:type="dxa"/>
          </w:tcPr>
          <w:p w14:paraId="2CAB77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491E2B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18 § </w:t>
            </w:r>
          </w:p>
        </w:tc>
      </w:tr>
      <w:tr w:rsidR="00AD139C" w14:paraId="1833F2F0" w14:textId="77777777" w:rsidTr="00AD139C">
        <w:tc>
          <w:tcPr>
            <w:tcW w:w="2972" w:type="dxa"/>
          </w:tcPr>
          <w:p w14:paraId="79A4CC3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423C23B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16 § ja 10 luku 9 §</w:t>
            </w:r>
          </w:p>
        </w:tc>
      </w:tr>
      <w:tr w:rsidR="00AD139C" w14:paraId="02D536E0" w14:textId="77777777" w:rsidTr="00AD139C">
        <w:tc>
          <w:tcPr>
            <w:tcW w:w="2972" w:type="dxa"/>
          </w:tcPr>
          <w:p w14:paraId="1BFB9C8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1EB0E1D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19 §</w:t>
            </w:r>
          </w:p>
        </w:tc>
      </w:tr>
      <w:tr w:rsidR="00AD139C" w14:paraId="6DEEF690" w14:textId="77777777" w:rsidTr="00AD139C">
        <w:tc>
          <w:tcPr>
            <w:tcW w:w="2972" w:type="dxa"/>
          </w:tcPr>
          <w:p w14:paraId="48A6D83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 kumottu</w:t>
            </w:r>
          </w:p>
        </w:tc>
        <w:tc>
          <w:tcPr>
            <w:tcW w:w="6656" w:type="dxa"/>
          </w:tcPr>
          <w:p w14:paraId="43C1693C" w14:textId="77777777" w:rsidR="00AD139C" w:rsidRDefault="00AD139C" w:rsidP="00AD139C">
            <w:pPr>
              <w:rPr>
                <w:rFonts w:ascii="Times New Roman" w:hAnsi="Times New Roman" w:cs="Times New Roman"/>
                <w:sz w:val="28"/>
                <w:szCs w:val="28"/>
              </w:rPr>
            </w:pPr>
          </w:p>
        </w:tc>
      </w:tr>
      <w:tr w:rsidR="00AD139C" w14:paraId="046E023C" w14:textId="77777777" w:rsidTr="00AD139C">
        <w:tc>
          <w:tcPr>
            <w:tcW w:w="9628" w:type="dxa"/>
            <w:gridSpan w:val="2"/>
          </w:tcPr>
          <w:p w14:paraId="0375F55E" w14:textId="77777777" w:rsidR="00AD139C" w:rsidRPr="00352F5B" w:rsidRDefault="00AD139C" w:rsidP="00AD139C">
            <w:pPr>
              <w:rPr>
                <w:rFonts w:ascii="Times New Roman" w:hAnsi="Times New Roman" w:cs="Times New Roman"/>
                <w:b/>
                <w:sz w:val="28"/>
                <w:szCs w:val="28"/>
              </w:rPr>
            </w:pPr>
            <w:r w:rsidRPr="00352F5B">
              <w:rPr>
                <w:rFonts w:ascii="Times New Roman" w:hAnsi="Times New Roman" w:cs="Times New Roman"/>
                <w:b/>
                <w:sz w:val="28"/>
                <w:szCs w:val="28"/>
              </w:rPr>
              <w:t xml:space="preserve">12 luku </w:t>
            </w:r>
          </w:p>
          <w:p w14:paraId="5F52BEC9" w14:textId="77777777" w:rsidR="00AD139C" w:rsidRPr="009C1AC5" w:rsidRDefault="00AD139C" w:rsidP="00AD139C">
            <w:pPr>
              <w:rPr>
                <w:rFonts w:ascii="Times New Roman" w:hAnsi="Times New Roman" w:cs="Times New Roman"/>
                <w:sz w:val="28"/>
                <w:szCs w:val="28"/>
                <w:highlight w:val="yellow"/>
              </w:rPr>
            </w:pPr>
            <w:r>
              <w:rPr>
                <w:rFonts w:ascii="Times New Roman" w:hAnsi="Times New Roman" w:cs="Times New Roman"/>
                <w:sz w:val="28"/>
                <w:szCs w:val="28"/>
              </w:rPr>
              <w:t>Muut yhteistoiminnan muodot</w:t>
            </w:r>
          </w:p>
        </w:tc>
      </w:tr>
      <w:tr w:rsidR="00AD139C" w14:paraId="4F2D2F05" w14:textId="77777777" w:rsidTr="00AD139C">
        <w:tc>
          <w:tcPr>
            <w:tcW w:w="2972" w:type="dxa"/>
          </w:tcPr>
          <w:p w14:paraId="0B5869C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9DEB0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20 §, KJ 3 luku 51 § 2 mom.</w:t>
            </w:r>
          </w:p>
        </w:tc>
      </w:tr>
      <w:tr w:rsidR="00AD139C" w14:paraId="549572AE" w14:textId="77777777" w:rsidTr="00AD139C">
        <w:tc>
          <w:tcPr>
            <w:tcW w:w="2972" w:type="dxa"/>
          </w:tcPr>
          <w:p w14:paraId="1371BFE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DDC397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20 §</w:t>
            </w:r>
          </w:p>
        </w:tc>
      </w:tr>
      <w:tr w:rsidR="00AD139C" w14:paraId="093D577F" w14:textId="77777777" w:rsidTr="00AD139C">
        <w:tc>
          <w:tcPr>
            <w:tcW w:w="9628" w:type="dxa"/>
            <w:gridSpan w:val="2"/>
          </w:tcPr>
          <w:p w14:paraId="045D5EFF" w14:textId="77777777" w:rsidR="00AD139C" w:rsidRPr="00B336BD" w:rsidRDefault="00AD139C" w:rsidP="00AD139C">
            <w:pPr>
              <w:rPr>
                <w:rFonts w:ascii="Times New Roman" w:hAnsi="Times New Roman" w:cs="Times New Roman"/>
                <w:b/>
                <w:sz w:val="28"/>
                <w:szCs w:val="28"/>
              </w:rPr>
            </w:pPr>
            <w:r w:rsidRPr="00B336BD">
              <w:rPr>
                <w:rFonts w:ascii="Times New Roman" w:hAnsi="Times New Roman" w:cs="Times New Roman"/>
                <w:b/>
                <w:sz w:val="28"/>
                <w:szCs w:val="28"/>
              </w:rPr>
              <w:t xml:space="preserve">13 luku </w:t>
            </w:r>
          </w:p>
          <w:p w14:paraId="0D1211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Seurakuntajaon muuttaminen</w:t>
            </w:r>
          </w:p>
        </w:tc>
      </w:tr>
      <w:tr w:rsidR="00AD139C" w14:paraId="65E0CC1F" w14:textId="77777777" w:rsidTr="00AD139C">
        <w:tc>
          <w:tcPr>
            <w:tcW w:w="2972" w:type="dxa"/>
          </w:tcPr>
          <w:p w14:paraId="11524C5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D47C8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14 § 1 mom.</w:t>
            </w:r>
          </w:p>
        </w:tc>
      </w:tr>
      <w:tr w:rsidR="00AD139C" w14:paraId="5B2DA252" w14:textId="77777777" w:rsidTr="00AD139C">
        <w:tc>
          <w:tcPr>
            <w:tcW w:w="2972" w:type="dxa"/>
          </w:tcPr>
          <w:p w14:paraId="7C03A8E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3372EE5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15 § 1 ja 3 mom.</w:t>
            </w:r>
          </w:p>
        </w:tc>
      </w:tr>
      <w:tr w:rsidR="00AD139C" w14:paraId="685E5B44" w14:textId="77777777" w:rsidTr="00AD139C">
        <w:tc>
          <w:tcPr>
            <w:tcW w:w="2972" w:type="dxa"/>
          </w:tcPr>
          <w:p w14:paraId="00B8F82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5315049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15 § 2 mom., 16 §</w:t>
            </w:r>
          </w:p>
        </w:tc>
      </w:tr>
      <w:tr w:rsidR="00AD139C" w14:paraId="6A3B3428" w14:textId="77777777" w:rsidTr="00AD139C">
        <w:tc>
          <w:tcPr>
            <w:tcW w:w="2972" w:type="dxa"/>
          </w:tcPr>
          <w:p w14:paraId="06E0246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FE1886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17 §, KJ 2 luku 4 §</w:t>
            </w:r>
          </w:p>
        </w:tc>
      </w:tr>
      <w:tr w:rsidR="00AD139C" w14:paraId="76FB941E" w14:textId="77777777" w:rsidTr="00AD139C">
        <w:tc>
          <w:tcPr>
            <w:tcW w:w="2972" w:type="dxa"/>
          </w:tcPr>
          <w:p w14:paraId="7C4CC0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278A12A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18 §</w:t>
            </w:r>
          </w:p>
        </w:tc>
      </w:tr>
      <w:tr w:rsidR="00AD139C" w14:paraId="597F0544" w14:textId="77777777" w:rsidTr="00AD139C">
        <w:tc>
          <w:tcPr>
            <w:tcW w:w="2972" w:type="dxa"/>
          </w:tcPr>
          <w:p w14:paraId="2C6E4D3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1E951CC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19 §</w:t>
            </w:r>
          </w:p>
        </w:tc>
      </w:tr>
      <w:tr w:rsidR="00AD139C" w14:paraId="6992232E" w14:textId="77777777" w:rsidTr="00AD139C">
        <w:tc>
          <w:tcPr>
            <w:tcW w:w="9628" w:type="dxa"/>
            <w:gridSpan w:val="2"/>
          </w:tcPr>
          <w:p w14:paraId="78F9FA42"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14 luku</w:t>
            </w:r>
          </w:p>
          <w:p w14:paraId="2902C025" w14:textId="77777777" w:rsidR="00AD139C" w:rsidRPr="00625A76" w:rsidRDefault="00AD139C" w:rsidP="00AD139C">
            <w:pPr>
              <w:rPr>
                <w:rFonts w:ascii="Times New Roman" w:hAnsi="Times New Roman" w:cs="Times New Roman"/>
                <w:sz w:val="28"/>
                <w:szCs w:val="28"/>
              </w:rPr>
            </w:pPr>
            <w:r>
              <w:rPr>
                <w:rFonts w:ascii="Times New Roman" w:hAnsi="Times New Roman" w:cs="Times New Roman"/>
                <w:sz w:val="28"/>
                <w:szCs w:val="28"/>
              </w:rPr>
              <w:t>Kirkko, seurakunnan kiinteistöt ja rakennussuojelu</w:t>
            </w:r>
          </w:p>
        </w:tc>
      </w:tr>
      <w:tr w:rsidR="00AD139C" w14:paraId="51277054" w14:textId="77777777" w:rsidTr="00AD139C">
        <w:tblPrEx>
          <w:tblBorders>
            <w:insideH w:val="single" w:sz="4" w:space="0" w:color="auto"/>
            <w:insideV w:val="single" w:sz="4" w:space="0" w:color="auto"/>
          </w:tblBorders>
        </w:tblPrEx>
        <w:tc>
          <w:tcPr>
            <w:tcW w:w="2972" w:type="dxa"/>
          </w:tcPr>
          <w:p w14:paraId="265C907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481E65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3 luku 52 §</w:t>
            </w:r>
          </w:p>
        </w:tc>
      </w:tr>
      <w:tr w:rsidR="00AD139C" w14:paraId="0186281B" w14:textId="77777777" w:rsidTr="00AD139C">
        <w:tblPrEx>
          <w:tblBorders>
            <w:insideH w:val="single" w:sz="4" w:space="0" w:color="auto"/>
            <w:insideV w:val="single" w:sz="4" w:space="0" w:color="auto"/>
          </w:tblBorders>
        </w:tblPrEx>
        <w:tc>
          <w:tcPr>
            <w:tcW w:w="2972" w:type="dxa"/>
          </w:tcPr>
          <w:p w14:paraId="710D28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20CA074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21§</w:t>
            </w:r>
          </w:p>
        </w:tc>
      </w:tr>
      <w:tr w:rsidR="00AD139C" w14:paraId="3343976E" w14:textId="77777777" w:rsidTr="00AD139C">
        <w:tblPrEx>
          <w:tblBorders>
            <w:insideH w:val="single" w:sz="4" w:space="0" w:color="auto"/>
            <w:insideV w:val="single" w:sz="4" w:space="0" w:color="auto"/>
          </w:tblBorders>
        </w:tblPrEx>
        <w:tc>
          <w:tcPr>
            <w:tcW w:w="2972" w:type="dxa"/>
          </w:tcPr>
          <w:p w14:paraId="12BD4A3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02D4A82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773423E8" w14:textId="77777777" w:rsidTr="00AD139C">
        <w:tblPrEx>
          <w:tblBorders>
            <w:insideH w:val="single" w:sz="4" w:space="0" w:color="auto"/>
            <w:insideV w:val="single" w:sz="4" w:space="0" w:color="auto"/>
          </w:tblBorders>
        </w:tblPrEx>
        <w:tc>
          <w:tcPr>
            <w:tcW w:w="2972" w:type="dxa"/>
          </w:tcPr>
          <w:p w14:paraId="43151C1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BE344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27 § </w:t>
            </w:r>
          </w:p>
          <w:p w14:paraId="78D7506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uusi</w:t>
            </w:r>
          </w:p>
        </w:tc>
      </w:tr>
      <w:tr w:rsidR="00AD139C" w14:paraId="7B5EC347" w14:textId="77777777" w:rsidTr="00AD139C">
        <w:tblPrEx>
          <w:tblBorders>
            <w:insideH w:val="single" w:sz="4" w:space="0" w:color="auto"/>
            <w:insideV w:val="single" w:sz="4" w:space="0" w:color="auto"/>
          </w:tblBorders>
        </w:tblPrEx>
        <w:tc>
          <w:tcPr>
            <w:tcW w:w="2972" w:type="dxa"/>
          </w:tcPr>
          <w:p w14:paraId="265266C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23EB97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22 §</w:t>
            </w:r>
          </w:p>
        </w:tc>
      </w:tr>
      <w:tr w:rsidR="00AD139C" w14:paraId="4D12EBF0" w14:textId="77777777" w:rsidTr="00AD139C">
        <w:tblPrEx>
          <w:tblBorders>
            <w:insideH w:val="single" w:sz="4" w:space="0" w:color="auto"/>
            <w:insideV w:val="single" w:sz="4" w:space="0" w:color="auto"/>
          </w:tblBorders>
        </w:tblPrEx>
        <w:tc>
          <w:tcPr>
            <w:tcW w:w="2972" w:type="dxa"/>
          </w:tcPr>
          <w:p w14:paraId="7D7676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a §</w:t>
            </w:r>
          </w:p>
        </w:tc>
        <w:tc>
          <w:tcPr>
            <w:tcW w:w="6656" w:type="dxa"/>
          </w:tcPr>
          <w:p w14:paraId="44BE215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23 §</w:t>
            </w:r>
          </w:p>
        </w:tc>
      </w:tr>
      <w:tr w:rsidR="00AD139C" w14:paraId="230C21B4" w14:textId="77777777" w:rsidTr="00AD139C">
        <w:tblPrEx>
          <w:tblBorders>
            <w:insideH w:val="single" w:sz="4" w:space="0" w:color="auto"/>
            <w:insideV w:val="single" w:sz="4" w:space="0" w:color="auto"/>
          </w:tblBorders>
        </w:tblPrEx>
        <w:tc>
          <w:tcPr>
            <w:tcW w:w="2972" w:type="dxa"/>
          </w:tcPr>
          <w:p w14:paraId="69F2396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b §</w:t>
            </w:r>
          </w:p>
        </w:tc>
        <w:tc>
          <w:tcPr>
            <w:tcW w:w="6656" w:type="dxa"/>
          </w:tcPr>
          <w:p w14:paraId="0C909E0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24 §</w:t>
            </w:r>
          </w:p>
        </w:tc>
      </w:tr>
      <w:tr w:rsidR="00AD139C" w14:paraId="13883ACB" w14:textId="77777777" w:rsidTr="00AD139C">
        <w:tblPrEx>
          <w:tblBorders>
            <w:insideH w:val="single" w:sz="4" w:space="0" w:color="auto"/>
            <w:insideV w:val="single" w:sz="4" w:space="0" w:color="auto"/>
          </w:tblBorders>
        </w:tblPrEx>
        <w:tc>
          <w:tcPr>
            <w:tcW w:w="2972" w:type="dxa"/>
          </w:tcPr>
          <w:p w14:paraId="2375CD1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79497E8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25 §</w:t>
            </w:r>
          </w:p>
        </w:tc>
      </w:tr>
      <w:tr w:rsidR="00AD139C" w14:paraId="46F27F98" w14:textId="77777777" w:rsidTr="00AD139C">
        <w:tblPrEx>
          <w:tblBorders>
            <w:insideH w:val="single" w:sz="4" w:space="0" w:color="auto"/>
            <w:insideV w:val="single" w:sz="4" w:space="0" w:color="auto"/>
          </w:tblBorders>
        </w:tblPrEx>
        <w:tc>
          <w:tcPr>
            <w:tcW w:w="2972" w:type="dxa"/>
          </w:tcPr>
          <w:p w14:paraId="6C443C4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0CA963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26 §</w:t>
            </w:r>
          </w:p>
        </w:tc>
      </w:tr>
      <w:tr w:rsidR="00AD139C" w14:paraId="7C18B154" w14:textId="77777777" w:rsidTr="00AD139C">
        <w:tblPrEx>
          <w:tblBorders>
            <w:insideH w:val="single" w:sz="4" w:space="0" w:color="auto"/>
            <w:insideV w:val="single" w:sz="4" w:space="0" w:color="auto"/>
          </w:tblBorders>
        </w:tblPrEx>
        <w:tc>
          <w:tcPr>
            <w:tcW w:w="9628" w:type="dxa"/>
            <w:gridSpan w:val="2"/>
          </w:tcPr>
          <w:p w14:paraId="6015D776" w14:textId="77777777" w:rsidR="00AD139C" w:rsidRPr="00291A5D" w:rsidRDefault="00AD139C" w:rsidP="00AD139C">
            <w:pPr>
              <w:rPr>
                <w:rFonts w:ascii="Times New Roman" w:hAnsi="Times New Roman" w:cs="Times New Roman"/>
                <w:b/>
                <w:sz w:val="28"/>
                <w:szCs w:val="28"/>
              </w:rPr>
            </w:pPr>
            <w:r w:rsidRPr="00291A5D">
              <w:rPr>
                <w:rFonts w:ascii="Times New Roman" w:hAnsi="Times New Roman" w:cs="Times New Roman"/>
                <w:b/>
                <w:sz w:val="28"/>
                <w:szCs w:val="28"/>
              </w:rPr>
              <w:t>15 luku</w:t>
            </w:r>
          </w:p>
          <w:p w14:paraId="40F7C3A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Seurakunnan ja seurakuntayhtymän talous</w:t>
            </w:r>
          </w:p>
        </w:tc>
      </w:tr>
      <w:tr w:rsidR="00AD139C" w14:paraId="1E280B88" w14:textId="77777777" w:rsidTr="00AD139C">
        <w:tblPrEx>
          <w:tblBorders>
            <w:insideH w:val="single" w:sz="4" w:space="0" w:color="auto"/>
            <w:insideV w:val="single" w:sz="4" w:space="0" w:color="auto"/>
          </w:tblBorders>
        </w:tblPrEx>
        <w:tc>
          <w:tcPr>
            <w:tcW w:w="2972" w:type="dxa"/>
          </w:tcPr>
          <w:p w14:paraId="5A57EC6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7A154C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1 §</w:t>
            </w:r>
          </w:p>
        </w:tc>
      </w:tr>
      <w:tr w:rsidR="00AD139C" w14:paraId="3C88E2A6" w14:textId="77777777" w:rsidTr="00AD139C">
        <w:tblPrEx>
          <w:tblBorders>
            <w:insideH w:val="single" w:sz="4" w:space="0" w:color="auto"/>
            <w:insideV w:val="single" w:sz="4" w:space="0" w:color="auto"/>
          </w:tblBorders>
        </w:tblPrEx>
        <w:tc>
          <w:tcPr>
            <w:tcW w:w="2972" w:type="dxa"/>
          </w:tcPr>
          <w:p w14:paraId="014F2F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5E7E6A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2 §</w:t>
            </w:r>
          </w:p>
        </w:tc>
      </w:tr>
      <w:tr w:rsidR="00AD139C" w14:paraId="2875D7B3" w14:textId="77777777" w:rsidTr="00AD139C">
        <w:tblPrEx>
          <w:tblBorders>
            <w:insideH w:val="single" w:sz="4" w:space="0" w:color="auto"/>
            <w:insideV w:val="single" w:sz="4" w:space="0" w:color="auto"/>
          </w:tblBorders>
        </w:tblPrEx>
        <w:tc>
          <w:tcPr>
            <w:tcW w:w="2972" w:type="dxa"/>
          </w:tcPr>
          <w:p w14:paraId="6A6BC5E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39439A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3 §</w:t>
            </w:r>
          </w:p>
        </w:tc>
      </w:tr>
      <w:tr w:rsidR="00AD139C" w14:paraId="6D3ADF08" w14:textId="77777777" w:rsidTr="00AD139C">
        <w:tblPrEx>
          <w:tblBorders>
            <w:insideH w:val="single" w:sz="4" w:space="0" w:color="auto"/>
            <w:insideV w:val="single" w:sz="4" w:space="0" w:color="auto"/>
          </w:tblBorders>
        </w:tblPrEx>
        <w:tc>
          <w:tcPr>
            <w:tcW w:w="2972" w:type="dxa"/>
          </w:tcPr>
          <w:p w14:paraId="4BE0C1C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08778BC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4 §</w:t>
            </w:r>
          </w:p>
        </w:tc>
      </w:tr>
      <w:tr w:rsidR="00AD139C" w14:paraId="7DC7B9F9" w14:textId="77777777" w:rsidTr="00AD139C">
        <w:tblPrEx>
          <w:tblBorders>
            <w:insideH w:val="single" w:sz="4" w:space="0" w:color="auto"/>
            <w:insideV w:val="single" w:sz="4" w:space="0" w:color="auto"/>
          </w:tblBorders>
        </w:tblPrEx>
        <w:tc>
          <w:tcPr>
            <w:tcW w:w="2972" w:type="dxa"/>
          </w:tcPr>
          <w:p w14:paraId="068B32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251DA82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5 §</w:t>
            </w:r>
          </w:p>
        </w:tc>
      </w:tr>
      <w:tr w:rsidR="00AD139C" w14:paraId="7E78C8BA" w14:textId="77777777" w:rsidTr="00AD139C">
        <w:tblPrEx>
          <w:tblBorders>
            <w:insideH w:val="single" w:sz="4" w:space="0" w:color="auto"/>
            <w:insideV w:val="single" w:sz="4" w:space="0" w:color="auto"/>
          </w:tblBorders>
        </w:tblPrEx>
        <w:tc>
          <w:tcPr>
            <w:tcW w:w="9628" w:type="dxa"/>
            <w:gridSpan w:val="2"/>
          </w:tcPr>
          <w:p w14:paraId="72368A4D" w14:textId="77777777" w:rsidR="00AD139C" w:rsidRPr="00291A5D" w:rsidRDefault="00AD139C" w:rsidP="00AD139C">
            <w:pPr>
              <w:rPr>
                <w:rFonts w:ascii="Times New Roman" w:hAnsi="Times New Roman" w:cs="Times New Roman"/>
                <w:b/>
                <w:sz w:val="28"/>
                <w:szCs w:val="28"/>
              </w:rPr>
            </w:pPr>
            <w:r w:rsidRPr="00291A5D">
              <w:rPr>
                <w:rFonts w:ascii="Times New Roman" w:hAnsi="Times New Roman" w:cs="Times New Roman"/>
                <w:b/>
                <w:sz w:val="28"/>
                <w:szCs w:val="28"/>
              </w:rPr>
              <w:t>16 luku</w:t>
            </w:r>
          </w:p>
          <w:p w14:paraId="3164AE2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Kirkonkirjat ja seurakunnan arkisto</w:t>
            </w:r>
          </w:p>
        </w:tc>
      </w:tr>
      <w:tr w:rsidR="00AD139C" w14:paraId="788D2A4E" w14:textId="77777777" w:rsidTr="00AD139C">
        <w:tblPrEx>
          <w:tblBorders>
            <w:insideH w:val="single" w:sz="4" w:space="0" w:color="auto"/>
            <w:insideV w:val="single" w:sz="4" w:space="0" w:color="auto"/>
          </w:tblBorders>
        </w:tblPrEx>
        <w:tc>
          <w:tcPr>
            <w:tcW w:w="2972" w:type="dxa"/>
          </w:tcPr>
          <w:p w14:paraId="7AB996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CC54FA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38 §</w:t>
            </w:r>
          </w:p>
        </w:tc>
      </w:tr>
      <w:tr w:rsidR="00AD139C" w14:paraId="61D29032" w14:textId="77777777" w:rsidTr="00AD139C">
        <w:tblPrEx>
          <w:tblBorders>
            <w:insideH w:val="single" w:sz="4" w:space="0" w:color="auto"/>
            <w:insideV w:val="single" w:sz="4" w:space="0" w:color="auto"/>
          </w:tblBorders>
        </w:tblPrEx>
        <w:tc>
          <w:tcPr>
            <w:tcW w:w="2972" w:type="dxa"/>
          </w:tcPr>
          <w:p w14:paraId="5A9CE97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2 §</w:t>
            </w:r>
          </w:p>
        </w:tc>
        <w:tc>
          <w:tcPr>
            <w:tcW w:w="6656" w:type="dxa"/>
          </w:tcPr>
          <w:p w14:paraId="50B5999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39 §</w:t>
            </w:r>
          </w:p>
        </w:tc>
      </w:tr>
      <w:tr w:rsidR="00AD139C" w14:paraId="3B7DE5D2" w14:textId="77777777" w:rsidTr="00AD139C">
        <w:tblPrEx>
          <w:tblBorders>
            <w:insideH w:val="single" w:sz="4" w:space="0" w:color="auto"/>
            <w:insideV w:val="single" w:sz="4" w:space="0" w:color="auto"/>
          </w:tblBorders>
        </w:tblPrEx>
        <w:tc>
          <w:tcPr>
            <w:tcW w:w="2972" w:type="dxa"/>
          </w:tcPr>
          <w:p w14:paraId="65F2B38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2ADEAC1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40 §</w:t>
            </w:r>
          </w:p>
        </w:tc>
      </w:tr>
      <w:tr w:rsidR="00AD139C" w14:paraId="71947985" w14:textId="77777777" w:rsidTr="00AD139C">
        <w:tblPrEx>
          <w:tblBorders>
            <w:insideH w:val="single" w:sz="4" w:space="0" w:color="auto"/>
            <w:insideV w:val="single" w:sz="4" w:space="0" w:color="auto"/>
          </w:tblBorders>
        </w:tblPrEx>
        <w:tc>
          <w:tcPr>
            <w:tcW w:w="2972" w:type="dxa"/>
          </w:tcPr>
          <w:p w14:paraId="67E68AD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2696D5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41 § 1-2 mom.</w:t>
            </w:r>
          </w:p>
        </w:tc>
      </w:tr>
      <w:tr w:rsidR="00AD139C" w14:paraId="78A561C9" w14:textId="77777777" w:rsidTr="00AD139C">
        <w:tblPrEx>
          <w:tblBorders>
            <w:insideH w:val="single" w:sz="4" w:space="0" w:color="auto"/>
            <w:insideV w:val="single" w:sz="4" w:space="0" w:color="auto"/>
          </w:tblBorders>
        </w:tblPrEx>
        <w:tc>
          <w:tcPr>
            <w:tcW w:w="2972" w:type="dxa"/>
          </w:tcPr>
          <w:p w14:paraId="6806D82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699E4AB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42 §</w:t>
            </w:r>
          </w:p>
        </w:tc>
      </w:tr>
      <w:tr w:rsidR="00AD139C" w14:paraId="2E2440AC" w14:textId="77777777" w:rsidTr="00AD139C">
        <w:tblPrEx>
          <w:tblBorders>
            <w:insideH w:val="single" w:sz="4" w:space="0" w:color="auto"/>
            <w:insideV w:val="single" w:sz="4" w:space="0" w:color="auto"/>
          </w:tblBorders>
        </w:tblPrEx>
        <w:tc>
          <w:tcPr>
            <w:tcW w:w="2972" w:type="dxa"/>
          </w:tcPr>
          <w:p w14:paraId="7BA5604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126B017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43 §</w:t>
            </w:r>
          </w:p>
        </w:tc>
      </w:tr>
      <w:tr w:rsidR="00AD139C" w14:paraId="3C69764B" w14:textId="77777777" w:rsidTr="00AD139C">
        <w:tblPrEx>
          <w:tblBorders>
            <w:insideH w:val="single" w:sz="4" w:space="0" w:color="auto"/>
            <w:insideV w:val="single" w:sz="4" w:space="0" w:color="auto"/>
          </w:tblBorders>
        </w:tblPrEx>
        <w:tc>
          <w:tcPr>
            <w:tcW w:w="2972" w:type="dxa"/>
          </w:tcPr>
          <w:p w14:paraId="3FD1C5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a §</w:t>
            </w:r>
          </w:p>
        </w:tc>
        <w:tc>
          <w:tcPr>
            <w:tcW w:w="6656" w:type="dxa"/>
          </w:tcPr>
          <w:p w14:paraId="6D8FB04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44 §</w:t>
            </w:r>
          </w:p>
        </w:tc>
      </w:tr>
      <w:tr w:rsidR="00AD139C" w14:paraId="73F49636" w14:textId="77777777" w:rsidTr="00AD139C">
        <w:tblPrEx>
          <w:tblBorders>
            <w:insideH w:val="single" w:sz="4" w:space="0" w:color="auto"/>
            <w:insideV w:val="single" w:sz="4" w:space="0" w:color="auto"/>
          </w:tblBorders>
        </w:tblPrEx>
        <w:tc>
          <w:tcPr>
            <w:tcW w:w="2972" w:type="dxa"/>
          </w:tcPr>
          <w:p w14:paraId="34EBFC9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b §</w:t>
            </w:r>
          </w:p>
        </w:tc>
        <w:tc>
          <w:tcPr>
            <w:tcW w:w="6656" w:type="dxa"/>
          </w:tcPr>
          <w:p w14:paraId="5C4591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45 §</w:t>
            </w:r>
          </w:p>
        </w:tc>
      </w:tr>
      <w:tr w:rsidR="00AD139C" w14:paraId="7E88E6D6" w14:textId="77777777" w:rsidTr="00AD139C">
        <w:tblPrEx>
          <w:tblBorders>
            <w:insideH w:val="single" w:sz="4" w:space="0" w:color="auto"/>
            <w:insideV w:val="single" w:sz="4" w:space="0" w:color="auto"/>
          </w:tblBorders>
        </w:tblPrEx>
        <w:tc>
          <w:tcPr>
            <w:tcW w:w="2972" w:type="dxa"/>
          </w:tcPr>
          <w:p w14:paraId="0933894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927609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46 § </w:t>
            </w:r>
          </w:p>
          <w:p w14:paraId="16B0250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5F27EFF5" w14:textId="77777777" w:rsidTr="00AD139C">
        <w:tblPrEx>
          <w:tblBorders>
            <w:insideH w:val="single" w:sz="4" w:space="0" w:color="auto"/>
            <w:insideV w:val="single" w:sz="4" w:space="0" w:color="auto"/>
          </w:tblBorders>
        </w:tblPrEx>
        <w:tc>
          <w:tcPr>
            <w:tcW w:w="2972" w:type="dxa"/>
          </w:tcPr>
          <w:p w14:paraId="650C9E8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302A3B0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47 §</w:t>
            </w:r>
          </w:p>
        </w:tc>
      </w:tr>
      <w:tr w:rsidR="00AD139C" w14:paraId="7866C8D1" w14:textId="77777777" w:rsidTr="00AD139C">
        <w:tblPrEx>
          <w:tblBorders>
            <w:insideH w:val="single" w:sz="4" w:space="0" w:color="auto"/>
            <w:insideV w:val="single" w:sz="4" w:space="0" w:color="auto"/>
          </w:tblBorders>
        </w:tblPrEx>
        <w:tc>
          <w:tcPr>
            <w:tcW w:w="2972" w:type="dxa"/>
          </w:tcPr>
          <w:p w14:paraId="1A2D777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5D4D45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3C323D34" w14:textId="77777777" w:rsidTr="00AD139C">
        <w:tblPrEx>
          <w:tblBorders>
            <w:insideH w:val="single" w:sz="4" w:space="0" w:color="auto"/>
            <w:insideV w:val="single" w:sz="4" w:space="0" w:color="auto"/>
          </w:tblBorders>
        </w:tblPrEx>
        <w:tc>
          <w:tcPr>
            <w:tcW w:w="2972" w:type="dxa"/>
          </w:tcPr>
          <w:p w14:paraId="1A3303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322B24D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41 § 3 mom.</w:t>
            </w:r>
          </w:p>
        </w:tc>
      </w:tr>
      <w:tr w:rsidR="00AD139C" w14:paraId="71981F83" w14:textId="77777777" w:rsidTr="00AD139C">
        <w:tblPrEx>
          <w:tblBorders>
            <w:insideH w:val="single" w:sz="4" w:space="0" w:color="auto"/>
            <w:insideV w:val="single" w:sz="4" w:space="0" w:color="auto"/>
          </w:tblBorders>
        </w:tblPrEx>
        <w:tc>
          <w:tcPr>
            <w:tcW w:w="2972" w:type="dxa"/>
          </w:tcPr>
          <w:p w14:paraId="6E62C4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5E1CA06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48 §, KJ 3 luku 66 § ja 10 luku 11 §</w:t>
            </w:r>
          </w:p>
          <w:p w14:paraId="0B41AD0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78E75C9B" w14:textId="77777777" w:rsidTr="00AD139C">
        <w:tblPrEx>
          <w:tblBorders>
            <w:insideH w:val="single" w:sz="4" w:space="0" w:color="auto"/>
            <w:insideV w:val="single" w:sz="4" w:space="0" w:color="auto"/>
          </w:tblBorders>
        </w:tblPrEx>
        <w:tc>
          <w:tcPr>
            <w:tcW w:w="2972" w:type="dxa"/>
          </w:tcPr>
          <w:p w14:paraId="73FDDE5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6D47DC9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49 §, KJ 10 luku 11 §</w:t>
            </w:r>
          </w:p>
        </w:tc>
      </w:tr>
      <w:tr w:rsidR="00AD139C" w14:paraId="6643D051" w14:textId="77777777" w:rsidTr="00AD139C">
        <w:tblPrEx>
          <w:tblBorders>
            <w:insideH w:val="single" w:sz="4" w:space="0" w:color="auto"/>
            <w:insideV w:val="single" w:sz="4" w:space="0" w:color="auto"/>
          </w:tblBorders>
        </w:tblPrEx>
        <w:tc>
          <w:tcPr>
            <w:tcW w:w="2972" w:type="dxa"/>
          </w:tcPr>
          <w:p w14:paraId="5ED8A3F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381705B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50 § </w:t>
            </w:r>
          </w:p>
        </w:tc>
      </w:tr>
      <w:tr w:rsidR="00AD139C" w14:paraId="1F4C44D6" w14:textId="77777777" w:rsidTr="00AD139C">
        <w:tblPrEx>
          <w:tblBorders>
            <w:insideH w:val="single" w:sz="4" w:space="0" w:color="auto"/>
            <w:insideV w:val="single" w:sz="4" w:space="0" w:color="auto"/>
          </w:tblBorders>
        </w:tblPrEx>
        <w:tc>
          <w:tcPr>
            <w:tcW w:w="2972" w:type="dxa"/>
          </w:tcPr>
          <w:p w14:paraId="529B972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3602AA4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51 §</w:t>
            </w:r>
          </w:p>
        </w:tc>
      </w:tr>
      <w:tr w:rsidR="00AD139C" w14:paraId="300E2C9C" w14:textId="77777777" w:rsidTr="00AD139C">
        <w:tblPrEx>
          <w:tblBorders>
            <w:insideH w:val="single" w:sz="4" w:space="0" w:color="auto"/>
            <w:insideV w:val="single" w:sz="4" w:space="0" w:color="auto"/>
          </w:tblBorders>
        </w:tblPrEx>
        <w:tc>
          <w:tcPr>
            <w:tcW w:w="9628" w:type="dxa"/>
            <w:gridSpan w:val="2"/>
          </w:tcPr>
          <w:p w14:paraId="4BF978B1" w14:textId="77777777" w:rsidR="00AD139C" w:rsidRPr="00291A5D" w:rsidRDefault="00AD139C" w:rsidP="00AD139C">
            <w:pPr>
              <w:rPr>
                <w:rFonts w:ascii="Times New Roman" w:hAnsi="Times New Roman" w:cs="Times New Roman"/>
                <w:b/>
                <w:sz w:val="28"/>
                <w:szCs w:val="28"/>
              </w:rPr>
            </w:pPr>
            <w:r w:rsidRPr="00291A5D">
              <w:rPr>
                <w:rFonts w:ascii="Times New Roman" w:hAnsi="Times New Roman" w:cs="Times New Roman"/>
                <w:b/>
                <w:sz w:val="28"/>
                <w:szCs w:val="28"/>
              </w:rPr>
              <w:t>17 luku</w:t>
            </w:r>
          </w:p>
          <w:p w14:paraId="3C980BE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Hautaustoimi</w:t>
            </w:r>
          </w:p>
        </w:tc>
      </w:tr>
      <w:tr w:rsidR="00AD139C" w14:paraId="099A7982" w14:textId="77777777" w:rsidTr="00AD139C">
        <w:tblPrEx>
          <w:tblBorders>
            <w:insideH w:val="single" w:sz="4" w:space="0" w:color="auto"/>
            <w:insideV w:val="single" w:sz="4" w:space="0" w:color="auto"/>
          </w:tblBorders>
        </w:tblPrEx>
        <w:tc>
          <w:tcPr>
            <w:tcW w:w="2972" w:type="dxa"/>
          </w:tcPr>
          <w:p w14:paraId="2AD228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B5FE9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28 §</w:t>
            </w:r>
          </w:p>
        </w:tc>
      </w:tr>
      <w:tr w:rsidR="00AD139C" w14:paraId="7624F80E" w14:textId="77777777" w:rsidTr="00AD139C">
        <w:tblPrEx>
          <w:tblBorders>
            <w:insideH w:val="single" w:sz="4" w:space="0" w:color="auto"/>
            <w:insideV w:val="single" w:sz="4" w:space="0" w:color="auto"/>
          </w:tblBorders>
        </w:tblPrEx>
        <w:tc>
          <w:tcPr>
            <w:tcW w:w="2972" w:type="dxa"/>
          </w:tcPr>
          <w:p w14:paraId="06341DA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861AC8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29 ja 30 §</w:t>
            </w:r>
          </w:p>
        </w:tc>
      </w:tr>
      <w:tr w:rsidR="00AD139C" w14:paraId="75D8E718" w14:textId="77777777" w:rsidTr="00AD139C">
        <w:tblPrEx>
          <w:tblBorders>
            <w:insideH w:val="single" w:sz="4" w:space="0" w:color="auto"/>
            <w:insideV w:val="single" w:sz="4" w:space="0" w:color="auto"/>
          </w:tblBorders>
        </w:tblPrEx>
        <w:tc>
          <w:tcPr>
            <w:tcW w:w="2972" w:type="dxa"/>
          </w:tcPr>
          <w:p w14:paraId="034D2DB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2DEBBD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31 §</w:t>
            </w:r>
          </w:p>
        </w:tc>
      </w:tr>
      <w:tr w:rsidR="00AD139C" w14:paraId="183636CF" w14:textId="77777777" w:rsidTr="00AD139C">
        <w:tblPrEx>
          <w:tblBorders>
            <w:insideH w:val="single" w:sz="4" w:space="0" w:color="auto"/>
            <w:insideV w:val="single" w:sz="4" w:space="0" w:color="auto"/>
          </w:tblBorders>
        </w:tblPrEx>
        <w:tc>
          <w:tcPr>
            <w:tcW w:w="2972" w:type="dxa"/>
          </w:tcPr>
          <w:p w14:paraId="1D26793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6804B8E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32 §</w:t>
            </w:r>
          </w:p>
        </w:tc>
      </w:tr>
      <w:tr w:rsidR="00AD139C" w14:paraId="482E06DE" w14:textId="77777777" w:rsidTr="00AD139C">
        <w:tblPrEx>
          <w:tblBorders>
            <w:insideH w:val="single" w:sz="4" w:space="0" w:color="auto"/>
            <w:insideV w:val="single" w:sz="4" w:space="0" w:color="auto"/>
          </w:tblBorders>
        </w:tblPrEx>
        <w:tc>
          <w:tcPr>
            <w:tcW w:w="2972" w:type="dxa"/>
          </w:tcPr>
          <w:p w14:paraId="72E1623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B81A89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33 § ja 10 luku 25 §</w:t>
            </w:r>
          </w:p>
        </w:tc>
      </w:tr>
      <w:tr w:rsidR="00AD139C" w14:paraId="689DA6ED" w14:textId="77777777" w:rsidTr="00AD139C">
        <w:tblPrEx>
          <w:tblBorders>
            <w:insideH w:val="single" w:sz="4" w:space="0" w:color="auto"/>
            <w:insideV w:val="single" w:sz="4" w:space="0" w:color="auto"/>
          </w:tblBorders>
        </w:tblPrEx>
        <w:tc>
          <w:tcPr>
            <w:tcW w:w="2972" w:type="dxa"/>
          </w:tcPr>
          <w:p w14:paraId="28CA543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750D3B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34 § </w:t>
            </w:r>
          </w:p>
          <w:p w14:paraId="17BA7E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16F1B0BC" w14:textId="77777777" w:rsidTr="00AD139C">
        <w:tblPrEx>
          <w:tblBorders>
            <w:insideH w:val="single" w:sz="4" w:space="0" w:color="auto"/>
            <w:insideV w:val="single" w:sz="4" w:space="0" w:color="auto"/>
          </w:tblBorders>
        </w:tblPrEx>
        <w:tc>
          <w:tcPr>
            <w:tcW w:w="2972" w:type="dxa"/>
          </w:tcPr>
          <w:p w14:paraId="0319B2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0BEB7C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35 § </w:t>
            </w:r>
          </w:p>
          <w:p w14:paraId="6404605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3E7E5D61" w14:textId="77777777" w:rsidTr="00AD139C">
        <w:tblPrEx>
          <w:tblBorders>
            <w:insideH w:val="single" w:sz="4" w:space="0" w:color="auto"/>
            <w:insideV w:val="single" w:sz="4" w:space="0" w:color="auto"/>
          </w:tblBorders>
        </w:tblPrEx>
        <w:tc>
          <w:tcPr>
            <w:tcW w:w="2972" w:type="dxa"/>
          </w:tcPr>
          <w:p w14:paraId="5115E88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508545E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35 § </w:t>
            </w:r>
          </w:p>
          <w:p w14:paraId="23D85D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3262E58E" w14:textId="77777777" w:rsidTr="00AD139C">
        <w:tblPrEx>
          <w:tblBorders>
            <w:insideH w:val="single" w:sz="4" w:space="0" w:color="auto"/>
            <w:insideV w:val="single" w:sz="4" w:space="0" w:color="auto"/>
          </w:tblBorders>
        </w:tblPrEx>
        <w:tc>
          <w:tcPr>
            <w:tcW w:w="2972" w:type="dxa"/>
          </w:tcPr>
          <w:p w14:paraId="10D1391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4588F6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36 § </w:t>
            </w:r>
          </w:p>
        </w:tc>
      </w:tr>
      <w:tr w:rsidR="00AD139C" w14:paraId="0A5A7FAC" w14:textId="77777777" w:rsidTr="00AD139C">
        <w:tblPrEx>
          <w:tblBorders>
            <w:insideH w:val="single" w:sz="4" w:space="0" w:color="auto"/>
            <w:insideV w:val="single" w:sz="4" w:space="0" w:color="auto"/>
          </w:tblBorders>
        </w:tblPrEx>
        <w:tc>
          <w:tcPr>
            <w:tcW w:w="2972" w:type="dxa"/>
          </w:tcPr>
          <w:p w14:paraId="170D3B46" w14:textId="77777777" w:rsidR="00AD139C" w:rsidRDefault="00AD139C" w:rsidP="00AD139C">
            <w:pPr>
              <w:rPr>
                <w:rFonts w:ascii="Times New Roman" w:hAnsi="Times New Roman" w:cs="Times New Roman"/>
                <w:sz w:val="28"/>
                <w:szCs w:val="28"/>
              </w:rPr>
            </w:pPr>
          </w:p>
          <w:p w14:paraId="71A7B93A"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IV OSA</w:t>
            </w:r>
          </w:p>
          <w:p w14:paraId="4A79ED3E"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Hiippakunnan hallinto</w:t>
            </w:r>
          </w:p>
        </w:tc>
        <w:tc>
          <w:tcPr>
            <w:tcW w:w="6656" w:type="dxa"/>
          </w:tcPr>
          <w:p w14:paraId="428F3113" w14:textId="77777777" w:rsidR="00AD139C" w:rsidRDefault="00AD139C" w:rsidP="00AD139C">
            <w:pPr>
              <w:rPr>
                <w:rFonts w:ascii="Times New Roman" w:hAnsi="Times New Roman" w:cs="Times New Roman"/>
                <w:sz w:val="28"/>
                <w:szCs w:val="28"/>
              </w:rPr>
            </w:pPr>
          </w:p>
        </w:tc>
      </w:tr>
      <w:tr w:rsidR="00AD139C" w14:paraId="6C0BDA1B" w14:textId="77777777" w:rsidTr="00AD139C">
        <w:tblPrEx>
          <w:tblBorders>
            <w:insideH w:val="single" w:sz="4" w:space="0" w:color="auto"/>
            <w:insideV w:val="single" w:sz="4" w:space="0" w:color="auto"/>
          </w:tblBorders>
        </w:tblPrEx>
        <w:tc>
          <w:tcPr>
            <w:tcW w:w="9628" w:type="dxa"/>
            <w:gridSpan w:val="2"/>
          </w:tcPr>
          <w:p w14:paraId="4CE08DD3"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t>17 a luku</w:t>
            </w:r>
          </w:p>
          <w:p w14:paraId="5DADB52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Yleisiä säännöksiä</w:t>
            </w:r>
          </w:p>
        </w:tc>
      </w:tr>
      <w:tr w:rsidR="00AD139C" w14:paraId="011AE164" w14:textId="77777777" w:rsidTr="00AD139C">
        <w:tblPrEx>
          <w:tblBorders>
            <w:insideH w:val="single" w:sz="4" w:space="0" w:color="auto"/>
            <w:insideV w:val="single" w:sz="4" w:space="0" w:color="auto"/>
          </w:tblBorders>
        </w:tblPrEx>
        <w:tc>
          <w:tcPr>
            <w:tcW w:w="2972" w:type="dxa"/>
          </w:tcPr>
          <w:p w14:paraId="1DBB337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1B17D2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7B37723F" w14:textId="77777777" w:rsidTr="00AD139C">
        <w:tblPrEx>
          <w:tblBorders>
            <w:insideH w:val="single" w:sz="4" w:space="0" w:color="auto"/>
            <w:insideV w:val="single" w:sz="4" w:space="0" w:color="auto"/>
          </w:tblBorders>
        </w:tblPrEx>
        <w:tc>
          <w:tcPr>
            <w:tcW w:w="2972" w:type="dxa"/>
          </w:tcPr>
          <w:p w14:paraId="7F4570D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2607258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 §</w:t>
            </w:r>
          </w:p>
        </w:tc>
      </w:tr>
      <w:tr w:rsidR="00AD139C" w14:paraId="300753E4" w14:textId="77777777" w:rsidTr="00AD139C">
        <w:tblPrEx>
          <w:tblBorders>
            <w:insideH w:val="single" w:sz="4" w:space="0" w:color="auto"/>
            <w:insideV w:val="single" w:sz="4" w:space="0" w:color="auto"/>
          </w:tblBorders>
        </w:tblPrEx>
        <w:tc>
          <w:tcPr>
            <w:tcW w:w="2972" w:type="dxa"/>
          </w:tcPr>
          <w:p w14:paraId="1926E2A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03D225F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KJ 10 luku</w:t>
            </w:r>
          </w:p>
        </w:tc>
      </w:tr>
      <w:tr w:rsidR="00AD139C" w14:paraId="3F6E5866" w14:textId="77777777" w:rsidTr="00AD139C">
        <w:tblPrEx>
          <w:tblBorders>
            <w:insideH w:val="single" w:sz="4" w:space="0" w:color="auto"/>
            <w:insideV w:val="single" w:sz="4" w:space="0" w:color="auto"/>
          </w:tblBorders>
        </w:tblPrEx>
        <w:tc>
          <w:tcPr>
            <w:tcW w:w="9628" w:type="dxa"/>
            <w:gridSpan w:val="2"/>
          </w:tcPr>
          <w:p w14:paraId="003412DA"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t>17 b luku</w:t>
            </w:r>
          </w:p>
          <w:p w14:paraId="68C3ED2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Hiippakuntavaltuusto</w:t>
            </w:r>
          </w:p>
        </w:tc>
      </w:tr>
      <w:tr w:rsidR="00AD139C" w14:paraId="7BB4818E" w14:textId="77777777" w:rsidTr="00AD139C">
        <w:tblPrEx>
          <w:tblBorders>
            <w:insideH w:val="single" w:sz="4" w:space="0" w:color="auto"/>
            <w:insideV w:val="single" w:sz="4" w:space="0" w:color="auto"/>
          </w:tblBorders>
        </w:tblPrEx>
        <w:tc>
          <w:tcPr>
            <w:tcW w:w="2972" w:type="dxa"/>
          </w:tcPr>
          <w:p w14:paraId="074217C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0D95DA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4 luku 3 §:n 1 ja 3 mom. </w:t>
            </w:r>
          </w:p>
          <w:p w14:paraId="48E45C4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KJ 4 luku 10 §</w:t>
            </w:r>
          </w:p>
        </w:tc>
      </w:tr>
      <w:tr w:rsidR="00AD139C" w14:paraId="5AB611FE" w14:textId="77777777" w:rsidTr="00AD139C">
        <w:tblPrEx>
          <w:tblBorders>
            <w:insideH w:val="single" w:sz="4" w:space="0" w:color="auto"/>
            <w:insideV w:val="single" w:sz="4" w:space="0" w:color="auto"/>
          </w:tblBorders>
        </w:tblPrEx>
        <w:tc>
          <w:tcPr>
            <w:tcW w:w="2972" w:type="dxa"/>
          </w:tcPr>
          <w:p w14:paraId="56DB112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2 §</w:t>
            </w:r>
          </w:p>
        </w:tc>
        <w:tc>
          <w:tcPr>
            <w:tcW w:w="6656" w:type="dxa"/>
          </w:tcPr>
          <w:p w14:paraId="2D2E0D0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4 luku 9 §</w:t>
            </w:r>
          </w:p>
        </w:tc>
      </w:tr>
      <w:tr w:rsidR="00AD139C" w14:paraId="6E85B9E4" w14:textId="77777777" w:rsidTr="00AD139C">
        <w:tblPrEx>
          <w:tblBorders>
            <w:insideH w:val="single" w:sz="4" w:space="0" w:color="auto"/>
            <w:insideV w:val="single" w:sz="4" w:space="0" w:color="auto"/>
          </w:tblBorders>
        </w:tblPrEx>
        <w:tc>
          <w:tcPr>
            <w:tcW w:w="2972" w:type="dxa"/>
          </w:tcPr>
          <w:p w14:paraId="15DD18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5DFA832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3 §n 2 mom.</w:t>
            </w:r>
          </w:p>
        </w:tc>
      </w:tr>
      <w:tr w:rsidR="00AD139C" w14:paraId="111DD55C" w14:textId="77777777" w:rsidTr="00AD139C">
        <w:tblPrEx>
          <w:tblBorders>
            <w:insideH w:val="single" w:sz="4" w:space="0" w:color="auto"/>
            <w:insideV w:val="single" w:sz="4" w:space="0" w:color="auto"/>
          </w:tblBorders>
        </w:tblPrEx>
        <w:tc>
          <w:tcPr>
            <w:tcW w:w="2972" w:type="dxa"/>
          </w:tcPr>
          <w:p w14:paraId="1B395A6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 kumottu</w:t>
            </w:r>
          </w:p>
        </w:tc>
        <w:tc>
          <w:tcPr>
            <w:tcW w:w="6656" w:type="dxa"/>
          </w:tcPr>
          <w:p w14:paraId="024E4E48" w14:textId="77777777" w:rsidR="00AD139C" w:rsidRDefault="00AD139C" w:rsidP="00AD139C">
            <w:pPr>
              <w:rPr>
                <w:rFonts w:ascii="Times New Roman" w:hAnsi="Times New Roman" w:cs="Times New Roman"/>
                <w:sz w:val="28"/>
                <w:szCs w:val="28"/>
              </w:rPr>
            </w:pPr>
          </w:p>
        </w:tc>
      </w:tr>
      <w:tr w:rsidR="00AD139C" w14:paraId="4EEC9AB9" w14:textId="77777777" w:rsidTr="00AD139C">
        <w:tblPrEx>
          <w:tblBorders>
            <w:insideH w:val="single" w:sz="4" w:space="0" w:color="auto"/>
            <w:insideV w:val="single" w:sz="4" w:space="0" w:color="auto"/>
          </w:tblBorders>
        </w:tblPrEx>
        <w:tc>
          <w:tcPr>
            <w:tcW w:w="2972" w:type="dxa"/>
          </w:tcPr>
          <w:p w14:paraId="408EDC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a §</w:t>
            </w:r>
          </w:p>
        </w:tc>
        <w:tc>
          <w:tcPr>
            <w:tcW w:w="6656" w:type="dxa"/>
          </w:tcPr>
          <w:p w14:paraId="43AFEB8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4 §</w:t>
            </w:r>
          </w:p>
        </w:tc>
      </w:tr>
      <w:tr w:rsidR="00AD139C" w14:paraId="2099DCE7" w14:textId="77777777" w:rsidTr="00AD139C">
        <w:tblPrEx>
          <w:tblBorders>
            <w:insideH w:val="single" w:sz="4" w:space="0" w:color="auto"/>
            <w:insideV w:val="single" w:sz="4" w:space="0" w:color="auto"/>
          </w:tblBorders>
        </w:tblPrEx>
        <w:tc>
          <w:tcPr>
            <w:tcW w:w="2972" w:type="dxa"/>
          </w:tcPr>
          <w:p w14:paraId="65F899E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D340B1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6 luku 4 § 1 mom., 10 luku 8 § </w:t>
            </w:r>
          </w:p>
        </w:tc>
      </w:tr>
      <w:tr w:rsidR="00AD139C" w14:paraId="5F58991A" w14:textId="77777777" w:rsidTr="00AD139C">
        <w:tblPrEx>
          <w:tblBorders>
            <w:insideH w:val="single" w:sz="4" w:space="0" w:color="auto"/>
            <w:insideV w:val="single" w:sz="4" w:space="0" w:color="auto"/>
          </w:tblBorders>
        </w:tblPrEx>
        <w:tc>
          <w:tcPr>
            <w:tcW w:w="9628" w:type="dxa"/>
            <w:gridSpan w:val="2"/>
          </w:tcPr>
          <w:p w14:paraId="49BC4D34"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t>18 luku</w:t>
            </w:r>
          </w:p>
          <w:p w14:paraId="57EAA21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Piispa</w:t>
            </w:r>
          </w:p>
        </w:tc>
      </w:tr>
      <w:tr w:rsidR="00AD139C" w14:paraId="24AA77B4" w14:textId="77777777" w:rsidTr="00AD139C">
        <w:tblPrEx>
          <w:tblBorders>
            <w:insideH w:val="single" w:sz="4" w:space="0" w:color="auto"/>
            <w:insideV w:val="single" w:sz="4" w:space="0" w:color="auto"/>
          </w:tblBorders>
        </w:tblPrEx>
        <w:tc>
          <w:tcPr>
            <w:tcW w:w="2972" w:type="dxa"/>
          </w:tcPr>
          <w:p w14:paraId="64F6715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D67940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2 §</w:t>
            </w:r>
          </w:p>
          <w:p w14:paraId="69A61CC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2DBCCF4E" w14:textId="77777777" w:rsidTr="00AD139C">
        <w:tblPrEx>
          <w:tblBorders>
            <w:insideH w:val="single" w:sz="4" w:space="0" w:color="auto"/>
            <w:insideV w:val="single" w:sz="4" w:space="0" w:color="auto"/>
          </w:tblBorders>
        </w:tblPrEx>
        <w:tc>
          <w:tcPr>
            <w:tcW w:w="2972" w:type="dxa"/>
          </w:tcPr>
          <w:p w14:paraId="3ABEE8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48E900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4 luku 6 §</w:t>
            </w:r>
          </w:p>
        </w:tc>
      </w:tr>
      <w:tr w:rsidR="00AD139C" w14:paraId="2C75BCC8" w14:textId="77777777" w:rsidTr="00AD139C">
        <w:tblPrEx>
          <w:tblBorders>
            <w:insideH w:val="single" w:sz="4" w:space="0" w:color="auto"/>
            <w:insideV w:val="single" w:sz="4" w:space="0" w:color="auto"/>
          </w:tblBorders>
        </w:tblPrEx>
        <w:tc>
          <w:tcPr>
            <w:tcW w:w="2972" w:type="dxa"/>
          </w:tcPr>
          <w:p w14:paraId="3F69B48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3 - 4 a § kumottu</w:t>
            </w:r>
          </w:p>
        </w:tc>
        <w:tc>
          <w:tcPr>
            <w:tcW w:w="6656" w:type="dxa"/>
          </w:tcPr>
          <w:p w14:paraId="5540A7E4" w14:textId="77777777" w:rsidR="00AD139C" w:rsidRDefault="00AD139C" w:rsidP="00AD139C">
            <w:pPr>
              <w:rPr>
                <w:rFonts w:ascii="Times New Roman" w:hAnsi="Times New Roman" w:cs="Times New Roman"/>
                <w:sz w:val="28"/>
                <w:szCs w:val="28"/>
              </w:rPr>
            </w:pPr>
          </w:p>
        </w:tc>
      </w:tr>
      <w:tr w:rsidR="00AD139C" w14:paraId="34D3156D" w14:textId="77777777" w:rsidTr="00AD139C">
        <w:tblPrEx>
          <w:tblBorders>
            <w:insideH w:val="single" w:sz="4" w:space="0" w:color="auto"/>
            <w:insideV w:val="single" w:sz="4" w:space="0" w:color="auto"/>
          </w:tblBorders>
        </w:tblPrEx>
        <w:tc>
          <w:tcPr>
            <w:tcW w:w="2972" w:type="dxa"/>
          </w:tcPr>
          <w:p w14:paraId="3BD80E2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 kumottu</w:t>
            </w:r>
          </w:p>
        </w:tc>
        <w:tc>
          <w:tcPr>
            <w:tcW w:w="6656" w:type="dxa"/>
          </w:tcPr>
          <w:p w14:paraId="6AA41C00" w14:textId="77777777" w:rsidR="00AD139C" w:rsidRDefault="00AD139C" w:rsidP="00AD139C">
            <w:pPr>
              <w:rPr>
                <w:rFonts w:ascii="Times New Roman" w:hAnsi="Times New Roman" w:cs="Times New Roman"/>
                <w:sz w:val="28"/>
                <w:szCs w:val="28"/>
              </w:rPr>
            </w:pPr>
          </w:p>
        </w:tc>
      </w:tr>
      <w:tr w:rsidR="00AD139C" w14:paraId="4D127AF9" w14:textId="77777777" w:rsidTr="00AD139C">
        <w:tblPrEx>
          <w:tblBorders>
            <w:insideH w:val="single" w:sz="4" w:space="0" w:color="auto"/>
            <w:insideV w:val="single" w:sz="4" w:space="0" w:color="auto"/>
          </w:tblBorders>
        </w:tblPrEx>
        <w:tc>
          <w:tcPr>
            <w:tcW w:w="9628" w:type="dxa"/>
            <w:gridSpan w:val="2"/>
          </w:tcPr>
          <w:p w14:paraId="20E9BFE1"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t>19 luku</w:t>
            </w:r>
          </w:p>
          <w:p w14:paraId="4272E6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Tuomiokapituli</w:t>
            </w:r>
          </w:p>
        </w:tc>
      </w:tr>
      <w:tr w:rsidR="00AD139C" w14:paraId="26BC6A5F" w14:textId="77777777" w:rsidTr="00AD139C">
        <w:tblPrEx>
          <w:tblBorders>
            <w:insideH w:val="single" w:sz="4" w:space="0" w:color="auto"/>
            <w:insideV w:val="single" w:sz="4" w:space="0" w:color="auto"/>
          </w:tblBorders>
        </w:tblPrEx>
        <w:tc>
          <w:tcPr>
            <w:tcW w:w="2972" w:type="dxa"/>
          </w:tcPr>
          <w:p w14:paraId="590490F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F3A9D9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5 §</w:t>
            </w:r>
          </w:p>
        </w:tc>
      </w:tr>
      <w:tr w:rsidR="00AD139C" w14:paraId="67B2F98A" w14:textId="77777777" w:rsidTr="00AD139C">
        <w:tblPrEx>
          <w:tblBorders>
            <w:insideH w:val="single" w:sz="4" w:space="0" w:color="auto"/>
            <w:insideV w:val="single" w:sz="4" w:space="0" w:color="auto"/>
          </w:tblBorders>
        </w:tblPrEx>
        <w:tc>
          <w:tcPr>
            <w:tcW w:w="2972" w:type="dxa"/>
          </w:tcPr>
          <w:p w14:paraId="2549810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FE88E9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4 luku 12 ja 13 §</w:t>
            </w:r>
          </w:p>
        </w:tc>
      </w:tr>
      <w:tr w:rsidR="00AD139C" w14:paraId="6150D06C" w14:textId="77777777" w:rsidTr="00AD139C">
        <w:tblPrEx>
          <w:tblBorders>
            <w:insideH w:val="single" w:sz="4" w:space="0" w:color="auto"/>
            <w:insideV w:val="single" w:sz="4" w:space="0" w:color="auto"/>
          </w:tblBorders>
        </w:tblPrEx>
        <w:tc>
          <w:tcPr>
            <w:tcW w:w="2972" w:type="dxa"/>
          </w:tcPr>
          <w:p w14:paraId="581C16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 kumottu </w:t>
            </w:r>
          </w:p>
        </w:tc>
        <w:tc>
          <w:tcPr>
            <w:tcW w:w="6656" w:type="dxa"/>
          </w:tcPr>
          <w:p w14:paraId="4890426B" w14:textId="77777777" w:rsidR="00AD139C" w:rsidRDefault="00AD139C" w:rsidP="00AD139C">
            <w:pPr>
              <w:rPr>
                <w:rFonts w:ascii="Times New Roman" w:hAnsi="Times New Roman" w:cs="Times New Roman"/>
                <w:sz w:val="28"/>
                <w:szCs w:val="28"/>
              </w:rPr>
            </w:pPr>
          </w:p>
        </w:tc>
      </w:tr>
      <w:tr w:rsidR="00AD139C" w14:paraId="3E4E59FA" w14:textId="77777777" w:rsidTr="00AD139C">
        <w:tblPrEx>
          <w:tblBorders>
            <w:insideH w:val="single" w:sz="4" w:space="0" w:color="auto"/>
            <w:insideV w:val="single" w:sz="4" w:space="0" w:color="auto"/>
          </w:tblBorders>
        </w:tblPrEx>
        <w:tc>
          <w:tcPr>
            <w:tcW w:w="2972" w:type="dxa"/>
          </w:tcPr>
          <w:p w14:paraId="745898F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05F25F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14 §, KJ 10 luku 5 §</w:t>
            </w:r>
          </w:p>
        </w:tc>
      </w:tr>
      <w:tr w:rsidR="00AD139C" w14:paraId="3C9BACE4" w14:textId="77777777" w:rsidTr="00AD139C">
        <w:tblPrEx>
          <w:tblBorders>
            <w:insideH w:val="single" w:sz="4" w:space="0" w:color="auto"/>
            <w:insideV w:val="single" w:sz="4" w:space="0" w:color="auto"/>
          </w:tblBorders>
        </w:tblPrEx>
        <w:tc>
          <w:tcPr>
            <w:tcW w:w="2972" w:type="dxa"/>
          </w:tcPr>
          <w:p w14:paraId="5EDEA0A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a § kumottu</w:t>
            </w:r>
          </w:p>
        </w:tc>
        <w:tc>
          <w:tcPr>
            <w:tcW w:w="6656" w:type="dxa"/>
          </w:tcPr>
          <w:p w14:paraId="1DC57EBC" w14:textId="77777777" w:rsidR="00AD139C" w:rsidRDefault="00AD139C" w:rsidP="00AD139C">
            <w:pPr>
              <w:rPr>
                <w:rFonts w:ascii="Times New Roman" w:hAnsi="Times New Roman" w:cs="Times New Roman"/>
                <w:sz w:val="28"/>
                <w:szCs w:val="28"/>
              </w:rPr>
            </w:pPr>
          </w:p>
        </w:tc>
      </w:tr>
      <w:tr w:rsidR="00AD139C" w14:paraId="423DEBBB" w14:textId="77777777" w:rsidTr="00AD139C">
        <w:tblPrEx>
          <w:tblBorders>
            <w:insideH w:val="single" w:sz="4" w:space="0" w:color="auto"/>
            <w:insideV w:val="single" w:sz="4" w:space="0" w:color="auto"/>
          </w:tblBorders>
        </w:tblPrEx>
        <w:tc>
          <w:tcPr>
            <w:tcW w:w="2972" w:type="dxa"/>
          </w:tcPr>
          <w:p w14:paraId="3B44825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E482E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6 § ja 10 luku 9 §</w:t>
            </w:r>
          </w:p>
        </w:tc>
      </w:tr>
      <w:tr w:rsidR="00AD139C" w14:paraId="22486742" w14:textId="77777777" w:rsidTr="00AD139C">
        <w:tblPrEx>
          <w:tblBorders>
            <w:insideH w:val="single" w:sz="4" w:space="0" w:color="auto"/>
            <w:insideV w:val="single" w:sz="4" w:space="0" w:color="auto"/>
          </w:tblBorders>
        </w:tblPrEx>
        <w:tc>
          <w:tcPr>
            <w:tcW w:w="2972" w:type="dxa"/>
          </w:tcPr>
          <w:p w14:paraId="5C893B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 10 § kumottu</w:t>
            </w:r>
          </w:p>
        </w:tc>
        <w:tc>
          <w:tcPr>
            <w:tcW w:w="6656" w:type="dxa"/>
          </w:tcPr>
          <w:p w14:paraId="17B8A96D" w14:textId="77777777" w:rsidR="00AD139C" w:rsidRDefault="00AD139C" w:rsidP="00AD139C">
            <w:pPr>
              <w:rPr>
                <w:rFonts w:ascii="Times New Roman" w:hAnsi="Times New Roman" w:cs="Times New Roman"/>
                <w:sz w:val="28"/>
                <w:szCs w:val="28"/>
              </w:rPr>
            </w:pPr>
          </w:p>
        </w:tc>
      </w:tr>
      <w:tr w:rsidR="00AD139C" w14:paraId="091EB786" w14:textId="77777777" w:rsidTr="00AD139C">
        <w:tblPrEx>
          <w:tblBorders>
            <w:insideH w:val="single" w:sz="4" w:space="0" w:color="auto"/>
            <w:insideV w:val="single" w:sz="4" w:space="0" w:color="auto"/>
          </w:tblBorders>
        </w:tblPrEx>
        <w:tc>
          <w:tcPr>
            <w:tcW w:w="2972" w:type="dxa"/>
          </w:tcPr>
          <w:p w14:paraId="4EAE0C5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061C5CB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4 luku 19 §</w:t>
            </w:r>
          </w:p>
        </w:tc>
      </w:tr>
      <w:tr w:rsidR="00AD139C" w14:paraId="7153C0CF" w14:textId="77777777" w:rsidTr="00AD139C">
        <w:tblPrEx>
          <w:tblBorders>
            <w:insideH w:val="single" w:sz="4" w:space="0" w:color="auto"/>
            <w:insideV w:val="single" w:sz="4" w:space="0" w:color="auto"/>
          </w:tblBorders>
        </w:tblPrEx>
        <w:tc>
          <w:tcPr>
            <w:tcW w:w="2972" w:type="dxa"/>
          </w:tcPr>
          <w:p w14:paraId="7A7342A1" w14:textId="77777777" w:rsidR="00AD139C" w:rsidRDefault="00AD139C" w:rsidP="00AD139C">
            <w:pPr>
              <w:rPr>
                <w:rFonts w:ascii="Times New Roman" w:hAnsi="Times New Roman" w:cs="Times New Roman"/>
                <w:sz w:val="28"/>
                <w:szCs w:val="28"/>
              </w:rPr>
            </w:pPr>
          </w:p>
          <w:p w14:paraId="32D0081C"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V OSA</w:t>
            </w:r>
          </w:p>
          <w:p w14:paraId="71D3EA1E"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Kirkon yhteinen hallinto</w:t>
            </w:r>
          </w:p>
        </w:tc>
        <w:tc>
          <w:tcPr>
            <w:tcW w:w="6656" w:type="dxa"/>
          </w:tcPr>
          <w:p w14:paraId="69C979D5" w14:textId="77777777" w:rsidR="00AD139C" w:rsidRDefault="00AD139C" w:rsidP="00AD139C">
            <w:pPr>
              <w:rPr>
                <w:rFonts w:ascii="Times New Roman" w:hAnsi="Times New Roman" w:cs="Times New Roman"/>
                <w:sz w:val="28"/>
                <w:szCs w:val="28"/>
              </w:rPr>
            </w:pPr>
          </w:p>
        </w:tc>
      </w:tr>
      <w:tr w:rsidR="00AD139C" w14:paraId="34B4F048" w14:textId="77777777" w:rsidTr="00AD139C">
        <w:tblPrEx>
          <w:tblBorders>
            <w:insideH w:val="single" w:sz="4" w:space="0" w:color="auto"/>
            <w:insideV w:val="single" w:sz="4" w:space="0" w:color="auto"/>
          </w:tblBorders>
        </w:tblPrEx>
        <w:tc>
          <w:tcPr>
            <w:tcW w:w="9628" w:type="dxa"/>
            <w:gridSpan w:val="2"/>
          </w:tcPr>
          <w:p w14:paraId="3518BCA3"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t>20 luku</w:t>
            </w:r>
          </w:p>
          <w:p w14:paraId="1109816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Kirkolliskokous</w:t>
            </w:r>
          </w:p>
        </w:tc>
      </w:tr>
      <w:tr w:rsidR="00AD139C" w14:paraId="7FC9740A" w14:textId="77777777" w:rsidTr="00AD139C">
        <w:tblPrEx>
          <w:tblBorders>
            <w:insideH w:val="single" w:sz="4" w:space="0" w:color="auto"/>
            <w:insideV w:val="single" w:sz="4" w:space="0" w:color="auto"/>
          </w:tblBorders>
        </w:tblPrEx>
        <w:tc>
          <w:tcPr>
            <w:tcW w:w="2972" w:type="dxa"/>
          </w:tcPr>
          <w:p w14:paraId="1C72BAA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78701B0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 § 1 ja 2 mom.</w:t>
            </w:r>
          </w:p>
        </w:tc>
      </w:tr>
      <w:tr w:rsidR="00AD139C" w14:paraId="34F06F8A" w14:textId="77777777" w:rsidTr="00AD139C">
        <w:tblPrEx>
          <w:tblBorders>
            <w:insideH w:val="single" w:sz="4" w:space="0" w:color="auto"/>
            <w:insideV w:val="single" w:sz="4" w:space="0" w:color="auto"/>
          </w:tblBorders>
        </w:tblPrEx>
        <w:tc>
          <w:tcPr>
            <w:tcW w:w="2972" w:type="dxa"/>
          </w:tcPr>
          <w:p w14:paraId="6E75B31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 kumottu</w:t>
            </w:r>
          </w:p>
        </w:tc>
        <w:tc>
          <w:tcPr>
            <w:tcW w:w="6656" w:type="dxa"/>
          </w:tcPr>
          <w:p w14:paraId="3465801C" w14:textId="77777777" w:rsidR="00AD139C" w:rsidRDefault="00AD139C" w:rsidP="00AD139C">
            <w:pPr>
              <w:rPr>
                <w:rFonts w:ascii="Times New Roman" w:hAnsi="Times New Roman" w:cs="Times New Roman"/>
                <w:sz w:val="28"/>
                <w:szCs w:val="28"/>
              </w:rPr>
            </w:pPr>
          </w:p>
        </w:tc>
      </w:tr>
      <w:tr w:rsidR="00AD139C" w14:paraId="7174429B" w14:textId="77777777" w:rsidTr="00AD139C">
        <w:tblPrEx>
          <w:tblBorders>
            <w:insideH w:val="single" w:sz="4" w:space="0" w:color="auto"/>
            <w:insideV w:val="single" w:sz="4" w:space="0" w:color="auto"/>
          </w:tblBorders>
        </w:tblPrEx>
        <w:tc>
          <w:tcPr>
            <w:tcW w:w="2972" w:type="dxa"/>
          </w:tcPr>
          <w:p w14:paraId="06F3D1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52C883C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 § 3 mom.</w:t>
            </w:r>
          </w:p>
        </w:tc>
      </w:tr>
      <w:tr w:rsidR="00AD139C" w14:paraId="37D7C9B7" w14:textId="77777777" w:rsidTr="00AD139C">
        <w:tblPrEx>
          <w:tblBorders>
            <w:insideH w:val="single" w:sz="4" w:space="0" w:color="auto"/>
            <w:insideV w:val="single" w:sz="4" w:space="0" w:color="auto"/>
          </w:tblBorders>
        </w:tblPrEx>
        <w:tc>
          <w:tcPr>
            <w:tcW w:w="2972" w:type="dxa"/>
          </w:tcPr>
          <w:p w14:paraId="142C21E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 6 a § kumottu</w:t>
            </w:r>
          </w:p>
        </w:tc>
        <w:tc>
          <w:tcPr>
            <w:tcW w:w="6656" w:type="dxa"/>
          </w:tcPr>
          <w:p w14:paraId="7C1E7768" w14:textId="77777777" w:rsidR="00AD139C" w:rsidRDefault="00AD139C" w:rsidP="00AD139C">
            <w:pPr>
              <w:rPr>
                <w:rFonts w:ascii="Times New Roman" w:hAnsi="Times New Roman" w:cs="Times New Roman"/>
                <w:sz w:val="28"/>
                <w:szCs w:val="28"/>
              </w:rPr>
            </w:pPr>
          </w:p>
        </w:tc>
      </w:tr>
      <w:tr w:rsidR="00AD139C" w14:paraId="34FFA0C9" w14:textId="77777777" w:rsidTr="00AD139C">
        <w:tblPrEx>
          <w:tblBorders>
            <w:insideH w:val="single" w:sz="4" w:space="0" w:color="auto"/>
            <w:insideV w:val="single" w:sz="4" w:space="0" w:color="auto"/>
          </w:tblBorders>
        </w:tblPrEx>
        <w:tc>
          <w:tcPr>
            <w:tcW w:w="2972" w:type="dxa"/>
          </w:tcPr>
          <w:p w14:paraId="6C6251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2ED4F1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 §</w:t>
            </w:r>
          </w:p>
        </w:tc>
      </w:tr>
      <w:tr w:rsidR="00AD139C" w14:paraId="51278817" w14:textId="77777777" w:rsidTr="00AD139C">
        <w:tblPrEx>
          <w:tblBorders>
            <w:insideH w:val="single" w:sz="4" w:space="0" w:color="auto"/>
            <w:insideV w:val="single" w:sz="4" w:space="0" w:color="auto"/>
          </w:tblBorders>
        </w:tblPrEx>
        <w:tc>
          <w:tcPr>
            <w:tcW w:w="2972" w:type="dxa"/>
          </w:tcPr>
          <w:p w14:paraId="4DC815C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0FF8A6E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10 § 2 mom.</w:t>
            </w:r>
          </w:p>
        </w:tc>
      </w:tr>
      <w:tr w:rsidR="00AD139C" w14:paraId="7B03D1A9" w14:textId="77777777" w:rsidTr="00AD139C">
        <w:tblPrEx>
          <w:tblBorders>
            <w:insideH w:val="single" w:sz="4" w:space="0" w:color="auto"/>
            <w:insideV w:val="single" w:sz="4" w:space="0" w:color="auto"/>
          </w:tblBorders>
        </w:tblPrEx>
        <w:tc>
          <w:tcPr>
            <w:tcW w:w="2972" w:type="dxa"/>
          </w:tcPr>
          <w:p w14:paraId="749CBF9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C6EA02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3 §</w:t>
            </w:r>
          </w:p>
        </w:tc>
      </w:tr>
      <w:tr w:rsidR="00AD139C" w14:paraId="16159939" w14:textId="77777777" w:rsidTr="00AD139C">
        <w:tblPrEx>
          <w:tblBorders>
            <w:insideH w:val="single" w:sz="4" w:space="0" w:color="auto"/>
            <w:insideV w:val="single" w:sz="4" w:space="0" w:color="auto"/>
          </w:tblBorders>
        </w:tblPrEx>
        <w:tc>
          <w:tcPr>
            <w:tcW w:w="2972" w:type="dxa"/>
          </w:tcPr>
          <w:p w14:paraId="5C8F2F2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7C103D8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4 § ja 10 luku 10</w:t>
            </w:r>
          </w:p>
        </w:tc>
      </w:tr>
      <w:tr w:rsidR="00AD139C" w14:paraId="79333569" w14:textId="77777777" w:rsidTr="00AD139C">
        <w:tblPrEx>
          <w:tblBorders>
            <w:insideH w:val="single" w:sz="4" w:space="0" w:color="auto"/>
            <w:insideV w:val="single" w:sz="4" w:space="0" w:color="auto"/>
          </w:tblBorders>
        </w:tblPrEx>
        <w:tc>
          <w:tcPr>
            <w:tcW w:w="2972" w:type="dxa"/>
          </w:tcPr>
          <w:p w14:paraId="0724BBF9" w14:textId="77777777" w:rsidR="00AD139C" w:rsidRPr="00094F27" w:rsidRDefault="00AD139C" w:rsidP="00AD139C">
            <w:pPr>
              <w:rPr>
                <w:rFonts w:ascii="Times New Roman" w:hAnsi="Times New Roman" w:cs="Times New Roman"/>
                <w:b/>
                <w:sz w:val="28"/>
                <w:szCs w:val="28"/>
              </w:rPr>
            </w:pPr>
            <w:r w:rsidRPr="00094F27">
              <w:rPr>
                <w:rFonts w:ascii="Times New Roman" w:hAnsi="Times New Roman" w:cs="Times New Roman"/>
                <w:b/>
                <w:sz w:val="28"/>
                <w:szCs w:val="28"/>
              </w:rPr>
              <w:t>21 luku</w:t>
            </w:r>
          </w:p>
          <w:p w14:paraId="274BE9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Piispainkokous</w:t>
            </w:r>
          </w:p>
        </w:tc>
        <w:tc>
          <w:tcPr>
            <w:tcW w:w="6656" w:type="dxa"/>
          </w:tcPr>
          <w:p w14:paraId="26467CEC" w14:textId="77777777" w:rsidR="00AD139C" w:rsidRDefault="00AD139C" w:rsidP="00AD139C">
            <w:pPr>
              <w:rPr>
                <w:rFonts w:ascii="Times New Roman" w:hAnsi="Times New Roman" w:cs="Times New Roman"/>
                <w:sz w:val="28"/>
                <w:szCs w:val="28"/>
              </w:rPr>
            </w:pPr>
          </w:p>
        </w:tc>
      </w:tr>
      <w:tr w:rsidR="00AD139C" w14:paraId="67CD0F04" w14:textId="77777777" w:rsidTr="00AD139C">
        <w:tblPrEx>
          <w:tblBorders>
            <w:insideH w:val="single" w:sz="4" w:space="0" w:color="auto"/>
            <w:insideV w:val="single" w:sz="4" w:space="0" w:color="auto"/>
          </w:tblBorders>
        </w:tblPrEx>
        <w:tc>
          <w:tcPr>
            <w:tcW w:w="2972" w:type="dxa"/>
          </w:tcPr>
          <w:p w14:paraId="3C94E8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7A8F50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5 § 1 mom.</w:t>
            </w:r>
          </w:p>
        </w:tc>
      </w:tr>
      <w:tr w:rsidR="00AD139C" w14:paraId="106A0BC8" w14:textId="77777777" w:rsidTr="00AD139C">
        <w:tblPrEx>
          <w:tblBorders>
            <w:insideH w:val="single" w:sz="4" w:space="0" w:color="auto"/>
            <w:insideV w:val="single" w:sz="4" w:space="0" w:color="auto"/>
          </w:tblBorders>
        </w:tblPrEx>
        <w:tc>
          <w:tcPr>
            <w:tcW w:w="2972" w:type="dxa"/>
          </w:tcPr>
          <w:p w14:paraId="40C607D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82862F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 §</w:t>
            </w:r>
          </w:p>
        </w:tc>
      </w:tr>
      <w:tr w:rsidR="00AD139C" w14:paraId="6EA05285" w14:textId="77777777" w:rsidTr="00AD139C">
        <w:tblPrEx>
          <w:tblBorders>
            <w:insideH w:val="single" w:sz="4" w:space="0" w:color="auto"/>
            <w:insideV w:val="single" w:sz="4" w:space="0" w:color="auto"/>
          </w:tblBorders>
        </w:tblPrEx>
        <w:tc>
          <w:tcPr>
            <w:tcW w:w="9628" w:type="dxa"/>
            <w:gridSpan w:val="2"/>
          </w:tcPr>
          <w:p w14:paraId="01D0D324" w14:textId="77777777" w:rsidR="00AF24D9" w:rsidRDefault="00AF24D9" w:rsidP="00AD139C">
            <w:pPr>
              <w:rPr>
                <w:rFonts w:ascii="Times New Roman" w:hAnsi="Times New Roman" w:cs="Times New Roman"/>
                <w:b/>
                <w:sz w:val="28"/>
                <w:szCs w:val="28"/>
              </w:rPr>
            </w:pPr>
          </w:p>
          <w:p w14:paraId="4F52ADE7"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lastRenderedPageBreak/>
              <w:t>22 luku</w:t>
            </w:r>
          </w:p>
          <w:p w14:paraId="31E6643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Kirkkohallitus, kirkon keskusrahasto, kirkon eläkerahasto ja kirkon työmarkkinalaitos</w:t>
            </w:r>
          </w:p>
        </w:tc>
      </w:tr>
      <w:tr w:rsidR="00AD139C" w14:paraId="6C77E6E3" w14:textId="77777777" w:rsidTr="00AD139C">
        <w:tblPrEx>
          <w:tblBorders>
            <w:insideH w:val="single" w:sz="4" w:space="0" w:color="auto"/>
            <w:insideV w:val="single" w:sz="4" w:space="0" w:color="auto"/>
          </w:tblBorders>
        </w:tblPrEx>
        <w:tc>
          <w:tcPr>
            <w:tcW w:w="2972" w:type="dxa"/>
          </w:tcPr>
          <w:p w14:paraId="178ABAC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1 §</w:t>
            </w:r>
          </w:p>
        </w:tc>
        <w:tc>
          <w:tcPr>
            <w:tcW w:w="6656" w:type="dxa"/>
          </w:tcPr>
          <w:p w14:paraId="402BD42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6 ja 7 §, 9 luku 2 § 2 mom.</w:t>
            </w:r>
          </w:p>
        </w:tc>
      </w:tr>
      <w:tr w:rsidR="00AD139C" w14:paraId="3A500291" w14:textId="77777777" w:rsidTr="00AD139C">
        <w:tblPrEx>
          <w:tblBorders>
            <w:insideH w:val="single" w:sz="4" w:space="0" w:color="auto"/>
            <w:insideV w:val="single" w:sz="4" w:space="0" w:color="auto"/>
          </w:tblBorders>
        </w:tblPrEx>
        <w:tc>
          <w:tcPr>
            <w:tcW w:w="2972" w:type="dxa"/>
          </w:tcPr>
          <w:p w14:paraId="4EE18E2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3E1803A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8 §, KJ 5 luku 12 §</w:t>
            </w:r>
          </w:p>
        </w:tc>
      </w:tr>
      <w:tr w:rsidR="00AD139C" w14:paraId="35C97A4C" w14:textId="77777777" w:rsidTr="00AD139C">
        <w:tblPrEx>
          <w:tblBorders>
            <w:insideH w:val="single" w:sz="4" w:space="0" w:color="auto"/>
            <w:insideV w:val="single" w:sz="4" w:space="0" w:color="auto"/>
          </w:tblBorders>
        </w:tblPrEx>
        <w:tc>
          <w:tcPr>
            <w:tcW w:w="2972" w:type="dxa"/>
          </w:tcPr>
          <w:p w14:paraId="2A7F4EA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70F9AF5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7 §, 10 luku 9 §</w:t>
            </w:r>
          </w:p>
        </w:tc>
      </w:tr>
      <w:tr w:rsidR="00AD139C" w14:paraId="13AB84EA" w14:textId="77777777" w:rsidTr="00AD139C">
        <w:tblPrEx>
          <w:tblBorders>
            <w:insideH w:val="single" w:sz="4" w:space="0" w:color="auto"/>
            <w:insideV w:val="single" w:sz="4" w:space="0" w:color="auto"/>
          </w:tblBorders>
        </w:tblPrEx>
        <w:tc>
          <w:tcPr>
            <w:tcW w:w="2972" w:type="dxa"/>
          </w:tcPr>
          <w:p w14:paraId="0D6584A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0A9F131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14 §</w:t>
            </w:r>
          </w:p>
        </w:tc>
      </w:tr>
      <w:tr w:rsidR="00AD139C" w14:paraId="535E93F1" w14:textId="77777777" w:rsidTr="00AD139C">
        <w:tblPrEx>
          <w:tblBorders>
            <w:insideH w:val="single" w:sz="4" w:space="0" w:color="auto"/>
            <w:insideV w:val="single" w:sz="4" w:space="0" w:color="auto"/>
          </w:tblBorders>
        </w:tblPrEx>
        <w:tc>
          <w:tcPr>
            <w:tcW w:w="2972" w:type="dxa"/>
          </w:tcPr>
          <w:p w14:paraId="3616C3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225C8B7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9 §</w:t>
            </w:r>
          </w:p>
        </w:tc>
      </w:tr>
      <w:tr w:rsidR="00AD139C" w14:paraId="23ACC0DD" w14:textId="77777777" w:rsidTr="00AD139C">
        <w:tblPrEx>
          <w:tblBorders>
            <w:insideH w:val="single" w:sz="4" w:space="0" w:color="auto"/>
            <w:insideV w:val="single" w:sz="4" w:space="0" w:color="auto"/>
          </w:tblBorders>
        </w:tblPrEx>
        <w:tc>
          <w:tcPr>
            <w:tcW w:w="2972" w:type="dxa"/>
          </w:tcPr>
          <w:p w14:paraId="6E5E64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363829E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10 §</w:t>
            </w:r>
          </w:p>
        </w:tc>
      </w:tr>
      <w:tr w:rsidR="00AD139C" w14:paraId="732B2A48" w14:textId="77777777" w:rsidTr="00AD139C">
        <w:tblPrEx>
          <w:tblBorders>
            <w:insideH w:val="single" w:sz="4" w:space="0" w:color="auto"/>
            <w:insideV w:val="single" w:sz="4" w:space="0" w:color="auto"/>
          </w:tblBorders>
        </w:tblPrEx>
        <w:tc>
          <w:tcPr>
            <w:tcW w:w="2972" w:type="dxa"/>
          </w:tcPr>
          <w:p w14:paraId="356FA35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6DB391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11 §</w:t>
            </w:r>
          </w:p>
        </w:tc>
      </w:tr>
      <w:tr w:rsidR="00AD139C" w14:paraId="501D656A" w14:textId="77777777" w:rsidTr="00AD139C">
        <w:tblPrEx>
          <w:tblBorders>
            <w:insideH w:val="single" w:sz="4" w:space="0" w:color="auto"/>
            <w:insideV w:val="single" w:sz="4" w:space="0" w:color="auto"/>
          </w:tblBorders>
        </w:tblPrEx>
        <w:tc>
          <w:tcPr>
            <w:tcW w:w="2972" w:type="dxa"/>
          </w:tcPr>
          <w:p w14:paraId="5A020C0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1B9577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12 §</w:t>
            </w:r>
          </w:p>
        </w:tc>
      </w:tr>
      <w:tr w:rsidR="00AD139C" w14:paraId="59E4C1EB" w14:textId="77777777" w:rsidTr="00AD139C">
        <w:tblPrEx>
          <w:tblBorders>
            <w:insideH w:val="single" w:sz="4" w:space="0" w:color="auto"/>
            <w:insideV w:val="single" w:sz="4" w:space="0" w:color="auto"/>
          </w:tblBorders>
        </w:tblPrEx>
        <w:tc>
          <w:tcPr>
            <w:tcW w:w="2972" w:type="dxa"/>
          </w:tcPr>
          <w:p w14:paraId="12C8827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1425C8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13 §</w:t>
            </w:r>
          </w:p>
        </w:tc>
      </w:tr>
      <w:tr w:rsidR="00AD139C" w14:paraId="1D5A4005" w14:textId="77777777" w:rsidTr="00AD139C">
        <w:tblPrEx>
          <w:tblBorders>
            <w:insideH w:val="single" w:sz="4" w:space="0" w:color="auto"/>
            <w:insideV w:val="single" w:sz="4" w:space="0" w:color="auto"/>
          </w:tblBorders>
        </w:tblPrEx>
        <w:tc>
          <w:tcPr>
            <w:tcW w:w="2972" w:type="dxa"/>
          </w:tcPr>
          <w:p w14:paraId="37F03F8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16C1A1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14 §</w:t>
            </w:r>
          </w:p>
        </w:tc>
      </w:tr>
      <w:tr w:rsidR="00AD139C" w14:paraId="7BA0C462" w14:textId="77777777" w:rsidTr="00AD139C">
        <w:tblPrEx>
          <w:tblBorders>
            <w:insideH w:val="single" w:sz="4" w:space="0" w:color="auto"/>
            <w:insideV w:val="single" w:sz="4" w:space="0" w:color="auto"/>
          </w:tblBorders>
        </w:tblPrEx>
        <w:tc>
          <w:tcPr>
            <w:tcW w:w="2972" w:type="dxa"/>
          </w:tcPr>
          <w:p w14:paraId="2A56B17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5AE4190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15 §</w:t>
            </w:r>
          </w:p>
        </w:tc>
      </w:tr>
      <w:tr w:rsidR="00AD139C" w14:paraId="59AEBFAF" w14:textId="77777777" w:rsidTr="00AD139C">
        <w:tblPrEx>
          <w:tblBorders>
            <w:insideH w:val="single" w:sz="4" w:space="0" w:color="auto"/>
            <w:insideV w:val="single" w:sz="4" w:space="0" w:color="auto"/>
          </w:tblBorders>
        </w:tblPrEx>
        <w:tc>
          <w:tcPr>
            <w:tcW w:w="2972" w:type="dxa"/>
          </w:tcPr>
          <w:p w14:paraId="619ACF3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0B0BAB1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16 §</w:t>
            </w:r>
          </w:p>
        </w:tc>
      </w:tr>
      <w:tr w:rsidR="00AD139C" w14:paraId="57364371" w14:textId="77777777" w:rsidTr="00AD139C">
        <w:tblPrEx>
          <w:tblBorders>
            <w:insideH w:val="single" w:sz="4" w:space="0" w:color="auto"/>
            <w:insideV w:val="single" w:sz="4" w:space="0" w:color="auto"/>
          </w:tblBorders>
        </w:tblPrEx>
        <w:tc>
          <w:tcPr>
            <w:tcW w:w="2972" w:type="dxa"/>
          </w:tcPr>
          <w:p w14:paraId="1FFC76D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3368D16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17 §, 6 luku 4 §</w:t>
            </w:r>
          </w:p>
        </w:tc>
      </w:tr>
      <w:tr w:rsidR="00AD139C" w14:paraId="797CFE93" w14:textId="77777777" w:rsidTr="00AD139C">
        <w:tblPrEx>
          <w:tblBorders>
            <w:insideH w:val="single" w:sz="4" w:space="0" w:color="auto"/>
            <w:insideV w:val="single" w:sz="4" w:space="0" w:color="auto"/>
          </w:tblBorders>
        </w:tblPrEx>
        <w:tc>
          <w:tcPr>
            <w:tcW w:w="2972" w:type="dxa"/>
          </w:tcPr>
          <w:p w14:paraId="57C63CE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6B1AAD7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18 §</w:t>
            </w:r>
          </w:p>
        </w:tc>
      </w:tr>
      <w:tr w:rsidR="00AD139C" w14:paraId="2306E08E" w14:textId="77777777" w:rsidTr="00AD139C">
        <w:tblPrEx>
          <w:tblBorders>
            <w:insideH w:val="single" w:sz="4" w:space="0" w:color="auto"/>
            <w:insideV w:val="single" w:sz="4" w:space="0" w:color="auto"/>
          </w:tblBorders>
        </w:tblPrEx>
        <w:tc>
          <w:tcPr>
            <w:tcW w:w="2972" w:type="dxa"/>
          </w:tcPr>
          <w:p w14:paraId="4B3F3986" w14:textId="77777777" w:rsidR="00AD139C" w:rsidRDefault="00AD139C" w:rsidP="00AD139C">
            <w:pPr>
              <w:rPr>
                <w:rFonts w:ascii="Times New Roman" w:hAnsi="Times New Roman" w:cs="Times New Roman"/>
                <w:sz w:val="28"/>
                <w:szCs w:val="28"/>
              </w:rPr>
            </w:pPr>
          </w:p>
          <w:p w14:paraId="538EA7B7"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VI OSA</w:t>
            </w:r>
          </w:p>
          <w:p w14:paraId="22C4EFC0"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Vaalit ja muutoksenhaku</w:t>
            </w:r>
          </w:p>
        </w:tc>
        <w:tc>
          <w:tcPr>
            <w:tcW w:w="6656" w:type="dxa"/>
          </w:tcPr>
          <w:p w14:paraId="782E4B2C" w14:textId="77777777" w:rsidR="00AD139C" w:rsidRDefault="00AD139C" w:rsidP="00AD139C">
            <w:pPr>
              <w:rPr>
                <w:rFonts w:ascii="Times New Roman" w:hAnsi="Times New Roman" w:cs="Times New Roman"/>
                <w:sz w:val="28"/>
                <w:szCs w:val="28"/>
              </w:rPr>
            </w:pPr>
          </w:p>
        </w:tc>
      </w:tr>
      <w:tr w:rsidR="00AD139C" w14:paraId="164018E3" w14:textId="77777777" w:rsidTr="00AD139C">
        <w:tblPrEx>
          <w:tblBorders>
            <w:insideH w:val="single" w:sz="4" w:space="0" w:color="auto"/>
            <w:insideV w:val="single" w:sz="4" w:space="0" w:color="auto"/>
          </w:tblBorders>
        </w:tblPrEx>
        <w:tc>
          <w:tcPr>
            <w:tcW w:w="9628" w:type="dxa"/>
            <w:gridSpan w:val="2"/>
          </w:tcPr>
          <w:p w14:paraId="59E16DF1" w14:textId="77777777" w:rsidR="00AD139C" w:rsidRPr="00205EE3" w:rsidRDefault="00AD139C" w:rsidP="00AD139C">
            <w:pPr>
              <w:rPr>
                <w:rFonts w:ascii="Times New Roman" w:hAnsi="Times New Roman" w:cs="Times New Roman"/>
                <w:b/>
                <w:sz w:val="28"/>
                <w:szCs w:val="28"/>
              </w:rPr>
            </w:pPr>
            <w:r w:rsidRPr="00205EE3">
              <w:rPr>
                <w:rFonts w:ascii="Times New Roman" w:hAnsi="Times New Roman" w:cs="Times New Roman"/>
                <w:b/>
                <w:sz w:val="28"/>
                <w:szCs w:val="28"/>
              </w:rPr>
              <w:t>23 luku</w:t>
            </w:r>
          </w:p>
          <w:p w14:paraId="3843A5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Luottamushenkilöt ja vaalit</w:t>
            </w:r>
          </w:p>
        </w:tc>
      </w:tr>
      <w:tr w:rsidR="00AD139C" w14:paraId="4B66DF3D" w14:textId="77777777" w:rsidTr="00AD139C">
        <w:tblPrEx>
          <w:tblBorders>
            <w:insideH w:val="single" w:sz="4" w:space="0" w:color="auto"/>
            <w:insideV w:val="single" w:sz="4" w:space="0" w:color="auto"/>
          </w:tblBorders>
        </w:tblPrEx>
        <w:tc>
          <w:tcPr>
            <w:tcW w:w="2972" w:type="dxa"/>
          </w:tcPr>
          <w:p w14:paraId="3407760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D4717C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 §</w:t>
            </w:r>
          </w:p>
        </w:tc>
      </w:tr>
      <w:tr w:rsidR="00AD139C" w14:paraId="2D9CBE8B" w14:textId="77777777" w:rsidTr="00AD139C">
        <w:tblPrEx>
          <w:tblBorders>
            <w:insideH w:val="single" w:sz="4" w:space="0" w:color="auto"/>
            <w:insideV w:val="single" w:sz="4" w:space="0" w:color="auto"/>
          </w:tblBorders>
        </w:tblPrEx>
        <w:tc>
          <w:tcPr>
            <w:tcW w:w="2972" w:type="dxa"/>
          </w:tcPr>
          <w:p w14:paraId="448F13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3FF4CE5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2 §</w:t>
            </w:r>
          </w:p>
        </w:tc>
      </w:tr>
      <w:tr w:rsidR="00AD139C" w14:paraId="3C5938B1" w14:textId="77777777" w:rsidTr="00AD139C">
        <w:tblPrEx>
          <w:tblBorders>
            <w:insideH w:val="single" w:sz="4" w:space="0" w:color="auto"/>
            <w:insideV w:val="single" w:sz="4" w:space="0" w:color="auto"/>
          </w:tblBorders>
        </w:tblPrEx>
        <w:tc>
          <w:tcPr>
            <w:tcW w:w="2972" w:type="dxa"/>
          </w:tcPr>
          <w:p w14:paraId="7146934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B8D71F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3 §</w:t>
            </w:r>
          </w:p>
        </w:tc>
      </w:tr>
      <w:tr w:rsidR="00AD139C" w14:paraId="5BD71F15" w14:textId="77777777" w:rsidTr="00AD139C">
        <w:tblPrEx>
          <w:tblBorders>
            <w:insideH w:val="single" w:sz="4" w:space="0" w:color="auto"/>
            <w:insideV w:val="single" w:sz="4" w:space="0" w:color="auto"/>
          </w:tblBorders>
        </w:tblPrEx>
        <w:tc>
          <w:tcPr>
            <w:tcW w:w="2972" w:type="dxa"/>
          </w:tcPr>
          <w:p w14:paraId="45E0A7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68F8B1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4 §</w:t>
            </w:r>
          </w:p>
        </w:tc>
      </w:tr>
      <w:tr w:rsidR="00AD139C" w14:paraId="729DA1D2" w14:textId="77777777" w:rsidTr="00AD139C">
        <w:tblPrEx>
          <w:tblBorders>
            <w:insideH w:val="single" w:sz="4" w:space="0" w:color="auto"/>
            <w:insideV w:val="single" w:sz="4" w:space="0" w:color="auto"/>
          </w:tblBorders>
        </w:tblPrEx>
        <w:tc>
          <w:tcPr>
            <w:tcW w:w="2972" w:type="dxa"/>
          </w:tcPr>
          <w:p w14:paraId="66D057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61C8E2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5 §</w:t>
            </w:r>
          </w:p>
        </w:tc>
      </w:tr>
      <w:tr w:rsidR="00AD139C" w14:paraId="04CE1D16" w14:textId="77777777" w:rsidTr="00AD139C">
        <w:tblPrEx>
          <w:tblBorders>
            <w:insideH w:val="single" w:sz="4" w:space="0" w:color="auto"/>
            <w:insideV w:val="single" w:sz="4" w:space="0" w:color="auto"/>
          </w:tblBorders>
        </w:tblPrEx>
        <w:tc>
          <w:tcPr>
            <w:tcW w:w="2972" w:type="dxa"/>
          </w:tcPr>
          <w:p w14:paraId="2455E1F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0DC9765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6 §</w:t>
            </w:r>
          </w:p>
        </w:tc>
      </w:tr>
      <w:tr w:rsidR="00AD139C" w14:paraId="37DC3AD0" w14:textId="77777777" w:rsidTr="00AD139C">
        <w:tblPrEx>
          <w:tblBorders>
            <w:insideH w:val="single" w:sz="4" w:space="0" w:color="auto"/>
            <w:insideV w:val="single" w:sz="4" w:space="0" w:color="auto"/>
          </w:tblBorders>
        </w:tblPrEx>
        <w:tc>
          <w:tcPr>
            <w:tcW w:w="2972" w:type="dxa"/>
          </w:tcPr>
          <w:p w14:paraId="723E85E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63A479A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7 §</w:t>
            </w:r>
          </w:p>
        </w:tc>
      </w:tr>
      <w:tr w:rsidR="00AD139C" w14:paraId="29738948" w14:textId="77777777" w:rsidTr="00AD139C">
        <w:tblPrEx>
          <w:tblBorders>
            <w:insideH w:val="single" w:sz="4" w:space="0" w:color="auto"/>
            <w:insideV w:val="single" w:sz="4" w:space="0" w:color="auto"/>
          </w:tblBorders>
        </w:tblPrEx>
        <w:tc>
          <w:tcPr>
            <w:tcW w:w="2972" w:type="dxa"/>
          </w:tcPr>
          <w:p w14:paraId="16C8FF0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37ED661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8 §</w:t>
            </w:r>
          </w:p>
        </w:tc>
      </w:tr>
      <w:tr w:rsidR="00AD139C" w14:paraId="47E552C4" w14:textId="77777777" w:rsidTr="00AD139C">
        <w:tblPrEx>
          <w:tblBorders>
            <w:insideH w:val="single" w:sz="4" w:space="0" w:color="auto"/>
            <w:insideV w:val="single" w:sz="4" w:space="0" w:color="auto"/>
          </w:tblBorders>
        </w:tblPrEx>
        <w:tc>
          <w:tcPr>
            <w:tcW w:w="2972" w:type="dxa"/>
          </w:tcPr>
          <w:p w14:paraId="506656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01196FD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9 §</w:t>
            </w:r>
          </w:p>
        </w:tc>
      </w:tr>
      <w:tr w:rsidR="00AD139C" w14:paraId="1DD8741F" w14:textId="77777777" w:rsidTr="00AD139C">
        <w:tblPrEx>
          <w:tblBorders>
            <w:insideH w:val="single" w:sz="4" w:space="0" w:color="auto"/>
            <w:insideV w:val="single" w:sz="4" w:space="0" w:color="auto"/>
          </w:tblBorders>
        </w:tblPrEx>
        <w:tc>
          <w:tcPr>
            <w:tcW w:w="2972" w:type="dxa"/>
          </w:tcPr>
          <w:p w14:paraId="43A50F1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2E4165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10 §</w:t>
            </w:r>
          </w:p>
        </w:tc>
      </w:tr>
      <w:tr w:rsidR="00AD139C" w14:paraId="0646A596" w14:textId="77777777" w:rsidTr="00AD139C">
        <w:tblPrEx>
          <w:tblBorders>
            <w:insideH w:val="single" w:sz="4" w:space="0" w:color="auto"/>
            <w:insideV w:val="single" w:sz="4" w:space="0" w:color="auto"/>
          </w:tblBorders>
        </w:tblPrEx>
        <w:tc>
          <w:tcPr>
            <w:tcW w:w="2972" w:type="dxa"/>
          </w:tcPr>
          <w:p w14:paraId="13EB9CB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50E8991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11 §</w:t>
            </w:r>
          </w:p>
        </w:tc>
      </w:tr>
      <w:tr w:rsidR="00AD139C" w14:paraId="4600D507" w14:textId="77777777" w:rsidTr="00AD139C">
        <w:tblPrEx>
          <w:tblBorders>
            <w:insideH w:val="single" w:sz="4" w:space="0" w:color="auto"/>
            <w:insideV w:val="single" w:sz="4" w:space="0" w:color="auto"/>
          </w:tblBorders>
        </w:tblPrEx>
        <w:tc>
          <w:tcPr>
            <w:tcW w:w="2972" w:type="dxa"/>
          </w:tcPr>
          <w:p w14:paraId="5F4B19D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5F2C6A8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12 §</w:t>
            </w:r>
          </w:p>
        </w:tc>
      </w:tr>
      <w:tr w:rsidR="00AD139C" w14:paraId="0A0BFAF7" w14:textId="77777777" w:rsidTr="00AD139C">
        <w:tblPrEx>
          <w:tblBorders>
            <w:insideH w:val="single" w:sz="4" w:space="0" w:color="auto"/>
            <w:insideV w:val="single" w:sz="4" w:space="0" w:color="auto"/>
          </w:tblBorders>
        </w:tblPrEx>
        <w:tc>
          <w:tcPr>
            <w:tcW w:w="2972" w:type="dxa"/>
          </w:tcPr>
          <w:p w14:paraId="28F948A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7E652A1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13 §</w:t>
            </w:r>
          </w:p>
        </w:tc>
      </w:tr>
      <w:tr w:rsidR="00AD139C" w14:paraId="6E8247EB" w14:textId="77777777" w:rsidTr="00AD139C">
        <w:tblPrEx>
          <w:tblBorders>
            <w:insideH w:val="single" w:sz="4" w:space="0" w:color="auto"/>
            <w:insideV w:val="single" w:sz="4" w:space="0" w:color="auto"/>
          </w:tblBorders>
        </w:tblPrEx>
        <w:tc>
          <w:tcPr>
            <w:tcW w:w="2972" w:type="dxa"/>
          </w:tcPr>
          <w:p w14:paraId="08A7841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1D8410B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14 §</w:t>
            </w:r>
          </w:p>
        </w:tc>
      </w:tr>
      <w:tr w:rsidR="00AD139C" w14:paraId="6515216E" w14:textId="77777777" w:rsidTr="00AD139C">
        <w:tblPrEx>
          <w:tblBorders>
            <w:insideH w:val="single" w:sz="4" w:space="0" w:color="auto"/>
            <w:insideV w:val="single" w:sz="4" w:space="0" w:color="auto"/>
          </w:tblBorders>
        </w:tblPrEx>
        <w:tc>
          <w:tcPr>
            <w:tcW w:w="2972" w:type="dxa"/>
          </w:tcPr>
          <w:p w14:paraId="170E03D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0FB670E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15 §</w:t>
            </w:r>
          </w:p>
        </w:tc>
      </w:tr>
      <w:tr w:rsidR="00AD139C" w14:paraId="60ECBC81" w14:textId="77777777" w:rsidTr="00AD139C">
        <w:tblPrEx>
          <w:tblBorders>
            <w:insideH w:val="single" w:sz="4" w:space="0" w:color="auto"/>
            <w:insideV w:val="single" w:sz="4" w:space="0" w:color="auto"/>
          </w:tblBorders>
        </w:tblPrEx>
        <w:tc>
          <w:tcPr>
            <w:tcW w:w="2972" w:type="dxa"/>
          </w:tcPr>
          <w:p w14:paraId="76B073E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6A5BDAF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16 §</w:t>
            </w:r>
          </w:p>
        </w:tc>
      </w:tr>
      <w:tr w:rsidR="00AD139C" w14:paraId="104CAD84" w14:textId="77777777" w:rsidTr="00AD139C">
        <w:tblPrEx>
          <w:tblBorders>
            <w:insideH w:val="single" w:sz="4" w:space="0" w:color="auto"/>
            <w:insideV w:val="single" w:sz="4" w:space="0" w:color="auto"/>
          </w:tblBorders>
        </w:tblPrEx>
        <w:tc>
          <w:tcPr>
            <w:tcW w:w="2972" w:type="dxa"/>
          </w:tcPr>
          <w:p w14:paraId="75087B3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616C3C2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17 §</w:t>
            </w:r>
          </w:p>
        </w:tc>
      </w:tr>
      <w:tr w:rsidR="00AD139C" w14:paraId="08C1E232" w14:textId="77777777" w:rsidTr="00AD139C">
        <w:tblPrEx>
          <w:tblBorders>
            <w:insideH w:val="single" w:sz="4" w:space="0" w:color="auto"/>
            <w:insideV w:val="single" w:sz="4" w:space="0" w:color="auto"/>
          </w:tblBorders>
        </w:tblPrEx>
        <w:tc>
          <w:tcPr>
            <w:tcW w:w="2972" w:type="dxa"/>
          </w:tcPr>
          <w:p w14:paraId="68A9526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42CB352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18 §</w:t>
            </w:r>
          </w:p>
        </w:tc>
      </w:tr>
      <w:tr w:rsidR="00AD139C" w14:paraId="4A1AD85E" w14:textId="77777777" w:rsidTr="00AD139C">
        <w:tblPrEx>
          <w:tblBorders>
            <w:insideH w:val="single" w:sz="4" w:space="0" w:color="auto"/>
            <w:insideV w:val="single" w:sz="4" w:space="0" w:color="auto"/>
          </w:tblBorders>
        </w:tblPrEx>
        <w:tc>
          <w:tcPr>
            <w:tcW w:w="2972" w:type="dxa"/>
          </w:tcPr>
          <w:p w14:paraId="110F5C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1553C78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19 §</w:t>
            </w:r>
          </w:p>
        </w:tc>
      </w:tr>
      <w:tr w:rsidR="00AD139C" w14:paraId="3A377111" w14:textId="77777777" w:rsidTr="00AD139C">
        <w:tblPrEx>
          <w:tblBorders>
            <w:insideH w:val="single" w:sz="4" w:space="0" w:color="auto"/>
            <w:insideV w:val="single" w:sz="4" w:space="0" w:color="auto"/>
          </w:tblBorders>
        </w:tblPrEx>
        <w:tc>
          <w:tcPr>
            <w:tcW w:w="2972" w:type="dxa"/>
          </w:tcPr>
          <w:p w14:paraId="02EB62D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20 §</w:t>
            </w:r>
          </w:p>
        </w:tc>
        <w:tc>
          <w:tcPr>
            <w:tcW w:w="6656" w:type="dxa"/>
          </w:tcPr>
          <w:p w14:paraId="1B3ACF8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20 §</w:t>
            </w:r>
          </w:p>
        </w:tc>
      </w:tr>
      <w:tr w:rsidR="00AD139C" w14:paraId="177FFA32" w14:textId="77777777" w:rsidTr="00AD139C">
        <w:tblPrEx>
          <w:tblBorders>
            <w:insideH w:val="single" w:sz="4" w:space="0" w:color="auto"/>
            <w:insideV w:val="single" w:sz="4" w:space="0" w:color="auto"/>
          </w:tblBorders>
        </w:tblPrEx>
        <w:tc>
          <w:tcPr>
            <w:tcW w:w="2972" w:type="dxa"/>
          </w:tcPr>
          <w:p w14:paraId="7BF964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29936B1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21 §</w:t>
            </w:r>
          </w:p>
        </w:tc>
      </w:tr>
      <w:tr w:rsidR="00AD139C" w14:paraId="72AE3EF7" w14:textId="77777777" w:rsidTr="00AD139C">
        <w:tblPrEx>
          <w:tblBorders>
            <w:insideH w:val="single" w:sz="4" w:space="0" w:color="auto"/>
            <w:insideV w:val="single" w:sz="4" w:space="0" w:color="auto"/>
          </w:tblBorders>
        </w:tblPrEx>
        <w:tc>
          <w:tcPr>
            <w:tcW w:w="2972" w:type="dxa"/>
          </w:tcPr>
          <w:p w14:paraId="23AE03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65C5DCA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22 §</w:t>
            </w:r>
          </w:p>
        </w:tc>
      </w:tr>
      <w:tr w:rsidR="00AD139C" w14:paraId="7469DAFB" w14:textId="77777777" w:rsidTr="00AD139C">
        <w:tblPrEx>
          <w:tblBorders>
            <w:insideH w:val="single" w:sz="4" w:space="0" w:color="auto"/>
            <w:insideV w:val="single" w:sz="4" w:space="0" w:color="auto"/>
          </w:tblBorders>
        </w:tblPrEx>
        <w:tc>
          <w:tcPr>
            <w:tcW w:w="2972" w:type="dxa"/>
          </w:tcPr>
          <w:p w14:paraId="21B27D3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5779BD8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23 §</w:t>
            </w:r>
          </w:p>
        </w:tc>
      </w:tr>
      <w:tr w:rsidR="00AD139C" w14:paraId="0F1E746A" w14:textId="77777777" w:rsidTr="00AD139C">
        <w:tblPrEx>
          <w:tblBorders>
            <w:insideH w:val="single" w:sz="4" w:space="0" w:color="auto"/>
            <w:insideV w:val="single" w:sz="4" w:space="0" w:color="auto"/>
          </w:tblBorders>
        </w:tblPrEx>
        <w:tc>
          <w:tcPr>
            <w:tcW w:w="2972" w:type="dxa"/>
          </w:tcPr>
          <w:p w14:paraId="1C02CCB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24 §</w:t>
            </w:r>
          </w:p>
        </w:tc>
        <w:tc>
          <w:tcPr>
            <w:tcW w:w="6656" w:type="dxa"/>
          </w:tcPr>
          <w:p w14:paraId="32735F5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24 §</w:t>
            </w:r>
          </w:p>
        </w:tc>
      </w:tr>
      <w:tr w:rsidR="00AD139C" w14:paraId="4CCC1665" w14:textId="77777777" w:rsidTr="00AD139C">
        <w:tblPrEx>
          <w:tblBorders>
            <w:insideH w:val="single" w:sz="4" w:space="0" w:color="auto"/>
            <w:insideV w:val="single" w:sz="4" w:space="0" w:color="auto"/>
          </w:tblBorders>
        </w:tblPrEx>
        <w:trPr>
          <w:trHeight w:val="769"/>
        </w:trPr>
        <w:tc>
          <w:tcPr>
            <w:tcW w:w="9628" w:type="dxa"/>
            <w:gridSpan w:val="2"/>
          </w:tcPr>
          <w:p w14:paraId="1E64C321"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24 luku</w:t>
            </w:r>
          </w:p>
          <w:p w14:paraId="1A9E7A72" w14:textId="77777777" w:rsidR="00AD139C" w:rsidRPr="00865197"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Alistaminen ja muutoksenhaku </w:t>
            </w:r>
          </w:p>
        </w:tc>
      </w:tr>
      <w:tr w:rsidR="00AD139C" w14:paraId="5F3515E3" w14:textId="77777777" w:rsidTr="00AD139C">
        <w:tblPrEx>
          <w:tblBorders>
            <w:insideH w:val="single" w:sz="4" w:space="0" w:color="auto"/>
            <w:insideV w:val="single" w:sz="4" w:space="0" w:color="auto"/>
          </w:tblBorders>
        </w:tblPrEx>
        <w:tc>
          <w:tcPr>
            <w:tcW w:w="2972" w:type="dxa"/>
          </w:tcPr>
          <w:p w14:paraId="4C83F64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7D8B2C7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12 luku 16 §:n 1 mom. </w:t>
            </w:r>
          </w:p>
        </w:tc>
      </w:tr>
      <w:tr w:rsidR="00AD139C" w14:paraId="5131DF3E" w14:textId="77777777" w:rsidTr="00AD139C">
        <w:tblPrEx>
          <w:tblBorders>
            <w:insideH w:val="single" w:sz="4" w:space="0" w:color="auto"/>
            <w:insideV w:val="single" w:sz="4" w:space="0" w:color="auto"/>
          </w:tblBorders>
        </w:tblPrEx>
        <w:tc>
          <w:tcPr>
            <w:tcW w:w="2972" w:type="dxa"/>
          </w:tcPr>
          <w:p w14:paraId="129584B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D109BB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16 § 2 ja 3 mom.</w:t>
            </w:r>
          </w:p>
        </w:tc>
      </w:tr>
      <w:tr w:rsidR="00AD139C" w14:paraId="0D06E97C" w14:textId="77777777" w:rsidTr="00AD139C">
        <w:tblPrEx>
          <w:tblBorders>
            <w:insideH w:val="single" w:sz="4" w:space="0" w:color="auto"/>
            <w:insideV w:val="single" w:sz="4" w:space="0" w:color="auto"/>
          </w:tblBorders>
        </w:tblPrEx>
        <w:tc>
          <w:tcPr>
            <w:tcW w:w="2972" w:type="dxa"/>
          </w:tcPr>
          <w:p w14:paraId="014E36B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09631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2 §</w:t>
            </w:r>
          </w:p>
        </w:tc>
      </w:tr>
      <w:tr w:rsidR="00AD139C" w14:paraId="6EF0C419" w14:textId="77777777" w:rsidTr="00AD139C">
        <w:tblPrEx>
          <w:tblBorders>
            <w:insideH w:val="single" w:sz="4" w:space="0" w:color="auto"/>
            <w:insideV w:val="single" w:sz="4" w:space="0" w:color="auto"/>
          </w:tblBorders>
        </w:tblPrEx>
        <w:tc>
          <w:tcPr>
            <w:tcW w:w="2972" w:type="dxa"/>
          </w:tcPr>
          <w:p w14:paraId="5D37ED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459E8F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3 §</w:t>
            </w:r>
          </w:p>
        </w:tc>
      </w:tr>
      <w:tr w:rsidR="00AD139C" w14:paraId="4DCED860" w14:textId="77777777" w:rsidTr="00AD139C">
        <w:tblPrEx>
          <w:tblBorders>
            <w:insideH w:val="single" w:sz="4" w:space="0" w:color="auto"/>
            <w:insideV w:val="single" w:sz="4" w:space="0" w:color="auto"/>
          </w:tblBorders>
        </w:tblPrEx>
        <w:tc>
          <w:tcPr>
            <w:tcW w:w="2972" w:type="dxa"/>
          </w:tcPr>
          <w:p w14:paraId="259FF72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4DA828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4 §</w:t>
            </w:r>
          </w:p>
        </w:tc>
      </w:tr>
      <w:tr w:rsidR="00AD139C" w14:paraId="491E3A17" w14:textId="77777777" w:rsidTr="00AD139C">
        <w:tblPrEx>
          <w:tblBorders>
            <w:insideH w:val="single" w:sz="4" w:space="0" w:color="auto"/>
            <w:insideV w:val="single" w:sz="4" w:space="0" w:color="auto"/>
          </w:tblBorders>
        </w:tblPrEx>
        <w:tc>
          <w:tcPr>
            <w:tcW w:w="2972" w:type="dxa"/>
          </w:tcPr>
          <w:p w14:paraId="134FB8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a – 5 c § kumottu</w:t>
            </w:r>
          </w:p>
        </w:tc>
        <w:tc>
          <w:tcPr>
            <w:tcW w:w="6656" w:type="dxa"/>
          </w:tcPr>
          <w:p w14:paraId="74645BAF" w14:textId="77777777" w:rsidR="00AD139C" w:rsidRDefault="00AD139C" w:rsidP="00AD139C">
            <w:pPr>
              <w:rPr>
                <w:rFonts w:ascii="Times New Roman" w:hAnsi="Times New Roman" w:cs="Times New Roman"/>
                <w:sz w:val="28"/>
                <w:szCs w:val="28"/>
              </w:rPr>
            </w:pPr>
          </w:p>
        </w:tc>
      </w:tr>
      <w:tr w:rsidR="00AD139C" w14:paraId="247E21A3" w14:textId="77777777" w:rsidTr="00AD139C">
        <w:tblPrEx>
          <w:tblBorders>
            <w:insideH w:val="single" w:sz="4" w:space="0" w:color="auto"/>
            <w:insideV w:val="single" w:sz="4" w:space="0" w:color="auto"/>
          </w:tblBorders>
        </w:tblPrEx>
        <w:tc>
          <w:tcPr>
            <w:tcW w:w="2972" w:type="dxa"/>
          </w:tcPr>
          <w:p w14:paraId="27A7656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BE969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5 §</w:t>
            </w:r>
          </w:p>
        </w:tc>
      </w:tr>
      <w:tr w:rsidR="00AD139C" w14:paraId="7775E9F4" w14:textId="77777777" w:rsidTr="00AD139C">
        <w:tblPrEx>
          <w:tblBorders>
            <w:insideH w:val="single" w:sz="4" w:space="0" w:color="auto"/>
            <w:insideV w:val="single" w:sz="4" w:space="0" w:color="auto"/>
          </w:tblBorders>
        </w:tblPrEx>
        <w:tc>
          <w:tcPr>
            <w:tcW w:w="2972" w:type="dxa"/>
          </w:tcPr>
          <w:p w14:paraId="15DD360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626F16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6 §</w:t>
            </w:r>
          </w:p>
          <w:p w14:paraId="5ACFF8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30D7B0BB" w14:textId="77777777" w:rsidTr="00AD139C">
        <w:tblPrEx>
          <w:tblBorders>
            <w:insideH w:val="single" w:sz="4" w:space="0" w:color="auto"/>
            <w:insideV w:val="single" w:sz="4" w:space="0" w:color="auto"/>
          </w:tblBorders>
        </w:tblPrEx>
        <w:tc>
          <w:tcPr>
            <w:tcW w:w="2972" w:type="dxa"/>
          </w:tcPr>
          <w:p w14:paraId="019D2E2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a §</w:t>
            </w:r>
          </w:p>
        </w:tc>
        <w:tc>
          <w:tcPr>
            <w:tcW w:w="6656" w:type="dxa"/>
          </w:tcPr>
          <w:p w14:paraId="05FF5E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7 §</w:t>
            </w:r>
          </w:p>
        </w:tc>
      </w:tr>
      <w:tr w:rsidR="00AD139C" w14:paraId="37701032" w14:textId="77777777" w:rsidTr="00AD139C">
        <w:tblPrEx>
          <w:tblBorders>
            <w:insideH w:val="single" w:sz="4" w:space="0" w:color="auto"/>
            <w:insideV w:val="single" w:sz="4" w:space="0" w:color="auto"/>
          </w:tblBorders>
        </w:tblPrEx>
        <w:tc>
          <w:tcPr>
            <w:tcW w:w="2972" w:type="dxa"/>
          </w:tcPr>
          <w:p w14:paraId="5DA3CF6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059932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4882A959" w14:textId="77777777" w:rsidTr="00AD139C">
        <w:tblPrEx>
          <w:tblBorders>
            <w:insideH w:val="single" w:sz="4" w:space="0" w:color="auto"/>
            <w:insideV w:val="single" w:sz="4" w:space="0" w:color="auto"/>
          </w:tblBorders>
        </w:tblPrEx>
        <w:tc>
          <w:tcPr>
            <w:tcW w:w="2972" w:type="dxa"/>
          </w:tcPr>
          <w:p w14:paraId="612A28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a §</w:t>
            </w:r>
          </w:p>
        </w:tc>
        <w:tc>
          <w:tcPr>
            <w:tcW w:w="6656" w:type="dxa"/>
          </w:tcPr>
          <w:p w14:paraId="296FFE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8 §</w:t>
            </w:r>
          </w:p>
        </w:tc>
      </w:tr>
      <w:tr w:rsidR="00AD139C" w14:paraId="1D3CDCCF" w14:textId="77777777" w:rsidTr="00AD139C">
        <w:tblPrEx>
          <w:tblBorders>
            <w:insideH w:val="single" w:sz="4" w:space="0" w:color="auto"/>
            <w:insideV w:val="single" w:sz="4" w:space="0" w:color="auto"/>
          </w:tblBorders>
        </w:tblPrEx>
        <w:tc>
          <w:tcPr>
            <w:tcW w:w="2972" w:type="dxa"/>
          </w:tcPr>
          <w:p w14:paraId="57A78E0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b §</w:t>
            </w:r>
          </w:p>
        </w:tc>
        <w:tc>
          <w:tcPr>
            <w:tcW w:w="6656" w:type="dxa"/>
          </w:tcPr>
          <w:p w14:paraId="520176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9 §</w:t>
            </w:r>
          </w:p>
        </w:tc>
      </w:tr>
      <w:tr w:rsidR="00AD139C" w14:paraId="47028AA1" w14:textId="77777777" w:rsidTr="00AD139C">
        <w:tblPrEx>
          <w:tblBorders>
            <w:insideH w:val="single" w:sz="4" w:space="0" w:color="auto"/>
            <w:insideV w:val="single" w:sz="4" w:space="0" w:color="auto"/>
          </w:tblBorders>
        </w:tblPrEx>
        <w:tc>
          <w:tcPr>
            <w:tcW w:w="2972" w:type="dxa"/>
          </w:tcPr>
          <w:p w14:paraId="42EFC23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02F9DF9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12 luku 10 § </w:t>
            </w:r>
          </w:p>
        </w:tc>
      </w:tr>
      <w:tr w:rsidR="00AD139C" w14:paraId="1D91E69A" w14:textId="77777777" w:rsidTr="00AD139C">
        <w:tblPrEx>
          <w:tblBorders>
            <w:insideH w:val="single" w:sz="4" w:space="0" w:color="auto"/>
            <w:insideV w:val="single" w:sz="4" w:space="0" w:color="auto"/>
          </w:tblBorders>
        </w:tblPrEx>
        <w:tc>
          <w:tcPr>
            <w:tcW w:w="2972" w:type="dxa"/>
          </w:tcPr>
          <w:p w14:paraId="478D0AD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08E6E95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11 §</w:t>
            </w:r>
          </w:p>
        </w:tc>
      </w:tr>
      <w:tr w:rsidR="00AD139C" w14:paraId="5EB43FDA" w14:textId="77777777" w:rsidTr="00AD139C">
        <w:tblPrEx>
          <w:tblBorders>
            <w:insideH w:val="single" w:sz="4" w:space="0" w:color="auto"/>
            <w:insideV w:val="single" w:sz="4" w:space="0" w:color="auto"/>
          </w:tblBorders>
        </w:tblPrEx>
        <w:tc>
          <w:tcPr>
            <w:tcW w:w="2972" w:type="dxa"/>
          </w:tcPr>
          <w:p w14:paraId="014866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518E648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23 ja 25 §</w:t>
            </w:r>
          </w:p>
        </w:tc>
      </w:tr>
      <w:tr w:rsidR="00AD139C" w14:paraId="4238F706" w14:textId="77777777" w:rsidTr="00AD139C">
        <w:tblPrEx>
          <w:tblBorders>
            <w:insideH w:val="single" w:sz="4" w:space="0" w:color="auto"/>
            <w:insideV w:val="single" w:sz="4" w:space="0" w:color="auto"/>
          </w:tblBorders>
        </w:tblPrEx>
        <w:tc>
          <w:tcPr>
            <w:tcW w:w="2972" w:type="dxa"/>
          </w:tcPr>
          <w:p w14:paraId="4402703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a §</w:t>
            </w:r>
          </w:p>
        </w:tc>
        <w:tc>
          <w:tcPr>
            <w:tcW w:w="6656" w:type="dxa"/>
          </w:tcPr>
          <w:p w14:paraId="2C9744D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24 §</w:t>
            </w:r>
          </w:p>
        </w:tc>
      </w:tr>
      <w:tr w:rsidR="00AD139C" w14:paraId="6AA55E23" w14:textId="77777777" w:rsidTr="00AD139C">
        <w:tblPrEx>
          <w:tblBorders>
            <w:insideH w:val="single" w:sz="4" w:space="0" w:color="auto"/>
            <w:insideV w:val="single" w:sz="4" w:space="0" w:color="auto"/>
          </w:tblBorders>
        </w:tblPrEx>
        <w:tc>
          <w:tcPr>
            <w:tcW w:w="2972" w:type="dxa"/>
          </w:tcPr>
          <w:p w14:paraId="1E6971E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4E42904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12 §</w:t>
            </w:r>
          </w:p>
        </w:tc>
      </w:tr>
      <w:tr w:rsidR="00AD139C" w14:paraId="5D04A20C" w14:textId="77777777" w:rsidTr="00AD139C">
        <w:tblPrEx>
          <w:tblBorders>
            <w:insideH w:val="single" w:sz="4" w:space="0" w:color="auto"/>
            <w:insideV w:val="single" w:sz="4" w:space="0" w:color="auto"/>
          </w:tblBorders>
        </w:tblPrEx>
        <w:tc>
          <w:tcPr>
            <w:tcW w:w="2972" w:type="dxa"/>
          </w:tcPr>
          <w:p w14:paraId="651951F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176A1DC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13 §</w:t>
            </w:r>
          </w:p>
        </w:tc>
      </w:tr>
      <w:tr w:rsidR="00AD139C" w14:paraId="51A4D73C" w14:textId="77777777" w:rsidTr="00AD139C">
        <w:tblPrEx>
          <w:tblBorders>
            <w:insideH w:val="single" w:sz="4" w:space="0" w:color="auto"/>
            <w:insideV w:val="single" w:sz="4" w:space="0" w:color="auto"/>
          </w:tblBorders>
        </w:tblPrEx>
        <w:tc>
          <w:tcPr>
            <w:tcW w:w="2972" w:type="dxa"/>
          </w:tcPr>
          <w:p w14:paraId="15C988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6F95673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14 §</w:t>
            </w:r>
          </w:p>
        </w:tc>
      </w:tr>
      <w:tr w:rsidR="00AD139C" w14:paraId="5553D342" w14:textId="77777777" w:rsidTr="00AD139C">
        <w:tblPrEx>
          <w:tblBorders>
            <w:insideH w:val="single" w:sz="4" w:space="0" w:color="auto"/>
            <w:insideV w:val="single" w:sz="4" w:space="0" w:color="auto"/>
          </w:tblBorders>
        </w:tblPrEx>
        <w:tc>
          <w:tcPr>
            <w:tcW w:w="2972" w:type="dxa"/>
          </w:tcPr>
          <w:p w14:paraId="3BE1EC3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652EF40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15 §</w:t>
            </w:r>
          </w:p>
        </w:tc>
      </w:tr>
      <w:tr w:rsidR="00AD139C" w14:paraId="3728CFF4" w14:textId="77777777" w:rsidTr="00AD139C">
        <w:tblPrEx>
          <w:tblBorders>
            <w:insideH w:val="single" w:sz="4" w:space="0" w:color="auto"/>
            <w:insideV w:val="single" w:sz="4" w:space="0" w:color="auto"/>
          </w:tblBorders>
        </w:tblPrEx>
        <w:tc>
          <w:tcPr>
            <w:tcW w:w="2972" w:type="dxa"/>
          </w:tcPr>
          <w:p w14:paraId="0BDC5F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2042A10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18 §</w:t>
            </w:r>
          </w:p>
        </w:tc>
      </w:tr>
      <w:tr w:rsidR="00AD139C" w14:paraId="5028A22A" w14:textId="77777777" w:rsidTr="00AD139C">
        <w:tblPrEx>
          <w:tblBorders>
            <w:insideH w:val="single" w:sz="4" w:space="0" w:color="auto"/>
            <w:insideV w:val="single" w:sz="4" w:space="0" w:color="auto"/>
          </w:tblBorders>
        </w:tblPrEx>
        <w:tc>
          <w:tcPr>
            <w:tcW w:w="2972" w:type="dxa"/>
          </w:tcPr>
          <w:p w14:paraId="33BE9CE2" w14:textId="77777777" w:rsidR="00AD139C" w:rsidRDefault="00AD139C" w:rsidP="00AD139C">
            <w:pPr>
              <w:rPr>
                <w:rFonts w:ascii="Times New Roman" w:hAnsi="Times New Roman" w:cs="Times New Roman"/>
                <w:b/>
                <w:sz w:val="28"/>
                <w:szCs w:val="28"/>
              </w:rPr>
            </w:pPr>
          </w:p>
          <w:p w14:paraId="32954A64"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VII OSA</w:t>
            </w:r>
          </w:p>
          <w:p w14:paraId="2453B253"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Erinäisiä säännöksiä</w:t>
            </w:r>
          </w:p>
        </w:tc>
        <w:tc>
          <w:tcPr>
            <w:tcW w:w="6656" w:type="dxa"/>
          </w:tcPr>
          <w:p w14:paraId="39ECE562" w14:textId="77777777" w:rsidR="00AD139C" w:rsidRDefault="00AD139C" w:rsidP="00AD139C">
            <w:pPr>
              <w:rPr>
                <w:rFonts w:ascii="Times New Roman" w:hAnsi="Times New Roman" w:cs="Times New Roman"/>
                <w:sz w:val="28"/>
                <w:szCs w:val="28"/>
              </w:rPr>
            </w:pPr>
          </w:p>
        </w:tc>
      </w:tr>
      <w:tr w:rsidR="00AD139C" w14:paraId="032EA61D" w14:textId="77777777" w:rsidTr="00AD139C">
        <w:tblPrEx>
          <w:tblBorders>
            <w:insideH w:val="single" w:sz="4" w:space="0" w:color="auto"/>
            <w:insideV w:val="single" w:sz="4" w:space="0" w:color="auto"/>
          </w:tblBorders>
        </w:tblPrEx>
        <w:tc>
          <w:tcPr>
            <w:tcW w:w="9628" w:type="dxa"/>
            <w:gridSpan w:val="2"/>
          </w:tcPr>
          <w:p w14:paraId="41E1FCA0" w14:textId="77777777" w:rsidR="00AD139C" w:rsidRPr="004D48F9" w:rsidRDefault="00AD139C" w:rsidP="00AD139C">
            <w:pPr>
              <w:rPr>
                <w:rFonts w:ascii="Times New Roman" w:hAnsi="Times New Roman" w:cs="Times New Roman"/>
                <w:b/>
                <w:sz w:val="28"/>
                <w:szCs w:val="28"/>
              </w:rPr>
            </w:pPr>
            <w:r w:rsidRPr="004D48F9">
              <w:rPr>
                <w:rFonts w:ascii="Times New Roman" w:hAnsi="Times New Roman" w:cs="Times New Roman"/>
                <w:b/>
                <w:sz w:val="28"/>
                <w:szCs w:val="28"/>
              </w:rPr>
              <w:t>25 luku</w:t>
            </w:r>
          </w:p>
          <w:p w14:paraId="15A55806" w14:textId="77777777" w:rsidR="00AD139C" w:rsidRDefault="00AD139C" w:rsidP="00AD139C">
            <w:pPr>
              <w:rPr>
                <w:rFonts w:ascii="Times New Roman" w:hAnsi="Times New Roman" w:cs="Times New Roman"/>
                <w:sz w:val="28"/>
                <w:szCs w:val="28"/>
              </w:rPr>
            </w:pPr>
            <w:r w:rsidRPr="00D45A4A">
              <w:rPr>
                <w:rFonts w:ascii="Times New Roman" w:hAnsi="Times New Roman" w:cs="Times New Roman"/>
                <w:sz w:val="28"/>
                <w:szCs w:val="28"/>
              </w:rPr>
              <w:t>Täydentäviä säännöksiä</w:t>
            </w:r>
          </w:p>
        </w:tc>
      </w:tr>
      <w:tr w:rsidR="00AD139C" w14:paraId="39BAF23E" w14:textId="77777777" w:rsidTr="00AD139C">
        <w:tblPrEx>
          <w:tblBorders>
            <w:insideH w:val="single" w:sz="4" w:space="0" w:color="auto"/>
            <w:insideV w:val="single" w:sz="4" w:space="0" w:color="auto"/>
          </w:tblBorders>
        </w:tblPrEx>
        <w:tc>
          <w:tcPr>
            <w:tcW w:w="2972" w:type="dxa"/>
          </w:tcPr>
          <w:p w14:paraId="2FA768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445CDDE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luku 17 §</w:t>
            </w:r>
          </w:p>
        </w:tc>
      </w:tr>
      <w:tr w:rsidR="00AD139C" w14:paraId="13A4DA12" w14:textId="77777777" w:rsidTr="00AD139C">
        <w:tblPrEx>
          <w:tblBorders>
            <w:insideH w:val="single" w:sz="4" w:space="0" w:color="auto"/>
            <w:insideV w:val="single" w:sz="4" w:space="0" w:color="auto"/>
          </w:tblBorders>
        </w:tblPrEx>
        <w:tc>
          <w:tcPr>
            <w:tcW w:w="2972" w:type="dxa"/>
          </w:tcPr>
          <w:p w14:paraId="53EBF4E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E1E836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27 §</w:t>
            </w:r>
          </w:p>
        </w:tc>
      </w:tr>
      <w:tr w:rsidR="00AD139C" w14:paraId="21D6B0EA" w14:textId="77777777" w:rsidTr="00AD139C">
        <w:tblPrEx>
          <w:tblBorders>
            <w:insideH w:val="single" w:sz="4" w:space="0" w:color="auto"/>
            <w:insideV w:val="single" w:sz="4" w:space="0" w:color="auto"/>
          </w:tblBorders>
        </w:tblPrEx>
        <w:tc>
          <w:tcPr>
            <w:tcW w:w="2972" w:type="dxa"/>
          </w:tcPr>
          <w:p w14:paraId="364EA67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02556A2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22 §</w:t>
            </w:r>
          </w:p>
        </w:tc>
      </w:tr>
      <w:tr w:rsidR="00AD139C" w14:paraId="4B0489F3" w14:textId="77777777" w:rsidTr="00AD139C">
        <w:tblPrEx>
          <w:tblBorders>
            <w:insideH w:val="single" w:sz="4" w:space="0" w:color="auto"/>
            <w:insideV w:val="single" w:sz="4" w:space="0" w:color="auto"/>
          </w:tblBorders>
        </w:tblPrEx>
        <w:tc>
          <w:tcPr>
            <w:tcW w:w="2972" w:type="dxa"/>
          </w:tcPr>
          <w:p w14:paraId="444DCAD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776A7B2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26 §</w:t>
            </w:r>
          </w:p>
        </w:tc>
      </w:tr>
      <w:tr w:rsidR="00AD139C" w14:paraId="2DDCF311" w14:textId="77777777" w:rsidTr="00AD139C">
        <w:tblPrEx>
          <w:tblBorders>
            <w:insideH w:val="single" w:sz="4" w:space="0" w:color="auto"/>
            <w:insideV w:val="single" w:sz="4" w:space="0" w:color="auto"/>
          </w:tblBorders>
        </w:tblPrEx>
        <w:tc>
          <w:tcPr>
            <w:tcW w:w="2972" w:type="dxa"/>
          </w:tcPr>
          <w:p w14:paraId="082CFB0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0A72DE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1 §, 10 §:n 1 mom. ja 18 §</w:t>
            </w:r>
          </w:p>
          <w:p w14:paraId="689817F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50FA2F23" w14:textId="77777777" w:rsidTr="00AD139C">
        <w:tblPrEx>
          <w:tblBorders>
            <w:insideH w:val="single" w:sz="4" w:space="0" w:color="auto"/>
            <w:insideV w:val="single" w:sz="4" w:space="0" w:color="auto"/>
          </w:tblBorders>
        </w:tblPrEx>
        <w:tc>
          <w:tcPr>
            <w:tcW w:w="2972" w:type="dxa"/>
          </w:tcPr>
          <w:p w14:paraId="1065A8D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a §</w:t>
            </w:r>
          </w:p>
        </w:tc>
        <w:tc>
          <w:tcPr>
            <w:tcW w:w="6656" w:type="dxa"/>
          </w:tcPr>
          <w:p w14:paraId="270A4B5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 §</w:t>
            </w:r>
          </w:p>
        </w:tc>
      </w:tr>
      <w:tr w:rsidR="00AD139C" w14:paraId="7CE56EF2" w14:textId="77777777" w:rsidTr="00AD139C">
        <w:tblPrEx>
          <w:tblBorders>
            <w:insideH w:val="single" w:sz="4" w:space="0" w:color="auto"/>
            <w:insideV w:val="single" w:sz="4" w:space="0" w:color="auto"/>
          </w:tblBorders>
        </w:tblPrEx>
        <w:tc>
          <w:tcPr>
            <w:tcW w:w="2972" w:type="dxa"/>
          </w:tcPr>
          <w:p w14:paraId="28EF315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6 §</w:t>
            </w:r>
          </w:p>
        </w:tc>
        <w:tc>
          <w:tcPr>
            <w:tcW w:w="6656" w:type="dxa"/>
          </w:tcPr>
          <w:p w14:paraId="7B440E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16 §</w:t>
            </w:r>
          </w:p>
        </w:tc>
      </w:tr>
      <w:tr w:rsidR="00AD139C" w14:paraId="329962EA" w14:textId="77777777" w:rsidTr="00AD139C">
        <w:tblPrEx>
          <w:tblBorders>
            <w:insideH w:val="single" w:sz="4" w:space="0" w:color="auto"/>
            <w:insideV w:val="single" w:sz="4" w:space="0" w:color="auto"/>
          </w:tblBorders>
        </w:tblPrEx>
        <w:tc>
          <w:tcPr>
            <w:tcW w:w="2972" w:type="dxa"/>
          </w:tcPr>
          <w:p w14:paraId="08DE252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4D4386D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3 §</w:t>
            </w:r>
          </w:p>
        </w:tc>
      </w:tr>
      <w:tr w:rsidR="00AD139C" w14:paraId="3AF17458" w14:textId="77777777" w:rsidTr="00AD139C">
        <w:tblPrEx>
          <w:tblBorders>
            <w:insideH w:val="single" w:sz="4" w:space="0" w:color="auto"/>
            <w:insideV w:val="single" w:sz="4" w:space="0" w:color="auto"/>
          </w:tblBorders>
        </w:tblPrEx>
        <w:tc>
          <w:tcPr>
            <w:tcW w:w="2972" w:type="dxa"/>
          </w:tcPr>
          <w:p w14:paraId="41747F4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2D44941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4 §</w:t>
            </w:r>
          </w:p>
        </w:tc>
      </w:tr>
      <w:tr w:rsidR="00AD139C" w14:paraId="7EB8F6D2" w14:textId="77777777" w:rsidTr="00AD139C">
        <w:tblPrEx>
          <w:tblBorders>
            <w:insideH w:val="single" w:sz="4" w:space="0" w:color="auto"/>
            <w:insideV w:val="single" w:sz="4" w:space="0" w:color="auto"/>
          </w:tblBorders>
        </w:tblPrEx>
        <w:tc>
          <w:tcPr>
            <w:tcW w:w="2972" w:type="dxa"/>
          </w:tcPr>
          <w:p w14:paraId="5C092C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a §</w:t>
            </w:r>
          </w:p>
        </w:tc>
        <w:tc>
          <w:tcPr>
            <w:tcW w:w="6656" w:type="dxa"/>
          </w:tcPr>
          <w:p w14:paraId="6709D1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6 §</w:t>
            </w:r>
          </w:p>
        </w:tc>
      </w:tr>
      <w:tr w:rsidR="00AD139C" w14:paraId="5402DBBA" w14:textId="77777777" w:rsidTr="00AD139C">
        <w:tblPrEx>
          <w:tblBorders>
            <w:insideH w:val="single" w:sz="4" w:space="0" w:color="auto"/>
            <w:insideV w:val="single" w:sz="4" w:space="0" w:color="auto"/>
          </w:tblBorders>
        </w:tblPrEx>
        <w:tc>
          <w:tcPr>
            <w:tcW w:w="2972" w:type="dxa"/>
          </w:tcPr>
          <w:p w14:paraId="18E1C60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b §</w:t>
            </w:r>
          </w:p>
        </w:tc>
        <w:tc>
          <w:tcPr>
            <w:tcW w:w="6656" w:type="dxa"/>
          </w:tcPr>
          <w:p w14:paraId="28760DF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5 §</w:t>
            </w:r>
          </w:p>
        </w:tc>
      </w:tr>
      <w:tr w:rsidR="00AD139C" w14:paraId="5657679B" w14:textId="77777777" w:rsidTr="00AD139C">
        <w:tblPrEx>
          <w:tblBorders>
            <w:insideH w:val="single" w:sz="4" w:space="0" w:color="auto"/>
            <w:insideV w:val="single" w:sz="4" w:space="0" w:color="auto"/>
          </w:tblBorders>
        </w:tblPrEx>
        <w:tc>
          <w:tcPr>
            <w:tcW w:w="2972" w:type="dxa"/>
          </w:tcPr>
          <w:p w14:paraId="0CB459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7DD458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20 ja 21 §</w:t>
            </w:r>
          </w:p>
        </w:tc>
      </w:tr>
      <w:tr w:rsidR="00AD139C" w14:paraId="3E5B951C" w14:textId="77777777" w:rsidTr="00AD139C">
        <w:tblPrEx>
          <w:tblBorders>
            <w:insideH w:val="single" w:sz="4" w:space="0" w:color="auto"/>
            <w:insideV w:val="single" w:sz="4" w:space="0" w:color="auto"/>
          </w:tblBorders>
        </w:tblPrEx>
        <w:tc>
          <w:tcPr>
            <w:tcW w:w="2972" w:type="dxa"/>
          </w:tcPr>
          <w:p w14:paraId="722E7B8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7C46ACA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17 §:n 2 mom. ja 19 §</w:t>
            </w:r>
          </w:p>
        </w:tc>
      </w:tr>
      <w:tr w:rsidR="00AD139C" w14:paraId="2B4E11F9" w14:textId="77777777" w:rsidTr="00AD139C">
        <w:tblPrEx>
          <w:tblBorders>
            <w:insideH w:val="single" w:sz="4" w:space="0" w:color="auto"/>
            <w:insideV w:val="single" w:sz="4" w:space="0" w:color="auto"/>
          </w:tblBorders>
        </w:tblPrEx>
        <w:tc>
          <w:tcPr>
            <w:tcW w:w="2972" w:type="dxa"/>
          </w:tcPr>
          <w:p w14:paraId="5A741D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a – 11 § kumottu</w:t>
            </w:r>
          </w:p>
        </w:tc>
        <w:tc>
          <w:tcPr>
            <w:tcW w:w="6656" w:type="dxa"/>
          </w:tcPr>
          <w:p w14:paraId="3399B8AA" w14:textId="77777777" w:rsidR="00AD139C" w:rsidRDefault="00AD139C" w:rsidP="00AD139C">
            <w:pPr>
              <w:rPr>
                <w:rFonts w:ascii="Times New Roman" w:hAnsi="Times New Roman" w:cs="Times New Roman"/>
                <w:sz w:val="28"/>
                <w:szCs w:val="28"/>
              </w:rPr>
            </w:pPr>
          </w:p>
        </w:tc>
      </w:tr>
      <w:tr w:rsidR="00AD139C" w14:paraId="73EB7850" w14:textId="77777777" w:rsidTr="00AD139C">
        <w:tblPrEx>
          <w:tblBorders>
            <w:insideH w:val="single" w:sz="4" w:space="0" w:color="auto"/>
            <w:insideV w:val="single" w:sz="4" w:space="0" w:color="auto"/>
          </w:tblBorders>
        </w:tblPrEx>
        <w:tc>
          <w:tcPr>
            <w:tcW w:w="2972" w:type="dxa"/>
          </w:tcPr>
          <w:p w14:paraId="6D144A7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3E7A466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KJ 8 luku 23 §</w:t>
            </w:r>
          </w:p>
        </w:tc>
      </w:tr>
      <w:tr w:rsidR="00AD139C" w14:paraId="11F7F54F" w14:textId="77777777" w:rsidTr="00AD139C">
        <w:tblPrEx>
          <w:tblBorders>
            <w:insideH w:val="single" w:sz="4" w:space="0" w:color="auto"/>
            <w:insideV w:val="single" w:sz="4" w:space="0" w:color="auto"/>
          </w:tblBorders>
        </w:tblPrEx>
        <w:tc>
          <w:tcPr>
            <w:tcW w:w="2972" w:type="dxa"/>
          </w:tcPr>
          <w:p w14:paraId="2B739D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0D65B5B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7 §</w:t>
            </w:r>
          </w:p>
        </w:tc>
      </w:tr>
      <w:tr w:rsidR="00AD139C" w14:paraId="0132BAB0" w14:textId="77777777" w:rsidTr="00AD139C">
        <w:tblPrEx>
          <w:tblBorders>
            <w:insideH w:val="single" w:sz="4" w:space="0" w:color="auto"/>
            <w:insideV w:val="single" w:sz="4" w:space="0" w:color="auto"/>
          </w:tblBorders>
        </w:tblPrEx>
        <w:tc>
          <w:tcPr>
            <w:tcW w:w="2972" w:type="dxa"/>
          </w:tcPr>
          <w:p w14:paraId="708A9F6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11122C1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1 §</w:t>
            </w:r>
          </w:p>
        </w:tc>
      </w:tr>
      <w:tr w:rsidR="00AD139C" w14:paraId="2D4475E8" w14:textId="77777777" w:rsidTr="00AD139C">
        <w:tblPrEx>
          <w:tblBorders>
            <w:insideH w:val="single" w:sz="4" w:space="0" w:color="auto"/>
            <w:insideV w:val="single" w:sz="4" w:space="0" w:color="auto"/>
          </w:tblBorders>
        </w:tblPrEx>
        <w:tc>
          <w:tcPr>
            <w:tcW w:w="2972" w:type="dxa"/>
          </w:tcPr>
          <w:p w14:paraId="1230B2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71322F1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2 §</w:t>
            </w:r>
          </w:p>
        </w:tc>
      </w:tr>
      <w:tr w:rsidR="00AD139C" w14:paraId="139EED36" w14:textId="77777777" w:rsidTr="00AD139C">
        <w:tblPrEx>
          <w:tblBorders>
            <w:insideH w:val="single" w:sz="4" w:space="0" w:color="auto"/>
            <w:insideV w:val="single" w:sz="4" w:space="0" w:color="auto"/>
          </w:tblBorders>
        </w:tblPrEx>
        <w:tc>
          <w:tcPr>
            <w:tcW w:w="2972" w:type="dxa"/>
          </w:tcPr>
          <w:p w14:paraId="366C158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a §</w:t>
            </w:r>
          </w:p>
        </w:tc>
        <w:tc>
          <w:tcPr>
            <w:tcW w:w="6656" w:type="dxa"/>
          </w:tcPr>
          <w:p w14:paraId="6B82CA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3 §</w:t>
            </w:r>
          </w:p>
        </w:tc>
      </w:tr>
      <w:tr w:rsidR="00AD139C" w14:paraId="67867E91" w14:textId="77777777" w:rsidTr="00AD139C">
        <w:tblPrEx>
          <w:tblBorders>
            <w:insideH w:val="single" w:sz="4" w:space="0" w:color="auto"/>
            <w:insideV w:val="single" w:sz="4" w:space="0" w:color="auto"/>
          </w:tblBorders>
        </w:tblPrEx>
        <w:tc>
          <w:tcPr>
            <w:tcW w:w="2972" w:type="dxa"/>
          </w:tcPr>
          <w:p w14:paraId="52FEF55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1A1660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4 §</w:t>
            </w:r>
          </w:p>
        </w:tc>
      </w:tr>
      <w:tr w:rsidR="00AD139C" w14:paraId="0F06DBB5" w14:textId="77777777" w:rsidTr="00AD139C">
        <w:tblPrEx>
          <w:tblBorders>
            <w:insideH w:val="single" w:sz="4" w:space="0" w:color="auto"/>
            <w:insideV w:val="single" w:sz="4" w:space="0" w:color="auto"/>
          </w:tblBorders>
        </w:tblPrEx>
        <w:tc>
          <w:tcPr>
            <w:tcW w:w="2972" w:type="dxa"/>
          </w:tcPr>
          <w:p w14:paraId="2DB27E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33B3AD2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5 §</w:t>
            </w:r>
          </w:p>
        </w:tc>
      </w:tr>
      <w:tr w:rsidR="00AD139C" w14:paraId="489AED05" w14:textId="77777777" w:rsidTr="00AD139C">
        <w:tblPrEx>
          <w:tblBorders>
            <w:insideH w:val="single" w:sz="4" w:space="0" w:color="auto"/>
            <w:insideV w:val="single" w:sz="4" w:space="0" w:color="auto"/>
          </w:tblBorders>
        </w:tblPrEx>
        <w:tc>
          <w:tcPr>
            <w:tcW w:w="2972" w:type="dxa"/>
          </w:tcPr>
          <w:p w14:paraId="1527721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2551A7B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6 ja 7 §</w:t>
            </w:r>
          </w:p>
        </w:tc>
      </w:tr>
      <w:tr w:rsidR="00AD139C" w14:paraId="12BEA1DF" w14:textId="77777777" w:rsidTr="00AD139C">
        <w:tblPrEx>
          <w:tblBorders>
            <w:insideH w:val="single" w:sz="4" w:space="0" w:color="auto"/>
            <w:insideV w:val="single" w:sz="4" w:space="0" w:color="auto"/>
          </w:tblBorders>
        </w:tblPrEx>
        <w:tc>
          <w:tcPr>
            <w:tcW w:w="2972" w:type="dxa"/>
          </w:tcPr>
          <w:p w14:paraId="7A83A9B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281398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11 luku 6 §:n 4 mom. </w:t>
            </w:r>
          </w:p>
        </w:tc>
      </w:tr>
      <w:tr w:rsidR="00AD139C" w14:paraId="726EF0DF" w14:textId="77777777" w:rsidTr="00AD139C">
        <w:tblPrEx>
          <w:tblBorders>
            <w:insideH w:val="single" w:sz="4" w:space="0" w:color="auto"/>
            <w:insideV w:val="single" w:sz="4" w:space="0" w:color="auto"/>
          </w:tblBorders>
        </w:tblPrEx>
        <w:tc>
          <w:tcPr>
            <w:tcW w:w="2972" w:type="dxa"/>
          </w:tcPr>
          <w:p w14:paraId="365490A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653D0E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8 §</w:t>
            </w:r>
          </w:p>
        </w:tc>
      </w:tr>
      <w:tr w:rsidR="00AD139C" w14:paraId="35ECAE2A" w14:textId="77777777" w:rsidTr="00AD139C">
        <w:tblPrEx>
          <w:tblBorders>
            <w:insideH w:val="single" w:sz="4" w:space="0" w:color="auto"/>
            <w:insideV w:val="single" w:sz="4" w:space="0" w:color="auto"/>
          </w:tblBorders>
        </w:tblPrEx>
        <w:tc>
          <w:tcPr>
            <w:tcW w:w="2972" w:type="dxa"/>
          </w:tcPr>
          <w:p w14:paraId="251B7FA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2AFC8E5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9 §</w:t>
            </w:r>
          </w:p>
        </w:tc>
      </w:tr>
      <w:tr w:rsidR="00AD139C" w14:paraId="67E9B4B8" w14:textId="77777777" w:rsidTr="00AD139C">
        <w:tblPrEx>
          <w:tblBorders>
            <w:insideH w:val="single" w:sz="4" w:space="0" w:color="auto"/>
            <w:insideV w:val="single" w:sz="4" w:space="0" w:color="auto"/>
          </w:tblBorders>
        </w:tblPrEx>
        <w:tc>
          <w:tcPr>
            <w:tcW w:w="2972" w:type="dxa"/>
          </w:tcPr>
          <w:p w14:paraId="53E25A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2DC7E00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10 §</w:t>
            </w:r>
          </w:p>
        </w:tc>
      </w:tr>
      <w:tr w:rsidR="00AD139C" w14:paraId="74022155" w14:textId="77777777" w:rsidTr="00AD139C">
        <w:tblPrEx>
          <w:tblBorders>
            <w:insideH w:val="single" w:sz="4" w:space="0" w:color="auto"/>
            <w:insideV w:val="single" w:sz="4" w:space="0" w:color="auto"/>
          </w:tblBorders>
        </w:tblPrEx>
        <w:tc>
          <w:tcPr>
            <w:tcW w:w="2972" w:type="dxa"/>
          </w:tcPr>
          <w:p w14:paraId="0BC6EA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69260E5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2E3D3B6C" w14:textId="77777777" w:rsidTr="00AD139C">
        <w:tblPrEx>
          <w:tblBorders>
            <w:insideH w:val="single" w:sz="4" w:space="0" w:color="auto"/>
            <w:insideV w:val="single" w:sz="4" w:space="0" w:color="auto"/>
          </w:tblBorders>
        </w:tblPrEx>
        <w:tc>
          <w:tcPr>
            <w:tcW w:w="9628" w:type="dxa"/>
            <w:gridSpan w:val="2"/>
          </w:tcPr>
          <w:p w14:paraId="10C5BD62" w14:textId="77777777" w:rsidR="00AD139C" w:rsidRPr="00BB6967" w:rsidRDefault="00AD139C" w:rsidP="00AD139C">
            <w:pPr>
              <w:rPr>
                <w:rFonts w:ascii="Times New Roman" w:hAnsi="Times New Roman" w:cs="Times New Roman"/>
                <w:b/>
                <w:sz w:val="28"/>
                <w:szCs w:val="28"/>
              </w:rPr>
            </w:pPr>
            <w:r w:rsidRPr="00BB6967">
              <w:rPr>
                <w:rFonts w:ascii="Times New Roman" w:hAnsi="Times New Roman" w:cs="Times New Roman"/>
                <w:b/>
                <w:sz w:val="28"/>
                <w:szCs w:val="28"/>
              </w:rPr>
              <w:t>26 luku</w:t>
            </w:r>
          </w:p>
          <w:p w14:paraId="0CFF03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Voimaantulo- ja siirtymäsäännökset</w:t>
            </w:r>
          </w:p>
        </w:tc>
      </w:tr>
      <w:tr w:rsidR="00AD139C" w14:paraId="608AFDB2" w14:textId="77777777" w:rsidTr="00AD139C">
        <w:tblPrEx>
          <w:tblBorders>
            <w:insideH w:val="single" w:sz="4" w:space="0" w:color="auto"/>
            <w:insideV w:val="single" w:sz="4" w:space="0" w:color="auto"/>
          </w:tblBorders>
        </w:tblPrEx>
        <w:tc>
          <w:tcPr>
            <w:tcW w:w="2972" w:type="dxa"/>
          </w:tcPr>
          <w:p w14:paraId="7E1D78D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4BB1014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luku 1 §</w:t>
            </w:r>
          </w:p>
        </w:tc>
      </w:tr>
      <w:tr w:rsidR="00AD139C" w14:paraId="06BAAFAA" w14:textId="77777777" w:rsidTr="00AD139C">
        <w:tblPrEx>
          <w:tblBorders>
            <w:insideH w:val="single" w:sz="4" w:space="0" w:color="auto"/>
            <w:insideV w:val="single" w:sz="4" w:space="0" w:color="auto"/>
          </w:tblBorders>
        </w:tblPrEx>
        <w:tc>
          <w:tcPr>
            <w:tcW w:w="2972" w:type="dxa"/>
          </w:tcPr>
          <w:p w14:paraId="4F338E0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7DB64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luku 2 §</w:t>
            </w:r>
          </w:p>
        </w:tc>
      </w:tr>
      <w:tr w:rsidR="00AD139C" w14:paraId="1B1F4A5B" w14:textId="77777777" w:rsidTr="00AD139C">
        <w:tblPrEx>
          <w:tblBorders>
            <w:insideH w:val="single" w:sz="4" w:space="0" w:color="auto"/>
            <w:insideV w:val="single" w:sz="4" w:space="0" w:color="auto"/>
          </w:tblBorders>
        </w:tblPrEx>
        <w:tc>
          <w:tcPr>
            <w:tcW w:w="2972" w:type="dxa"/>
          </w:tcPr>
          <w:p w14:paraId="42F1B3A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D85A53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w:t>
            </w:r>
          </w:p>
        </w:tc>
      </w:tr>
      <w:tr w:rsidR="00AD139C" w14:paraId="42031445" w14:textId="77777777" w:rsidTr="00AD139C">
        <w:tblPrEx>
          <w:tblBorders>
            <w:insideH w:val="single" w:sz="4" w:space="0" w:color="auto"/>
            <w:insideV w:val="single" w:sz="4" w:space="0" w:color="auto"/>
          </w:tblBorders>
        </w:tblPrEx>
        <w:tc>
          <w:tcPr>
            <w:tcW w:w="2972" w:type="dxa"/>
          </w:tcPr>
          <w:p w14:paraId="1A743A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77FD0D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luku 4 §</w:t>
            </w:r>
          </w:p>
        </w:tc>
      </w:tr>
      <w:tr w:rsidR="00AD139C" w14:paraId="7AB94FE7" w14:textId="77777777" w:rsidTr="00AD139C">
        <w:tblPrEx>
          <w:tblBorders>
            <w:insideH w:val="single" w:sz="4" w:space="0" w:color="auto"/>
            <w:insideV w:val="single" w:sz="4" w:space="0" w:color="auto"/>
          </w:tblBorders>
        </w:tblPrEx>
        <w:tc>
          <w:tcPr>
            <w:tcW w:w="2972" w:type="dxa"/>
          </w:tcPr>
          <w:p w14:paraId="0B2D744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69D3BAF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w:t>
            </w:r>
          </w:p>
        </w:tc>
      </w:tr>
      <w:tr w:rsidR="00AD139C" w14:paraId="32C97889" w14:textId="77777777" w:rsidTr="00AD139C">
        <w:tblPrEx>
          <w:tblBorders>
            <w:insideH w:val="single" w:sz="4" w:space="0" w:color="auto"/>
            <w:insideV w:val="single" w:sz="4" w:space="0" w:color="auto"/>
          </w:tblBorders>
        </w:tblPrEx>
        <w:tc>
          <w:tcPr>
            <w:tcW w:w="2972" w:type="dxa"/>
          </w:tcPr>
          <w:p w14:paraId="323B428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26735D2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w:t>
            </w:r>
          </w:p>
        </w:tc>
      </w:tr>
      <w:tr w:rsidR="00AD139C" w14:paraId="4A05DBF3" w14:textId="77777777" w:rsidTr="00AD139C">
        <w:tblPrEx>
          <w:tblBorders>
            <w:insideH w:val="single" w:sz="4" w:space="0" w:color="auto"/>
            <w:insideV w:val="single" w:sz="4" w:space="0" w:color="auto"/>
          </w:tblBorders>
        </w:tblPrEx>
        <w:tc>
          <w:tcPr>
            <w:tcW w:w="2972" w:type="dxa"/>
          </w:tcPr>
          <w:p w14:paraId="7621F1A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0F40F50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luku 8 §</w:t>
            </w:r>
          </w:p>
        </w:tc>
      </w:tr>
      <w:tr w:rsidR="00AD139C" w14:paraId="77CEE657" w14:textId="77777777" w:rsidTr="00AD139C">
        <w:tblPrEx>
          <w:tblBorders>
            <w:insideH w:val="single" w:sz="4" w:space="0" w:color="auto"/>
            <w:insideV w:val="single" w:sz="4" w:space="0" w:color="auto"/>
          </w:tblBorders>
        </w:tblPrEx>
        <w:tc>
          <w:tcPr>
            <w:tcW w:w="2972" w:type="dxa"/>
          </w:tcPr>
          <w:p w14:paraId="5DD3C62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2065AD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w:t>
            </w:r>
          </w:p>
        </w:tc>
      </w:tr>
      <w:tr w:rsidR="00AD139C" w14:paraId="78CC18D5" w14:textId="77777777" w:rsidTr="00AD139C">
        <w:tblPrEx>
          <w:tblBorders>
            <w:insideH w:val="single" w:sz="4" w:space="0" w:color="auto"/>
            <w:insideV w:val="single" w:sz="4" w:space="0" w:color="auto"/>
          </w:tblBorders>
        </w:tblPrEx>
        <w:tc>
          <w:tcPr>
            <w:tcW w:w="2972" w:type="dxa"/>
          </w:tcPr>
          <w:p w14:paraId="5767981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C43316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w:t>
            </w:r>
          </w:p>
        </w:tc>
      </w:tr>
    </w:tbl>
    <w:p w14:paraId="48E19558" w14:textId="77777777" w:rsidR="00AD139C" w:rsidRDefault="00AD139C" w:rsidP="00AD139C">
      <w:pPr>
        <w:rPr>
          <w:rFonts w:ascii="Times New Roman" w:hAnsi="Times New Roman" w:cs="Times New Roman"/>
          <w:sz w:val="28"/>
          <w:szCs w:val="28"/>
        </w:rPr>
      </w:pPr>
    </w:p>
    <w:p w14:paraId="112B357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br w:type="page"/>
      </w:r>
    </w:p>
    <w:p w14:paraId="41AE4682" w14:textId="08D2D71D" w:rsidR="00AD139C" w:rsidRPr="002B16F3" w:rsidRDefault="00AD139C" w:rsidP="00AD139C">
      <w:pPr>
        <w:rPr>
          <w:rFonts w:ascii="Times New Roman" w:hAnsi="Times New Roman" w:cs="Times New Roman"/>
          <w:b/>
          <w:sz w:val="28"/>
          <w:szCs w:val="28"/>
        </w:rPr>
      </w:pPr>
      <w:r>
        <w:rPr>
          <w:rFonts w:ascii="Times New Roman" w:hAnsi="Times New Roman" w:cs="Times New Roman"/>
          <w:b/>
          <w:sz w:val="28"/>
          <w:szCs w:val="28"/>
        </w:rPr>
        <w:lastRenderedPageBreak/>
        <w:t>VASTAAVUUSTAULUKKO</w:t>
      </w:r>
      <w:r w:rsidR="00AF24D9">
        <w:rPr>
          <w:rFonts w:ascii="Times New Roman" w:hAnsi="Times New Roman" w:cs="Times New Roman"/>
          <w:b/>
          <w:sz w:val="28"/>
          <w:szCs w:val="28"/>
        </w:rPr>
        <w:t xml:space="preserve"> (suuntaa antava)</w:t>
      </w:r>
      <w:r>
        <w:rPr>
          <w:rFonts w:ascii="Times New Roman" w:hAnsi="Times New Roman" w:cs="Times New Roman"/>
          <w:b/>
          <w:sz w:val="28"/>
          <w:szCs w:val="28"/>
        </w:rPr>
        <w:t xml:space="preserve">: </w:t>
      </w:r>
      <w:r w:rsidR="00AF24D9">
        <w:rPr>
          <w:rFonts w:ascii="Times New Roman" w:hAnsi="Times New Roman" w:cs="Times New Roman"/>
          <w:b/>
          <w:sz w:val="28"/>
          <w:szCs w:val="28"/>
        </w:rPr>
        <w:t xml:space="preserve">NYKYINEN </w:t>
      </w:r>
      <w:r>
        <w:rPr>
          <w:rFonts w:ascii="Times New Roman" w:hAnsi="Times New Roman" w:cs="Times New Roman"/>
          <w:b/>
          <w:sz w:val="28"/>
          <w:szCs w:val="28"/>
        </w:rPr>
        <w:t>KIRKKOJÄRJESTYS</w:t>
      </w:r>
    </w:p>
    <w:tbl>
      <w:tblPr>
        <w:tblStyle w:val="TaulukkoRuudukko"/>
        <w:tblW w:w="0" w:type="auto"/>
        <w:tblBorders>
          <w:insideH w:val="single" w:sz="6" w:space="0" w:color="auto"/>
          <w:insideV w:val="single" w:sz="6" w:space="0" w:color="auto"/>
        </w:tblBorders>
        <w:tblLook w:val="04A0" w:firstRow="1" w:lastRow="0" w:firstColumn="1" w:lastColumn="0" w:noHBand="0" w:noVBand="1"/>
      </w:tblPr>
      <w:tblGrid>
        <w:gridCol w:w="2972"/>
        <w:gridCol w:w="6656"/>
      </w:tblGrid>
      <w:tr w:rsidR="00AD139C" w14:paraId="45E27C78" w14:textId="77777777" w:rsidTr="00AD139C">
        <w:trPr>
          <w:trHeight w:val="682"/>
        </w:trPr>
        <w:tc>
          <w:tcPr>
            <w:tcW w:w="2972" w:type="dxa"/>
          </w:tcPr>
          <w:p w14:paraId="36684670" w14:textId="77777777" w:rsidR="00AD139C" w:rsidRPr="00B3515A" w:rsidRDefault="00AD139C" w:rsidP="00AD139C">
            <w:pPr>
              <w:rPr>
                <w:rFonts w:ascii="Times New Roman" w:hAnsi="Times New Roman" w:cs="Times New Roman"/>
                <w:b/>
                <w:sz w:val="28"/>
                <w:szCs w:val="28"/>
              </w:rPr>
            </w:pPr>
            <w:r>
              <w:rPr>
                <w:rFonts w:ascii="Times New Roman" w:hAnsi="Times New Roman" w:cs="Times New Roman"/>
                <w:b/>
                <w:sz w:val="28"/>
                <w:szCs w:val="28"/>
              </w:rPr>
              <w:t>Voimassa oleva kirkkojärjestys</w:t>
            </w:r>
          </w:p>
        </w:tc>
        <w:tc>
          <w:tcPr>
            <w:tcW w:w="6656" w:type="dxa"/>
          </w:tcPr>
          <w:p w14:paraId="462DB75B" w14:textId="77777777" w:rsidR="00AD139C" w:rsidRDefault="00AD139C" w:rsidP="00AD139C">
            <w:pPr>
              <w:jc w:val="center"/>
              <w:rPr>
                <w:rFonts w:ascii="Times New Roman" w:hAnsi="Times New Roman" w:cs="Times New Roman"/>
                <w:b/>
                <w:sz w:val="28"/>
                <w:szCs w:val="28"/>
              </w:rPr>
            </w:pPr>
            <w:r>
              <w:rPr>
                <w:rFonts w:ascii="Times New Roman" w:hAnsi="Times New Roman" w:cs="Times New Roman"/>
                <w:b/>
                <w:sz w:val="28"/>
                <w:szCs w:val="28"/>
              </w:rPr>
              <w:t>Ehdotus</w:t>
            </w:r>
          </w:p>
          <w:p w14:paraId="62DFFC64" w14:textId="77777777" w:rsidR="00AD139C" w:rsidRPr="00B3515A" w:rsidRDefault="00AD139C" w:rsidP="00AD139C">
            <w:pPr>
              <w:jc w:val="center"/>
              <w:rPr>
                <w:rFonts w:ascii="Times New Roman" w:hAnsi="Times New Roman" w:cs="Times New Roman"/>
                <w:b/>
                <w:sz w:val="28"/>
                <w:szCs w:val="28"/>
              </w:rPr>
            </w:pPr>
            <w:r>
              <w:rPr>
                <w:rFonts w:ascii="Times New Roman" w:hAnsi="Times New Roman" w:cs="Times New Roman"/>
                <w:b/>
                <w:sz w:val="28"/>
                <w:szCs w:val="28"/>
              </w:rPr>
              <w:t>(KL, jos kirkkolaissa)</w:t>
            </w:r>
          </w:p>
        </w:tc>
      </w:tr>
      <w:tr w:rsidR="00AD139C" w14:paraId="387826FA" w14:textId="77777777" w:rsidTr="00AD139C">
        <w:trPr>
          <w:trHeight w:val="682"/>
        </w:trPr>
        <w:tc>
          <w:tcPr>
            <w:tcW w:w="2972" w:type="dxa"/>
          </w:tcPr>
          <w:p w14:paraId="1CCDCFE7" w14:textId="77777777" w:rsidR="00AD139C" w:rsidRDefault="00AD139C" w:rsidP="00AD139C">
            <w:pPr>
              <w:rPr>
                <w:rFonts w:ascii="Times New Roman" w:hAnsi="Times New Roman" w:cs="Times New Roman"/>
                <w:b/>
                <w:sz w:val="28"/>
                <w:szCs w:val="28"/>
              </w:rPr>
            </w:pPr>
          </w:p>
          <w:p w14:paraId="1EAD8F43" w14:textId="77777777" w:rsidR="00AD139C" w:rsidRPr="00EF5E81" w:rsidRDefault="00AD139C" w:rsidP="00AD139C">
            <w:pPr>
              <w:rPr>
                <w:rFonts w:ascii="Times New Roman" w:hAnsi="Times New Roman" w:cs="Times New Roman"/>
                <w:b/>
                <w:sz w:val="28"/>
                <w:szCs w:val="28"/>
              </w:rPr>
            </w:pPr>
            <w:r w:rsidRPr="00EF5E81">
              <w:rPr>
                <w:rFonts w:ascii="Times New Roman" w:hAnsi="Times New Roman" w:cs="Times New Roman"/>
                <w:b/>
                <w:sz w:val="28"/>
                <w:szCs w:val="28"/>
              </w:rPr>
              <w:t xml:space="preserve">I OSA </w:t>
            </w:r>
          </w:p>
          <w:p w14:paraId="035DB59D"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Yleisiä määräyksiä</w:t>
            </w:r>
          </w:p>
        </w:tc>
        <w:tc>
          <w:tcPr>
            <w:tcW w:w="6656" w:type="dxa"/>
          </w:tcPr>
          <w:p w14:paraId="3D0D0B52" w14:textId="77777777" w:rsidR="00AD139C" w:rsidRDefault="00AD139C" w:rsidP="00AD139C">
            <w:pPr>
              <w:rPr>
                <w:rFonts w:ascii="Times New Roman" w:hAnsi="Times New Roman" w:cs="Times New Roman"/>
                <w:b/>
                <w:sz w:val="28"/>
                <w:szCs w:val="28"/>
              </w:rPr>
            </w:pPr>
          </w:p>
        </w:tc>
      </w:tr>
      <w:tr w:rsidR="00AD139C" w14:paraId="2190DC95" w14:textId="77777777" w:rsidTr="00AD139C">
        <w:tc>
          <w:tcPr>
            <w:tcW w:w="9628" w:type="dxa"/>
            <w:gridSpan w:val="2"/>
          </w:tcPr>
          <w:p w14:paraId="747C04A8" w14:textId="77777777" w:rsidR="00AD139C" w:rsidRPr="00DF09B6" w:rsidRDefault="00AD139C" w:rsidP="00AD139C">
            <w:pPr>
              <w:rPr>
                <w:rFonts w:ascii="Times New Roman" w:hAnsi="Times New Roman" w:cs="Times New Roman"/>
                <w:b/>
                <w:sz w:val="28"/>
                <w:szCs w:val="28"/>
              </w:rPr>
            </w:pPr>
            <w:r w:rsidRPr="00DF09B6">
              <w:rPr>
                <w:rFonts w:ascii="Times New Roman" w:hAnsi="Times New Roman" w:cs="Times New Roman"/>
                <w:b/>
                <w:sz w:val="28"/>
                <w:szCs w:val="28"/>
              </w:rPr>
              <w:t xml:space="preserve">1 luku </w:t>
            </w:r>
          </w:p>
          <w:p w14:paraId="54CB97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Kirkon tunnustus ja jäsenet</w:t>
            </w:r>
          </w:p>
        </w:tc>
      </w:tr>
      <w:tr w:rsidR="00AD139C" w14:paraId="7B561320" w14:textId="77777777" w:rsidTr="00AD139C">
        <w:tc>
          <w:tcPr>
            <w:tcW w:w="2972" w:type="dxa"/>
          </w:tcPr>
          <w:p w14:paraId="4D6B066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DE1D286" w14:textId="77777777" w:rsidR="00AD139C" w:rsidRPr="007C24B9" w:rsidRDefault="00AD139C" w:rsidP="00AD139C">
            <w:pPr>
              <w:rPr>
                <w:rFonts w:ascii="Times New Roman" w:hAnsi="Times New Roman" w:cs="Times New Roman"/>
                <w:sz w:val="28"/>
                <w:szCs w:val="28"/>
              </w:rPr>
            </w:pPr>
            <w:r>
              <w:rPr>
                <w:rFonts w:ascii="Times New Roman" w:hAnsi="Times New Roman" w:cs="Times New Roman"/>
                <w:sz w:val="28"/>
                <w:szCs w:val="28"/>
              </w:rPr>
              <w:t>1 luku 1 §</w:t>
            </w:r>
          </w:p>
        </w:tc>
      </w:tr>
      <w:tr w:rsidR="00AD139C" w14:paraId="7EE5C8E2" w14:textId="77777777" w:rsidTr="00AD139C">
        <w:tc>
          <w:tcPr>
            <w:tcW w:w="2972" w:type="dxa"/>
          </w:tcPr>
          <w:p w14:paraId="3028B886"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2 §</w:t>
            </w:r>
          </w:p>
        </w:tc>
        <w:tc>
          <w:tcPr>
            <w:tcW w:w="6656" w:type="dxa"/>
          </w:tcPr>
          <w:p w14:paraId="253BB6F0"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3 luku 1 § 3 mom.</w:t>
            </w:r>
          </w:p>
        </w:tc>
      </w:tr>
      <w:tr w:rsidR="00AD139C" w14:paraId="3B74C766" w14:textId="77777777" w:rsidTr="00AD139C">
        <w:tc>
          <w:tcPr>
            <w:tcW w:w="2972" w:type="dxa"/>
          </w:tcPr>
          <w:p w14:paraId="5058930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710DDA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2 §</w:t>
            </w:r>
          </w:p>
        </w:tc>
      </w:tr>
      <w:tr w:rsidR="00AD139C" w14:paraId="737ED8AD" w14:textId="77777777" w:rsidTr="00AD139C">
        <w:tc>
          <w:tcPr>
            <w:tcW w:w="2972" w:type="dxa"/>
          </w:tcPr>
          <w:p w14:paraId="0A12777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017EAB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3 §</w:t>
            </w:r>
          </w:p>
        </w:tc>
      </w:tr>
      <w:tr w:rsidR="00AD139C" w14:paraId="44A1FE1E" w14:textId="77777777" w:rsidTr="00AD139C">
        <w:tc>
          <w:tcPr>
            <w:tcW w:w="2972" w:type="dxa"/>
          </w:tcPr>
          <w:p w14:paraId="644B630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B22E4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luku 3 §</w:t>
            </w:r>
          </w:p>
        </w:tc>
      </w:tr>
      <w:tr w:rsidR="00AF24D9" w14:paraId="275F71F1" w14:textId="77777777" w:rsidTr="007F4CEE">
        <w:tc>
          <w:tcPr>
            <w:tcW w:w="9628" w:type="dxa"/>
            <w:gridSpan w:val="2"/>
          </w:tcPr>
          <w:p w14:paraId="3FC7B08B" w14:textId="77777777" w:rsidR="00AF24D9" w:rsidRDefault="00AF24D9" w:rsidP="00AD139C">
            <w:pPr>
              <w:rPr>
                <w:rFonts w:ascii="Times New Roman" w:hAnsi="Times New Roman" w:cs="Times New Roman"/>
                <w:b/>
                <w:sz w:val="28"/>
                <w:szCs w:val="28"/>
              </w:rPr>
            </w:pPr>
          </w:p>
          <w:p w14:paraId="6E104761" w14:textId="77777777" w:rsidR="00AF24D9" w:rsidRDefault="00AF24D9" w:rsidP="00AD139C">
            <w:pPr>
              <w:rPr>
                <w:rFonts w:ascii="Times New Roman" w:hAnsi="Times New Roman" w:cs="Times New Roman"/>
                <w:b/>
                <w:sz w:val="28"/>
                <w:szCs w:val="28"/>
              </w:rPr>
            </w:pPr>
            <w:r>
              <w:rPr>
                <w:rFonts w:ascii="Times New Roman" w:hAnsi="Times New Roman" w:cs="Times New Roman"/>
                <w:b/>
                <w:sz w:val="28"/>
                <w:szCs w:val="28"/>
              </w:rPr>
              <w:t>II OSA</w:t>
            </w:r>
          </w:p>
          <w:p w14:paraId="6B2C8E64" w14:textId="018F4409" w:rsidR="00AF24D9" w:rsidRDefault="00AF24D9" w:rsidP="00AD139C">
            <w:pPr>
              <w:rPr>
                <w:rFonts w:ascii="Times New Roman" w:hAnsi="Times New Roman" w:cs="Times New Roman"/>
                <w:sz w:val="28"/>
                <w:szCs w:val="28"/>
              </w:rPr>
            </w:pPr>
            <w:r>
              <w:rPr>
                <w:rFonts w:ascii="Times New Roman" w:hAnsi="Times New Roman" w:cs="Times New Roman"/>
                <w:b/>
                <w:sz w:val="28"/>
                <w:szCs w:val="28"/>
              </w:rPr>
              <w:t>Jumalanpalvelus, kirkolliset toimitukset ja seurakunnan muu toiminta</w:t>
            </w:r>
          </w:p>
        </w:tc>
      </w:tr>
      <w:tr w:rsidR="00AD139C" w14:paraId="274CC338" w14:textId="77777777" w:rsidTr="00AD139C">
        <w:tc>
          <w:tcPr>
            <w:tcW w:w="9628" w:type="dxa"/>
            <w:gridSpan w:val="2"/>
          </w:tcPr>
          <w:p w14:paraId="13A2E0E0" w14:textId="77777777" w:rsidR="00AD139C" w:rsidRPr="00DF09B6" w:rsidRDefault="00AD139C" w:rsidP="00AD139C">
            <w:pPr>
              <w:rPr>
                <w:rFonts w:ascii="Times New Roman" w:hAnsi="Times New Roman" w:cs="Times New Roman"/>
                <w:b/>
                <w:sz w:val="28"/>
                <w:szCs w:val="28"/>
              </w:rPr>
            </w:pPr>
            <w:r w:rsidRPr="00DF09B6">
              <w:rPr>
                <w:rFonts w:ascii="Times New Roman" w:hAnsi="Times New Roman" w:cs="Times New Roman"/>
                <w:b/>
                <w:sz w:val="28"/>
                <w:szCs w:val="28"/>
              </w:rPr>
              <w:t xml:space="preserve">2 luku </w:t>
            </w:r>
          </w:p>
          <w:p w14:paraId="6A99BF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Kirkon pyhät toimitukset</w:t>
            </w:r>
          </w:p>
        </w:tc>
      </w:tr>
      <w:tr w:rsidR="00AD139C" w14:paraId="152093EF" w14:textId="77777777" w:rsidTr="00AD139C">
        <w:tc>
          <w:tcPr>
            <w:tcW w:w="2972" w:type="dxa"/>
          </w:tcPr>
          <w:p w14:paraId="46E9F17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7E05B7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 § 1 mom. ja 2 § 1 mom.</w:t>
            </w:r>
          </w:p>
        </w:tc>
      </w:tr>
      <w:tr w:rsidR="00AD139C" w14:paraId="5A076B25" w14:textId="77777777" w:rsidTr="00AD139C">
        <w:tc>
          <w:tcPr>
            <w:tcW w:w="2972" w:type="dxa"/>
          </w:tcPr>
          <w:p w14:paraId="1DD7ECC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7FA4380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 § 2-4 mom.</w:t>
            </w:r>
          </w:p>
        </w:tc>
      </w:tr>
      <w:tr w:rsidR="00AD139C" w14:paraId="4103E60F" w14:textId="77777777" w:rsidTr="00AD139C">
        <w:tc>
          <w:tcPr>
            <w:tcW w:w="2972" w:type="dxa"/>
          </w:tcPr>
          <w:p w14:paraId="69A640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29FB16D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3 § </w:t>
            </w:r>
          </w:p>
          <w:p w14:paraId="20A6FB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7791AAEF" w14:textId="77777777" w:rsidTr="00AD139C">
        <w:tc>
          <w:tcPr>
            <w:tcW w:w="2972" w:type="dxa"/>
          </w:tcPr>
          <w:p w14:paraId="4D9D978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31CBEEB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 § 2 mom.</w:t>
            </w:r>
          </w:p>
        </w:tc>
      </w:tr>
      <w:tr w:rsidR="00AD139C" w14:paraId="199909E7" w14:textId="77777777" w:rsidTr="00AD139C">
        <w:tc>
          <w:tcPr>
            <w:tcW w:w="2972" w:type="dxa"/>
          </w:tcPr>
          <w:p w14:paraId="2A5785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7AA7FCC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4FAB6AF0" w14:textId="77777777" w:rsidTr="00AD139C">
        <w:tc>
          <w:tcPr>
            <w:tcW w:w="2972" w:type="dxa"/>
          </w:tcPr>
          <w:p w14:paraId="1F1DB1F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14142C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 § 1 ja 3 mom.</w:t>
            </w:r>
          </w:p>
        </w:tc>
      </w:tr>
      <w:tr w:rsidR="00AD139C" w14:paraId="56D88A27" w14:textId="77777777" w:rsidTr="00AD139C">
        <w:tc>
          <w:tcPr>
            <w:tcW w:w="2972" w:type="dxa"/>
          </w:tcPr>
          <w:p w14:paraId="7E325E3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6D5451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 § 2 mom.</w:t>
            </w:r>
          </w:p>
        </w:tc>
      </w:tr>
      <w:tr w:rsidR="00AD139C" w14:paraId="71C5A1A3" w14:textId="77777777" w:rsidTr="00AD139C">
        <w:tc>
          <w:tcPr>
            <w:tcW w:w="2972" w:type="dxa"/>
          </w:tcPr>
          <w:p w14:paraId="4C38E0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3D188C2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 §</w:t>
            </w:r>
          </w:p>
        </w:tc>
      </w:tr>
      <w:tr w:rsidR="00AD139C" w14:paraId="69BAA6C3" w14:textId="77777777" w:rsidTr="00AD139C">
        <w:tc>
          <w:tcPr>
            <w:tcW w:w="2972" w:type="dxa"/>
          </w:tcPr>
          <w:p w14:paraId="45D6D2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5D56E5C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 § 1-3 mom.</w:t>
            </w:r>
          </w:p>
        </w:tc>
      </w:tr>
      <w:tr w:rsidR="00AD139C" w14:paraId="21C62EE9" w14:textId="77777777" w:rsidTr="00AD139C">
        <w:tc>
          <w:tcPr>
            <w:tcW w:w="2972" w:type="dxa"/>
          </w:tcPr>
          <w:p w14:paraId="389C770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658E5E5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 § 4 mom.</w:t>
            </w:r>
          </w:p>
        </w:tc>
      </w:tr>
      <w:tr w:rsidR="00AD139C" w14:paraId="486F2036" w14:textId="77777777" w:rsidTr="00AD139C">
        <w:tc>
          <w:tcPr>
            <w:tcW w:w="2972" w:type="dxa"/>
          </w:tcPr>
          <w:p w14:paraId="4B026B6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36DFF2B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7 §</w:t>
            </w:r>
          </w:p>
        </w:tc>
      </w:tr>
      <w:tr w:rsidR="00AD139C" w14:paraId="0497E19C" w14:textId="77777777" w:rsidTr="00AD139C">
        <w:tc>
          <w:tcPr>
            <w:tcW w:w="2972" w:type="dxa"/>
          </w:tcPr>
          <w:p w14:paraId="6A33874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55D918C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8 § 1 ja 2 mom.</w:t>
            </w:r>
          </w:p>
        </w:tc>
      </w:tr>
      <w:tr w:rsidR="00AD139C" w14:paraId="5BCE37D0" w14:textId="77777777" w:rsidTr="00AD139C">
        <w:tc>
          <w:tcPr>
            <w:tcW w:w="2972" w:type="dxa"/>
          </w:tcPr>
          <w:p w14:paraId="51B6DF4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6FA1B80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9 §</w:t>
            </w:r>
          </w:p>
          <w:p w14:paraId="2A1DFF0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0644D28F" w14:textId="77777777" w:rsidTr="00AD139C">
        <w:tc>
          <w:tcPr>
            <w:tcW w:w="2972" w:type="dxa"/>
          </w:tcPr>
          <w:p w14:paraId="1140193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6313B64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10 §</w:t>
            </w:r>
          </w:p>
        </w:tc>
      </w:tr>
      <w:tr w:rsidR="00AD139C" w14:paraId="48BE3581" w14:textId="77777777" w:rsidTr="00AD139C">
        <w:tc>
          <w:tcPr>
            <w:tcW w:w="2972" w:type="dxa"/>
          </w:tcPr>
          <w:p w14:paraId="194E68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70148AE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9 § </w:t>
            </w:r>
          </w:p>
          <w:p w14:paraId="5F227A6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3BC66088" w14:textId="77777777" w:rsidTr="00AD139C">
        <w:tc>
          <w:tcPr>
            <w:tcW w:w="2972" w:type="dxa"/>
          </w:tcPr>
          <w:p w14:paraId="4417744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52D4762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11 §</w:t>
            </w:r>
          </w:p>
        </w:tc>
      </w:tr>
      <w:tr w:rsidR="00AD139C" w14:paraId="2954FA3F" w14:textId="77777777" w:rsidTr="00AD139C">
        <w:tc>
          <w:tcPr>
            <w:tcW w:w="2972" w:type="dxa"/>
          </w:tcPr>
          <w:p w14:paraId="447226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6A3B3E2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9 § </w:t>
            </w:r>
          </w:p>
          <w:p w14:paraId="7DCC7FE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678B4C59" w14:textId="77777777" w:rsidTr="00AD139C">
        <w:tc>
          <w:tcPr>
            <w:tcW w:w="2972" w:type="dxa"/>
          </w:tcPr>
          <w:p w14:paraId="3C1117A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76C4660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12 § 1 ja 2 mom.</w:t>
            </w:r>
          </w:p>
        </w:tc>
      </w:tr>
      <w:tr w:rsidR="00AD139C" w14:paraId="7DD4C973" w14:textId="77777777" w:rsidTr="00AD139C">
        <w:tc>
          <w:tcPr>
            <w:tcW w:w="2972" w:type="dxa"/>
          </w:tcPr>
          <w:p w14:paraId="65FCCD8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19 §</w:t>
            </w:r>
          </w:p>
        </w:tc>
        <w:tc>
          <w:tcPr>
            <w:tcW w:w="6656" w:type="dxa"/>
          </w:tcPr>
          <w:p w14:paraId="2E65435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12 § 1 mom.</w:t>
            </w:r>
          </w:p>
        </w:tc>
      </w:tr>
      <w:tr w:rsidR="00AD139C" w14:paraId="7773BDCB" w14:textId="77777777" w:rsidTr="00AD139C">
        <w:tc>
          <w:tcPr>
            <w:tcW w:w="2972" w:type="dxa"/>
          </w:tcPr>
          <w:p w14:paraId="67413C1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4CABD76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12 § 3 mom.</w:t>
            </w:r>
          </w:p>
        </w:tc>
      </w:tr>
      <w:tr w:rsidR="00AD139C" w14:paraId="71650310" w14:textId="77777777" w:rsidTr="00AD139C">
        <w:tc>
          <w:tcPr>
            <w:tcW w:w="2972" w:type="dxa"/>
          </w:tcPr>
          <w:p w14:paraId="2E450F1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21 §</w:t>
            </w:r>
          </w:p>
        </w:tc>
        <w:tc>
          <w:tcPr>
            <w:tcW w:w="6656" w:type="dxa"/>
          </w:tcPr>
          <w:p w14:paraId="2A614A1D" w14:textId="77777777" w:rsidR="00AD139C" w:rsidRPr="00F63255"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56582281" w14:textId="77777777" w:rsidTr="00AD139C">
        <w:tc>
          <w:tcPr>
            <w:tcW w:w="2972" w:type="dxa"/>
          </w:tcPr>
          <w:p w14:paraId="4B33766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22 §</w:t>
            </w:r>
          </w:p>
        </w:tc>
        <w:tc>
          <w:tcPr>
            <w:tcW w:w="6656" w:type="dxa"/>
          </w:tcPr>
          <w:p w14:paraId="1052DF9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13 §</w:t>
            </w:r>
          </w:p>
        </w:tc>
      </w:tr>
      <w:tr w:rsidR="00AD139C" w14:paraId="6C07794F" w14:textId="77777777" w:rsidTr="00AD139C">
        <w:tc>
          <w:tcPr>
            <w:tcW w:w="2972" w:type="dxa"/>
          </w:tcPr>
          <w:p w14:paraId="0E30A4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23 §</w:t>
            </w:r>
          </w:p>
        </w:tc>
        <w:tc>
          <w:tcPr>
            <w:tcW w:w="6656" w:type="dxa"/>
          </w:tcPr>
          <w:p w14:paraId="7B2C42B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14 §</w:t>
            </w:r>
          </w:p>
        </w:tc>
      </w:tr>
      <w:tr w:rsidR="00AD139C" w14:paraId="76B5BC7D" w14:textId="77777777" w:rsidTr="00AD139C">
        <w:tc>
          <w:tcPr>
            <w:tcW w:w="2972" w:type="dxa"/>
          </w:tcPr>
          <w:p w14:paraId="75C5B3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24 §</w:t>
            </w:r>
          </w:p>
        </w:tc>
        <w:tc>
          <w:tcPr>
            <w:tcW w:w="6656" w:type="dxa"/>
          </w:tcPr>
          <w:p w14:paraId="3C71D99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15 § 1-3 mom.</w:t>
            </w:r>
          </w:p>
        </w:tc>
      </w:tr>
      <w:tr w:rsidR="00AD139C" w14:paraId="0A8D803D" w14:textId="77777777" w:rsidTr="00AD139C">
        <w:tc>
          <w:tcPr>
            <w:tcW w:w="2972" w:type="dxa"/>
          </w:tcPr>
          <w:p w14:paraId="350CF58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25 §</w:t>
            </w:r>
          </w:p>
        </w:tc>
        <w:tc>
          <w:tcPr>
            <w:tcW w:w="6656" w:type="dxa"/>
          </w:tcPr>
          <w:p w14:paraId="4D3523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15 § 4 mom., KL 3 luku 50 §</w:t>
            </w:r>
          </w:p>
        </w:tc>
      </w:tr>
      <w:tr w:rsidR="00AD139C" w14:paraId="7AB5FFA3" w14:textId="77777777" w:rsidTr="00AD139C">
        <w:tc>
          <w:tcPr>
            <w:tcW w:w="2972" w:type="dxa"/>
          </w:tcPr>
          <w:p w14:paraId="717D5C9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26 §</w:t>
            </w:r>
          </w:p>
        </w:tc>
        <w:tc>
          <w:tcPr>
            <w:tcW w:w="6656" w:type="dxa"/>
          </w:tcPr>
          <w:p w14:paraId="715591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16 §</w:t>
            </w:r>
          </w:p>
        </w:tc>
      </w:tr>
      <w:tr w:rsidR="00AD139C" w14:paraId="0732547F" w14:textId="77777777" w:rsidTr="00AD139C">
        <w:tc>
          <w:tcPr>
            <w:tcW w:w="2972" w:type="dxa"/>
          </w:tcPr>
          <w:p w14:paraId="331CF73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27 §</w:t>
            </w:r>
          </w:p>
        </w:tc>
        <w:tc>
          <w:tcPr>
            <w:tcW w:w="6656" w:type="dxa"/>
          </w:tcPr>
          <w:p w14:paraId="7945D61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9 §</w:t>
            </w:r>
          </w:p>
        </w:tc>
      </w:tr>
      <w:tr w:rsidR="00AD139C" w14:paraId="380296A6" w14:textId="77777777" w:rsidTr="00AD139C">
        <w:tc>
          <w:tcPr>
            <w:tcW w:w="9628" w:type="dxa"/>
            <w:gridSpan w:val="2"/>
          </w:tcPr>
          <w:p w14:paraId="30E04B9A" w14:textId="77777777" w:rsidR="00AD139C" w:rsidRPr="00DF09B6" w:rsidRDefault="00AD139C" w:rsidP="00AD139C">
            <w:pPr>
              <w:rPr>
                <w:rFonts w:ascii="Times New Roman" w:hAnsi="Times New Roman" w:cs="Times New Roman"/>
                <w:b/>
                <w:sz w:val="28"/>
                <w:szCs w:val="28"/>
              </w:rPr>
            </w:pPr>
            <w:r w:rsidRPr="00DF09B6">
              <w:rPr>
                <w:rFonts w:ascii="Times New Roman" w:hAnsi="Times New Roman" w:cs="Times New Roman"/>
                <w:b/>
                <w:sz w:val="28"/>
                <w:szCs w:val="28"/>
              </w:rPr>
              <w:t xml:space="preserve">3 luku </w:t>
            </w:r>
          </w:p>
          <w:p w14:paraId="27C1270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Kristillinen kasvatus ja opetus sekä konfirmaatio</w:t>
            </w:r>
          </w:p>
        </w:tc>
      </w:tr>
      <w:tr w:rsidR="00AD139C" w14:paraId="254DF662" w14:textId="77777777" w:rsidTr="00AD139C">
        <w:tc>
          <w:tcPr>
            <w:tcW w:w="2972" w:type="dxa"/>
          </w:tcPr>
          <w:p w14:paraId="565A421C"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1 §</w:t>
            </w:r>
          </w:p>
        </w:tc>
        <w:tc>
          <w:tcPr>
            <w:tcW w:w="6656" w:type="dxa"/>
          </w:tcPr>
          <w:p w14:paraId="5FA703E9"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3 luku 17 §</w:t>
            </w:r>
          </w:p>
        </w:tc>
      </w:tr>
      <w:tr w:rsidR="00AD139C" w14:paraId="0141687B" w14:textId="77777777" w:rsidTr="00AD139C">
        <w:tc>
          <w:tcPr>
            <w:tcW w:w="2972" w:type="dxa"/>
          </w:tcPr>
          <w:p w14:paraId="3AF1E74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D42EBF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18 §</w:t>
            </w:r>
          </w:p>
          <w:p w14:paraId="3B63DDD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50564DA3" w14:textId="77777777" w:rsidTr="00AD139C">
        <w:tc>
          <w:tcPr>
            <w:tcW w:w="2972" w:type="dxa"/>
          </w:tcPr>
          <w:p w14:paraId="4551EA1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728E18B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19 §</w:t>
            </w:r>
          </w:p>
        </w:tc>
      </w:tr>
      <w:tr w:rsidR="00AD139C" w14:paraId="6181EEF8" w14:textId="77777777" w:rsidTr="00AD139C">
        <w:tc>
          <w:tcPr>
            <w:tcW w:w="2972" w:type="dxa"/>
          </w:tcPr>
          <w:p w14:paraId="19ED527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a §</w:t>
            </w:r>
          </w:p>
        </w:tc>
        <w:tc>
          <w:tcPr>
            <w:tcW w:w="6656" w:type="dxa"/>
          </w:tcPr>
          <w:p w14:paraId="40824A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20 §</w:t>
            </w:r>
          </w:p>
        </w:tc>
      </w:tr>
      <w:tr w:rsidR="00AD139C" w:rsidRPr="00F0025C" w14:paraId="42D2D4F3" w14:textId="77777777" w:rsidTr="00AD139C">
        <w:tc>
          <w:tcPr>
            <w:tcW w:w="2972" w:type="dxa"/>
          </w:tcPr>
          <w:p w14:paraId="50B97DC1"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4 §</w:t>
            </w:r>
          </w:p>
        </w:tc>
        <w:tc>
          <w:tcPr>
            <w:tcW w:w="6656" w:type="dxa"/>
          </w:tcPr>
          <w:p w14:paraId="771A30E6"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19 § 1 mom. ja 5 luku 9 § </w:t>
            </w:r>
          </w:p>
        </w:tc>
      </w:tr>
      <w:tr w:rsidR="00AD139C" w:rsidRPr="00F0025C" w14:paraId="4A6EAF7F" w14:textId="77777777" w:rsidTr="00AD139C">
        <w:tc>
          <w:tcPr>
            <w:tcW w:w="2972" w:type="dxa"/>
          </w:tcPr>
          <w:p w14:paraId="2D404F9C"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5 §</w:t>
            </w:r>
          </w:p>
        </w:tc>
        <w:tc>
          <w:tcPr>
            <w:tcW w:w="6656" w:type="dxa"/>
          </w:tcPr>
          <w:p w14:paraId="173AEBA4"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3 luku 21 §</w:t>
            </w:r>
          </w:p>
        </w:tc>
      </w:tr>
      <w:tr w:rsidR="00AD139C" w14:paraId="612AE36C" w14:textId="77777777" w:rsidTr="00AD139C">
        <w:tc>
          <w:tcPr>
            <w:tcW w:w="9628" w:type="dxa"/>
            <w:gridSpan w:val="2"/>
          </w:tcPr>
          <w:p w14:paraId="134F6877" w14:textId="77777777" w:rsidR="00AD139C" w:rsidRPr="00DF09B6" w:rsidRDefault="00AD139C" w:rsidP="00AD139C">
            <w:pPr>
              <w:rPr>
                <w:rFonts w:ascii="Times New Roman" w:hAnsi="Times New Roman" w:cs="Times New Roman"/>
                <w:b/>
                <w:sz w:val="28"/>
                <w:szCs w:val="28"/>
              </w:rPr>
            </w:pPr>
            <w:r w:rsidRPr="00DF09B6">
              <w:rPr>
                <w:rFonts w:ascii="Times New Roman" w:hAnsi="Times New Roman" w:cs="Times New Roman"/>
                <w:b/>
                <w:sz w:val="28"/>
                <w:szCs w:val="28"/>
              </w:rPr>
              <w:t xml:space="preserve">4 luku </w:t>
            </w:r>
          </w:p>
          <w:p w14:paraId="6867621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Sielunhoito ja rippi; kirkkokuri; diakonia ja lähetystyö</w:t>
            </w:r>
          </w:p>
        </w:tc>
      </w:tr>
      <w:tr w:rsidR="00AD139C" w14:paraId="59093313" w14:textId="77777777" w:rsidTr="00AD139C">
        <w:tc>
          <w:tcPr>
            <w:tcW w:w="2972" w:type="dxa"/>
          </w:tcPr>
          <w:p w14:paraId="4563829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596E62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22 § ja 23 § 1 mom.</w:t>
            </w:r>
          </w:p>
        </w:tc>
      </w:tr>
      <w:tr w:rsidR="00AD139C" w14:paraId="2A065D6A" w14:textId="77777777" w:rsidTr="00AD139C">
        <w:tc>
          <w:tcPr>
            <w:tcW w:w="2972" w:type="dxa"/>
          </w:tcPr>
          <w:p w14:paraId="50F93AD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4541D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23 § 2 mom.</w:t>
            </w:r>
          </w:p>
        </w:tc>
      </w:tr>
      <w:tr w:rsidR="00AD139C" w14:paraId="159FDD81" w14:textId="77777777" w:rsidTr="00AD139C">
        <w:tc>
          <w:tcPr>
            <w:tcW w:w="2972" w:type="dxa"/>
          </w:tcPr>
          <w:p w14:paraId="513A7F5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C3483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24 §</w:t>
            </w:r>
          </w:p>
        </w:tc>
      </w:tr>
      <w:tr w:rsidR="00AD139C" w14:paraId="25FFDBE3" w14:textId="77777777" w:rsidTr="00AD139C">
        <w:tc>
          <w:tcPr>
            <w:tcW w:w="2972" w:type="dxa"/>
          </w:tcPr>
          <w:p w14:paraId="31014E1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A1EADD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25 §</w:t>
            </w:r>
          </w:p>
        </w:tc>
      </w:tr>
      <w:tr w:rsidR="00AF24D9" w14:paraId="4603A6D9" w14:textId="77777777" w:rsidTr="007F4CEE">
        <w:tc>
          <w:tcPr>
            <w:tcW w:w="9628" w:type="dxa"/>
            <w:gridSpan w:val="2"/>
          </w:tcPr>
          <w:p w14:paraId="2A266E20" w14:textId="77777777" w:rsidR="00AF24D9" w:rsidRDefault="00AF24D9" w:rsidP="00AD139C">
            <w:pPr>
              <w:rPr>
                <w:rFonts w:ascii="Times New Roman" w:hAnsi="Times New Roman" w:cs="Times New Roman"/>
                <w:b/>
                <w:sz w:val="28"/>
                <w:szCs w:val="28"/>
              </w:rPr>
            </w:pPr>
          </w:p>
          <w:p w14:paraId="1F5B81C4" w14:textId="77777777" w:rsidR="00AF24D9" w:rsidRDefault="00AF24D9" w:rsidP="00AD139C">
            <w:pPr>
              <w:rPr>
                <w:rFonts w:ascii="Times New Roman" w:hAnsi="Times New Roman" w:cs="Times New Roman"/>
                <w:b/>
                <w:sz w:val="28"/>
                <w:szCs w:val="28"/>
              </w:rPr>
            </w:pPr>
            <w:r>
              <w:rPr>
                <w:rFonts w:ascii="Times New Roman" w:hAnsi="Times New Roman" w:cs="Times New Roman"/>
                <w:b/>
                <w:sz w:val="28"/>
                <w:szCs w:val="28"/>
              </w:rPr>
              <w:t>III OSA</w:t>
            </w:r>
          </w:p>
          <w:p w14:paraId="70C16319" w14:textId="148E0244" w:rsidR="00AF24D9" w:rsidRDefault="00AF24D9" w:rsidP="00AD139C">
            <w:pPr>
              <w:rPr>
                <w:rFonts w:ascii="Times New Roman" w:hAnsi="Times New Roman" w:cs="Times New Roman"/>
                <w:sz w:val="28"/>
                <w:szCs w:val="28"/>
              </w:rPr>
            </w:pPr>
            <w:r>
              <w:rPr>
                <w:rFonts w:ascii="Times New Roman" w:hAnsi="Times New Roman" w:cs="Times New Roman"/>
                <w:b/>
                <w:sz w:val="28"/>
                <w:szCs w:val="28"/>
              </w:rPr>
              <w:t>Pappisvirka, viranhaltijat ja työntekijät</w:t>
            </w:r>
          </w:p>
        </w:tc>
      </w:tr>
      <w:tr w:rsidR="00AD139C" w14:paraId="0BB1B326" w14:textId="77777777" w:rsidTr="00AD139C">
        <w:tc>
          <w:tcPr>
            <w:tcW w:w="9628" w:type="dxa"/>
            <w:gridSpan w:val="2"/>
          </w:tcPr>
          <w:p w14:paraId="1524BAE9" w14:textId="77777777" w:rsidR="00AD139C" w:rsidRPr="00DF09B6" w:rsidRDefault="00AD139C" w:rsidP="00AD139C">
            <w:pPr>
              <w:rPr>
                <w:rFonts w:ascii="Times New Roman" w:hAnsi="Times New Roman" w:cs="Times New Roman"/>
                <w:b/>
                <w:sz w:val="28"/>
                <w:szCs w:val="28"/>
              </w:rPr>
            </w:pPr>
            <w:r w:rsidRPr="00DF09B6">
              <w:rPr>
                <w:rFonts w:ascii="Times New Roman" w:hAnsi="Times New Roman" w:cs="Times New Roman"/>
                <w:b/>
                <w:sz w:val="28"/>
                <w:szCs w:val="28"/>
              </w:rPr>
              <w:t xml:space="preserve">5 luku </w:t>
            </w:r>
          </w:p>
          <w:p w14:paraId="3D233B96" w14:textId="77777777" w:rsidR="00AD139C" w:rsidRDefault="00AD139C" w:rsidP="00AD139C">
            <w:pPr>
              <w:rPr>
                <w:rFonts w:ascii="Times New Roman" w:hAnsi="Times New Roman" w:cs="Times New Roman"/>
                <w:sz w:val="28"/>
                <w:szCs w:val="28"/>
              </w:rPr>
            </w:pPr>
            <w:r w:rsidRPr="00EF5E81">
              <w:rPr>
                <w:rFonts w:ascii="Times New Roman" w:hAnsi="Times New Roman" w:cs="Times New Roman"/>
                <w:sz w:val="28"/>
                <w:szCs w:val="28"/>
              </w:rPr>
              <w:t>Pappisvirka</w:t>
            </w:r>
          </w:p>
        </w:tc>
      </w:tr>
      <w:tr w:rsidR="00AD139C" w14:paraId="23EBC877" w14:textId="77777777" w:rsidTr="00AD139C">
        <w:tc>
          <w:tcPr>
            <w:tcW w:w="2972" w:type="dxa"/>
          </w:tcPr>
          <w:p w14:paraId="3B3281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B9E53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7 luku 1 § ja 2 § </w:t>
            </w:r>
          </w:p>
        </w:tc>
      </w:tr>
      <w:tr w:rsidR="00AD139C" w14:paraId="1C8B0A30" w14:textId="77777777" w:rsidTr="00AD139C">
        <w:tc>
          <w:tcPr>
            <w:tcW w:w="2972" w:type="dxa"/>
          </w:tcPr>
          <w:p w14:paraId="2776426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7EDDC2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3 § 1 mom.</w:t>
            </w:r>
          </w:p>
        </w:tc>
      </w:tr>
      <w:tr w:rsidR="00AD139C" w14:paraId="6E1E1061" w14:textId="77777777" w:rsidTr="00AD139C">
        <w:tc>
          <w:tcPr>
            <w:tcW w:w="2972" w:type="dxa"/>
          </w:tcPr>
          <w:p w14:paraId="1D12871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 kumottu</w:t>
            </w:r>
          </w:p>
        </w:tc>
        <w:tc>
          <w:tcPr>
            <w:tcW w:w="6656" w:type="dxa"/>
          </w:tcPr>
          <w:p w14:paraId="6AD4506B" w14:textId="77777777" w:rsidR="00AD139C" w:rsidRDefault="00AD139C" w:rsidP="00AD139C">
            <w:pPr>
              <w:rPr>
                <w:rFonts w:ascii="Times New Roman" w:hAnsi="Times New Roman" w:cs="Times New Roman"/>
                <w:sz w:val="28"/>
                <w:szCs w:val="28"/>
              </w:rPr>
            </w:pPr>
          </w:p>
        </w:tc>
      </w:tr>
      <w:tr w:rsidR="00AD139C" w14:paraId="7EB88335" w14:textId="77777777" w:rsidTr="00AD139C">
        <w:tc>
          <w:tcPr>
            <w:tcW w:w="2972" w:type="dxa"/>
          </w:tcPr>
          <w:p w14:paraId="12674EA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2041286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3 § 3 mom.</w:t>
            </w:r>
          </w:p>
        </w:tc>
      </w:tr>
      <w:tr w:rsidR="00AD139C" w14:paraId="15A4D355" w14:textId="77777777" w:rsidTr="00AD139C">
        <w:tc>
          <w:tcPr>
            <w:tcW w:w="2972" w:type="dxa"/>
          </w:tcPr>
          <w:p w14:paraId="078E8F8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323F61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3 § 2 mom.</w:t>
            </w:r>
          </w:p>
        </w:tc>
      </w:tr>
      <w:tr w:rsidR="00AD139C" w14:paraId="1CAC1645" w14:textId="77777777" w:rsidTr="00AD139C">
        <w:tc>
          <w:tcPr>
            <w:tcW w:w="2972" w:type="dxa"/>
          </w:tcPr>
          <w:p w14:paraId="6F4C2AD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814451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4 § 1 mom.</w:t>
            </w:r>
          </w:p>
        </w:tc>
      </w:tr>
      <w:tr w:rsidR="00AD139C" w14:paraId="40D8F269" w14:textId="77777777" w:rsidTr="00AD139C">
        <w:tc>
          <w:tcPr>
            <w:tcW w:w="2972" w:type="dxa"/>
          </w:tcPr>
          <w:p w14:paraId="10DF196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59DE511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4 § 2 mom.</w:t>
            </w:r>
          </w:p>
        </w:tc>
      </w:tr>
      <w:tr w:rsidR="00AD139C" w14:paraId="0177BFA4" w14:textId="77777777" w:rsidTr="00AD139C">
        <w:tc>
          <w:tcPr>
            <w:tcW w:w="2972" w:type="dxa"/>
          </w:tcPr>
          <w:p w14:paraId="5DD87BF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55177F3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5 §</w:t>
            </w:r>
          </w:p>
        </w:tc>
      </w:tr>
      <w:tr w:rsidR="00AD139C" w14:paraId="707D6FD1" w14:textId="77777777" w:rsidTr="00AD139C">
        <w:tc>
          <w:tcPr>
            <w:tcW w:w="2972" w:type="dxa"/>
          </w:tcPr>
          <w:p w14:paraId="69FFB09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1125C18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7 luku 6 § </w:t>
            </w:r>
          </w:p>
        </w:tc>
      </w:tr>
      <w:tr w:rsidR="00AD139C" w14:paraId="76CF57D9" w14:textId="77777777" w:rsidTr="00AD139C">
        <w:tc>
          <w:tcPr>
            <w:tcW w:w="2972" w:type="dxa"/>
          </w:tcPr>
          <w:p w14:paraId="17378B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48F8408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7 § 1-2 mom.</w:t>
            </w:r>
          </w:p>
        </w:tc>
      </w:tr>
      <w:tr w:rsidR="00AD139C" w14:paraId="772A5724" w14:textId="77777777" w:rsidTr="00AD139C">
        <w:tc>
          <w:tcPr>
            <w:tcW w:w="2972" w:type="dxa"/>
          </w:tcPr>
          <w:p w14:paraId="0B6A088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7DD5339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luku 8 §</w:t>
            </w:r>
          </w:p>
        </w:tc>
      </w:tr>
      <w:tr w:rsidR="00AD139C" w14:paraId="2675DFF5" w14:textId="77777777" w:rsidTr="00AD139C">
        <w:tc>
          <w:tcPr>
            <w:tcW w:w="9628" w:type="dxa"/>
            <w:gridSpan w:val="2"/>
          </w:tcPr>
          <w:p w14:paraId="2E5DEE00" w14:textId="77777777" w:rsidR="00AD139C" w:rsidRPr="00DF09B6" w:rsidRDefault="00AD139C" w:rsidP="00AD139C">
            <w:pPr>
              <w:rPr>
                <w:rFonts w:ascii="Times New Roman" w:hAnsi="Times New Roman" w:cs="Times New Roman"/>
                <w:b/>
                <w:sz w:val="28"/>
                <w:szCs w:val="28"/>
              </w:rPr>
            </w:pPr>
            <w:r w:rsidRPr="00DF09B6">
              <w:rPr>
                <w:rFonts w:ascii="Times New Roman" w:hAnsi="Times New Roman" w:cs="Times New Roman"/>
                <w:b/>
                <w:sz w:val="28"/>
                <w:szCs w:val="28"/>
              </w:rPr>
              <w:t xml:space="preserve">6 luku </w:t>
            </w:r>
          </w:p>
          <w:p w14:paraId="64803B7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Henkilöstö</w:t>
            </w:r>
          </w:p>
        </w:tc>
      </w:tr>
      <w:tr w:rsidR="00AD139C" w14:paraId="50B029DC" w14:textId="77777777" w:rsidTr="00AD139C">
        <w:tc>
          <w:tcPr>
            <w:tcW w:w="2972" w:type="dxa"/>
          </w:tcPr>
          <w:p w14:paraId="131D75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1 §</w:t>
            </w:r>
          </w:p>
        </w:tc>
        <w:tc>
          <w:tcPr>
            <w:tcW w:w="6656" w:type="dxa"/>
          </w:tcPr>
          <w:p w14:paraId="6C2E8BA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 §</w:t>
            </w:r>
          </w:p>
        </w:tc>
      </w:tr>
      <w:tr w:rsidR="00AD139C" w14:paraId="3938C1DA" w14:textId="77777777" w:rsidTr="00AD139C">
        <w:tc>
          <w:tcPr>
            <w:tcW w:w="2972" w:type="dxa"/>
          </w:tcPr>
          <w:p w14:paraId="1142AC9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45E33A1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 §</w:t>
            </w:r>
          </w:p>
        </w:tc>
      </w:tr>
      <w:tr w:rsidR="00AD139C" w14:paraId="1B8CD042" w14:textId="77777777" w:rsidTr="00AD139C">
        <w:tc>
          <w:tcPr>
            <w:tcW w:w="2972" w:type="dxa"/>
          </w:tcPr>
          <w:p w14:paraId="517189D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0BC18EB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poistettu </w:t>
            </w:r>
          </w:p>
        </w:tc>
      </w:tr>
      <w:tr w:rsidR="00AD139C" w14:paraId="48A5288E" w14:textId="77777777" w:rsidTr="00AD139C">
        <w:tc>
          <w:tcPr>
            <w:tcW w:w="2972" w:type="dxa"/>
          </w:tcPr>
          <w:p w14:paraId="041E3C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6FB7AD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 §</w:t>
            </w:r>
          </w:p>
        </w:tc>
      </w:tr>
      <w:tr w:rsidR="00AD139C" w14:paraId="36245364" w14:textId="77777777" w:rsidTr="00AD139C">
        <w:tc>
          <w:tcPr>
            <w:tcW w:w="2972" w:type="dxa"/>
          </w:tcPr>
          <w:p w14:paraId="0311B93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a §</w:t>
            </w:r>
          </w:p>
        </w:tc>
        <w:tc>
          <w:tcPr>
            <w:tcW w:w="6656" w:type="dxa"/>
          </w:tcPr>
          <w:p w14:paraId="59FC10F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4 §</w:t>
            </w:r>
          </w:p>
        </w:tc>
      </w:tr>
      <w:tr w:rsidR="00AD139C" w14:paraId="6CF1FC9B" w14:textId="77777777" w:rsidTr="00AD139C">
        <w:tc>
          <w:tcPr>
            <w:tcW w:w="2972" w:type="dxa"/>
          </w:tcPr>
          <w:p w14:paraId="2A9FE4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b §</w:t>
            </w:r>
          </w:p>
        </w:tc>
        <w:tc>
          <w:tcPr>
            <w:tcW w:w="6656" w:type="dxa"/>
          </w:tcPr>
          <w:p w14:paraId="530E76D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5 §</w:t>
            </w:r>
          </w:p>
        </w:tc>
      </w:tr>
      <w:tr w:rsidR="00AD139C" w14:paraId="4435CD77" w14:textId="77777777" w:rsidTr="00AD139C">
        <w:tc>
          <w:tcPr>
            <w:tcW w:w="2972" w:type="dxa"/>
          </w:tcPr>
          <w:p w14:paraId="1A74B2B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c §</w:t>
            </w:r>
          </w:p>
        </w:tc>
        <w:tc>
          <w:tcPr>
            <w:tcW w:w="6656" w:type="dxa"/>
          </w:tcPr>
          <w:p w14:paraId="09F9837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7 §</w:t>
            </w:r>
          </w:p>
        </w:tc>
      </w:tr>
      <w:tr w:rsidR="00AD139C" w14:paraId="2A75C85A" w14:textId="77777777" w:rsidTr="00AD139C">
        <w:tc>
          <w:tcPr>
            <w:tcW w:w="2972" w:type="dxa"/>
          </w:tcPr>
          <w:p w14:paraId="5F1828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CD74B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6 §</w:t>
            </w:r>
          </w:p>
        </w:tc>
      </w:tr>
      <w:tr w:rsidR="00AD139C" w14:paraId="24C7D71C" w14:textId="77777777" w:rsidTr="00AD139C">
        <w:tc>
          <w:tcPr>
            <w:tcW w:w="2972" w:type="dxa"/>
          </w:tcPr>
          <w:p w14:paraId="0393F52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E314F9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24 §</w:t>
            </w:r>
          </w:p>
        </w:tc>
      </w:tr>
      <w:tr w:rsidR="00AD139C" w14:paraId="4C7A8A88" w14:textId="77777777" w:rsidTr="00AD139C">
        <w:tc>
          <w:tcPr>
            <w:tcW w:w="2972" w:type="dxa"/>
          </w:tcPr>
          <w:p w14:paraId="219412E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48A7126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8 §</w:t>
            </w:r>
          </w:p>
        </w:tc>
      </w:tr>
      <w:tr w:rsidR="00AD139C" w14:paraId="3C263BDB" w14:textId="77777777" w:rsidTr="00AD139C">
        <w:tc>
          <w:tcPr>
            <w:tcW w:w="2972" w:type="dxa"/>
          </w:tcPr>
          <w:p w14:paraId="1421605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5F78E6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9 §</w:t>
            </w:r>
          </w:p>
        </w:tc>
      </w:tr>
      <w:tr w:rsidR="00AD139C" w14:paraId="78EC437D" w14:textId="77777777" w:rsidTr="00AD139C">
        <w:tc>
          <w:tcPr>
            <w:tcW w:w="2972" w:type="dxa"/>
          </w:tcPr>
          <w:p w14:paraId="21D31E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B38464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10 §</w:t>
            </w:r>
          </w:p>
        </w:tc>
      </w:tr>
      <w:tr w:rsidR="00AD139C" w14:paraId="30811E80" w14:textId="77777777" w:rsidTr="00AD139C">
        <w:tc>
          <w:tcPr>
            <w:tcW w:w="2972" w:type="dxa"/>
          </w:tcPr>
          <w:p w14:paraId="1AE619B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0875F69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11 §</w:t>
            </w:r>
          </w:p>
        </w:tc>
      </w:tr>
      <w:tr w:rsidR="00AD139C" w14:paraId="28F0FF34" w14:textId="77777777" w:rsidTr="00AD139C">
        <w:tc>
          <w:tcPr>
            <w:tcW w:w="2972" w:type="dxa"/>
          </w:tcPr>
          <w:p w14:paraId="647BD7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7E0F385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12 §</w:t>
            </w:r>
          </w:p>
        </w:tc>
      </w:tr>
      <w:tr w:rsidR="00AD139C" w14:paraId="02E4FBB2" w14:textId="77777777" w:rsidTr="00AD139C">
        <w:tc>
          <w:tcPr>
            <w:tcW w:w="2972" w:type="dxa"/>
          </w:tcPr>
          <w:p w14:paraId="407B3E2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530BB32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12 §</w:t>
            </w:r>
          </w:p>
        </w:tc>
      </w:tr>
      <w:tr w:rsidR="00AD139C" w14:paraId="2123541B" w14:textId="77777777" w:rsidTr="00AD139C">
        <w:tc>
          <w:tcPr>
            <w:tcW w:w="2972" w:type="dxa"/>
          </w:tcPr>
          <w:p w14:paraId="2598A04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6B4A6C2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13 ja 14 §</w:t>
            </w:r>
          </w:p>
        </w:tc>
      </w:tr>
      <w:tr w:rsidR="00AD139C" w14:paraId="49735B0C" w14:textId="77777777" w:rsidTr="00AD139C">
        <w:tc>
          <w:tcPr>
            <w:tcW w:w="2972" w:type="dxa"/>
          </w:tcPr>
          <w:p w14:paraId="635E5E1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364D2A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16 §</w:t>
            </w:r>
          </w:p>
        </w:tc>
      </w:tr>
      <w:tr w:rsidR="00AD139C" w14:paraId="18A96C18" w14:textId="77777777" w:rsidTr="00AD139C">
        <w:tc>
          <w:tcPr>
            <w:tcW w:w="2972" w:type="dxa"/>
          </w:tcPr>
          <w:p w14:paraId="6978BC9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57E8CA6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17 §</w:t>
            </w:r>
          </w:p>
        </w:tc>
      </w:tr>
      <w:tr w:rsidR="00AD139C" w14:paraId="426308F5" w14:textId="77777777" w:rsidTr="00AD139C">
        <w:tc>
          <w:tcPr>
            <w:tcW w:w="2972" w:type="dxa"/>
          </w:tcPr>
          <w:p w14:paraId="36A4A1A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64DB0BD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18 §</w:t>
            </w:r>
          </w:p>
        </w:tc>
      </w:tr>
      <w:tr w:rsidR="00AD139C" w14:paraId="337F9F8F" w14:textId="77777777" w:rsidTr="00AD139C">
        <w:tc>
          <w:tcPr>
            <w:tcW w:w="2972" w:type="dxa"/>
          </w:tcPr>
          <w:p w14:paraId="6C5B79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17 §</w:t>
            </w:r>
          </w:p>
        </w:tc>
        <w:tc>
          <w:tcPr>
            <w:tcW w:w="6656" w:type="dxa"/>
          </w:tcPr>
          <w:p w14:paraId="0C51A6F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19 §</w:t>
            </w:r>
          </w:p>
        </w:tc>
      </w:tr>
      <w:tr w:rsidR="00AD139C" w14:paraId="647E1F55" w14:textId="77777777" w:rsidTr="00AD139C">
        <w:tc>
          <w:tcPr>
            <w:tcW w:w="2972" w:type="dxa"/>
          </w:tcPr>
          <w:p w14:paraId="421909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18 §</w:t>
            </w:r>
          </w:p>
        </w:tc>
        <w:tc>
          <w:tcPr>
            <w:tcW w:w="6656" w:type="dxa"/>
          </w:tcPr>
          <w:p w14:paraId="558EDB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20 §</w:t>
            </w:r>
          </w:p>
        </w:tc>
      </w:tr>
      <w:tr w:rsidR="00AD139C" w14:paraId="42F8D89A" w14:textId="77777777" w:rsidTr="00AD139C">
        <w:tc>
          <w:tcPr>
            <w:tcW w:w="2972" w:type="dxa"/>
          </w:tcPr>
          <w:p w14:paraId="5584EE1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19 §</w:t>
            </w:r>
          </w:p>
        </w:tc>
        <w:tc>
          <w:tcPr>
            <w:tcW w:w="6656" w:type="dxa"/>
          </w:tcPr>
          <w:p w14:paraId="67AF165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21 §</w:t>
            </w:r>
          </w:p>
        </w:tc>
      </w:tr>
      <w:tr w:rsidR="00AD139C" w14:paraId="38F3BAE7" w14:textId="77777777" w:rsidTr="00AD139C">
        <w:tc>
          <w:tcPr>
            <w:tcW w:w="2972" w:type="dxa"/>
          </w:tcPr>
          <w:p w14:paraId="5F9A735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20 §</w:t>
            </w:r>
          </w:p>
        </w:tc>
        <w:tc>
          <w:tcPr>
            <w:tcW w:w="6656" w:type="dxa"/>
          </w:tcPr>
          <w:p w14:paraId="4347EA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22 §</w:t>
            </w:r>
          </w:p>
        </w:tc>
      </w:tr>
      <w:tr w:rsidR="00AD139C" w14:paraId="29F71A27" w14:textId="77777777" w:rsidTr="00AD139C">
        <w:tc>
          <w:tcPr>
            <w:tcW w:w="2972" w:type="dxa"/>
          </w:tcPr>
          <w:p w14:paraId="7955F53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21 – 27 § kumottu</w:t>
            </w:r>
          </w:p>
        </w:tc>
        <w:tc>
          <w:tcPr>
            <w:tcW w:w="6656" w:type="dxa"/>
          </w:tcPr>
          <w:p w14:paraId="71AD8C95" w14:textId="77777777" w:rsidR="00AD139C" w:rsidRDefault="00AD139C" w:rsidP="00AD139C">
            <w:pPr>
              <w:rPr>
                <w:rFonts w:ascii="Times New Roman" w:hAnsi="Times New Roman" w:cs="Times New Roman"/>
                <w:sz w:val="28"/>
                <w:szCs w:val="28"/>
              </w:rPr>
            </w:pPr>
          </w:p>
        </w:tc>
      </w:tr>
      <w:tr w:rsidR="00AD139C" w14:paraId="35DC4322" w14:textId="77777777" w:rsidTr="00AD139C">
        <w:tc>
          <w:tcPr>
            <w:tcW w:w="2972" w:type="dxa"/>
          </w:tcPr>
          <w:p w14:paraId="07B324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28 §</w:t>
            </w:r>
          </w:p>
        </w:tc>
        <w:tc>
          <w:tcPr>
            <w:tcW w:w="6656" w:type="dxa"/>
          </w:tcPr>
          <w:p w14:paraId="7E9BB0D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8 luku 24 §:n 1 mom. </w:t>
            </w:r>
          </w:p>
        </w:tc>
      </w:tr>
      <w:tr w:rsidR="00AD139C" w14:paraId="5B134F9F" w14:textId="77777777" w:rsidTr="00AD139C">
        <w:tc>
          <w:tcPr>
            <w:tcW w:w="2972" w:type="dxa"/>
          </w:tcPr>
          <w:p w14:paraId="5E0842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29 §</w:t>
            </w:r>
          </w:p>
        </w:tc>
        <w:tc>
          <w:tcPr>
            <w:tcW w:w="6656" w:type="dxa"/>
          </w:tcPr>
          <w:p w14:paraId="7DDE7AA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24 §:n 3 mom.</w:t>
            </w:r>
          </w:p>
        </w:tc>
      </w:tr>
      <w:tr w:rsidR="00AD139C" w14:paraId="09CF8C0F" w14:textId="77777777" w:rsidTr="00AD139C">
        <w:tc>
          <w:tcPr>
            <w:tcW w:w="2972" w:type="dxa"/>
          </w:tcPr>
          <w:p w14:paraId="0EE27E9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30 §</w:t>
            </w:r>
          </w:p>
        </w:tc>
        <w:tc>
          <w:tcPr>
            <w:tcW w:w="6656" w:type="dxa"/>
          </w:tcPr>
          <w:p w14:paraId="221E91E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26 §</w:t>
            </w:r>
          </w:p>
        </w:tc>
      </w:tr>
      <w:tr w:rsidR="00AD139C" w14:paraId="4655063A" w14:textId="77777777" w:rsidTr="00AD139C">
        <w:tc>
          <w:tcPr>
            <w:tcW w:w="2972" w:type="dxa"/>
          </w:tcPr>
          <w:p w14:paraId="7A3CBF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31 §</w:t>
            </w:r>
          </w:p>
        </w:tc>
        <w:tc>
          <w:tcPr>
            <w:tcW w:w="6656" w:type="dxa"/>
          </w:tcPr>
          <w:p w14:paraId="0793A60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25 §:n 1 mom.</w:t>
            </w:r>
          </w:p>
        </w:tc>
      </w:tr>
      <w:tr w:rsidR="00AD139C" w14:paraId="4E314567" w14:textId="77777777" w:rsidTr="00AD139C">
        <w:tc>
          <w:tcPr>
            <w:tcW w:w="2972" w:type="dxa"/>
          </w:tcPr>
          <w:p w14:paraId="46DCB4F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32 §</w:t>
            </w:r>
          </w:p>
        </w:tc>
        <w:tc>
          <w:tcPr>
            <w:tcW w:w="6656" w:type="dxa"/>
          </w:tcPr>
          <w:p w14:paraId="1C163B2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8 luku 25 §:n 3 mom. </w:t>
            </w:r>
          </w:p>
          <w:p w14:paraId="1BE8D49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025C7299" w14:textId="77777777" w:rsidTr="00AD139C">
        <w:tc>
          <w:tcPr>
            <w:tcW w:w="2972" w:type="dxa"/>
          </w:tcPr>
          <w:p w14:paraId="53406D5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33 §</w:t>
            </w:r>
          </w:p>
        </w:tc>
        <w:tc>
          <w:tcPr>
            <w:tcW w:w="6656" w:type="dxa"/>
          </w:tcPr>
          <w:p w14:paraId="69B066A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8 luku 25 §:n 2 mom. </w:t>
            </w:r>
          </w:p>
          <w:p w14:paraId="2F5F9ED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2C66F715" w14:textId="77777777" w:rsidTr="00AD139C">
        <w:tc>
          <w:tcPr>
            <w:tcW w:w="2972" w:type="dxa"/>
          </w:tcPr>
          <w:p w14:paraId="2FA513A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34 §</w:t>
            </w:r>
          </w:p>
        </w:tc>
        <w:tc>
          <w:tcPr>
            <w:tcW w:w="6656" w:type="dxa"/>
          </w:tcPr>
          <w:p w14:paraId="6AF0A14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27 §</w:t>
            </w:r>
          </w:p>
        </w:tc>
      </w:tr>
      <w:tr w:rsidR="00AD139C" w14:paraId="6932DC45" w14:textId="77777777" w:rsidTr="00AD139C">
        <w:tc>
          <w:tcPr>
            <w:tcW w:w="2972" w:type="dxa"/>
          </w:tcPr>
          <w:p w14:paraId="0521AA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35 §</w:t>
            </w:r>
          </w:p>
        </w:tc>
        <w:tc>
          <w:tcPr>
            <w:tcW w:w="6656" w:type="dxa"/>
          </w:tcPr>
          <w:p w14:paraId="7799FAA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28 §</w:t>
            </w:r>
          </w:p>
        </w:tc>
      </w:tr>
      <w:tr w:rsidR="00AD139C" w14:paraId="11ACB7D4" w14:textId="77777777" w:rsidTr="00AD139C">
        <w:tc>
          <w:tcPr>
            <w:tcW w:w="2972" w:type="dxa"/>
          </w:tcPr>
          <w:p w14:paraId="5F39350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36 §</w:t>
            </w:r>
          </w:p>
        </w:tc>
        <w:tc>
          <w:tcPr>
            <w:tcW w:w="6656" w:type="dxa"/>
          </w:tcPr>
          <w:p w14:paraId="30B4585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29 §</w:t>
            </w:r>
          </w:p>
        </w:tc>
      </w:tr>
      <w:tr w:rsidR="00AD139C" w14:paraId="14C63FAA" w14:textId="77777777" w:rsidTr="00AD139C">
        <w:tc>
          <w:tcPr>
            <w:tcW w:w="2972" w:type="dxa"/>
          </w:tcPr>
          <w:p w14:paraId="2A14ED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37 §</w:t>
            </w:r>
          </w:p>
        </w:tc>
        <w:tc>
          <w:tcPr>
            <w:tcW w:w="6656" w:type="dxa"/>
          </w:tcPr>
          <w:p w14:paraId="7FE524E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29 §</w:t>
            </w:r>
          </w:p>
        </w:tc>
      </w:tr>
      <w:tr w:rsidR="00AD139C" w14:paraId="4ADABD3B" w14:textId="77777777" w:rsidTr="00AD139C">
        <w:tc>
          <w:tcPr>
            <w:tcW w:w="2972" w:type="dxa"/>
          </w:tcPr>
          <w:p w14:paraId="14850CA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38 §</w:t>
            </w:r>
          </w:p>
        </w:tc>
        <w:tc>
          <w:tcPr>
            <w:tcW w:w="6656" w:type="dxa"/>
          </w:tcPr>
          <w:p w14:paraId="4F42A5A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30 §</w:t>
            </w:r>
          </w:p>
        </w:tc>
      </w:tr>
      <w:tr w:rsidR="00AD139C" w14:paraId="3FF259C3" w14:textId="77777777" w:rsidTr="00AD139C">
        <w:tc>
          <w:tcPr>
            <w:tcW w:w="2972" w:type="dxa"/>
          </w:tcPr>
          <w:p w14:paraId="449A630A" w14:textId="77777777" w:rsidR="00AD139C" w:rsidRDefault="00AD139C" w:rsidP="00AD139C">
            <w:pPr>
              <w:rPr>
                <w:rFonts w:ascii="Times New Roman" w:hAnsi="Times New Roman" w:cs="Times New Roman"/>
                <w:b/>
                <w:sz w:val="28"/>
                <w:szCs w:val="28"/>
              </w:rPr>
            </w:pPr>
          </w:p>
          <w:p w14:paraId="71D651F8"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IV OSA</w:t>
            </w:r>
          </w:p>
          <w:p w14:paraId="4613810B" w14:textId="77777777" w:rsidR="00AD139C" w:rsidRPr="001C6686" w:rsidRDefault="00AD139C" w:rsidP="00AD139C">
            <w:pPr>
              <w:rPr>
                <w:rFonts w:ascii="Times New Roman" w:hAnsi="Times New Roman" w:cs="Times New Roman"/>
                <w:b/>
                <w:sz w:val="28"/>
                <w:szCs w:val="28"/>
              </w:rPr>
            </w:pPr>
            <w:r>
              <w:rPr>
                <w:rFonts w:ascii="Times New Roman" w:hAnsi="Times New Roman" w:cs="Times New Roman"/>
                <w:b/>
                <w:sz w:val="28"/>
                <w:szCs w:val="28"/>
              </w:rPr>
              <w:t>Seurakunnan hallinto</w:t>
            </w:r>
          </w:p>
        </w:tc>
        <w:tc>
          <w:tcPr>
            <w:tcW w:w="6656" w:type="dxa"/>
          </w:tcPr>
          <w:p w14:paraId="754A56D7" w14:textId="77777777" w:rsidR="00AD139C" w:rsidRDefault="00AD139C" w:rsidP="00AD139C">
            <w:pPr>
              <w:rPr>
                <w:rFonts w:ascii="Times New Roman" w:hAnsi="Times New Roman" w:cs="Times New Roman"/>
                <w:sz w:val="28"/>
                <w:szCs w:val="28"/>
              </w:rPr>
            </w:pPr>
          </w:p>
        </w:tc>
      </w:tr>
      <w:tr w:rsidR="00AD139C" w14:paraId="2D6DB9AC" w14:textId="77777777" w:rsidTr="00AD139C">
        <w:tc>
          <w:tcPr>
            <w:tcW w:w="9628" w:type="dxa"/>
            <w:gridSpan w:val="2"/>
          </w:tcPr>
          <w:p w14:paraId="4F6A57CB"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lastRenderedPageBreak/>
              <w:t>7 luku</w:t>
            </w:r>
          </w:p>
          <w:p w14:paraId="3DB6EB4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Yleisiä määräyksiä</w:t>
            </w:r>
          </w:p>
        </w:tc>
      </w:tr>
      <w:tr w:rsidR="00AD139C" w:rsidRPr="00F0025C" w14:paraId="389650ED" w14:textId="77777777" w:rsidTr="00AD139C">
        <w:tc>
          <w:tcPr>
            <w:tcW w:w="2972" w:type="dxa"/>
          </w:tcPr>
          <w:p w14:paraId="6578C703"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1 §</w:t>
            </w:r>
          </w:p>
        </w:tc>
        <w:tc>
          <w:tcPr>
            <w:tcW w:w="6656" w:type="dxa"/>
          </w:tcPr>
          <w:p w14:paraId="65779B86"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3 luku 35 § ja 8 luku 13 §:n 6 kohta</w:t>
            </w:r>
          </w:p>
        </w:tc>
      </w:tr>
      <w:tr w:rsidR="00AD139C" w14:paraId="18007BB8" w14:textId="77777777" w:rsidTr="00AD139C">
        <w:tc>
          <w:tcPr>
            <w:tcW w:w="2972" w:type="dxa"/>
          </w:tcPr>
          <w:p w14:paraId="79AB677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 kumottu</w:t>
            </w:r>
          </w:p>
        </w:tc>
        <w:tc>
          <w:tcPr>
            <w:tcW w:w="6656" w:type="dxa"/>
          </w:tcPr>
          <w:p w14:paraId="3FAE2CFB" w14:textId="77777777" w:rsidR="00AD139C" w:rsidRDefault="00AD139C" w:rsidP="00AD139C">
            <w:pPr>
              <w:rPr>
                <w:rFonts w:ascii="Times New Roman" w:hAnsi="Times New Roman" w:cs="Times New Roman"/>
                <w:sz w:val="28"/>
                <w:szCs w:val="28"/>
              </w:rPr>
            </w:pPr>
          </w:p>
        </w:tc>
      </w:tr>
      <w:tr w:rsidR="00AD139C" w14:paraId="3C92823D" w14:textId="77777777" w:rsidTr="00AD139C">
        <w:tc>
          <w:tcPr>
            <w:tcW w:w="2972" w:type="dxa"/>
          </w:tcPr>
          <w:p w14:paraId="6596EFD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6A7C45E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6 §</w:t>
            </w:r>
          </w:p>
        </w:tc>
      </w:tr>
      <w:tr w:rsidR="00AD139C" w:rsidRPr="00F0025C" w14:paraId="7192D20D" w14:textId="77777777" w:rsidTr="00AD139C">
        <w:tc>
          <w:tcPr>
            <w:tcW w:w="2972" w:type="dxa"/>
          </w:tcPr>
          <w:p w14:paraId="5B9B3766"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4 §</w:t>
            </w:r>
          </w:p>
        </w:tc>
        <w:tc>
          <w:tcPr>
            <w:tcW w:w="6656" w:type="dxa"/>
          </w:tcPr>
          <w:p w14:paraId="6CA92AB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10 luku 5 § </w:t>
            </w:r>
          </w:p>
          <w:p w14:paraId="30D835C0"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KL 10 luku 17 §</w:t>
            </w:r>
          </w:p>
        </w:tc>
      </w:tr>
      <w:tr w:rsidR="00AD139C" w:rsidRPr="00F0025C" w14:paraId="7E21CF36" w14:textId="77777777" w:rsidTr="00AD139C">
        <w:tc>
          <w:tcPr>
            <w:tcW w:w="2972" w:type="dxa"/>
          </w:tcPr>
          <w:p w14:paraId="28912B9E"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5 §</w:t>
            </w:r>
          </w:p>
        </w:tc>
        <w:tc>
          <w:tcPr>
            <w:tcW w:w="6656" w:type="dxa"/>
          </w:tcPr>
          <w:p w14:paraId="64431FA4"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KL 10 luku 18 §:n 4 mom. </w:t>
            </w:r>
          </w:p>
        </w:tc>
      </w:tr>
      <w:tr w:rsidR="00AD139C" w:rsidRPr="00F0025C" w14:paraId="5661E8F9" w14:textId="77777777" w:rsidTr="00AD139C">
        <w:tc>
          <w:tcPr>
            <w:tcW w:w="2972" w:type="dxa"/>
          </w:tcPr>
          <w:p w14:paraId="72173563"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6 §</w:t>
            </w:r>
          </w:p>
        </w:tc>
        <w:tc>
          <w:tcPr>
            <w:tcW w:w="6656" w:type="dxa"/>
          </w:tcPr>
          <w:p w14:paraId="7F681105"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10 luku 7 §, KL 10 luku 21 §</w:t>
            </w:r>
          </w:p>
        </w:tc>
      </w:tr>
      <w:tr w:rsidR="00AD139C" w:rsidRPr="00F0025C" w14:paraId="5A8F43A3" w14:textId="77777777" w:rsidTr="00AD139C">
        <w:tc>
          <w:tcPr>
            <w:tcW w:w="2972" w:type="dxa"/>
          </w:tcPr>
          <w:p w14:paraId="0533718D" w14:textId="77777777" w:rsidR="00AD139C" w:rsidRPr="00F0025C" w:rsidRDefault="00AD139C" w:rsidP="00AD139C">
            <w:pPr>
              <w:rPr>
                <w:rFonts w:ascii="Times New Roman" w:hAnsi="Times New Roman" w:cs="Times New Roman"/>
                <w:sz w:val="28"/>
                <w:szCs w:val="28"/>
              </w:rPr>
            </w:pPr>
            <w:r w:rsidRPr="00F0025C">
              <w:rPr>
                <w:rFonts w:ascii="Times New Roman" w:hAnsi="Times New Roman" w:cs="Times New Roman"/>
                <w:sz w:val="28"/>
                <w:szCs w:val="28"/>
              </w:rPr>
              <w:t>7 §</w:t>
            </w:r>
          </w:p>
        </w:tc>
        <w:tc>
          <w:tcPr>
            <w:tcW w:w="6656" w:type="dxa"/>
          </w:tcPr>
          <w:p w14:paraId="2197E094"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rsidRPr="00F0025C" w14:paraId="1D95F84D" w14:textId="77777777" w:rsidTr="00AD139C">
        <w:tc>
          <w:tcPr>
            <w:tcW w:w="2972" w:type="dxa"/>
          </w:tcPr>
          <w:p w14:paraId="4522B50F" w14:textId="77777777" w:rsidR="00AD139C" w:rsidRPr="00F0025C" w:rsidRDefault="00AD139C" w:rsidP="00AD139C">
            <w:pPr>
              <w:rPr>
                <w:rFonts w:ascii="Times New Roman" w:hAnsi="Times New Roman" w:cs="Times New Roman"/>
                <w:sz w:val="28"/>
                <w:szCs w:val="28"/>
              </w:rPr>
            </w:pPr>
            <w:r>
              <w:rPr>
                <w:rFonts w:ascii="Times New Roman" w:hAnsi="Times New Roman" w:cs="Times New Roman"/>
                <w:sz w:val="28"/>
                <w:szCs w:val="28"/>
              </w:rPr>
              <w:t>8 § kumottu</w:t>
            </w:r>
          </w:p>
        </w:tc>
        <w:tc>
          <w:tcPr>
            <w:tcW w:w="6656" w:type="dxa"/>
          </w:tcPr>
          <w:p w14:paraId="5F88C90E" w14:textId="77777777" w:rsidR="00AD139C" w:rsidRPr="00F0025C" w:rsidRDefault="00AD139C" w:rsidP="00AD139C">
            <w:pPr>
              <w:rPr>
                <w:rFonts w:ascii="Times New Roman" w:hAnsi="Times New Roman" w:cs="Times New Roman"/>
                <w:sz w:val="28"/>
                <w:szCs w:val="28"/>
              </w:rPr>
            </w:pPr>
          </w:p>
        </w:tc>
      </w:tr>
      <w:tr w:rsidR="00AD139C" w:rsidRPr="00F0025C" w14:paraId="6BC84707" w14:textId="77777777" w:rsidTr="00AD139C">
        <w:tc>
          <w:tcPr>
            <w:tcW w:w="2972" w:type="dxa"/>
          </w:tcPr>
          <w:p w14:paraId="1D63702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0AD1406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2 luku 14 § 2 mom. </w:t>
            </w:r>
          </w:p>
          <w:p w14:paraId="18A0CC3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3 luku 3 § 3 mom. ja 10 §</w:t>
            </w:r>
          </w:p>
        </w:tc>
      </w:tr>
      <w:tr w:rsidR="00AD139C" w14:paraId="7190E768" w14:textId="77777777" w:rsidTr="00AD139C">
        <w:tc>
          <w:tcPr>
            <w:tcW w:w="9628" w:type="dxa"/>
            <w:gridSpan w:val="2"/>
          </w:tcPr>
          <w:p w14:paraId="7D59D5F2"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8 luku</w:t>
            </w:r>
          </w:p>
          <w:p w14:paraId="7A718F3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Kirkkovaltuusto</w:t>
            </w:r>
          </w:p>
        </w:tc>
      </w:tr>
      <w:tr w:rsidR="00AD139C" w14:paraId="69C71A8F" w14:textId="77777777" w:rsidTr="00AD139C">
        <w:tc>
          <w:tcPr>
            <w:tcW w:w="2972" w:type="dxa"/>
          </w:tcPr>
          <w:p w14:paraId="5F0A6F4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E5CB3D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26 §</w:t>
            </w:r>
          </w:p>
          <w:p w14:paraId="356B206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20D77F50" w14:textId="77777777" w:rsidTr="00AD139C">
        <w:tc>
          <w:tcPr>
            <w:tcW w:w="2972" w:type="dxa"/>
          </w:tcPr>
          <w:p w14:paraId="1652C58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07197C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27 §</w:t>
            </w:r>
          </w:p>
        </w:tc>
      </w:tr>
      <w:tr w:rsidR="00AD139C" w14:paraId="421E9179" w14:textId="77777777" w:rsidTr="00AD139C">
        <w:tc>
          <w:tcPr>
            <w:tcW w:w="2972" w:type="dxa"/>
          </w:tcPr>
          <w:p w14:paraId="063BDC6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182630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28 § 3 mom.</w:t>
            </w:r>
          </w:p>
        </w:tc>
      </w:tr>
      <w:tr w:rsidR="00AD139C" w14:paraId="739B52CE" w14:textId="77777777" w:rsidTr="00AD139C">
        <w:tc>
          <w:tcPr>
            <w:tcW w:w="2972" w:type="dxa"/>
          </w:tcPr>
          <w:p w14:paraId="29BFA37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37EF54F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3 luku 3 § 3 mom.</w:t>
            </w:r>
          </w:p>
        </w:tc>
      </w:tr>
      <w:tr w:rsidR="00AD139C" w14:paraId="360F5B61" w14:textId="77777777" w:rsidTr="00AD139C">
        <w:tc>
          <w:tcPr>
            <w:tcW w:w="2972" w:type="dxa"/>
          </w:tcPr>
          <w:p w14:paraId="28C4A93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1B9B762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28 § 1-2 mom.</w:t>
            </w:r>
          </w:p>
        </w:tc>
      </w:tr>
      <w:tr w:rsidR="00AD139C" w14:paraId="0DC92873" w14:textId="77777777" w:rsidTr="00AD139C">
        <w:tc>
          <w:tcPr>
            <w:tcW w:w="2972" w:type="dxa"/>
          </w:tcPr>
          <w:p w14:paraId="063163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2FB354C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3 luku 9 § 1 mom.</w:t>
            </w:r>
          </w:p>
        </w:tc>
      </w:tr>
      <w:tr w:rsidR="00AD139C" w14:paraId="769CFC4E" w14:textId="77777777" w:rsidTr="00AD139C">
        <w:tc>
          <w:tcPr>
            <w:tcW w:w="2972" w:type="dxa"/>
          </w:tcPr>
          <w:p w14:paraId="79216D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2703B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30 §</w:t>
            </w:r>
          </w:p>
        </w:tc>
      </w:tr>
      <w:tr w:rsidR="00AD139C" w14:paraId="1B16EB75" w14:textId="77777777" w:rsidTr="00AD139C">
        <w:tc>
          <w:tcPr>
            <w:tcW w:w="2972" w:type="dxa"/>
          </w:tcPr>
          <w:p w14:paraId="7F882D2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263A067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10 luku 8 § 1 mom.</w:t>
            </w:r>
          </w:p>
        </w:tc>
      </w:tr>
      <w:tr w:rsidR="00AD139C" w14:paraId="4167C3E2" w14:textId="77777777" w:rsidTr="00AD139C">
        <w:tc>
          <w:tcPr>
            <w:tcW w:w="9628" w:type="dxa"/>
            <w:gridSpan w:val="2"/>
          </w:tcPr>
          <w:p w14:paraId="5953B46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9 luku </w:t>
            </w:r>
          </w:p>
          <w:p w14:paraId="7B3BD50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Kirkkoneuvosto</w:t>
            </w:r>
          </w:p>
        </w:tc>
      </w:tr>
      <w:tr w:rsidR="00AD139C" w14:paraId="66975CA8" w14:textId="77777777" w:rsidTr="00AD139C">
        <w:tc>
          <w:tcPr>
            <w:tcW w:w="2972" w:type="dxa"/>
          </w:tcPr>
          <w:p w14:paraId="44D28F3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CCE04B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32 § 3 </w:t>
            </w:r>
            <w:proofErr w:type="spellStart"/>
            <w:r>
              <w:rPr>
                <w:rFonts w:ascii="Times New Roman" w:hAnsi="Times New Roman" w:cs="Times New Roman"/>
                <w:sz w:val="28"/>
                <w:szCs w:val="28"/>
              </w:rPr>
              <w:t>mom</w:t>
            </w:r>
            <w:proofErr w:type="spellEnd"/>
            <w:r>
              <w:rPr>
                <w:rFonts w:ascii="Times New Roman" w:hAnsi="Times New Roman" w:cs="Times New Roman"/>
                <w:sz w:val="28"/>
                <w:szCs w:val="28"/>
              </w:rPr>
              <w:t>, 34 § 1 ja 2 mom.</w:t>
            </w:r>
          </w:p>
        </w:tc>
      </w:tr>
      <w:tr w:rsidR="00AD139C" w14:paraId="2FAA51BF" w14:textId="77777777" w:rsidTr="00AD139C">
        <w:tc>
          <w:tcPr>
            <w:tcW w:w="2972" w:type="dxa"/>
          </w:tcPr>
          <w:p w14:paraId="57CA8F1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0E155E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3 luku 3 § 3 mom.</w:t>
            </w:r>
          </w:p>
        </w:tc>
      </w:tr>
      <w:tr w:rsidR="00AD139C" w14:paraId="5F576A40" w14:textId="77777777" w:rsidTr="00AD139C">
        <w:tc>
          <w:tcPr>
            <w:tcW w:w="2972" w:type="dxa"/>
          </w:tcPr>
          <w:p w14:paraId="340ECE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710F9D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37 §</w:t>
            </w:r>
          </w:p>
          <w:p w14:paraId="214E992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4CB1F2CB" w14:textId="77777777" w:rsidTr="00AD139C">
        <w:tc>
          <w:tcPr>
            <w:tcW w:w="2972" w:type="dxa"/>
          </w:tcPr>
          <w:p w14:paraId="379412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469E947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610D2FD0" w14:textId="77777777" w:rsidTr="00AD139C">
        <w:tc>
          <w:tcPr>
            <w:tcW w:w="2972" w:type="dxa"/>
          </w:tcPr>
          <w:p w14:paraId="61BC289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A6F0B3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38 §</w:t>
            </w:r>
          </w:p>
        </w:tc>
      </w:tr>
      <w:tr w:rsidR="00AD139C" w14:paraId="2C53DC93" w14:textId="77777777" w:rsidTr="00AD139C">
        <w:tc>
          <w:tcPr>
            <w:tcW w:w="2972" w:type="dxa"/>
          </w:tcPr>
          <w:p w14:paraId="51F036A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 kumottu</w:t>
            </w:r>
          </w:p>
        </w:tc>
        <w:tc>
          <w:tcPr>
            <w:tcW w:w="6656" w:type="dxa"/>
          </w:tcPr>
          <w:p w14:paraId="076E44D9" w14:textId="77777777" w:rsidR="00AD139C" w:rsidRDefault="00AD139C" w:rsidP="00AD139C">
            <w:pPr>
              <w:rPr>
                <w:rFonts w:ascii="Times New Roman" w:hAnsi="Times New Roman" w:cs="Times New Roman"/>
                <w:sz w:val="28"/>
                <w:szCs w:val="28"/>
              </w:rPr>
            </w:pPr>
          </w:p>
        </w:tc>
      </w:tr>
      <w:tr w:rsidR="00AD139C" w14:paraId="08F1C691" w14:textId="77777777" w:rsidTr="00AD139C">
        <w:tc>
          <w:tcPr>
            <w:tcW w:w="2972" w:type="dxa"/>
          </w:tcPr>
          <w:p w14:paraId="2841BF8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7D5D8CD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39 §</w:t>
            </w:r>
          </w:p>
        </w:tc>
      </w:tr>
      <w:tr w:rsidR="00AD139C" w14:paraId="4E977F4E" w14:textId="77777777" w:rsidTr="00AD139C">
        <w:tc>
          <w:tcPr>
            <w:tcW w:w="9628" w:type="dxa"/>
            <w:gridSpan w:val="2"/>
          </w:tcPr>
          <w:p w14:paraId="3E5B58DB"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10 luku</w:t>
            </w:r>
          </w:p>
          <w:p w14:paraId="516C9B8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Seurakuntayhtymä</w:t>
            </w:r>
          </w:p>
        </w:tc>
      </w:tr>
      <w:tr w:rsidR="00AD139C" w14:paraId="478B693A" w14:textId="77777777" w:rsidTr="00AD139C">
        <w:tc>
          <w:tcPr>
            <w:tcW w:w="2972" w:type="dxa"/>
          </w:tcPr>
          <w:p w14:paraId="24FBB77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67B9374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40 § 1 mom.</w:t>
            </w:r>
          </w:p>
        </w:tc>
      </w:tr>
      <w:tr w:rsidR="00AD139C" w14:paraId="4DD821D9" w14:textId="77777777" w:rsidTr="00AD139C">
        <w:tc>
          <w:tcPr>
            <w:tcW w:w="2972" w:type="dxa"/>
          </w:tcPr>
          <w:p w14:paraId="4A50B14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4AD0CF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41 §</w:t>
            </w:r>
          </w:p>
        </w:tc>
      </w:tr>
      <w:tr w:rsidR="00AD139C" w14:paraId="3BCCA01A" w14:textId="77777777" w:rsidTr="00AD139C">
        <w:tc>
          <w:tcPr>
            <w:tcW w:w="2972" w:type="dxa"/>
          </w:tcPr>
          <w:p w14:paraId="779756C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03E9CF9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42 §</w:t>
            </w:r>
          </w:p>
        </w:tc>
      </w:tr>
      <w:tr w:rsidR="00AD139C" w14:paraId="580B7686" w14:textId="77777777" w:rsidTr="00AD139C">
        <w:tc>
          <w:tcPr>
            <w:tcW w:w="2972" w:type="dxa"/>
          </w:tcPr>
          <w:p w14:paraId="3426E8A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53B815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43 §</w:t>
            </w:r>
          </w:p>
        </w:tc>
      </w:tr>
      <w:tr w:rsidR="00AD139C" w14:paraId="57DEF2E4" w14:textId="77777777" w:rsidTr="00AD139C">
        <w:tc>
          <w:tcPr>
            <w:tcW w:w="2972" w:type="dxa"/>
          </w:tcPr>
          <w:p w14:paraId="4ACEC95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7A1021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44 §</w:t>
            </w:r>
          </w:p>
        </w:tc>
      </w:tr>
      <w:tr w:rsidR="00AD139C" w14:paraId="51E667F4" w14:textId="77777777" w:rsidTr="00AD139C">
        <w:tc>
          <w:tcPr>
            <w:tcW w:w="2972" w:type="dxa"/>
          </w:tcPr>
          <w:p w14:paraId="1F18F9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6 § kumottu</w:t>
            </w:r>
          </w:p>
        </w:tc>
        <w:tc>
          <w:tcPr>
            <w:tcW w:w="6656" w:type="dxa"/>
          </w:tcPr>
          <w:p w14:paraId="1C3254A8" w14:textId="77777777" w:rsidR="00AD139C" w:rsidRDefault="00AD139C" w:rsidP="00AD139C">
            <w:pPr>
              <w:rPr>
                <w:rFonts w:ascii="Times New Roman" w:hAnsi="Times New Roman" w:cs="Times New Roman"/>
                <w:sz w:val="28"/>
                <w:szCs w:val="28"/>
              </w:rPr>
            </w:pPr>
          </w:p>
        </w:tc>
      </w:tr>
      <w:tr w:rsidR="00AD139C" w14:paraId="750F2B77" w14:textId="77777777" w:rsidTr="00AD139C">
        <w:tc>
          <w:tcPr>
            <w:tcW w:w="2972" w:type="dxa"/>
          </w:tcPr>
          <w:p w14:paraId="0F2EDAF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39277E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44 §</w:t>
            </w:r>
          </w:p>
        </w:tc>
      </w:tr>
      <w:tr w:rsidR="00AD139C" w14:paraId="4A43DFEB" w14:textId="77777777" w:rsidTr="00AD139C">
        <w:tc>
          <w:tcPr>
            <w:tcW w:w="2972" w:type="dxa"/>
          </w:tcPr>
          <w:p w14:paraId="62035DC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36327F2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44 §</w:t>
            </w:r>
          </w:p>
        </w:tc>
      </w:tr>
      <w:tr w:rsidR="00AD139C" w14:paraId="14802D65" w14:textId="77777777" w:rsidTr="00AD139C">
        <w:tc>
          <w:tcPr>
            <w:tcW w:w="2972" w:type="dxa"/>
          </w:tcPr>
          <w:p w14:paraId="28F206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67ED451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45 §</w:t>
            </w:r>
          </w:p>
        </w:tc>
      </w:tr>
      <w:tr w:rsidR="00AD139C" w14:paraId="75843C35" w14:textId="77777777" w:rsidTr="00AD139C">
        <w:tc>
          <w:tcPr>
            <w:tcW w:w="2972" w:type="dxa"/>
          </w:tcPr>
          <w:p w14:paraId="145A2B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623DBCE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46 §</w:t>
            </w:r>
          </w:p>
        </w:tc>
      </w:tr>
      <w:tr w:rsidR="00AD139C" w14:paraId="1D729555" w14:textId="77777777" w:rsidTr="00AD139C">
        <w:tc>
          <w:tcPr>
            <w:tcW w:w="2972" w:type="dxa"/>
          </w:tcPr>
          <w:p w14:paraId="6D06C51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37C4360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47 §</w:t>
            </w:r>
          </w:p>
          <w:p w14:paraId="7D5ABF8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4E7F42B3" w14:textId="77777777" w:rsidTr="00AD139C">
        <w:tc>
          <w:tcPr>
            <w:tcW w:w="2972" w:type="dxa"/>
          </w:tcPr>
          <w:p w14:paraId="4FD797F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1CED165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48 §</w:t>
            </w:r>
          </w:p>
        </w:tc>
      </w:tr>
      <w:tr w:rsidR="00AD139C" w14:paraId="60AD5A05" w14:textId="77777777" w:rsidTr="00AD139C">
        <w:tc>
          <w:tcPr>
            <w:tcW w:w="2972" w:type="dxa"/>
          </w:tcPr>
          <w:p w14:paraId="032EBC3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32F79F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49 § ja KL 3 luku 19 § 2 mom.</w:t>
            </w:r>
          </w:p>
        </w:tc>
      </w:tr>
      <w:tr w:rsidR="00AD139C" w14:paraId="3344F160" w14:textId="77777777" w:rsidTr="00AD139C">
        <w:tc>
          <w:tcPr>
            <w:tcW w:w="2972" w:type="dxa"/>
          </w:tcPr>
          <w:p w14:paraId="75634EB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7DD018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50 §</w:t>
            </w:r>
          </w:p>
        </w:tc>
      </w:tr>
      <w:tr w:rsidR="00AD139C" w14:paraId="13FBD0F2" w14:textId="77777777" w:rsidTr="00AD139C">
        <w:tc>
          <w:tcPr>
            <w:tcW w:w="2972" w:type="dxa"/>
          </w:tcPr>
          <w:p w14:paraId="76ECAE2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70E172B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2 luku 5 § 2 mom.</w:t>
            </w:r>
          </w:p>
        </w:tc>
      </w:tr>
      <w:tr w:rsidR="00AD139C" w14:paraId="4DF5F426" w14:textId="77777777" w:rsidTr="00AD139C">
        <w:tc>
          <w:tcPr>
            <w:tcW w:w="2972" w:type="dxa"/>
          </w:tcPr>
          <w:p w14:paraId="3E8B995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0C87B9F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12 §</w:t>
            </w:r>
          </w:p>
        </w:tc>
      </w:tr>
      <w:tr w:rsidR="00AD139C" w14:paraId="05CC7635" w14:textId="77777777" w:rsidTr="00AD139C">
        <w:tc>
          <w:tcPr>
            <w:tcW w:w="9628" w:type="dxa"/>
            <w:gridSpan w:val="2"/>
          </w:tcPr>
          <w:p w14:paraId="6FA43137"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 xml:space="preserve">11 luku </w:t>
            </w:r>
          </w:p>
          <w:p w14:paraId="0900FBE7" w14:textId="77777777" w:rsidR="00AD139C" w:rsidRPr="009C1AC5" w:rsidRDefault="00AD139C" w:rsidP="00AD139C">
            <w:pPr>
              <w:rPr>
                <w:rFonts w:ascii="Times New Roman" w:hAnsi="Times New Roman" w:cs="Times New Roman"/>
                <w:sz w:val="28"/>
                <w:szCs w:val="28"/>
                <w:highlight w:val="yellow"/>
              </w:rPr>
            </w:pPr>
            <w:r>
              <w:rPr>
                <w:rFonts w:ascii="Times New Roman" w:hAnsi="Times New Roman" w:cs="Times New Roman"/>
                <w:sz w:val="28"/>
                <w:szCs w:val="28"/>
              </w:rPr>
              <w:t>Muut yhteistoiminnan muodot</w:t>
            </w:r>
          </w:p>
        </w:tc>
      </w:tr>
      <w:tr w:rsidR="00AD139C" w14:paraId="062F0A00" w14:textId="77777777" w:rsidTr="00AD139C">
        <w:tc>
          <w:tcPr>
            <w:tcW w:w="2972" w:type="dxa"/>
          </w:tcPr>
          <w:p w14:paraId="0FDF85F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0D22AC0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51 §</w:t>
            </w:r>
          </w:p>
        </w:tc>
      </w:tr>
      <w:tr w:rsidR="00AD139C" w14:paraId="32908D1B" w14:textId="77777777" w:rsidTr="00AD139C">
        <w:tc>
          <w:tcPr>
            <w:tcW w:w="2972" w:type="dxa"/>
          </w:tcPr>
          <w:p w14:paraId="559F59F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D4B73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3 luku 51 § </w:t>
            </w:r>
          </w:p>
        </w:tc>
      </w:tr>
      <w:tr w:rsidR="00AD139C" w14:paraId="2F875D6A" w14:textId="77777777" w:rsidTr="00AD139C">
        <w:tc>
          <w:tcPr>
            <w:tcW w:w="2972" w:type="dxa"/>
          </w:tcPr>
          <w:p w14:paraId="6E8203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0CBFA77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12 §</w:t>
            </w:r>
          </w:p>
        </w:tc>
      </w:tr>
      <w:tr w:rsidR="00AD139C" w14:paraId="6DDAA24C" w14:textId="77777777" w:rsidTr="00AD139C">
        <w:tc>
          <w:tcPr>
            <w:tcW w:w="9628" w:type="dxa"/>
            <w:gridSpan w:val="2"/>
          </w:tcPr>
          <w:p w14:paraId="77176A4B"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 xml:space="preserve">12 luku </w:t>
            </w:r>
          </w:p>
          <w:p w14:paraId="5855C7B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Kappeliseurakunta ja seurakuntapiiri</w:t>
            </w:r>
          </w:p>
        </w:tc>
      </w:tr>
      <w:tr w:rsidR="00AD139C" w14:paraId="0AA5BB75" w14:textId="77777777" w:rsidTr="00AD139C">
        <w:tc>
          <w:tcPr>
            <w:tcW w:w="2972" w:type="dxa"/>
          </w:tcPr>
          <w:p w14:paraId="7791250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645B10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72AABCBC" w14:textId="77777777" w:rsidTr="00AD139C">
        <w:tc>
          <w:tcPr>
            <w:tcW w:w="2972" w:type="dxa"/>
          </w:tcPr>
          <w:p w14:paraId="13151D6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2C16684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54D4A52E" w14:textId="77777777" w:rsidTr="00AD139C">
        <w:tc>
          <w:tcPr>
            <w:tcW w:w="2972" w:type="dxa"/>
          </w:tcPr>
          <w:p w14:paraId="1B1775C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 kumottu</w:t>
            </w:r>
          </w:p>
        </w:tc>
        <w:tc>
          <w:tcPr>
            <w:tcW w:w="6656" w:type="dxa"/>
          </w:tcPr>
          <w:p w14:paraId="6E0F1CE6" w14:textId="77777777" w:rsidR="00AD139C" w:rsidRDefault="00AD139C" w:rsidP="00AD139C">
            <w:pPr>
              <w:rPr>
                <w:rFonts w:ascii="Times New Roman" w:hAnsi="Times New Roman" w:cs="Times New Roman"/>
                <w:sz w:val="28"/>
                <w:szCs w:val="28"/>
              </w:rPr>
            </w:pPr>
          </w:p>
        </w:tc>
      </w:tr>
      <w:tr w:rsidR="00AD139C" w14:paraId="4A60C62C" w14:textId="77777777" w:rsidTr="00AD139C">
        <w:tc>
          <w:tcPr>
            <w:tcW w:w="2972" w:type="dxa"/>
          </w:tcPr>
          <w:p w14:paraId="7CD1B8D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4ACF5D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1F5E0F6C" w14:textId="77777777" w:rsidTr="00AD139C">
        <w:tc>
          <w:tcPr>
            <w:tcW w:w="2972" w:type="dxa"/>
          </w:tcPr>
          <w:p w14:paraId="7D9F6A3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67BB815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3B83439E" w14:textId="77777777" w:rsidTr="00AD139C">
        <w:tc>
          <w:tcPr>
            <w:tcW w:w="9628" w:type="dxa"/>
            <w:gridSpan w:val="2"/>
          </w:tcPr>
          <w:p w14:paraId="76825EC6"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13 luku</w:t>
            </w:r>
          </w:p>
          <w:p w14:paraId="027AC9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Seurakuntajaon muuttaminen</w:t>
            </w:r>
          </w:p>
        </w:tc>
      </w:tr>
      <w:tr w:rsidR="00AD139C" w14:paraId="01BF5EAE" w14:textId="77777777" w:rsidTr="00AD139C">
        <w:tblPrEx>
          <w:tblBorders>
            <w:insideH w:val="single" w:sz="4" w:space="0" w:color="auto"/>
            <w:insideV w:val="single" w:sz="4" w:space="0" w:color="auto"/>
          </w:tblBorders>
        </w:tblPrEx>
        <w:tc>
          <w:tcPr>
            <w:tcW w:w="2972" w:type="dxa"/>
          </w:tcPr>
          <w:p w14:paraId="35C5E09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0344CED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1 ja 2 §</w:t>
            </w:r>
          </w:p>
        </w:tc>
      </w:tr>
      <w:tr w:rsidR="00AD139C" w14:paraId="39EC2A26" w14:textId="77777777" w:rsidTr="00AD139C">
        <w:tblPrEx>
          <w:tblBorders>
            <w:insideH w:val="single" w:sz="4" w:space="0" w:color="auto"/>
            <w:insideV w:val="single" w:sz="4" w:space="0" w:color="auto"/>
          </w:tblBorders>
        </w:tblPrEx>
        <w:tc>
          <w:tcPr>
            <w:tcW w:w="2972" w:type="dxa"/>
          </w:tcPr>
          <w:p w14:paraId="259FED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0367A33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2 §</w:t>
            </w:r>
          </w:p>
        </w:tc>
      </w:tr>
      <w:tr w:rsidR="00AD139C" w14:paraId="5A1A1DB2" w14:textId="77777777" w:rsidTr="00AD139C">
        <w:tblPrEx>
          <w:tblBorders>
            <w:insideH w:val="single" w:sz="4" w:space="0" w:color="auto"/>
            <w:insideV w:val="single" w:sz="4" w:space="0" w:color="auto"/>
          </w:tblBorders>
        </w:tblPrEx>
        <w:tc>
          <w:tcPr>
            <w:tcW w:w="2972" w:type="dxa"/>
          </w:tcPr>
          <w:p w14:paraId="3419D91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5EAAD0D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2 luku 16 §</w:t>
            </w:r>
          </w:p>
        </w:tc>
      </w:tr>
      <w:tr w:rsidR="00AD139C" w14:paraId="7C887F71" w14:textId="77777777" w:rsidTr="00AD139C">
        <w:tblPrEx>
          <w:tblBorders>
            <w:insideH w:val="single" w:sz="4" w:space="0" w:color="auto"/>
            <w:insideV w:val="single" w:sz="4" w:space="0" w:color="auto"/>
          </w:tblBorders>
        </w:tblPrEx>
        <w:tc>
          <w:tcPr>
            <w:tcW w:w="2972" w:type="dxa"/>
          </w:tcPr>
          <w:p w14:paraId="36F216D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00634CD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02D28F6F" w14:textId="77777777" w:rsidTr="00AD139C">
        <w:tblPrEx>
          <w:tblBorders>
            <w:insideH w:val="single" w:sz="4" w:space="0" w:color="auto"/>
            <w:insideV w:val="single" w:sz="4" w:space="0" w:color="auto"/>
          </w:tblBorders>
        </w:tblPrEx>
        <w:tc>
          <w:tcPr>
            <w:tcW w:w="2972" w:type="dxa"/>
          </w:tcPr>
          <w:p w14:paraId="1B8E04F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2625E9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4 §</w:t>
            </w:r>
          </w:p>
        </w:tc>
      </w:tr>
      <w:tr w:rsidR="00AD139C" w14:paraId="0865F298" w14:textId="77777777" w:rsidTr="00AD139C">
        <w:tblPrEx>
          <w:tblBorders>
            <w:insideH w:val="single" w:sz="4" w:space="0" w:color="auto"/>
            <w:insideV w:val="single" w:sz="4" w:space="0" w:color="auto"/>
          </w:tblBorders>
        </w:tblPrEx>
        <w:tc>
          <w:tcPr>
            <w:tcW w:w="2972" w:type="dxa"/>
          </w:tcPr>
          <w:p w14:paraId="62D555F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2D509B6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4 §</w:t>
            </w:r>
          </w:p>
        </w:tc>
      </w:tr>
      <w:tr w:rsidR="00AD139C" w14:paraId="5D7515BB" w14:textId="77777777" w:rsidTr="00AD139C">
        <w:tblPrEx>
          <w:tblBorders>
            <w:insideH w:val="single" w:sz="4" w:space="0" w:color="auto"/>
            <w:insideV w:val="single" w:sz="4" w:space="0" w:color="auto"/>
          </w:tblBorders>
        </w:tblPrEx>
        <w:tc>
          <w:tcPr>
            <w:tcW w:w="2972" w:type="dxa"/>
          </w:tcPr>
          <w:p w14:paraId="4A186B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25E44671" w14:textId="79C4D34F"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KL 2 luku 20 § 1 ja 3 mom. </w:t>
            </w:r>
          </w:p>
          <w:p w14:paraId="416F149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5 §</w:t>
            </w:r>
          </w:p>
        </w:tc>
      </w:tr>
      <w:tr w:rsidR="00AD139C" w14:paraId="1DF48BFE" w14:textId="77777777" w:rsidTr="00AD139C">
        <w:tc>
          <w:tcPr>
            <w:tcW w:w="2972" w:type="dxa"/>
          </w:tcPr>
          <w:p w14:paraId="6FCF87F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079FF13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2 luku 20 1 ja 2 mom.</w:t>
            </w:r>
          </w:p>
        </w:tc>
      </w:tr>
      <w:tr w:rsidR="00AD139C" w14:paraId="3C8D4BBC" w14:textId="77777777" w:rsidTr="00AD139C">
        <w:tc>
          <w:tcPr>
            <w:tcW w:w="2972" w:type="dxa"/>
          </w:tcPr>
          <w:p w14:paraId="49AB42A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4A29B1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6 §</w:t>
            </w:r>
          </w:p>
        </w:tc>
      </w:tr>
      <w:tr w:rsidR="00AD139C" w14:paraId="2C077DDA" w14:textId="77777777" w:rsidTr="00AD139C">
        <w:tc>
          <w:tcPr>
            <w:tcW w:w="2972" w:type="dxa"/>
          </w:tcPr>
          <w:p w14:paraId="139F392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5E60361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luku 7 §</w:t>
            </w:r>
          </w:p>
        </w:tc>
      </w:tr>
      <w:tr w:rsidR="00AD139C" w14:paraId="1F74D961" w14:textId="77777777" w:rsidTr="00AD139C">
        <w:tc>
          <w:tcPr>
            <w:tcW w:w="2972" w:type="dxa"/>
          </w:tcPr>
          <w:p w14:paraId="3673CCD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13863A3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2 luku 12 §</w:t>
            </w:r>
          </w:p>
        </w:tc>
      </w:tr>
      <w:tr w:rsidR="00AD139C" w14:paraId="33A627C9" w14:textId="77777777" w:rsidTr="00AD139C">
        <w:tblPrEx>
          <w:tblBorders>
            <w:insideH w:val="single" w:sz="4" w:space="0" w:color="auto"/>
            <w:insideV w:val="single" w:sz="4" w:space="0" w:color="auto"/>
          </w:tblBorders>
        </w:tblPrEx>
        <w:tc>
          <w:tcPr>
            <w:tcW w:w="9628" w:type="dxa"/>
            <w:gridSpan w:val="2"/>
          </w:tcPr>
          <w:p w14:paraId="60C41FF3"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14 luku</w:t>
            </w:r>
          </w:p>
          <w:p w14:paraId="5F0A929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 ja kappeli sekä niiden käyttö</w:t>
            </w:r>
          </w:p>
        </w:tc>
      </w:tr>
      <w:tr w:rsidR="00AD139C" w14:paraId="2D2A67A6" w14:textId="77777777" w:rsidTr="00AD139C">
        <w:tblPrEx>
          <w:tblBorders>
            <w:insideH w:val="single" w:sz="4" w:space="0" w:color="auto"/>
            <w:insideV w:val="single" w:sz="4" w:space="0" w:color="auto"/>
          </w:tblBorders>
        </w:tblPrEx>
        <w:tc>
          <w:tcPr>
            <w:tcW w:w="2972" w:type="dxa"/>
          </w:tcPr>
          <w:p w14:paraId="085112B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9473E3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52 §</w:t>
            </w:r>
          </w:p>
        </w:tc>
      </w:tr>
      <w:tr w:rsidR="00AD139C" w14:paraId="1EDDDE1B" w14:textId="77777777" w:rsidTr="00AD139C">
        <w:tblPrEx>
          <w:tblBorders>
            <w:insideH w:val="single" w:sz="4" w:space="0" w:color="auto"/>
            <w:insideV w:val="single" w:sz="4" w:space="0" w:color="auto"/>
          </w:tblBorders>
        </w:tblPrEx>
        <w:tc>
          <w:tcPr>
            <w:tcW w:w="2972" w:type="dxa"/>
          </w:tcPr>
          <w:p w14:paraId="4ED710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2 §</w:t>
            </w:r>
          </w:p>
        </w:tc>
        <w:tc>
          <w:tcPr>
            <w:tcW w:w="6656" w:type="dxa"/>
          </w:tcPr>
          <w:p w14:paraId="2B9F71C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53 § ja 60 §</w:t>
            </w:r>
          </w:p>
        </w:tc>
      </w:tr>
      <w:tr w:rsidR="00AD139C" w14:paraId="6FB66214" w14:textId="77777777" w:rsidTr="00AD139C">
        <w:tblPrEx>
          <w:tblBorders>
            <w:insideH w:val="single" w:sz="4" w:space="0" w:color="auto"/>
            <w:insideV w:val="single" w:sz="4" w:space="0" w:color="auto"/>
          </w:tblBorders>
        </w:tblPrEx>
        <w:tc>
          <w:tcPr>
            <w:tcW w:w="2972" w:type="dxa"/>
          </w:tcPr>
          <w:p w14:paraId="409E655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17A3531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54 §</w:t>
            </w:r>
          </w:p>
        </w:tc>
      </w:tr>
      <w:tr w:rsidR="00AD139C" w14:paraId="2B68785E" w14:textId="77777777" w:rsidTr="00AD139C">
        <w:tblPrEx>
          <w:tblBorders>
            <w:insideH w:val="single" w:sz="4" w:space="0" w:color="auto"/>
            <w:insideV w:val="single" w:sz="4" w:space="0" w:color="auto"/>
          </w:tblBorders>
        </w:tblPrEx>
        <w:tc>
          <w:tcPr>
            <w:tcW w:w="9628" w:type="dxa"/>
            <w:gridSpan w:val="2"/>
          </w:tcPr>
          <w:p w14:paraId="42DD8E3B"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15 luku</w:t>
            </w:r>
          </w:p>
          <w:p w14:paraId="48A635B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Seurakunnan ja seurakuntayhtymän talous</w:t>
            </w:r>
          </w:p>
        </w:tc>
      </w:tr>
      <w:tr w:rsidR="00AD139C" w14:paraId="637CCC80" w14:textId="77777777" w:rsidTr="00AD139C">
        <w:tblPrEx>
          <w:tblBorders>
            <w:insideH w:val="single" w:sz="4" w:space="0" w:color="auto"/>
            <w:insideV w:val="single" w:sz="4" w:space="0" w:color="auto"/>
          </w:tblBorders>
        </w:tblPrEx>
        <w:tc>
          <w:tcPr>
            <w:tcW w:w="2972" w:type="dxa"/>
          </w:tcPr>
          <w:p w14:paraId="61DE666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C0C008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1 §</w:t>
            </w:r>
          </w:p>
        </w:tc>
      </w:tr>
      <w:tr w:rsidR="00AD139C" w14:paraId="5C3E9024" w14:textId="77777777" w:rsidTr="00AD139C">
        <w:tc>
          <w:tcPr>
            <w:tcW w:w="2972" w:type="dxa"/>
          </w:tcPr>
          <w:p w14:paraId="45BE30B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2C5F39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2 §</w:t>
            </w:r>
          </w:p>
        </w:tc>
      </w:tr>
      <w:tr w:rsidR="00AD139C" w14:paraId="051E9D1D" w14:textId="77777777" w:rsidTr="00AD139C">
        <w:tc>
          <w:tcPr>
            <w:tcW w:w="2972" w:type="dxa"/>
          </w:tcPr>
          <w:p w14:paraId="672C9AC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539CA9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3 § 1 mom.</w:t>
            </w:r>
          </w:p>
        </w:tc>
      </w:tr>
      <w:tr w:rsidR="00AD139C" w14:paraId="186823C9" w14:textId="77777777" w:rsidTr="00AD139C">
        <w:tc>
          <w:tcPr>
            <w:tcW w:w="2972" w:type="dxa"/>
          </w:tcPr>
          <w:p w14:paraId="027E1E3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3B5A75D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3 § 2 ja 3 mom.</w:t>
            </w:r>
          </w:p>
        </w:tc>
      </w:tr>
      <w:tr w:rsidR="00AD139C" w14:paraId="5620BEC8" w14:textId="77777777" w:rsidTr="00AD139C">
        <w:tc>
          <w:tcPr>
            <w:tcW w:w="2972" w:type="dxa"/>
          </w:tcPr>
          <w:p w14:paraId="6E319C9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0519DD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5 §</w:t>
            </w:r>
          </w:p>
        </w:tc>
      </w:tr>
      <w:tr w:rsidR="00AD139C" w14:paraId="18D46019" w14:textId="77777777" w:rsidTr="00AD139C">
        <w:tc>
          <w:tcPr>
            <w:tcW w:w="2972" w:type="dxa"/>
          </w:tcPr>
          <w:p w14:paraId="4143E6A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64F4A7C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6 §</w:t>
            </w:r>
          </w:p>
        </w:tc>
      </w:tr>
      <w:tr w:rsidR="00AD139C" w14:paraId="6D9B92BE" w14:textId="77777777" w:rsidTr="00AD139C">
        <w:tc>
          <w:tcPr>
            <w:tcW w:w="2972" w:type="dxa"/>
          </w:tcPr>
          <w:p w14:paraId="26774F6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4A2E4F0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7 §</w:t>
            </w:r>
          </w:p>
        </w:tc>
      </w:tr>
      <w:tr w:rsidR="00AD139C" w14:paraId="25E52D10" w14:textId="77777777" w:rsidTr="00AD139C">
        <w:tc>
          <w:tcPr>
            <w:tcW w:w="2972" w:type="dxa"/>
          </w:tcPr>
          <w:p w14:paraId="045967E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4F2E9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8 §</w:t>
            </w:r>
          </w:p>
        </w:tc>
      </w:tr>
      <w:tr w:rsidR="00AD139C" w14:paraId="3C06275E" w14:textId="77777777" w:rsidTr="00AD139C">
        <w:tc>
          <w:tcPr>
            <w:tcW w:w="2972" w:type="dxa"/>
          </w:tcPr>
          <w:p w14:paraId="63FE95A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38C0158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9 §</w:t>
            </w:r>
          </w:p>
        </w:tc>
      </w:tr>
      <w:tr w:rsidR="00AD139C" w14:paraId="40B1775A" w14:textId="77777777" w:rsidTr="00AD139C">
        <w:tc>
          <w:tcPr>
            <w:tcW w:w="2972" w:type="dxa"/>
          </w:tcPr>
          <w:p w14:paraId="532126C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39D879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10 §</w:t>
            </w:r>
          </w:p>
        </w:tc>
      </w:tr>
      <w:tr w:rsidR="00AD139C" w14:paraId="1E80C58A" w14:textId="77777777" w:rsidTr="00AD139C">
        <w:tc>
          <w:tcPr>
            <w:tcW w:w="2972" w:type="dxa"/>
          </w:tcPr>
          <w:p w14:paraId="733C9A6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76FB372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8 §</w:t>
            </w:r>
          </w:p>
        </w:tc>
      </w:tr>
      <w:tr w:rsidR="00AD139C" w14:paraId="08D68DB1" w14:textId="77777777" w:rsidTr="00AD139C">
        <w:tblPrEx>
          <w:tblBorders>
            <w:insideH w:val="single" w:sz="4" w:space="0" w:color="auto"/>
            <w:insideV w:val="single" w:sz="4" w:space="0" w:color="auto"/>
          </w:tblBorders>
        </w:tblPrEx>
        <w:tc>
          <w:tcPr>
            <w:tcW w:w="9628" w:type="dxa"/>
            <w:gridSpan w:val="2"/>
          </w:tcPr>
          <w:p w14:paraId="4D271347"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16 luku</w:t>
            </w:r>
          </w:p>
          <w:p w14:paraId="6F1B63F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Kirkonkirjat ja seurakunnan arkisto</w:t>
            </w:r>
          </w:p>
        </w:tc>
      </w:tr>
      <w:tr w:rsidR="00AD139C" w14:paraId="230D7C87" w14:textId="77777777" w:rsidTr="00AD139C">
        <w:tblPrEx>
          <w:tblBorders>
            <w:insideH w:val="single" w:sz="4" w:space="0" w:color="auto"/>
            <w:insideV w:val="single" w:sz="4" w:space="0" w:color="auto"/>
          </w:tblBorders>
        </w:tblPrEx>
        <w:tc>
          <w:tcPr>
            <w:tcW w:w="2972" w:type="dxa"/>
          </w:tcPr>
          <w:p w14:paraId="2A06712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542ED0C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62 §</w:t>
            </w:r>
          </w:p>
        </w:tc>
      </w:tr>
      <w:tr w:rsidR="00AD139C" w14:paraId="53169B4B" w14:textId="77777777" w:rsidTr="00AD139C">
        <w:tblPrEx>
          <w:tblBorders>
            <w:insideH w:val="single" w:sz="4" w:space="0" w:color="auto"/>
            <w:insideV w:val="single" w:sz="4" w:space="0" w:color="auto"/>
          </w:tblBorders>
        </w:tblPrEx>
        <w:tc>
          <w:tcPr>
            <w:tcW w:w="2972" w:type="dxa"/>
          </w:tcPr>
          <w:p w14:paraId="576F0D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5A53920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63 §</w:t>
            </w:r>
          </w:p>
        </w:tc>
      </w:tr>
      <w:tr w:rsidR="00AD139C" w14:paraId="4553F562" w14:textId="77777777" w:rsidTr="00AD139C">
        <w:tblPrEx>
          <w:tblBorders>
            <w:insideH w:val="single" w:sz="4" w:space="0" w:color="auto"/>
            <w:insideV w:val="single" w:sz="4" w:space="0" w:color="auto"/>
          </w:tblBorders>
        </w:tblPrEx>
        <w:tc>
          <w:tcPr>
            <w:tcW w:w="2972" w:type="dxa"/>
          </w:tcPr>
          <w:p w14:paraId="25506A4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190A246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64 §</w:t>
            </w:r>
          </w:p>
          <w:p w14:paraId="35241C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uusi</w:t>
            </w:r>
          </w:p>
        </w:tc>
      </w:tr>
      <w:tr w:rsidR="00AD139C" w14:paraId="2196E90C" w14:textId="77777777" w:rsidTr="00AD139C">
        <w:tblPrEx>
          <w:tblBorders>
            <w:insideH w:val="single" w:sz="4" w:space="0" w:color="auto"/>
            <w:insideV w:val="single" w:sz="4" w:space="0" w:color="auto"/>
          </w:tblBorders>
        </w:tblPrEx>
        <w:tc>
          <w:tcPr>
            <w:tcW w:w="2972" w:type="dxa"/>
          </w:tcPr>
          <w:p w14:paraId="40F99D5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4315422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65 §</w:t>
            </w:r>
          </w:p>
        </w:tc>
      </w:tr>
      <w:tr w:rsidR="00AD139C" w14:paraId="5483F80A" w14:textId="77777777" w:rsidTr="00AD139C">
        <w:tblPrEx>
          <w:tblBorders>
            <w:insideH w:val="single" w:sz="4" w:space="0" w:color="auto"/>
            <w:insideV w:val="single" w:sz="4" w:space="0" w:color="auto"/>
          </w:tblBorders>
        </w:tblPrEx>
        <w:tc>
          <w:tcPr>
            <w:tcW w:w="2972" w:type="dxa"/>
          </w:tcPr>
          <w:p w14:paraId="35772AE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7B5CCF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2385628C" w14:textId="77777777" w:rsidTr="00AD139C">
        <w:tblPrEx>
          <w:tblBorders>
            <w:insideH w:val="single" w:sz="4" w:space="0" w:color="auto"/>
            <w:insideV w:val="single" w:sz="4" w:space="0" w:color="auto"/>
          </w:tblBorders>
        </w:tblPrEx>
        <w:tc>
          <w:tcPr>
            <w:tcW w:w="2972" w:type="dxa"/>
          </w:tcPr>
          <w:p w14:paraId="65CF843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650FA0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66 § sekä 10 luku 10 ja 11§</w:t>
            </w:r>
          </w:p>
        </w:tc>
      </w:tr>
      <w:tr w:rsidR="00AD139C" w14:paraId="02D834A3" w14:textId="77777777" w:rsidTr="00AD139C">
        <w:tblPrEx>
          <w:tblBorders>
            <w:insideH w:val="single" w:sz="4" w:space="0" w:color="auto"/>
            <w:insideV w:val="single" w:sz="4" w:space="0" w:color="auto"/>
          </w:tblBorders>
        </w:tblPrEx>
        <w:tc>
          <w:tcPr>
            <w:tcW w:w="9628" w:type="dxa"/>
            <w:gridSpan w:val="2"/>
          </w:tcPr>
          <w:p w14:paraId="4F224DA8"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17 luku</w:t>
            </w:r>
          </w:p>
          <w:p w14:paraId="7209F3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Hautaustoimi</w:t>
            </w:r>
          </w:p>
        </w:tc>
      </w:tr>
      <w:tr w:rsidR="00AD139C" w14:paraId="6208B9FB" w14:textId="77777777" w:rsidTr="00AD139C">
        <w:tblPrEx>
          <w:tblBorders>
            <w:insideH w:val="single" w:sz="4" w:space="0" w:color="auto"/>
            <w:insideV w:val="single" w:sz="4" w:space="0" w:color="auto"/>
          </w:tblBorders>
        </w:tblPrEx>
        <w:tc>
          <w:tcPr>
            <w:tcW w:w="2972" w:type="dxa"/>
          </w:tcPr>
          <w:p w14:paraId="3B6813A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22C7B21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55 § 1 mom.</w:t>
            </w:r>
          </w:p>
        </w:tc>
      </w:tr>
      <w:tr w:rsidR="00AD139C" w14:paraId="65D0BC67" w14:textId="77777777" w:rsidTr="00AD139C">
        <w:tblPrEx>
          <w:tblBorders>
            <w:insideH w:val="single" w:sz="4" w:space="0" w:color="auto"/>
            <w:insideV w:val="single" w:sz="4" w:space="0" w:color="auto"/>
          </w:tblBorders>
        </w:tblPrEx>
        <w:tc>
          <w:tcPr>
            <w:tcW w:w="2972" w:type="dxa"/>
          </w:tcPr>
          <w:p w14:paraId="03D3BBE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CDC986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55 § 3 mom.</w:t>
            </w:r>
          </w:p>
        </w:tc>
      </w:tr>
      <w:tr w:rsidR="00AD139C" w14:paraId="2FB0709E" w14:textId="77777777" w:rsidTr="00AD139C">
        <w:tblPrEx>
          <w:tblBorders>
            <w:insideH w:val="single" w:sz="4" w:space="0" w:color="auto"/>
            <w:insideV w:val="single" w:sz="4" w:space="0" w:color="auto"/>
          </w:tblBorders>
        </w:tblPrEx>
        <w:tc>
          <w:tcPr>
            <w:tcW w:w="2972" w:type="dxa"/>
          </w:tcPr>
          <w:p w14:paraId="13D8B2C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7B4F63B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55 § 2 mom., 56 § ja 60 §</w:t>
            </w:r>
          </w:p>
        </w:tc>
      </w:tr>
      <w:tr w:rsidR="00AD139C" w14:paraId="5AFFFE22" w14:textId="77777777" w:rsidTr="00AD139C">
        <w:tblPrEx>
          <w:tblBorders>
            <w:insideH w:val="single" w:sz="4" w:space="0" w:color="auto"/>
            <w:insideV w:val="single" w:sz="4" w:space="0" w:color="auto"/>
          </w:tblBorders>
        </w:tblPrEx>
        <w:tc>
          <w:tcPr>
            <w:tcW w:w="2972" w:type="dxa"/>
          </w:tcPr>
          <w:p w14:paraId="1EDD25D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 kumottu</w:t>
            </w:r>
          </w:p>
        </w:tc>
        <w:tc>
          <w:tcPr>
            <w:tcW w:w="6656" w:type="dxa"/>
          </w:tcPr>
          <w:p w14:paraId="25020ED6" w14:textId="77777777" w:rsidR="00AD139C" w:rsidRDefault="00AD139C" w:rsidP="00AD139C">
            <w:pPr>
              <w:rPr>
                <w:rFonts w:ascii="Times New Roman" w:hAnsi="Times New Roman" w:cs="Times New Roman"/>
                <w:sz w:val="28"/>
                <w:szCs w:val="28"/>
              </w:rPr>
            </w:pPr>
          </w:p>
        </w:tc>
      </w:tr>
      <w:tr w:rsidR="00AD139C" w14:paraId="5082422F" w14:textId="77777777" w:rsidTr="00AD139C">
        <w:tblPrEx>
          <w:tblBorders>
            <w:insideH w:val="single" w:sz="4" w:space="0" w:color="auto"/>
            <w:insideV w:val="single" w:sz="4" w:space="0" w:color="auto"/>
          </w:tblBorders>
        </w:tblPrEx>
        <w:tc>
          <w:tcPr>
            <w:tcW w:w="2972" w:type="dxa"/>
          </w:tcPr>
          <w:p w14:paraId="29C548C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1084C4E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59 §</w:t>
            </w:r>
          </w:p>
        </w:tc>
      </w:tr>
      <w:tr w:rsidR="00AD139C" w14:paraId="00CAB8B2" w14:textId="77777777" w:rsidTr="00AD139C">
        <w:tblPrEx>
          <w:tblBorders>
            <w:insideH w:val="single" w:sz="4" w:space="0" w:color="auto"/>
            <w:insideV w:val="single" w:sz="4" w:space="0" w:color="auto"/>
          </w:tblBorders>
        </w:tblPrEx>
        <w:tc>
          <w:tcPr>
            <w:tcW w:w="2972" w:type="dxa"/>
          </w:tcPr>
          <w:p w14:paraId="3031D95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036CD2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57 §</w:t>
            </w:r>
          </w:p>
        </w:tc>
      </w:tr>
      <w:tr w:rsidR="00AD139C" w14:paraId="1AB7E02D" w14:textId="77777777" w:rsidTr="00AD139C">
        <w:tblPrEx>
          <w:tblBorders>
            <w:insideH w:val="single" w:sz="4" w:space="0" w:color="auto"/>
            <w:insideV w:val="single" w:sz="4" w:space="0" w:color="auto"/>
          </w:tblBorders>
        </w:tblPrEx>
        <w:tc>
          <w:tcPr>
            <w:tcW w:w="2972" w:type="dxa"/>
          </w:tcPr>
          <w:p w14:paraId="7C1C372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 11 § kumottu</w:t>
            </w:r>
          </w:p>
        </w:tc>
        <w:tc>
          <w:tcPr>
            <w:tcW w:w="6656" w:type="dxa"/>
          </w:tcPr>
          <w:p w14:paraId="617D306E" w14:textId="77777777" w:rsidR="00AD139C" w:rsidRDefault="00AD139C" w:rsidP="00AD139C">
            <w:pPr>
              <w:rPr>
                <w:rFonts w:ascii="Times New Roman" w:hAnsi="Times New Roman" w:cs="Times New Roman"/>
                <w:sz w:val="28"/>
                <w:szCs w:val="28"/>
              </w:rPr>
            </w:pPr>
          </w:p>
        </w:tc>
      </w:tr>
      <w:tr w:rsidR="00AD139C" w14:paraId="1B3187FB" w14:textId="77777777" w:rsidTr="00AD139C">
        <w:tblPrEx>
          <w:tblBorders>
            <w:insideH w:val="single" w:sz="4" w:space="0" w:color="auto"/>
            <w:insideV w:val="single" w:sz="4" w:space="0" w:color="auto"/>
          </w:tblBorders>
        </w:tblPrEx>
        <w:tc>
          <w:tcPr>
            <w:tcW w:w="2972" w:type="dxa"/>
          </w:tcPr>
          <w:p w14:paraId="1B1FEDA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32EBCD5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60 § 2 mom.</w:t>
            </w:r>
          </w:p>
        </w:tc>
      </w:tr>
      <w:tr w:rsidR="00AD139C" w14:paraId="74851FA2" w14:textId="77777777" w:rsidTr="00AD139C">
        <w:tblPrEx>
          <w:tblBorders>
            <w:insideH w:val="single" w:sz="4" w:space="0" w:color="auto"/>
            <w:insideV w:val="single" w:sz="4" w:space="0" w:color="auto"/>
          </w:tblBorders>
        </w:tblPrEx>
        <w:tc>
          <w:tcPr>
            <w:tcW w:w="2972" w:type="dxa"/>
          </w:tcPr>
          <w:p w14:paraId="563A67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19B29ED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12 §</w:t>
            </w:r>
          </w:p>
        </w:tc>
      </w:tr>
      <w:tr w:rsidR="00AD139C" w14:paraId="6A8DA0A8" w14:textId="77777777" w:rsidTr="00AD139C">
        <w:tblPrEx>
          <w:tblBorders>
            <w:insideH w:val="single" w:sz="4" w:space="0" w:color="auto"/>
            <w:insideV w:val="single" w:sz="4" w:space="0" w:color="auto"/>
          </w:tblBorders>
        </w:tblPrEx>
        <w:tc>
          <w:tcPr>
            <w:tcW w:w="2972" w:type="dxa"/>
          </w:tcPr>
          <w:p w14:paraId="321B6F28" w14:textId="77777777" w:rsidR="00AD139C" w:rsidRDefault="00AD139C" w:rsidP="00AD139C">
            <w:pPr>
              <w:rPr>
                <w:rFonts w:ascii="Times New Roman" w:hAnsi="Times New Roman" w:cs="Times New Roman"/>
                <w:sz w:val="28"/>
                <w:szCs w:val="28"/>
              </w:rPr>
            </w:pPr>
          </w:p>
          <w:p w14:paraId="61841B2F"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V OSA</w:t>
            </w:r>
          </w:p>
          <w:p w14:paraId="2413C91F" w14:textId="77777777" w:rsidR="00AD139C" w:rsidRPr="006966BA" w:rsidRDefault="00AD139C" w:rsidP="00AD139C">
            <w:pPr>
              <w:rPr>
                <w:rFonts w:ascii="Times New Roman" w:hAnsi="Times New Roman" w:cs="Times New Roman"/>
                <w:b/>
                <w:sz w:val="28"/>
                <w:szCs w:val="28"/>
              </w:rPr>
            </w:pPr>
            <w:r>
              <w:rPr>
                <w:rFonts w:ascii="Times New Roman" w:hAnsi="Times New Roman" w:cs="Times New Roman"/>
                <w:b/>
                <w:sz w:val="28"/>
                <w:szCs w:val="28"/>
              </w:rPr>
              <w:t>Hiippakunnan hallinto</w:t>
            </w:r>
          </w:p>
        </w:tc>
        <w:tc>
          <w:tcPr>
            <w:tcW w:w="6656" w:type="dxa"/>
          </w:tcPr>
          <w:p w14:paraId="26176515" w14:textId="77777777" w:rsidR="00AD139C" w:rsidRDefault="00AD139C" w:rsidP="00AD139C">
            <w:pPr>
              <w:rPr>
                <w:rFonts w:ascii="Times New Roman" w:hAnsi="Times New Roman" w:cs="Times New Roman"/>
                <w:sz w:val="28"/>
                <w:szCs w:val="28"/>
              </w:rPr>
            </w:pPr>
          </w:p>
        </w:tc>
      </w:tr>
      <w:tr w:rsidR="00AD139C" w14:paraId="77D15328" w14:textId="77777777" w:rsidTr="00AD139C">
        <w:tblPrEx>
          <w:tblBorders>
            <w:insideH w:val="single" w:sz="4" w:space="0" w:color="auto"/>
            <w:insideV w:val="single" w:sz="4" w:space="0" w:color="auto"/>
          </w:tblBorders>
        </w:tblPrEx>
        <w:tc>
          <w:tcPr>
            <w:tcW w:w="9628" w:type="dxa"/>
            <w:gridSpan w:val="2"/>
          </w:tcPr>
          <w:p w14:paraId="5659388D" w14:textId="77777777" w:rsidR="00AD139C" w:rsidRPr="00206AB6" w:rsidRDefault="00AD139C" w:rsidP="00AD139C">
            <w:pPr>
              <w:rPr>
                <w:rFonts w:ascii="Times New Roman" w:hAnsi="Times New Roman" w:cs="Times New Roman"/>
                <w:b/>
                <w:sz w:val="28"/>
                <w:szCs w:val="28"/>
              </w:rPr>
            </w:pPr>
            <w:r w:rsidRPr="00206AB6">
              <w:rPr>
                <w:rFonts w:ascii="Times New Roman" w:hAnsi="Times New Roman" w:cs="Times New Roman"/>
                <w:b/>
                <w:sz w:val="28"/>
                <w:szCs w:val="28"/>
              </w:rPr>
              <w:t>18 luku</w:t>
            </w:r>
          </w:p>
          <w:p w14:paraId="37DB6C2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Piispa</w:t>
            </w:r>
          </w:p>
        </w:tc>
      </w:tr>
      <w:tr w:rsidR="00AD139C" w14:paraId="0F486361" w14:textId="77777777" w:rsidTr="00AD139C">
        <w:tblPrEx>
          <w:tblBorders>
            <w:insideH w:val="single" w:sz="4" w:space="0" w:color="auto"/>
            <w:insideV w:val="single" w:sz="4" w:space="0" w:color="auto"/>
          </w:tblBorders>
        </w:tblPrEx>
        <w:tc>
          <w:tcPr>
            <w:tcW w:w="2972" w:type="dxa"/>
          </w:tcPr>
          <w:p w14:paraId="347025C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4D674ED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4 §</w:t>
            </w:r>
          </w:p>
        </w:tc>
      </w:tr>
      <w:tr w:rsidR="00AD139C" w14:paraId="6F1336F5" w14:textId="77777777" w:rsidTr="00AD139C">
        <w:tblPrEx>
          <w:tblBorders>
            <w:insideH w:val="single" w:sz="4" w:space="0" w:color="auto"/>
            <w:insideV w:val="single" w:sz="4" w:space="0" w:color="auto"/>
          </w:tblBorders>
        </w:tblPrEx>
        <w:tc>
          <w:tcPr>
            <w:tcW w:w="2972" w:type="dxa"/>
          </w:tcPr>
          <w:p w14:paraId="6719287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a §</w:t>
            </w:r>
          </w:p>
        </w:tc>
        <w:tc>
          <w:tcPr>
            <w:tcW w:w="6656" w:type="dxa"/>
          </w:tcPr>
          <w:p w14:paraId="4B3298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5 §</w:t>
            </w:r>
          </w:p>
        </w:tc>
      </w:tr>
      <w:tr w:rsidR="00AD139C" w14:paraId="0327C534" w14:textId="77777777" w:rsidTr="00AD139C">
        <w:tblPrEx>
          <w:tblBorders>
            <w:insideH w:val="single" w:sz="4" w:space="0" w:color="auto"/>
            <w:insideV w:val="single" w:sz="4" w:space="0" w:color="auto"/>
          </w:tblBorders>
        </w:tblPrEx>
        <w:tc>
          <w:tcPr>
            <w:tcW w:w="2972" w:type="dxa"/>
          </w:tcPr>
          <w:p w14:paraId="4F3037C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lastRenderedPageBreak/>
              <w:t>1 b §</w:t>
            </w:r>
          </w:p>
        </w:tc>
        <w:tc>
          <w:tcPr>
            <w:tcW w:w="6656" w:type="dxa"/>
          </w:tcPr>
          <w:p w14:paraId="07D7F6E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 §</w:t>
            </w:r>
          </w:p>
        </w:tc>
      </w:tr>
      <w:tr w:rsidR="00AD139C" w14:paraId="72F8D294" w14:textId="77777777" w:rsidTr="00AD139C">
        <w:tblPrEx>
          <w:tblBorders>
            <w:insideH w:val="single" w:sz="4" w:space="0" w:color="auto"/>
            <w:insideV w:val="single" w:sz="4" w:space="0" w:color="auto"/>
          </w:tblBorders>
        </w:tblPrEx>
        <w:tc>
          <w:tcPr>
            <w:tcW w:w="2972" w:type="dxa"/>
          </w:tcPr>
          <w:p w14:paraId="27C501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c §</w:t>
            </w:r>
          </w:p>
        </w:tc>
        <w:tc>
          <w:tcPr>
            <w:tcW w:w="6656" w:type="dxa"/>
          </w:tcPr>
          <w:p w14:paraId="4BE0325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 § sekä 9 luku 87 §:n 4 mom. ja 93 §</w:t>
            </w:r>
          </w:p>
        </w:tc>
      </w:tr>
      <w:tr w:rsidR="00AD139C" w14:paraId="31CBB42D" w14:textId="77777777" w:rsidTr="00AD139C">
        <w:tblPrEx>
          <w:tblBorders>
            <w:insideH w:val="single" w:sz="4" w:space="0" w:color="auto"/>
            <w:insideV w:val="single" w:sz="4" w:space="0" w:color="auto"/>
          </w:tblBorders>
        </w:tblPrEx>
        <w:tc>
          <w:tcPr>
            <w:tcW w:w="2972" w:type="dxa"/>
          </w:tcPr>
          <w:p w14:paraId="4EB36BD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d §</w:t>
            </w:r>
          </w:p>
        </w:tc>
        <w:tc>
          <w:tcPr>
            <w:tcW w:w="6656" w:type="dxa"/>
          </w:tcPr>
          <w:p w14:paraId="543C8BC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luku 94 §</w:t>
            </w:r>
          </w:p>
        </w:tc>
      </w:tr>
      <w:tr w:rsidR="00AD139C" w14:paraId="3E16A646" w14:textId="77777777" w:rsidTr="00AD139C">
        <w:tblPrEx>
          <w:tblBorders>
            <w:insideH w:val="single" w:sz="4" w:space="0" w:color="auto"/>
            <w:insideV w:val="single" w:sz="4" w:space="0" w:color="auto"/>
          </w:tblBorders>
        </w:tblPrEx>
        <w:tc>
          <w:tcPr>
            <w:tcW w:w="2972" w:type="dxa"/>
          </w:tcPr>
          <w:p w14:paraId="6ECBFC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22A20E9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2 §</w:t>
            </w:r>
          </w:p>
        </w:tc>
      </w:tr>
      <w:tr w:rsidR="00AD139C" w14:paraId="7E395978" w14:textId="77777777" w:rsidTr="00AD139C">
        <w:tblPrEx>
          <w:tblBorders>
            <w:insideH w:val="single" w:sz="4" w:space="0" w:color="auto"/>
            <w:insideV w:val="single" w:sz="4" w:space="0" w:color="auto"/>
          </w:tblBorders>
        </w:tblPrEx>
        <w:tc>
          <w:tcPr>
            <w:tcW w:w="2972" w:type="dxa"/>
          </w:tcPr>
          <w:p w14:paraId="05F5A91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3C64B3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3 §</w:t>
            </w:r>
          </w:p>
        </w:tc>
      </w:tr>
      <w:tr w:rsidR="00AD139C" w14:paraId="0D6CD610" w14:textId="77777777" w:rsidTr="00AD139C">
        <w:tblPrEx>
          <w:tblBorders>
            <w:insideH w:val="single" w:sz="4" w:space="0" w:color="auto"/>
            <w:insideV w:val="single" w:sz="4" w:space="0" w:color="auto"/>
          </w:tblBorders>
        </w:tblPrEx>
        <w:tc>
          <w:tcPr>
            <w:tcW w:w="2972" w:type="dxa"/>
          </w:tcPr>
          <w:p w14:paraId="792A58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6889E6E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4 luku 7 § 1 ja 2 mom. </w:t>
            </w:r>
          </w:p>
        </w:tc>
      </w:tr>
      <w:tr w:rsidR="00AD139C" w14:paraId="2565DC15" w14:textId="77777777" w:rsidTr="00AD139C">
        <w:tblPrEx>
          <w:tblBorders>
            <w:insideH w:val="single" w:sz="4" w:space="0" w:color="auto"/>
            <w:insideV w:val="single" w:sz="4" w:space="0" w:color="auto"/>
          </w:tblBorders>
        </w:tblPrEx>
        <w:tc>
          <w:tcPr>
            <w:tcW w:w="2972" w:type="dxa"/>
          </w:tcPr>
          <w:p w14:paraId="235CCDA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3A49343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4 luku 7 § 2 ja 3 mom. </w:t>
            </w:r>
          </w:p>
        </w:tc>
      </w:tr>
      <w:tr w:rsidR="00AD139C" w14:paraId="6B2DE594" w14:textId="77777777" w:rsidTr="00AD139C">
        <w:tblPrEx>
          <w:tblBorders>
            <w:insideH w:val="single" w:sz="4" w:space="0" w:color="auto"/>
            <w:insideV w:val="single" w:sz="4" w:space="0" w:color="auto"/>
          </w:tblBorders>
        </w:tblPrEx>
        <w:tc>
          <w:tcPr>
            <w:tcW w:w="2972" w:type="dxa"/>
          </w:tcPr>
          <w:p w14:paraId="4FB8D5E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 kumottu</w:t>
            </w:r>
          </w:p>
        </w:tc>
        <w:tc>
          <w:tcPr>
            <w:tcW w:w="6656" w:type="dxa"/>
          </w:tcPr>
          <w:p w14:paraId="00F25184" w14:textId="77777777" w:rsidR="00AD139C" w:rsidRDefault="00AD139C" w:rsidP="00AD139C">
            <w:pPr>
              <w:rPr>
                <w:rFonts w:ascii="Times New Roman" w:hAnsi="Times New Roman" w:cs="Times New Roman"/>
                <w:sz w:val="28"/>
                <w:szCs w:val="28"/>
              </w:rPr>
            </w:pPr>
          </w:p>
        </w:tc>
      </w:tr>
      <w:tr w:rsidR="00AD139C" w14:paraId="0AB97A21" w14:textId="77777777" w:rsidTr="00AD139C">
        <w:tblPrEx>
          <w:tblBorders>
            <w:insideH w:val="single" w:sz="4" w:space="0" w:color="auto"/>
            <w:insideV w:val="single" w:sz="4" w:space="0" w:color="auto"/>
          </w:tblBorders>
        </w:tblPrEx>
        <w:tc>
          <w:tcPr>
            <w:tcW w:w="2972" w:type="dxa"/>
          </w:tcPr>
          <w:p w14:paraId="5ACD5A8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31794F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w:t>
            </w:r>
          </w:p>
        </w:tc>
      </w:tr>
      <w:tr w:rsidR="00AD139C" w14:paraId="10FB23F2" w14:textId="77777777" w:rsidTr="00AD139C">
        <w:tc>
          <w:tcPr>
            <w:tcW w:w="2972" w:type="dxa"/>
          </w:tcPr>
          <w:p w14:paraId="088F0D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730B3B9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4 luku 7 § 1 mom. </w:t>
            </w:r>
          </w:p>
        </w:tc>
      </w:tr>
      <w:tr w:rsidR="00AD139C" w14:paraId="55D8385E" w14:textId="77777777" w:rsidTr="00AD139C">
        <w:tc>
          <w:tcPr>
            <w:tcW w:w="2972" w:type="dxa"/>
          </w:tcPr>
          <w:p w14:paraId="0D9EC50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1EF91CF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8 §</w:t>
            </w:r>
          </w:p>
        </w:tc>
      </w:tr>
      <w:tr w:rsidR="00AD139C" w14:paraId="55EFC554" w14:textId="77777777" w:rsidTr="00AD139C">
        <w:tblPrEx>
          <w:tblBorders>
            <w:insideH w:val="single" w:sz="4" w:space="0" w:color="auto"/>
            <w:insideV w:val="single" w:sz="4" w:space="0" w:color="auto"/>
          </w:tblBorders>
        </w:tblPrEx>
        <w:tc>
          <w:tcPr>
            <w:tcW w:w="9628" w:type="dxa"/>
            <w:gridSpan w:val="2"/>
          </w:tcPr>
          <w:p w14:paraId="62F760C9" w14:textId="77777777" w:rsidR="00AD139C" w:rsidRPr="00DE0484" w:rsidRDefault="00AD139C" w:rsidP="00AD139C">
            <w:pPr>
              <w:rPr>
                <w:rFonts w:ascii="Times New Roman" w:hAnsi="Times New Roman" w:cs="Times New Roman"/>
                <w:b/>
                <w:sz w:val="28"/>
                <w:szCs w:val="28"/>
              </w:rPr>
            </w:pPr>
            <w:r w:rsidRPr="00DE0484">
              <w:rPr>
                <w:rFonts w:ascii="Times New Roman" w:hAnsi="Times New Roman" w:cs="Times New Roman"/>
                <w:b/>
                <w:sz w:val="28"/>
                <w:szCs w:val="28"/>
              </w:rPr>
              <w:t>19 luku</w:t>
            </w:r>
          </w:p>
          <w:p w14:paraId="4748FBC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Hiippakunnan muu hallinto</w:t>
            </w:r>
          </w:p>
        </w:tc>
      </w:tr>
      <w:tr w:rsidR="00AD139C" w14:paraId="66BC1313" w14:textId="77777777" w:rsidTr="00AD139C">
        <w:tblPrEx>
          <w:tblBorders>
            <w:insideH w:val="single" w:sz="4" w:space="0" w:color="auto"/>
            <w:insideV w:val="single" w:sz="4" w:space="0" w:color="auto"/>
          </w:tblBorders>
        </w:tblPrEx>
        <w:tc>
          <w:tcPr>
            <w:tcW w:w="2972" w:type="dxa"/>
          </w:tcPr>
          <w:p w14:paraId="6A71FEA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3243566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16 §</w:t>
            </w:r>
          </w:p>
          <w:p w14:paraId="5C55E84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10 luku 8 § 1 mom.</w:t>
            </w:r>
          </w:p>
        </w:tc>
      </w:tr>
      <w:tr w:rsidR="00AD139C" w14:paraId="1B6B1493" w14:textId="77777777" w:rsidTr="00AD139C">
        <w:tblPrEx>
          <w:tblBorders>
            <w:insideH w:val="single" w:sz="4" w:space="0" w:color="auto"/>
            <w:insideV w:val="single" w:sz="4" w:space="0" w:color="auto"/>
          </w:tblBorders>
        </w:tblPrEx>
        <w:tc>
          <w:tcPr>
            <w:tcW w:w="2972" w:type="dxa"/>
          </w:tcPr>
          <w:p w14:paraId="5834BD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7A5EA19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14 §</w:t>
            </w:r>
          </w:p>
        </w:tc>
      </w:tr>
      <w:tr w:rsidR="00AD139C" w14:paraId="121DAEE3" w14:textId="77777777" w:rsidTr="00AD139C">
        <w:tblPrEx>
          <w:tblBorders>
            <w:insideH w:val="single" w:sz="4" w:space="0" w:color="auto"/>
            <w:insideV w:val="single" w:sz="4" w:space="0" w:color="auto"/>
          </w:tblBorders>
        </w:tblPrEx>
        <w:tc>
          <w:tcPr>
            <w:tcW w:w="2972" w:type="dxa"/>
          </w:tcPr>
          <w:p w14:paraId="76010DB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2177F5C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15 §</w:t>
            </w:r>
          </w:p>
        </w:tc>
      </w:tr>
      <w:tr w:rsidR="00AD139C" w14:paraId="69F45ACC" w14:textId="77777777" w:rsidTr="00AD139C">
        <w:tblPrEx>
          <w:tblBorders>
            <w:insideH w:val="single" w:sz="4" w:space="0" w:color="auto"/>
            <w:insideV w:val="single" w:sz="4" w:space="0" w:color="auto"/>
          </w:tblBorders>
        </w:tblPrEx>
        <w:tc>
          <w:tcPr>
            <w:tcW w:w="2972" w:type="dxa"/>
          </w:tcPr>
          <w:p w14:paraId="17CB062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62B77E7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11 §</w:t>
            </w:r>
          </w:p>
          <w:p w14:paraId="347AE6C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osittain poistettu</w:t>
            </w:r>
          </w:p>
        </w:tc>
      </w:tr>
      <w:tr w:rsidR="00AD139C" w14:paraId="555B86AB" w14:textId="77777777" w:rsidTr="00AD139C">
        <w:tblPrEx>
          <w:tblBorders>
            <w:insideH w:val="single" w:sz="4" w:space="0" w:color="auto"/>
            <w:insideV w:val="single" w:sz="4" w:space="0" w:color="auto"/>
          </w:tblBorders>
        </w:tblPrEx>
        <w:tc>
          <w:tcPr>
            <w:tcW w:w="2972" w:type="dxa"/>
          </w:tcPr>
          <w:p w14:paraId="5E4C43A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a § kumottu</w:t>
            </w:r>
          </w:p>
        </w:tc>
        <w:tc>
          <w:tcPr>
            <w:tcW w:w="6656" w:type="dxa"/>
          </w:tcPr>
          <w:p w14:paraId="2ECBA3E6" w14:textId="77777777" w:rsidR="00AD139C" w:rsidRDefault="00AD139C" w:rsidP="00AD139C">
            <w:pPr>
              <w:rPr>
                <w:rFonts w:ascii="Times New Roman" w:hAnsi="Times New Roman" w:cs="Times New Roman"/>
                <w:sz w:val="28"/>
                <w:szCs w:val="28"/>
              </w:rPr>
            </w:pPr>
          </w:p>
        </w:tc>
      </w:tr>
      <w:tr w:rsidR="00AD139C" w14:paraId="5EE998E8" w14:textId="77777777" w:rsidTr="00AD139C">
        <w:tblPrEx>
          <w:tblBorders>
            <w:insideH w:val="single" w:sz="4" w:space="0" w:color="auto"/>
            <w:insideV w:val="single" w:sz="4" w:space="0" w:color="auto"/>
          </w:tblBorders>
        </w:tblPrEx>
        <w:tc>
          <w:tcPr>
            <w:tcW w:w="2972" w:type="dxa"/>
          </w:tcPr>
          <w:p w14:paraId="334A3F5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26CB1B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12 §:n 3 mom. ja 17 §</w:t>
            </w:r>
          </w:p>
        </w:tc>
      </w:tr>
      <w:tr w:rsidR="00AD139C" w14:paraId="2A31268F" w14:textId="77777777" w:rsidTr="00AD139C">
        <w:tblPrEx>
          <w:tblBorders>
            <w:insideH w:val="single" w:sz="4" w:space="0" w:color="auto"/>
            <w:insideV w:val="single" w:sz="4" w:space="0" w:color="auto"/>
          </w:tblBorders>
        </w:tblPrEx>
        <w:tc>
          <w:tcPr>
            <w:tcW w:w="2972" w:type="dxa"/>
          </w:tcPr>
          <w:p w14:paraId="429BF2A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a § kumottu</w:t>
            </w:r>
          </w:p>
        </w:tc>
        <w:tc>
          <w:tcPr>
            <w:tcW w:w="6656" w:type="dxa"/>
          </w:tcPr>
          <w:p w14:paraId="73B963A8" w14:textId="77777777" w:rsidR="00AD139C" w:rsidRDefault="00AD139C" w:rsidP="00AD139C">
            <w:pPr>
              <w:rPr>
                <w:rFonts w:ascii="Times New Roman" w:hAnsi="Times New Roman" w:cs="Times New Roman"/>
                <w:sz w:val="28"/>
                <w:szCs w:val="28"/>
              </w:rPr>
            </w:pPr>
          </w:p>
        </w:tc>
      </w:tr>
      <w:tr w:rsidR="00AD139C" w14:paraId="7DB05AD6" w14:textId="77777777" w:rsidTr="00AD139C">
        <w:tblPrEx>
          <w:tblBorders>
            <w:insideH w:val="single" w:sz="4" w:space="0" w:color="auto"/>
            <w:insideV w:val="single" w:sz="4" w:space="0" w:color="auto"/>
          </w:tblBorders>
        </w:tblPrEx>
        <w:tc>
          <w:tcPr>
            <w:tcW w:w="2972" w:type="dxa"/>
          </w:tcPr>
          <w:p w14:paraId="3AA0FF9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4D7ADE5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4 luku 6 § 2 mom.</w:t>
            </w:r>
          </w:p>
        </w:tc>
      </w:tr>
      <w:tr w:rsidR="00AD139C" w14:paraId="538C1CC8" w14:textId="77777777" w:rsidTr="00AD139C">
        <w:tc>
          <w:tcPr>
            <w:tcW w:w="2972" w:type="dxa"/>
          </w:tcPr>
          <w:p w14:paraId="7199BC8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31E2596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poistettu (sisältyy 5 luvun 9 §:</w:t>
            </w:r>
            <w:proofErr w:type="spellStart"/>
            <w:r>
              <w:rPr>
                <w:rFonts w:ascii="Times New Roman" w:hAnsi="Times New Roman" w:cs="Times New Roman"/>
                <w:sz w:val="28"/>
                <w:szCs w:val="28"/>
              </w:rPr>
              <w:t>ään</w:t>
            </w:r>
            <w:proofErr w:type="spellEnd"/>
            <w:r>
              <w:rPr>
                <w:rFonts w:ascii="Times New Roman" w:hAnsi="Times New Roman" w:cs="Times New Roman"/>
                <w:sz w:val="28"/>
                <w:szCs w:val="28"/>
              </w:rPr>
              <w:t>)</w:t>
            </w:r>
          </w:p>
        </w:tc>
      </w:tr>
      <w:tr w:rsidR="00AD139C" w14:paraId="18D88483" w14:textId="77777777" w:rsidTr="00AD139C">
        <w:tc>
          <w:tcPr>
            <w:tcW w:w="2972" w:type="dxa"/>
          </w:tcPr>
          <w:p w14:paraId="4138FB2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4206C5A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19 §</w:t>
            </w:r>
          </w:p>
        </w:tc>
      </w:tr>
      <w:tr w:rsidR="00AD139C" w14:paraId="195D11CB" w14:textId="77777777" w:rsidTr="00AD139C">
        <w:tc>
          <w:tcPr>
            <w:tcW w:w="2972" w:type="dxa"/>
          </w:tcPr>
          <w:p w14:paraId="456052F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1B5B51C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19 §</w:t>
            </w:r>
          </w:p>
        </w:tc>
      </w:tr>
      <w:tr w:rsidR="00AD139C" w14:paraId="1C709565" w14:textId="77777777" w:rsidTr="00AD139C">
        <w:tc>
          <w:tcPr>
            <w:tcW w:w="2972" w:type="dxa"/>
          </w:tcPr>
          <w:p w14:paraId="22804BB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2EE4D9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luku 19 §</w:t>
            </w:r>
          </w:p>
        </w:tc>
      </w:tr>
      <w:tr w:rsidR="00AD139C" w14:paraId="530E8D6E" w14:textId="77777777" w:rsidTr="00AD139C">
        <w:tc>
          <w:tcPr>
            <w:tcW w:w="2972" w:type="dxa"/>
          </w:tcPr>
          <w:p w14:paraId="26200F4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11 § kumottu </w:t>
            </w:r>
            <w:proofErr w:type="spellStart"/>
            <w:r>
              <w:rPr>
                <w:rFonts w:ascii="Times New Roman" w:hAnsi="Times New Roman" w:cs="Times New Roman"/>
                <w:sz w:val="28"/>
                <w:szCs w:val="28"/>
              </w:rPr>
              <w:t>kirkollisk</w:t>
            </w:r>
            <w:proofErr w:type="spellEnd"/>
            <w:r>
              <w:rPr>
                <w:rFonts w:ascii="Times New Roman" w:hAnsi="Times New Roman" w:cs="Times New Roman"/>
                <w:sz w:val="28"/>
                <w:szCs w:val="28"/>
              </w:rPr>
              <w:t>.</w:t>
            </w:r>
          </w:p>
        </w:tc>
        <w:tc>
          <w:tcPr>
            <w:tcW w:w="6656" w:type="dxa"/>
          </w:tcPr>
          <w:p w14:paraId="36F794A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päätöksellä 11.11.2016</w:t>
            </w:r>
          </w:p>
        </w:tc>
      </w:tr>
      <w:tr w:rsidR="00AD139C" w14:paraId="1D5183C4" w14:textId="77777777" w:rsidTr="00AD139C">
        <w:tc>
          <w:tcPr>
            <w:tcW w:w="2972" w:type="dxa"/>
          </w:tcPr>
          <w:p w14:paraId="705488B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 22 § kumottu</w:t>
            </w:r>
          </w:p>
        </w:tc>
        <w:tc>
          <w:tcPr>
            <w:tcW w:w="6656" w:type="dxa"/>
          </w:tcPr>
          <w:p w14:paraId="760E4A9E" w14:textId="77777777" w:rsidR="00AD139C" w:rsidRDefault="00AD139C" w:rsidP="00AD139C">
            <w:pPr>
              <w:rPr>
                <w:rFonts w:ascii="Times New Roman" w:hAnsi="Times New Roman" w:cs="Times New Roman"/>
                <w:sz w:val="28"/>
                <w:szCs w:val="28"/>
              </w:rPr>
            </w:pPr>
          </w:p>
        </w:tc>
      </w:tr>
      <w:tr w:rsidR="00AF24D9" w14:paraId="73828AB9" w14:textId="77777777" w:rsidTr="007F4CEE">
        <w:tblPrEx>
          <w:tblBorders>
            <w:insideH w:val="single" w:sz="4" w:space="0" w:color="auto"/>
            <w:insideV w:val="single" w:sz="4" w:space="0" w:color="auto"/>
          </w:tblBorders>
        </w:tblPrEx>
        <w:tc>
          <w:tcPr>
            <w:tcW w:w="9628" w:type="dxa"/>
            <w:gridSpan w:val="2"/>
          </w:tcPr>
          <w:p w14:paraId="5A1B71E3" w14:textId="77777777" w:rsidR="00AF24D9" w:rsidRDefault="00AF24D9" w:rsidP="00AD139C">
            <w:pPr>
              <w:rPr>
                <w:rFonts w:ascii="Times New Roman" w:hAnsi="Times New Roman" w:cs="Times New Roman"/>
                <w:sz w:val="28"/>
                <w:szCs w:val="28"/>
              </w:rPr>
            </w:pPr>
          </w:p>
          <w:p w14:paraId="69ECF68A" w14:textId="77777777" w:rsidR="00AF24D9" w:rsidRDefault="00AF24D9" w:rsidP="00AD139C">
            <w:pPr>
              <w:rPr>
                <w:rFonts w:ascii="Times New Roman" w:hAnsi="Times New Roman" w:cs="Times New Roman"/>
                <w:b/>
                <w:sz w:val="28"/>
                <w:szCs w:val="28"/>
              </w:rPr>
            </w:pPr>
            <w:r>
              <w:rPr>
                <w:rFonts w:ascii="Times New Roman" w:hAnsi="Times New Roman" w:cs="Times New Roman"/>
                <w:b/>
                <w:sz w:val="28"/>
                <w:szCs w:val="28"/>
              </w:rPr>
              <w:t>VI OSA</w:t>
            </w:r>
          </w:p>
          <w:p w14:paraId="7CF8E553" w14:textId="42BB0D9C" w:rsidR="00AF24D9" w:rsidRDefault="00AF24D9" w:rsidP="00AD139C">
            <w:pPr>
              <w:rPr>
                <w:rFonts w:ascii="Times New Roman" w:hAnsi="Times New Roman" w:cs="Times New Roman"/>
                <w:sz w:val="28"/>
                <w:szCs w:val="28"/>
              </w:rPr>
            </w:pPr>
            <w:r>
              <w:rPr>
                <w:rFonts w:ascii="Times New Roman" w:hAnsi="Times New Roman" w:cs="Times New Roman"/>
                <w:b/>
                <w:sz w:val="28"/>
                <w:szCs w:val="28"/>
              </w:rPr>
              <w:t>Kirkon yhteinen hallinto</w:t>
            </w:r>
          </w:p>
        </w:tc>
      </w:tr>
      <w:tr w:rsidR="00AD139C" w14:paraId="720D26FA" w14:textId="77777777" w:rsidTr="00AD139C">
        <w:tblPrEx>
          <w:tblBorders>
            <w:insideH w:val="single" w:sz="4" w:space="0" w:color="auto"/>
            <w:insideV w:val="single" w:sz="4" w:space="0" w:color="auto"/>
          </w:tblBorders>
        </w:tblPrEx>
        <w:tc>
          <w:tcPr>
            <w:tcW w:w="9628" w:type="dxa"/>
            <w:gridSpan w:val="2"/>
          </w:tcPr>
          <w:p w14:paraId="7210D8DC" w14:textId="77777777" w:rsidR="00AD139C" w:rsidRPr="00CC534D" w:rsidRDefault="00AD139C" w:rsidP="00AD139C">
            <w:pPr>
              <w:rPr>
                <w:rFonts w:ascii="Times New Roman" w:hAnsi="Times New Roman" w:cs="Times New Roman"/>
                <w:b/>
                <w:sz w:val="28"/>
                <w:szCs w:val="28"/>
              </w:rPr>
            </w:pPr>
            <w:r w:rsidRPr="00CC534D">
              <w:rPr>
                <w:rFonts w:ascii="Times New Roman" w:hAnsi="Times New Roman" w:cs="Times New Roman"/>
                <w:b/>
                <w:sz w:val="28"/>
                <w:szCs w:val="28"/>
              </w:rPr>
              <w:t>20 luku</w:t>
            </w:r>
          </w:p>
          <w:p w14:paraId="0B5C614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Kirkolliskokous</w:t>
            </w:r>
          </w:p>
        </w:tc>
      </w:tr>
      <w:tr w:rsidR="00AD139C" w14:paraId="0ECE760B" w14:textId="77777777" w:rsidTr="00AD139C">
        <w:tblPrEx>
          <w:tblBorders>
            <w:insideH w:val="single" w:sz="4" w:space="0" w:color="auto"/>
            <w:insideV w:val="single" w:sz="4" w:space="0" w:color="auto"/>
          </w:tblBorders>
        </w:tblPrEx>
        <w:tc>
          <w:tcPr>
            <w:tcW w:w="2972" w:type="dxa"/>
          </w:tcPr>
          <w:p w14:paraId="7D9D2F8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1234CDF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 §</w:t>
            </w:r>
          </w:p>
        </w:tc>
      </w:tr>
      <w:tr w:rsidR="00AD139C" w14:paraId="6F60919C" w14:textId="77777777" w:rsidTr="00AD139C">
        <w:tblPrEx>
          <w:tblBorders>
            <w:insideH w:val="single" w:sz="4" w:space="0" w:color="auto"/>
            <w:insideV w:val="single" w:sz="4" w:space="0" w:color="auto"/>
          </w:tblBorders>
        </w:tblPrEx>
        <w:tc>
          <w:tcPr>
            <w:tcW w:w="2972" w:type="dxa"/>
          </w:tcPr>
          <w:p w14:paraId="21933A6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283409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 §</w:t>
            </w:r>
          </w:p>
        </w:tc>
      </w:tr>
      <w:tr w:rsidR="00AD139C" w14:paraId="04383D40" w14:textId="77777777" w:rsidTr="00AD139C">
        <w:tblPrEx>
          <w:tblBorders>
            <w:insideH w:val="single" w:sz="4" w:space="0" w:color="auto"/>
            <w:insideV w:val="single" w:sz="4" w:space="0" w:color="auto"/>
          </w:tblBorders>
        </w:tblPrEx>
        <w:tc>
          <w:tcPr>
            <w:tcW w:w="2972" w:type="dxa"/>
          </w:tcPr>
          <w:p w14:paraId="66BF10D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4AF716F3"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KL </w:t>
            </w:r>
            <w:r w:rsidRPr="00527D94">
              <w:rPr>
                <w:rFonts w:ascii="Times New Roman" w:hAnsi="Times New Roman" w:cs="Times New Roman"/>
                <w:sz w:val="28"/>
                <w:szCs w:val="28"/>
              </w:rPr>
              <w:t>10 luku 8 § 1 mom.</w:t>
            </w:r>
          </w:p>
        </w:tc>
      </w:tr>
      <w:tr w:rsidR="00AD139C" w14:paraId="6F479901" w14:textId="77777777" w:rsidTr="00AD139C">
        <w:tblPrEx>
          <w:tblBorders>
            <w:insideH w:val="single" w:sz="4" w:space="0" w:color="auto"/>
            <w:insideV w:val="single" w:sz="4" w:space="0" w:color="auto"/>
          </w:tblBorders>
        </w:tblPrEx>
        <w:tc>
          <w:tcPr>
            <w:tcW w:w="2972" w:type="dxa"/>
          </w:tcPr>
          <w:p w14:paraId="7C9272F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1951B98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5 §</w:t>
            </w:r>
          </w:p>
        </w:tc>
      </w:tr>
      <w:tr w:rsidR="00AD139C" w14:paraId="4C60D2E0" w14:textId="77777777" w:rsidTr="00AD139C">
        <w:tblPrEx>
          <w:tblBorders>
            <w:insideH w:val="single" w:sz="4" w:space="0" w:color="auto"/>
            <w:insideV w:val="single" w:sz="4" w:space="0" w:color="auto"/>
          </w:tblBorders>
        </w:tblPrEx>
        <w:tc>
          <w:tcPr>
            <w:tcW w:w="2972" w:type="dxa"/>
          </w:tcPr>
          <w:p w14:paraId="28C5AC3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426C360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6 §</w:t>
            </w:r>
          </w:p>
        </w:tc>
      </w:tr>
      <w:tr w:rsidR="00AD139C" w14:paraId="33153129" w14:textId="77777777" w:rsidTr="00AD139C">
        <w:tblPrEx>
          <w:tblBorders>
            <w:insideH w:val="single" w:sz="4" w:space="0" w:color="auto"/>
            <w:insideV w:val="single" w:sz="4" w:space="0" w:color="auto"/>
          </w:tblBorders>
        </w:tblPrEx>
        <w:tc>
          <w:tcPr>
            <w:tcW w:w="2972" w:type="dxa"/>
          </w:tcPr>
          <w:p w14:paraId="3986C7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02A5F0D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4 §</w:t>
            </w:r>
          </w:p>
        </w:tc>
      </w:tr>
      <w:tr w:rsidR="00AD139C" w14:paraId="443EE034" w14:textId="77777777" w:rsidTr="00AD139C">
        <w:tblPrEx>
          <w:tblBorders>
            <w:insideH w:val="single" w:sz="4" w:space="0" w:color="auto"/>
            <w:insideV w:val="single" w:sz="4" w:space="0" w:color="auto"/>
          </w:tblBorders>
        </w:tblPrEx>
        <w:tc>
          <w:tcPr>
            <w:tcW w:w="2972" w:type="dxa"/>
          </w:tcPr>
          <w:p w14:paraId="4F0BCF8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13266D6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5 luku 7 § </w:t>
            </w:r>
          </w:p>
        </w:tc>
      </w:tr>
      <w:tr w:rsidR="00AD139C" w14:paraId="49EF3C90" w14:textId="77777777" w:rsidTr="00AD139C">
        <w:tblPrEx>
          <w:tblBorders>
            <w:insideH w:val="single" w:sz="4" w:space="0" w:color="auto"/>
            <w:insideV w:val="single" w:sz="4" w:space="0" w:color="auto"/>
          </w:tblBorders>
        </w:tblPrEx>
        <w:tc>
          <w:tcPr>
            <w:tcW w:w="2972" w:type="dxa"/>
          </w:tcPr>
          <w:p w14:paraId="3B2C0D0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23FD5D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luku 7 § 2 mom., 5 luku 8 §</w:t>
            </w:r>
          </w:p>
        </w:tc>
      </w:tr>
      <w:tr w:rsidR="00AD139C" w14:paraId="0F06ACE5" w14:textId="77777777" w:rsidTr="00AD139C">
        <w:tblPrEx>
          <w:tblBorders>
            <w:insideH w:val="single" w:sz="4" w:space="0" w:color="auto"/>
            <w:insideV w:val="single" w:sz="4" w:space="0" w:color="auto"/>
          </w:tblBorders>
        </w:tblPrEx>
        <w:tc>
          <w:tcPr>
            <w:tcW w:w="9628" w:type="dxa"/>
            <w:gridSpan w:val="2"/>
          </w:tcPr>
          <w:p w14:paraId="79F331C2" w14:textId="77777777" w:rsidR="00AD139C" w:rsidRPr="00CC534D" w:rsidRDefault="00AD139C" w:rsidP="00AD139C">
            <w:pPr>
              <w:rPr>
                <w:rFonts w:ascii="Times New Roman" w:hAnsi="Times New Roman" w:cs="Times New Roman"/>
                <w:b/>
                <w:sz w:val="28"/>
                <w:szCs w:val="28"/>
              </w:rPr>
            </w:pPr>
            <w:r w:rsidRPr="00CC534D">
              <w:rPr>
                <w:rFonts w:ascii="Times New Roman" w:hAnsi="Times New Roman" w:cs="Times New Roman"/>
                <w:b/>
                <w:sz w:val="28"/>
                <w:szCs w:val="28"/>
              </w:rPr>
              <w:lastRenderedPageBreak/>
              <w:t>21 luku</w:t>
            </w:r>
          </w:p>
          <w:p w14:paraId="01C8CA5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Piispainkokous</w:t>
            </w:r>
          </w:p>
        </w:tc>
      </w:tr>
      <w:tr w:rsidR="00AD139C" w14:paraId="2D0D424B" w14:textId="77777777" w:rsidTr="00AD139C">
        <w:tblPrEx>
          <w:tblBorders>
            <w:insideH w:val="single" w:sz="4" w:space="0" w:color="auto"/>
            <w:insideV w:val="single" w:sz="4" w:space="0" w:color="auto"/>
          </w:tblBorders>
        </w:tblPrEx>
        <w:tc>
          <w:tcPr>
            <w:tcW w:w="2972" w:type="dxa"/>
          </w:tcPr>
          <w:p w14:paraId="0E237F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02DB2B0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10 §</w:t>
            </w:r>
          </w:p>
        </w:tc>
      </w:tr>
      <w:tr w:rsidR="00AD139C" w14:paraId="0D7BF47C" w14:textId="77777777" w:rsidTr="00AD139C">
        <w:tblPrEx>
          <w:tblBorders>
            <w:insideH w:val="single" w:sz="4" w:space="0" w:color="auto"/>
            <w:insideV w:val="single" w:sz="4" w:space="0" w:color="auto"/>
          </w:tblBorders>
        </w:tblPrEx>
        <w:tc>
          <w:tcPr>
            <w:tcW w:w="2972" w:type="dxa"/>
          </w:tcPr>
          <w:p w14:paraId="70B4FFE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6ACB1F4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5 luku 5 § 3 mom., KL 10 luku 8 § 1 mom.</w:t>
            </w:r>
          </w:p>
        </w:tc>
      </w:tr>
      <w:tr w:rsidR="00AD139C" w14:paraId="7E2BC4F7" w14:textId="77777777" w:rsidTr="00AD139C">
        <w:tblPrEx>
          <w:tblBorders>
            <w:insideH w:val="single" w:sz="4" w:space="0" w:color="auto"/>
            <w:insideV w:val="single" w:sz="4" w:space="0" w:color="auto"/>
          </w:tblBorders>
        </w:tblPrEx>
        <w:tc>
          <w:tcPr>
            <w:tcW w:w="9628" w:type="dxa"/>
            <w:gridSpan w:val="2"/>
          </w:tcPr>
          <w:p w14:paraId="675EFF1A" w14:textId="77777777" w:rsidR="00AD139C" w:rsidRPr="00CC534D" w:rsidRDefault="00AD139C" w:rsidP="00AD139C">
            <w:pPr>
              <w:rPr>
                <w:rFonts w:ascii="Times New Roman" w:hAnsi="Times New Roman" w:cs="Times New Roman"/>
                <w:b/>
                <w:sz w:val="28"/>
                <w:szCs w:val="28"/>
              </w:rPr>
            </w:pPr>
            <w:r w:rsidRPr="00CC534D">
              <w:rPr>
                <w:rFonts w:ascii="Times New Roman" w:hAnsi="Times New Roman" w:cs="Times New Roman"/>
                <w:b/>
                <w:sz w:val="28"/>
                <w:szCs w:val="28"/>
              </w:rPr>
              <w:t>22 luku</w:t>
            </w:r>
          </w:p>
          <w:p w14:paraId="426D82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Kirkkohallitus, kirkon keskusrahasto, kirkon eläkerahasto ja kirkon työmarkkinalaitos</w:t>
            </w:r>
          </w:p>
        </w:tc>
      </w:tr>
      <w:tr w:rsidR="00AD139C" w14:paraId="321425EF" w14:textId="77777777" w:rsidTr="00AD139C">
        <w:tblPrEx>
          <w:tblBorders>
            <w:insideH w:val="single" w:sz="4" w:space="0" w:color="auto"/>
            <w:insideV w:val="single" w:sz="4" w:space="0" w:color="auto"/>
          </w:tblBorders>
        </w:tblPrEx>
        <w:tc>
          <w:tcPr>
            <w:tcW w:w="2972" w:type="dxa"/>
          </w:tcPr>
          <w:p w14:paraId="70303C8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w:t>
            </w:r>
          </w:p>
        </w:tc>
        <w:tc>
          <w:tcPr>
            <w:tcW w:w="6656" w:type="dxa"/>
          </w:tcPr>
          <w:p w14:paraId="058DF59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11 §</w:t>
            </w:r>
          </w:p>
        </w:tc>
      </w:tr>
      <w:tr w:rsidR="00AD139C" w14:paraId="1A2F82C4" w14:textId="77777777" w:rsidTr="00AD139C">
        <w:tblPrEx>
          <w:tblBorders>
            <w:insideH w:val="single" w:sz="4" w:space="0" w:color="auto"/>
            <w:insideV w:val="single" w:sz="4" w:space="0" w:color="auto"/>
          </w:tblBorders>
        </w:tblPrEx>
        <w:tc>
          <w:tcPr>
            <w:tcW w:w="2972" w:type="dxa"/>
          </w:tcPr>
          <w:p w14:paraId="4A000782"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7E2CDD3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5 luku 13 §, KL 10 luku 8 § 1 mom. </w:t>
            </w:r>
          </w:p>
        </w:tc>
      </w:tr>
      <w:tr w:rsidR="00AD139C" w14:paraId="57DE1B8E" w14:textId="77777777" w:rsidTr="00AD139C">
        <w:tblPrEx>
          <w:tblBorders>
            <w:insideH w:val="single" w:sz="4" w:space="0" w:color="auto"/>
            <w:insideV w:val="single" w:sz="4" w:space="0" w:color="auto"/>
          </w:tblBorders>
        </w:tblPrEx>
        <w:tc>
          <w:tcPr>
            <w:tcW w:w="2972" w:type="dxa"/>
          </w:tcPr>
          <w:p w14:paraId="2BB84F6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58C9FC3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14 §</w:t>
            </w:r>
          </w:p>
        </w:tc>
      </w:tr>
      <w:tr w:rsidR="00AD139C" w14:paraId="29F022CD" w14:textId="77777777" w:rsidTr="00AD139C">
        <w:tblPrEx>
          <w:tblBorders>
            <w:insideH w:val="single" w:sz="4" w:space="0" w:color="auto"/>
            <w:insideV w:val="single" w:sz="4" w:space="0" w:color="auto"/>
          </w:tblBorders>
        </w:tblPrEx>
        <w:tc>
          <w:tcPr>
            <w:tcW w:w="2972" w:type="dxa"/>
          </w:tcPr>
          <w:p w14:paraId="7ED3F24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w:t>
            </w:r>
          </w:p>
        </w:tc>
        <w:tc>
          <w:tcPr>
            <w:tcW w:w="6656" w:type="dxa"/>
          </w:tcPr>
          <w:p w14:paraId="2403340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10 luku 9 § 2 mom., KJ 5 luku 15 §</w:t>
            </w:r>
          </w:p>
        </w:tc>
      </w:tr>
      <w:tr w:rsidR="00AD139C" w14:paraId="18806EDB" w14:textId="77777777" w:rsidTr="00AD139C">
        <w:tblPrEx>
          <w:tblBorders>
            <w:insideH w:val="single" w:sz="4" w:space="0" w:color="auto"/>
            <w:insideV w:val="single" w:sz="4" w:space="0" w:color="auto"/>
          </w:tblBorders>
        </w:tblPrEx>
        <w:tc>
          <w:tcPr>
            <w:tcW w:w="2972" w:type="dxa"/>
          </w:tcPr>
          <w:p w14:paraId="7C73CAA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0132E4C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KL 10 luku</w:t>
            </w:r>
          </w:p>
        </w:tc>
      </w:tr>
      <w:tr w:rsidR="00AD139C" w14:paraId="2E42AE6E" w14:textId="77777777" w:rsidTr="00AD139C">
        <w:tblPrEx>
          <w:tblBorders>
            <w:insideH w:val="single" w:sz="4" w:space="0" w:color="auto"/>
            <w:insideV w:val="single" w:sz="4" w:space="0" w:color="auto"/>
          </w:tblBorders>
        </w:tblPrEx>
        <w:tc>
          <w:tcPr>
            <w:tcW w:w="2972" w:type="dxa"/>
          </w:tcPr>
          <w:p w14:paraId="12298DF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5F3924B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16 §</w:t>
            </w:r>
          </w:p>
        </w:tc>
      </w:tr>
      <w:tr w:rsidR="00AD139C" w14:paraId="5C9985DC" w14:textId="77777777" w:rsidTr="00AD139C">
        <w:tblPrEx>
          <w:tblBorders>
            <w:insideH w:val="single" w:sz="4" w:space="0" w:color="auto"/>
            <w:insideV w:val="single" w:sz="4" w:space="0" w:color="auto"/>
          </w:tblBorders>
        </w:tblPrEx>
        <w:tc>
          <w:tcPr>
            <w:tcW w:w="2972" w:type="dxa"/>
          </w:tcPr>
          <w:p w14:paraId="4F2A6C4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2987DF9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17 §</w:t>
            </w:r>
          </w:p>
        </w:tc>
      </w:tr>
      <w:tr w:rsidR="00AD139C" w14:paraId="6893E62D" w14:textId="77777777" w:rsidTr="00AD139C">
        <w:tblPrEx>
          <w:tblBorders>
            <w:insideH w:val="single" w:sz="4" w:space="0" w:color="auto"/>
            <w:insideV w:val="single" w:sz="4" w:space="0" w:color="auto"/>
          </w:tblBorders>
        </w:tblPrEx>
        <w:tc>
          <w:tcPr>
            <w:tcW w:w="2972" w:type="dxa"/>
          </w:tcPr>
          <w:p w14:paraId="08B1393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11EDBDB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18 §</w:t>
            </w:r>
          </w:p>
        </w:tc>
      </w:tr>
      <w:tr w:rsidR="00AD139C" w14:paraId="7A40BF76" w14:textId="77777777" w:rsidTr="00AD139C">
        <w:tblPrEx>
          <w:tblBorders>
            <w:insideH w:val="single" w:sz="4" w:space="0" w:color="auto"/>
            <w:insideV w:val="single" w:sz="4" w:space="0" w:color="auto"/>
          </w:tblBorders>
        </w:tblPrEx>
        <w:tc>
          <w:tcPr>
            <w:tcW w:w="2972" w:type="dxa"/>
          </w:tcPr>
          <w:p w14:paraId="0CF23E3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444A879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19 §</w:t>
            </w:r>
          </w:p>
        </w:tc>
      </w:tr>
      <w:tr w:rsidR="00AD139C" w14:paraId="1A715448" w14:textId="77777777" w:rsidTr="00AD139C">
        <w:tblPrEx>
          <w:tblBorders>
            <w:insideH w:val="single" w:sz="4" w:space="0" w:color="auto"/>
            <w:insideV w:val="single" w:sz="4" w:space="0" w:color="auto"/>
          </w:tblBorders>
        </w:tblPrEx>
        <w:tc>
          <w:tcPr>
            <w:tcW w:w="2972" w:type="dxa"/>
          </w:tcPr>
          <w:p w14:paraId="20FE0BA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4D10D96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20 §</w:t>
            </w:r>
          </w:p>
        </w:tc>
      </w:tr>
      <w:tr w:rsidR="00AD139C" w14:paraId="0C5A4516" w14:textId="77777777" w:rsidTr="00AD139C">
        <w:tblPrEx>
          <w:tblBorders>
            <w:insideH w:val="single" w:sz="4" w:space="0" w:color="auto"/>
            <w:insideV w:val="single" w:sz="4" w:space="0" w:color="auto"/>
          </w:tblBorders>
        </w:tblPrEx>
        <w:tc>
          <w:tcPr>
            <w:tcW w:w="2972" w:type="dxa"/>
          </w:tcPr>
          <w:p w14:paraId="08BB1E6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0D8A43D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21 §</w:t>
            </w:r>
          </w:p>
        </w:tc>
      </w:tr>
      <w:tr w:rsidR="00AD139C" w14:paraId="1F2FCC22" w14:textId="77777777" w:rsidTr="00AD139C">
        <w:tblPrEx>
          <w:tblBorders>
            <w:insideH w:val="single" w:sz="4" w:space="0" w:color="auto"/>
            <w:insideV w:val="single" w:sz="4" w:space="0" w:color="auto"/>
          </w:tblBorders>
        </w:tblPrEx>
        <w:tc>
          <w:tcPr>
            <w:tcW w:w="2972" w:type="dxa"/>
          </w:tcPr>
          <w:p w14:paraId="7E19219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12 §</w:t>
            </w:r>
          </w:p>
        </w:tc>
        <w:tc>
          <w:tcPr>
            <w:tcW w:w="6656" w:type="dxa"/>
          </w:tcPr>
          <w:p w14:paraId="252BDFA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22 §</w:t>
            </w:r>
          </w:p>
        </w:tc>
      </w:tr>
      <w:tr w:rsidR="00AD139C" w14:paraId="72FE7DE0" w14:textId="77777777" w:rsidTr="00AD139C">
        <w:tblPrEx>
          <w:tblBorders>
            <w:insideH w:val="single" w:sz="4" w:space="0" w:color="auto"/>
            <w:insideV w:val="single" w:sz="4" w:space="0" w:color="auto"/>
          </w:tblBorders>
        </w:tblPrEx>
        <w:tc>
          <w:tcPr>
            <w:tcW w:w="2972" w:type="dxa"/>
          </w:tcPr>
          <w:p w14:paraId="07B6EC40"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13 §</w:t>
            </w:r>
          </w:p>
        </w:tc>
        <w:tc>
          <w:tcPr>
            <w:tcW w:w="6656" w:type="dxa"/>
          </w:tcPr>
          <w:p w14:paraId="0F921A0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23 §, KL 9 luku 3 § 4 mom.</w:t>
            </w:r>
          </w:p>
        </w:tc>
      </w:tr>
      <w:tr w:rsidR="00AD139C" w14:paraId="699C8F9E" w14:textId="77777777" w:rsidTr="00AD139C">
        <w:tblPrEx>
          <w:tblBorders>
            <w:insideH w:val="single" w:sz="4" w:space="0" w:color="auto"/>
            <w:insideV w:val="single" w:sz="4" w:space="0" w:color="auto"/>
          </w:tblBorders>
        </w:tblPrEx>
        <w:tc>
          <w:tcPr>
            <w:tcW w:w="2972" w:type="dxa"/>
          </w:tcPr>
          <w:p w14:paraId="282FDEB5"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14 §</w:t>
            </w:r>
          </w:p>
        </w:tc>
        <w:tc>
          <w:tcPr>
            <w:tcW w:w="6656" w:type="dxa"/>
          </w:tcPr>
          <w:p w14:paraId="4F7F819F"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 xml:space="preserve">KL 10 luku 10 § 4 mom. </w:t>
            </w:r>
          </w:p>
        </w:tc>
      </w:tr>
      <w:tr w:rsidR="00AD139C" w14:paraId="046B3E32" w14:textId="77777777" w:rsidTr="00AD139C">
        <w:tblPrEx>
          <w:tblBorders>
            <w:insideH w:val="single" w:sz="4" w:space="0" w:color="auto"/>
            <w:insideV w:val="single" w:sz="4" w:space="0" w:color="auto"/>
          </w:tblBorders>
        </w:tblPrEx>
        <w:tc>
          <w:tcPr>
            <w:tcW w:w="2972" w:type="dxa"/>
          </w:tcPr>
          <w:p w14:paraId="363E9EF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15 §</w:t>
            </w:r>
          </w:p>
        </w:tc>
        <w:tc>
          <w:tcPr>
            <w:tcW w:w="6656" w:type="dxa"/>
          </w:tcPr>
          <w:p w14:paraId="1B64C87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23 §</w:t>
            </w:r>
          </w:p>
        </w:tc>
      </w:tr>
      <w:tr w:rsidR="00AD139C" w14:paraId="1D29FBA3" w14:textId="77777777" w:rsidTr="00AD139C">
        <w:tblPrEx>
          <w:tblBorders>
            <w:insideH w:val="single" w:sz="4" w:space="0" w:color="auto"/>
            <w:insideV w:val="single" w:sz="4" w:space="0" w:color="auto"/>
          </w:tblBorders>
        </w:tblPrEx>
        <w:tc>
          <w:tcPr>
            <w:tcW w:w="2972" w:type="dxa"/>
          </w:tcPr>
          <w:p w14:paraId="213DCA2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16 §</w:t>
            </w:r>
          </w:p>
        </w:tc>
        <w:tc>
          <w:tcPr>
            <w:tcW w:w="6656" w:type="dxa"/>
          </w:tcPr>
          <w:p w14:paraId="5A80E04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luku 24 §</w:t>
            </w:r>
          </w:p>
        </w:tc>
      </w:tr>
      <w:tr w:rsidR="00AD139C" w14:paraId="7E5885A5" w14:textId="77777777" w:rsidTr="00AD139C">
        <w:tblPrEx>
          <w:tblBorders>
            <w:insideH w:val="single" w:sz="4" w:space="0" w:color="auto"/>
            <w:insideV w:val="single" w:sz="4" w:space="0" w:color="auto"/>
          </w:tblBorders>
        </w:tblPrEx>
        <w:tc>
          <w:tcPr>
            <w:tcW w:w="2972" w:type="dxa"/>
          </w:tcPr>
          <w:p w14:paraId="6EA753E2" w14:textId="77777777" w:rsidR="00AD139C" w:rsidRDefault="00AD139C" w:rsidP="00AD139C">
            <w:pPr>
              <w:rPr>
                <w:rFonts w:ascii="Times New Roman" w:hAnsi="Times New Roman" w:cs="Times New Roman"/>
                <w:sz w:val="28"/>
                <w:szCs w:val="28"/>
              </w:rPr>
            </w:pPr>
          </w:p>
          <w:p w14:paraId="244A03BB" w14:textId="77777777" w:rsidR="00AD139C" w:rsidRDefault="00AD139C" w:rsidP="00AD139C">
            <w:pPr>
              <w:rPr>
                <w:rFonts w:ascii="Times New Roman" w:hAnsi="Times New Roman" w:cs="Times New Roman"/>
                <w:b/>
                <w:sz w:val="28"/>
                <w:szCs w:val="28"/>
              </w:rPr>
            </w:pPr>
            <w:r>
              <w:rPr>
                <w:rFonts w:ascii="Times New Roman" w:hAnsi="Times New Roman" w:cs="Times New Roman"/>
                <w:b/>
                <w:sz w:val="28"/>
                <w:szCs w:val="28"/>
              </w:rPr>
              <w:t>VII OSA</w:t>
            </w:r>
          </w:p>
          <w:p w14:paraId="467DF5E0" w14:textId="77777777" w:rsidR="00AD139C" w:rsidRPr="008442AC" w:rsidRDefault="00AD139C" w:rsidP="00AD139C">
            <w:pPr>
              <w:rPr>
                <w:rFonts w:ascii="Times New Roman" w:hAnsi="Times New Roman" w:cs="Times New Roman"/>
                <w:sz w:val="28"/>
                <w:szCs w:val="28"/>
              </w:rPr>
            </w:pPr>
            <w:r>
              <w:rPr>
                <w:rFonts w:ascii="Times New Roman" w:hAnsi="Times New Roman" w:cs="Times New Roman"/>
                <w:b/>
                <w:sz w:val="28"/>
                <w:szCs w:val="28"/>
              </w:rPr>
              <w:t>Erinäisiä määräyksiä</w:t>
            </w:r>
          </w:p>
        </w:tc>
        <w:tc>
          <w:tcPr>
            <w:tcW w:w="6656" w:type="dxa"/>
          </w:tcPr>
          <w:p w14:paraId="694E5D27" w14:textId="77777777" w:rsidR="00AD139C" w:rsidRDefault="00AD139C" w:rsidP="00AD139C">
            <w:pPr>
              <w:rPr>
                <w:rFonts w:ascii="Times New Roman" w:hAnsi="Times New Roman" w:cs="Times New Roman"/>
                <w:sz w:val="28"/>
                <w:szCs w:val="28"/>
              </w:rPr>
            </w:pPr>
          </w:p>
        </w:tc>
      </w:tr>
      <w:tr w:rsidR="00AD139C" w14:paraId="3CFBAF6F" w14:textId="77777777" w:rsidTr="00AD139C">
        <w:tblPrEx>
          <w:tblBorders>
            <w:insideH w:val="single" w:sz="4" w:space="0" w:color="auto"/>
            <w:insideV w:val="single" w:sz="4" w:space="0" w:color="auto"/>
          </w:tblBorders>
        </w:tblPrEx>
        <w:tc>
          <w:tcPr>
            <w:tcW w:w="9628" w:type="dxa"/>
            <w:gridSpan w:val="2"/>
          </w:tcPr>
          <w:p w14:paraId="250BFB09" w14:textId="77777777" w:rsidR="00AD139C" w:rsidRPr="00CC534D" w:rsidRDefault="00AD139C" w:rsidP="00AD139C">
            <w:pPr>
              <w:rPr>
                <w:rFonts w:ascii="Times New Roman" w:hAnsi="Times New Roman" w:cs="Times New Roman"/>
                <w:b/>
                <w:sz w:val="28"/>
                <w:szCs w:val="28"/>
              </w:rPr>
            </w:pPr>
            <w:r w:rsidRPr="00CC534D">
              <w:rPr>
                <w:rFonts w:ascii="Times New Roman" w:hAnsi="Times New Roman" w:cs="Times New Roman"/>
                <w:b/>
                <w:sz w:val="28"/>
                <w:szCs w:val="28"/>
              </w:rPr>
              <w:t>23 luku</w:t>
            </w:r>
          </w:p>
          <w:p w14:paraId="57AA57E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Täydentäviä määräyksiä</w:t>
            </w:r>
          </w:p>
        </w:tc>
      </w:tr>
      <w:tr w:rsidR="00AD139C" w14:paraId="2BF54160" w14:textId="77777777" w:rsidTr="00AD139C">
        <w:tblPrEx>
          <w:tblBorders>
            <w:insideH w:val="single" w:sz="4" w:space="0" w:color="auto"/>
            <w:insideV w:val="single" w:sz="4" w:space="0" w:color="auto"/>
          </w:tblBorders>
        </w:tblPrEx>
        <w:tc>
          <w:tcPr>
            <w:tcW w:w="2972" w:type="dxa"/>
          </w:tcPr>
          <w:p w14:paraId="1E85FFBB"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 § kumottu</w:t>
            </w:r>
          </w:p>
        </w:tc>
        <w:tc>
          <w:tcPr>
            <w:tcW w:w="6656" w:type="dxa"/>
          </w:tcPr>
          <w:p w14:paraId="15B06A93" w14:textId="77777777" w:rsidR="00AD139C" w:rsidRDefault="00AD139C" w:rsidP="00AD139C">
            <w:pPr>
              <w:rPr>
                <w:rFonts w:ascii="Times New Roman" w:hAnsi="Times New Roman" w:cs="Times New Roman"/>
                <w:sz w:val="28"/>
                <w:szCs w:val="28"/>
              </w:rPr>
            </w:pPr>
          </w:p>
        </w:tc>
      </w:tr>
      <w:tr w:rsidR="00AD139C" w14:paraId="48DD003C" w14:textId="77777777" w:rsidTr="00AD139C">
        <w:tblPrEx>
          <w:tblBorders>
            <w:insideH w:val="single" w:sz="4" w:space="0" w:color="auto"/>
            <w:insideV w:val="single" w:sz="4" w:space="0" w:color="auto"/>
          </w:tblBorders>
        </w:tblPrEx>
        <w:tc>
          <w:tcPr>
            <w:tcW w:w="2972" w:type="dxa"/>
          </w:tcPr>
          <w:p w14:paraId="7AD9CDA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2 §</w:t>
            </w:r>
          </w:p>
        </w:tc>
        <w:tc>
          <w:tcPr>
            <w:tcW w:w="6656" w:type="dxa"/>
          </w:tcPr>
          <w:p w14:paraId="10B347F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2 §</w:t>
            </w:r>
          </w:p>
        </w:tc>
      </w:tr>
      <w:tr w:rsidR="00AD139C" w14:paraId="014B23B1" w14:textId="77777777" w:rsidTr="00AD139C">
        <w:tblPrEx>
          <w:tblBorders>
            <w:insideH w:val="single" w:sz="4" w:space="0" w:color="auto"/>
            <w:insideV w:val="single" w:sz="4" w:space="0" w:color="auto"/>
          </w:tblBorders>
        </w:tblPrEx>
        <w:tc>
          <w:tcPr>
            <w:tcW w:w="2972" w:type="dxa"/>
          </w:tcPr>
          <w:p w14:paraId="615EE3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w:t>
            </w:r>
          </w:p>
        </w:tc>
        <w:tc>
          <w:tcPr>
            <w:tcW w:w="6656" w:type="dxa"/>
          </w:tcPr>
          <w:p w14:paraId="1046A59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luku 4 §</w:t>
            </w:r>
          </w:p>
        </w:tc>
      </w:tr>
      <w:tr w:rsidR="00AD139C" w14:paraId="03065EB0" w14:textId="77777777" w:rsidTr="00AD139C">
        <w:tblPrEx>
          <w:tblBorders>
            <w:insideH w:val="single" w:sz="4" w:space="0" w:color="auto"/>
            <w:insideV w:val="single" w:sz="4" w:space="0" w:color="auto"/>
          </w:tblBorders>
        </w:tblPrEx>
        <w:tc>
          <w:tcPr>
            <w:tcW w:w="2972" w:type="dxa"/>
          </w:tcPr>
          <w:p w14:paraId="3AA4F99E"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4 § kumottu</w:t>
            </w:r>
          </w:p>
        </w:tc>
        <w:tc>
          <w:tcPr>
            <w:tcW w:w="6656" w:type="dxa"/>
          </w:tcPr>
          <w:p w14:paraId="660904B4" w14:textId="77777777" w:rsidR="00AD139C" w:rsidRDefault="00AD139C" w:rsidP="00AD139C">
            <w:pPr>
              <w:rPr>
                <w:rFonts w:ascii="Times New Roman" w:hAnsi="Times New Roman" w:cs="Times New Roman"/>
                <w:sz w:val="28"/>
                <w:szCs w:val="28"/>
              </w:rPr>
            </w:pPr>
          </w:p>
        </w:tc>
      </w:tr>
      <w:tr w:rsidR="00AD139C" w14:paraId="4EE1DE39" w14:textId="77777777" w:rsidTr="00AD139C">
        <w:tblPrEx>
          <w:tblBorders>
            <w:insideH w:val="single" w:sz="4" w:space="0" w:color="auto"/>
            <w:insideV w:val="single" w:sz="4" w:space="0" w:color="auto"/>
          </w:tblBorders>
        </w:tblPrEx>
        <w:tc>
          <w:tcPr>
            <w:tcW w:w="2972" w:type="dxa"/>
          </w:tcPr>
          <w:p w14:paraId="266B2BA1"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5 §</w:t>
            </w:r>
          </w:p>
        </w:tc>
        <w:tc>
          <w:tcPr>
            <w:tcW w:w="6656" w:type="dxa"/>
          </w:tcPr>
          <w:p w14:paraId="787580FA"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luku 23 §</w:t>
            </w:r>
          </w:p>
        </w:tc>
      </w:tr>
      <w:tr w:rsidR="00AD139C" w14:paraId="07DA0B9B" w14:textId="77777777" w:rsidTr="00AD139C">
        <w:tblPrEx>
          <w:tblBorders>
            <w:insideH w:val="single" w:sz="4" w:space="0" w:color="auto"/>
            <w:insideV w:val="single" w:sz="4" w:space="0" w:color="auto"/>
          </w:tblBorders>
        </w:tblPrEx>
        <w:tc>
          <w:tcPr>
            <w:tcW w:w="2972" w:type="dxa"/>
          </w:tcPr>
          <w:p w14:paraId="4A16FDA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6 §</w:t>
            </w:r>
          </w:p>
        </w:tc>
        <w:tc>
          <w:tcPr>
            <w:tcW w:w="6656" w:type="dxa"/>
          </w:tcPr>
          <w:p w14:paraId="6F0E04C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3 luku 61 §</w:t>
            </w:r>
          </w:p>
        </w:tc>
      </w:tr>
      <w:tr w:rsidR="00AD139C" w14:paraId="6128FE98" w14:textId="77777777" w:rsidTr="00AD139C">
        <w:tblPrEx>
          <w:tblBorders>
            <w:insideH w:val="single" w:sz="4" w:space="0" w:color="auto"/>
            <w:insideV w:val="single" w:sz="4" w:space="0" w:color="auto"/>
          </w:tblBorders>
        </w:tblPrEx>
        <w:tc>
          <w:tcPr>
            <w:tcW w:w="2972" w:type="dxa"/>
          </w:tcPr>
          <w:p w14:paraId="52FBED88"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7 §</w:t>
            </w:r>
          </w:p>
        </w:tc>
        <w:tc>
          <w:tcPr>
            <w:tcW w:w="6656" w:type="dxa"/>
          </w:tcPr>
          <w:p w14:paraId="25D46B66"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2 §</w:t>
            </w:r>
          </w:p>
        </w:tc>
      </w:tr>
      <w:tr w:rsidR="00AD139C" w14:paraId="0016643B" w14:textId="77777777" w:rsidTr="00AD139C">
        <w:tblPrEx>
          <w:tblBorders>
            <w:insideH w:val="single" w:sz="4" w:space="0" w:color="auto"/>
            <w:insideV w:val="single" w:sz="4" w:space="0" w:color="auto"/>
          </w:tblBorders>
        </w:tblPrEx>
        <w:tc>
          <w:tcPr>
            <w:tcW w:w="2972" w:type="dxa"/>
          </w:tcPr>
          <w:p w14:paraId="7CBC058D"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8 §</w:t>
            </w:r>
          </w:p>
        </w:tc>
        <w:tc>
          <w:tcPr>
            <w:tcW w:w="6656" w:type="dxa"/>
          </w:tcPr>
          <w:p w14:paraId="542DE77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3 §</w:t>
            </w:r>
          </w:p>
        </w:tc>
      </w:tr>
      <w:tr w:rsidR="00AD139C" w14:paraId="4E129EBA" w14:textId="77777777" w:rsidTr="00AD139C">
        <w:tblPrEx>
          <w:tblBorders>
            <w:insideH w:val="single" w:sz="4" w:space="0" w:color="auto"/>
            <w:insideV w:val="single" w:sz="4" w:space="0" w:color="auto"/>
          </w:tblBorders>
        </w:tblPrEx>
        <w:tc>
          <w:tcPr>
            <w:tcW w:w="2972" w:type="dxa"/>
          </w:tcPr>
          <w:p w14:paraId="760FD949"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9 §</w:t>
            </w:r>
          </w:p>
        </w:tc>
        <w:tc>
          <w:tcPr>
            <w:tcW w:w="6656" w:type="dxa"/>
          </w:tcPr>
          <w:p w14:paraId="590FCC04"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4 §</w:t>
            </w:r>
          </w:p>
        </w:tc>
      </w:tr>
      <w:tr w:rsidR="00AD139C" w14:paraId="22B629D6" w14:textId="77777777" w:rsidTr="00AD139C">
        <w:tblPrEx>
          <w:tblBorders>
            <w:insideH w:val="single" w:sz="4" w:space="0" w:color="auto"/>
            <w:insideV w:val="single" w:sz="4" w:space="0" w:color="auto"/>
          </w:tblBorders>
        </w:tblPrEx>
        <w:tc>
          <w:tcPr>
            <w:tcW w:w="2972" w:type="dxa"/>
          </w:tcPr>
          <w:p w14:paraId="3B60274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10 §</w:t>
            </w:r>
          </w:p>
        </w:tc>
        <w:tc>
          <w:tcPr>
            <w:tcW w:w="6656" w:type="dxa"/>
          </w:tcPr>
          <w:p w14:paraId="72CFA33C"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5 §</w:t>
            </w:r>
          </w:p>
        </w:tc>
      </w:tr>
      <w:tr w:rsidR="00AD139C" w14:paraId="7D466A2A" w14:textId="77777777" w:rsidTr="00AD139C">
        <w:tblPrEx>
          <w:tblBorders>
            <w:insideH w:val="single" w:sz="4" w:space="0" w:color="auto"/>
            <w:insideV w:val="single" w:sz="4" w:space="0" w:color="auto"/>
          </w:tblBorders>
        </w:tblPrEx>
        <w:tc>
          <w:tcPr>
            <w:tcW w:w="2972" w:type="dxa"/>
          </w:tcPr>
          <w:p w14:paraId="416FC61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w:t>
            </w:r>
          </w:p>
        </w:tc>
        <w:tc>
          <w:tcPr>
            <w:tcW w:w="6656" w:type="dxa"/>
          </w:tcPr>
          <w:p w14:paraId="780F47E7" w14:textId="77777777" w:rsidR="00AD139C" w:rsidRDefault="00AD139C" w:rsidP="00AD139C">
            <w:pPr>
              <w:rPr>
                <w:rFonts w:ascii="Times New Roman" w:hAnsi="Times New Roman" w:cs="Times New Roman"/>
                <w:sz w:val="28"/>
                <w:szCs w:val="28"/>
              </w:rPr>
            </w:pPr>
            <w:r>
              <w:rPr>
                <w:rFonts w:ascii="Times New Roman" w:hAnsi="Times New Roman" w:cs="Times New Roman"/>
                <w:sz w:val="28"/>
                <w:szCs w:val="28"/>
              </w:rPr>
              <w:t>11 luku 6 §</w:t>
            </w:r>
          </w:p>
        </w:tc>
      </w:tr>
    </w:tbl>
    <w:p w14:paraId="1EDAE930" w14:textId="77777777" w:rsidR="001A39AA" w:rsidRDefault="001A39AA" w:rsidP="00AF24D9"/>
    <w:sectPr w:rsidR="001A39AA" w:rsidSect="00EC2D4D">
      <w:headerReference w:type="default" r:id="rId10"/>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0BC7" w14:textId="77777777" w:rsidR="00EA3B26" w:rsidRDefault="00EA3B26" w:rsidP="006925E9">
      <w:pPr>
        <w:spacing w:after="0" w:line="240" w:lineRule="auto"/>
      </w:pPr>
      <w:r>
        <w:separator/>
      </w:r>
    </w:p>
  </w:endnote>
  <w:endnote w:type="continuationSeparator" w:id="0">
    <w:p w14:paraId="5C6E0D4F" w14:textId="77777777" w:rsidR="00EA3B26" w:rsidRDefault="00EA3B26" w:rsidP="0069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5CAE1" w14:textId="77777777" w:rsidR="00EA3B26" w:rsidRDefault="00EA3B26" w:rsidP="006925E9">
      <w:pPr>
        <w:spacing w:after="0" w:line="240" w:lineRule="auto"/>
      </w:pPr>
      <w:r>
        <w:separator/>
      </w:r>
    </w:p>
  </w:footnote>
  <w:footnote w:type="continuationSeparator" w:id="0">
    <w:p w14:paraId="2ACA7B75" w14:textId="77777777" w:rsidR="00EA3B26" w:rsidRDefault="00EA3B26" w:rsidP="0069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28752"/>
      <w:docPartObj>
        <w:docPartGallery w:val="Page Numbers (Top of Page)"/>
        <w:docPartUnique/>
      </w:docPartObj>
    </w:sdtPr>
    <w:sdtEndPr/>
    <w:sdtContent>
      <w:p w14:paraId="6B1917F4" w14:textId="76D23FCD" w:rsidR="00EA3B26" w:rsidRDefault="00EA3B26">
        <w:pPr>
          <w:pStyle w:val="Yltunniste"/>
          <w:jc w:val="right"/>
        </w:pPr>
        <w:r>
          <w:fldChar w:fldCharType="begin"/>
        </w:r>
        <w:r>
          <w:instrText>PAGE   \* MERGEFORMAT</w:instrText>
        </w:r>
        <w:r>
          <w:fldChar w:fldCharType="separate"/>
        </w:r>
        <w:r w:rsidR="00F916B7">
          <w:rPr>
            <w:noProof/>
          </w:rPr>
          <w:t>21</w:t>
        </w:r>
        <w:r>
          <w:fldChar w:fldCharType="end"/>
        </w:r>
      </w:p>
    </w:sdtContent>
  </w:sdt>
  <w:p w14:paraId="45159CEA" w14:textId="77777777" w:rsidR="00EA3B26" w:rsidRDefault="00EA3B2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1D46" w14:textId="2D1DBF24" w:rsidR="00EA3B26" w:rsidRDefault="00EA3B26">
    <w:pPr>
      <w:pStyle w:val="Yltunniste"/>
      <w:jc w:val="right"/>
    </w:pPr>
  </w:p>
  <w:p w14:paraId="18B9886A" w14:textId="77777777" w:rsidR="00EA3B26" w:rsidRDefault="00EA3B2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870218"/>
      <w:docPartObj>
        <w:docPartGallery w:val="Page Numbers (Top of Page)"/>
        <w:docPartUnique/>
      </w:docPartObj>
    </w:sdtPr>
    <w:sdtEndPr/>
    <w:sdtContent>
      <w:p w14:paraId="2004EF7E" w14:textId="293CFDC5" w:rsidR="00EA3B26" w:rsidRDefault="00EA3B26">
        <w:pPr>
          <w:pStyle w:val="Yltunniste"/>
          <w:jc w:val="right"/>
        </w:pPr>
        <w:r>
          <w:fldChar w:fldCharType="begin"/>
        </w:r>
        <w:r>
          <w:instrText>PAGE   \* MERGEFORMAT</w:instrText>
        </w:r>
        <w:r>
          <w:fldChar w:fldCharType="separate"/>
        </w:r>
        <w:r w:rsidR="00F916B7">
          <w:rPr>
            <w:noProof/>
          </w:rPr>
          <w:t>307</w:t>
        </w:r>
        <w:r>
          <w:fldChar w:fldCharType="end"/>
        </w:r>
      </w:p>
    </w:sdtContent>
  </w:sdt>
  <w:p w14:paraId="6843DAEE" w14:textId="77777777" w:rsidR="00EA3B26" w:rsidRDefault="00EA3B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9EF"/>
    <w:multiLevelType w:val="hybridMultilevel"/>
    <w:tmpl w:val="2884B580"/>
    <w:lvl w:ilvl="0" w:tplc="A79EDB2E">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11D55DC2"/>
    <w:multiLevelType w:val="hybridMultilevel"/>
    <w:tmpl w:val="4A2A8FEC"/>
    <w:lvl w:ilvl="0" w:tplc="02A2432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2" w15:restartNumberingAfterBreak="0">
    <w:nsid w:val="1B136B40"/>
    <w:multiLevelType w:val="hybridMultilevel"/>
    <w:tmpl w:val="94782B08"/>
    <w:lvl w:ilvl="0" w:tplc="50ECD69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3" w15:restartNumberingAfterBreak="0">
    <w:nsid w:val="1CB4567F"/>
    <w:multiLevelType w:val="hybridMultilevel"/>
    <w:tmpl w:val="4C2A6504"/>
    <w:lvl w:ilvl="0" w:tplc="55FE5F7A">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770BE4"/>
    <w:multiLevelType w:val="hybridMultilevel"/>
    <w:tmpl w:val="CF1C1522"/>
    <w:lvl w:ilvl="0" w:tplc="7742C43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3B573D10"/>
    <w:multiLevelType w:val="hybridMultilevel"/>
    <w:tmpl w:val="650AB2D0"/>
    <w:lvl w:ilvl="0" w:tplc="76DE801E">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6" w15:restartNumberingAfterBreak="0">
    <w:nsid w:val="3DC90FE7"/>
    <w:multiLevelType w:val="hybridMultilevel"/>
    <w:tmpl w:val="4EEC0BC6"/>
    <w:lvl w:ilvl="0" w:tplc="16B8D4DC">
      <w:start w:val="1"/>
      <w:numFmt w:val="decimal"/>
      <w:lvlText w:val="%1)"/>
      <w:lvlJc w:val="left"/>
      <w:pPr>
        <w:ind w:left="502" w:hanging="360"/>
      </w:pPr>
      <w:rPr>
        <w:rFonts w:ascii="Times New Roman" w:eastAsia="Times New Roman" w:hAnsi="Times New Roman" w:cs="Times New Roman"/>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7" w15:restartNumberingAfterBreak="0">
    <w:nsid w:val="4A4A3FB3"/>
    <w:multiLevelType w:val="hybridMultilevel"/>
    <w:tmpl w:val="6BDA194C"/>
    <w:lvl w:ilvl="0" w:tplc="D996C78A">
      <w:start w:val="1"/>
      <w:numFmt w:val="decimal"/>
      <w:lvlText w:val="%1)"/>
      <w:lvlJc w:val="left"/>
      <w:pPr>
        <w:ind w:left="502" w:hanging="360"/>
      </w:pPr>
      <w:rPr>
        <w:rFonts w:ascii="Times New Roman" w:eastAsia="Times New Roman" w:hAnsi="Times New Roman" w:cs="Times New Roman"/>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8" w15:restartNumberingAfterBreak="0">
    <w:nsid w:val="52B938DD"/>
    <w:multiLevelType w:val="hybridMultilevel"/>
    <w:tmpl w:val="9FCCC23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3DF485E"/>
    <w:multiLevelType w:val="hybridMultilevel"/>
    <w:tmpl w:val="E214A402"/>
    <w:lvl w:ilvl="0" w:tplc="6366D556">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8FF175B"/>
    <w:multiLevelType w:val="hybridMultilevel"/>
    <w:tmpl w:val="EC7E5302"/>
    <w:lvl w:ilvl="0" w:tplc="5E0ED996">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num w:numId="1">
    <w:abstractNumId w:val="9"/>
  </w:num>
  <w:num w:numId="2">
    <w:abstractNumId w:val="1"/>
  </w:num>
  <w:num w:numId="3">
    <w:abstractNumId w:val="10"/>
  </w:num>
  <w:num w:numId="4">
    <w:abstractNumId w:val="6"/>
  </w:num>
  <w:num w:numId="5">
    <w:abstractNumId w:val="0"/>
  </w:num>
  <w:num w:numId="6">
    <w:abstractNumId w:val="5"/>
  </w:num>
  <w:num w:numId="7">
    <w:abstractNumId w:val="8"/>
  </w:num>
  <w:num w:numId="8">
    <w:abstractNumId w:val="4"/>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72"/>
    <w:rsid w:val="00000531"/>
    <w:rsid w:val="00001D9B"/>
    <w:rsid w:val="000041E9"/>
    <w:rsid w:val="00004A48"/>
    <w:rsid w:val="00005AD9"/>
    <w:rsid w:val="00006153"/>
    <w:rsid w:val="0000652D"/>
    <w:rsid w:val="00007BE9"/>
    <w:rsid w:val="000113A5"/>
    <w:rsid w:val="00011D31"/>
    <w:rsid w:val="00013D3D"/>
    <w:rsid w:val="0001459C"/>
    <w:rsid w:val="00014C22"/>
    <w:rsid w:val="00016551"/>
    <w:rsid w:val="00016613"/>
    <w:rsid w:val="00016DEF"/>
    <w:rsid w:val="00017D5E"/>
    <w:rsid w:val="00022EFC"/>
    <w:rsid w:val="000245BF"/>
    <w:rsid w:val="000264EF"/>
    <w:rsid w:val="000269D0"/>
    <w:rsid w:val="0003131D"/>
    <w:rsid w:val="00032932"/>
    <w:rsid w:val="00033F2A"/>
    <w:rsid w:val="000364C3"/>
    <w:rsid w:val="000401E7"/>
    <w:rsid w:val="00044017"/>
    <w:rsid w:val="00045C93"/>
    <w:rsid w:val="0004658C"/>
    <w:rsid w:val="00047A51"/>
    <w:rsid w:val="00052ABB"/>
    <w:rsid w:val="00053840"/>
    <w:rsid w:val="00053B22"/>
    <w:rsid w:val="000611C5"/>
    <w:rsid w:val="0006485E"/>
    <w:rsid w:val="0006486D"/>
    <w:rsid w:val="00065F66"/>
    <w:rsid w:val="00066D36"/>
    <w:rsid w:val="000709C4"/>
    <w:rsid w:val="00074F91"/>
    <w:rsid w:val="000753BE"/>
    <w:rsid w:val="000757F2"/>
    <w:rsid w:val="000763AE"/>
    <w:rsid w:val="00077A78"/>
    <w:rsid w:val="00081E92"/>
    <w:rsid w:val="00084CA4"/>
    <w:rsid w:val="00086628"/>
    <w:rsid w:val="00087791"/>
    <w:rsid w:val="00090130"/>
    <w:rsid w:val="000932AE"/>
    <w:rsid w:val="000940B9"/>
    <w:rsid w:val="00096DDC"/>
    <w:rsid w:val="00097A08"/>
    <w:rsid w:val="000A1D98"/>
    <w:rsid w:val="000A2EAF"/>
    <w:rsid w:val="000A369F"/>
    <w:rsid w:val="000A39FA"/>
    <w:rsid w:val="000A6748"/>
    <w:rsid w:val="000B09FD"/>
    <w:rsid w:val="000B2385"/>
    <w:rsid w:val="000B5087"/>
    <w:rsid w:val="000B5BCC"/>
    <w:rsid w:val="000B67B5"/>
    <w:rsid w:val="000B76C1"/>
    <w:rsid w:val="000C44F8"/>
    <w:rsid w:val="000C6A4A"/>
    <w:rsid w:val="000C6D4C"/>
    <w:rsid w:val="000D48F3"/>
    <w:rsid w:val="000D79EB"/>
    <w:rsid w:val="000E2351"/>
    <w:rsid w:val="000E4851"/>
    <w:rsid w:val="000E4E00"/>
    <w:rsid w:val="000E525D"/>
    <w:rsid w:val="000E6E11"/>
    <w:rsid w:val="000E6F79"/>
    <w:rsid w:val="000E7B35"/>
    <w:rsid w:val="000F07E9"/>
    <w:rsid w:val="000F0CFE"/>
    <w:rsid w:val="000F10AC"/>
    <w:rsid w:val="000F15EF"/>
    <w:rsid w:val="000F1C50"/>
    <w:rsid w:val="000F274B"/>
    <w:rsid w:val="000F6344"/>
    <w:rsid w:val="00100810"/>
    <w:rsid w:val="00101469"/>
    <w:rsid w:val="00101E87"/>
    <w:rsid w:val="00102AEC"/>
    <w:rsid w:val="00102F78"/>
    <w:rsid w:val="00103B14"/>
    <w:rsid w:val="00104756"/>
    <w:rsid w:val="0010779A"/>
    <w:rsid w:val="001114F3"/>
    <w:rsid w:val="00111B99"/>
    <w:rsid w:val="00113D1D"/>
    <w:rsid w:val="00113EE8"/>
    <w:rsid w:val="001165DE"/>
    <w:rsid w:val="001202D0"/>
    <w:rsid w:val="001247AD"/>
    <w:rsid w:val="00124A53"/>
    <w:rsid w:val="0012571C"/>
    <w:rsid w:val="00125ED5"/>
    <w:rsid w:val="00126F23"/>
    <w:rsid w:val="00127388"/>
    <w:rsid w:val="001310B3"/>
    <w:rsid w:val="00131DB0"/>
    <w:rsid w:val="00135A2E"/>
    <w:rsid w:val="0013601E"/>
    <w:rsid w:val="00136557"/>
    <w:rsid w:val="00141CC2"/>
    <w:rsid w:val="00143959"/>
    <w:rsid w:val="001449BF"/>
    <w:rsid w:val="00144AE2"/>
    <w:rsid w:val="0014576D"/>
    <w:rsid w:val="00146B39"/>
    <w:rsid w:val="00146C3A"/>
    <w:rsid w:val="00146D2D"/>
    <w:rsid w:val="00146E94"/>
    <w:rsid w:val="0015000D"/>
    <w:rsid w:val="00150850"/>
    <w:rsid w:val="0015090F"/>
    <w:rsid w:val="00152176"/>
    <w:rsid w:val="00152304"/>
    <w:rsid w:val="00153A0E"/>
    <w:rsid w:val="001567B2"/>
    <w:rsid w:val="00156843"/>
    <w:rsid w:val="001574AD"/>
    <w:rsid w:val="001600FA"/>
    <w:rsid w:val="00162C5B"/>
    <w:rsid w:val="0016321D"/>
    <w:rsid w:val="0016442E"/>
    <w:rsid w:val="001646B9"/>
    <w:rsid w:val="00166EE1"/>
    <w:rsid w:val="00172BD5"/>
    <w:rsid w:val="00172D3D"/>
    <w:rsid w:val="001733FE"/>
    <w:rsid w:val="0017778F"/>
    <w:rsid w:val="00180046"/>
    <w:rsid w:val="001801DA"/>
    <w:rsid w:val="00181FF8"/>
    <w:rsid w:val="00182117"/>
    <w:rsid w:val="00182390"/>
    <w:rsid w:val="00183951"/>
    <w:rsid w:val="00184F3F"/>
    <w:rsid w:val="001866C3"/>
    <w:rsid w:val="001920A0"/>
    <w:rsid w:val="00192346"/>
    <w:rsid w:val="00193DEB"/>
    <w:rsid w:val="00194B03"/>
    <w:rsid w:val="00197BB5"/>
    <w:rsid w:val="001A2AC9"/>
    <w:rsid w:val="001A39AA"/>
    <w:rsid w:val="001A405A"/>
    <w:rsid w:val="001A6478"/>
    <w:rsid w:val="001B235C"/>
    <w:rsid w:val="001B255F"/>
    <w:rsid w:val="001B323C"/>
    <w:rsid w:val="001B3329"/>
    <w:rsid w:val="001B35F5"/>
    <w:rsid w:val="001B38F9"/>
    <w:rsid w:val="001B49A3"/>
    <w:rsid w:val="001B5273"/>
    <w:rsid w:val="001B65B2"/>
    <w:rsid w:val="001C0057"/>
    <w:rsid w:val="001C3AB7"/>
    <w:rsid w:val="001C7574"/>
    <w:rsid w:val="001C7BF5"/>
    <w:rsid w:val="001D224B"/>
    <w:rsid w:val="001D27B1"/>
    <w:rsid w:val="001D288B"/>
    <w:rsid w:val="001D3121"/>
    <w:rsid w:val="001D41F1"/>
    <w:rsid w:val="001D46E1"/>
    <w:rsid w:val="001D5E47"/>
    <w:rsid w:val="001D627F"/>
    <w:rsid w:val="001D6D93"/>
    <w:rsid w:val="001E00FB"/>
    <w:rsid w:val="001E2DA2"/>
    <w:rsid w:val="001E38D5"/>
    <w:rsid w:val="001E503D"/>
    <w:rsid w:val="001E5131"/>
    <w:rsid w:val="001E5A19"/>
    <w:rsid w:val="001E5E05"/>
    <w:rsid w:val="001E784C"/>
    <w:rsid w:val="001F1106"/>
    <w:rsid w:val="001F248E"/>
    <w:rsid w:val="001F29CB"/>
    <w:rsid w:val="001F4A70"/>
    <w:rsid w:val="001F5059"/>
    <w:rsid w:val="001F6DB2"/>
    <w:rsid w:val="001F7F8C"/>
    <w:rsid w:val="002001DA"/>
    <w:rsid w:val="00200551"/>
    <w:rsid w:val="00202C20"/>
    <w:rsid w:val="00203DCB"/>
    <w:rsid w:val="00204EFC"/>
    <w:rsid w:val="00205D1E"/>
    <w:rsid w:val="002151DB"/>
    <w:rsid w:val="00215D1A"/>
    <w:rsid w:val="00217CBD"/>
    <w:rsid w:val="0022035C"/>
    <w:rsid w:val="0022086F"/>
    <w:rsid w:val="002219B6"/>
    <w:rsid w:val="00222491"/>
    <w:rsid w:val="002244EA"/>
    <w:rsid w:val="00234273"/>
    <w:rsid w:val="00235735"/>
    <w:rsid w:val="00235EB3"/>
    <w:rsid w:val="00242991"/>
    <w:rsid w:val="002460A9"/>
    <w:rsid w:val="00246720"/>
    <w:rsid w:val="002467FB"/>
    <w:rsid w:val="00257930"/>
    <w:rsid w:val="00257ECA"/>
    <w:rsid w:val="00261043"/>
    <w:rsid w:val="00262319"/>
    <w:rsid w:val="0026270E"/>
    <w:rsid w:val="00265073"/>
    <w:rsid w:val="00265DAB"/>
    <w:rsid w:val="00266220"/>
    <w:rsid w:val="00274098"/>
    <w:rsid w:val="00274277"/>
    <w:rsid w:val="00274E3F"/>
    <w:rsid w:val="00275423"/>
    <w:rsid w:val="00277756"/>
    <w:rsid w:val="00280CFA"/>
    <w:rsid w:val="00281177"/>
    <w:rsid w:val="0028168B"/>
    <w:rsid w:val="002833D4"/>
    <w:rsid w:val="002839A9"/>
    <w:rsid w:val="00284143"/>
    <w:rsid w:val="002846CB"/>
    <w:rsid w:val="00285B11"/>
    <w:rsid w:val="00285D75"/>
    <w:rsid w:val="00293F48"/>
    <w:rsid w:val="002978EE"/>
    <w:rsid w:val="002979C1"/>
    <w:rsid w:val="002A1E7F"/>
    <w:rsid w:val="002A2899"/>
    <w:rsid w:val="002A4F45"/>
    <w:rsid w:val="002A57EC"/>
    <w:rsid w:val="002B01C1"/>
    <w:rsid w:val="002B0FE4"/>
    <w:rsid w:val="002B103E"/>
    <w:rsid w:val="002B3347"/>
    <w:rsid w:val="002C0056"/>
    <w:rsid w:val="002C1238"/>
    <w:rsid w:val="002C2C39"/>
    <w:rsid w:val="002C3DB4"/>
    <w:rsid w:val="002C4CAB"/>
    <w:rsid w:val="002C7C21"/>
    <w:rsid w:val="002D0BB7"/>
    <w:rsid w:val="002D2C0C"/>
    <w:rsid w:val="002D64AB"/>
    <w:rsid w:val="002E3FE5"/>
    <w:rsid w:val="002E668D"/>
    <w:rsid w:val="002F1961"/>
    <w:rsid w:val="002F575E"/>
    <w:rsid w:val="002F5BCF"/>
    <w:rsid w:val="002F6A1D"/>
    <w:rsid w:val="002F76EF"/>
    <w:rsid w:val="002F775A"/>
    <w:rsid w:val="0030131B"/>
    <w:rsid w:val="003038F8"/>
    <w:rsid w:val="00303DDF"/>
    <w:rsid w:val="0030606E"/>
    <w:rsid w:val="003065E4"/>
    <w:rsid w:val="003072CB"/>
    <w:rsid w:val="003102DA"/>
    <w:rsid w:val="00312A5C"/>
    <w:rsid w:val="00315F59"/>
    <w:rsid w:val="00320B6E"/>
    <w:rsid w:val="00324679"/>
    <w:rsid w:val="00326149"/>
    <w:rsid w:val="0032706E"/>
    <w:rsid w:val="00331588"/>
    <w:rsid w:val="003322BA"/>
    <w:rsid w:val="003330D7"/>
    <w:rsid w:val="0033327B"/>
    <w:rsid w:val="003339AF"/>
    <w:rsid w:val="003352C9"/>
    <w:rsid w:val="00337DA2"/>
    <w:rsid w:val="00340C8A"/>
    <w:rsid w:val="003416A8"/>
    <w:rsid w:val="0034274B"/>
    <w:rsid w:val="00344585"/>
    <w:rsid w:val="00346AC7"/>
    <w:rsid w:val="00346AF7"/>
    <w:rsid w:val="003478C2"/>
    <w:rsid w:val="00347F1D"/>
    <w:rsid w:val="00350B87"/>
    <w:rsid w:val="00350C29"/>
    <w:rsid w:val="00351982"/>
    <w:rsid w:val="00355B1E"/>
    <w:rsid w:val="003568E2"/>
    <w:rsid w:val="00362525"/>
    <w:rsid w:val="003650C9"/>
    <w:rsid w:val="00365B74"/>
    <w:rsid w:val="003667C7"/>
    <w:rsid w:val="00367234"/>
    <w:rsid w:val="00371097"/>
    <w:rsid w:val="003726FF"/>
    <w:rsid w:val="003749E7"/>
    <w:rsid w:val="00374E72"/>
    <w:rsid w:val="00375450"/>
    <w:rsid w:val="00375701"/>
    <w:rsid w:val="00377AB0"/>
    <w:rsid w:val="0038127C"/>
    <w:rsid w:val="003838B4"/>
    <w:rsid w:val="00383D21"/>
    <w:rsid w:val="00383F03"/>
    <w:rsid w:val="00386354"/>
    <w:rsid w:val="00386FEF"/>
    <w:rsid w:val="00387023"/>
    <w:rsid w:val="003871E5"/>
    <w:rsid w:val="003935C6"/>
    <w:rsid w:val="00394920"/>
    <w:rsid w:val="00395BCB"/>
    <w:rsid w:val="003A2BAA"/>
    <w:rsid w:val="003A3C7B"/>
    <w:rsid w:val="003A5BD2"/>
    <w:rsid w:val="003A6029"/>
    <w:rsid w:val="003B1FD2"/>
    <w:rsid w:val="003B695C"/>
    <w:rsid w:val="003B699E"/>
    <w:rsid w:val="003B74F2"/>
    <w:rsid w:val="003C0253"/>
    <w:rsid w:val="003C10F1"/>
    <w:rsid w:val="003C3B38"/>
    <w:rsid w:val="003D062D"/>
    <w:rsid w:val="003D0773"/>
    <w:rsid w:val="003D1B87"/>
    <w:rsid w:val="003D36C7"/>
    <w:rsid w:val="003D4A51"/>
    <w:rsid w:val="003D5E61"/>
    <w:rsid w:val="003D62C5"/>
    <w:rsid w:val="003E15F6"/>
    <w:rsid w:val="003E30DE"/>
    <w:rsid w:val="003E356D"/>
    <w:rsid w:val="003E3910"/>
    <w:rsid w:val="003E4A21"/>
    <w:rsid w:val="003E7EDD"/>
    <w:rsid w:val="003F01DF"/>
    <w:rsid w:val="003F6B61"/>
    <w:rsid w:val="003F77FA"/>
    <w:rsid w:val="003F7E3C"/>
    <w:rsid w:val="00400E45"/>
    <w:rsid w:val="00402574"/>
    <w:rsid w:val="004045AF"/>
    <w:rsid w:val="004056C3"/>
    <w:rsid w:val="00406B7E"/>
    <w:rsid w:val="00407014"/>
    <w:rsid w:val="00411E24"/>
    <w:rsid w:val="00412F11"/>
    <w:rsid w:val="004146C8"/>
    <w:rsid w:val="00415444"/>
    <w:rsid w:val="00420567"/>
    <w:rsid w:val="00420A32"/>
    <w:rsid w:val="00422124"/>
    <w:rsid w:val="00424549"/>
    <w:rsid w:val="00424BE2"/>
    <w:rsid w:val="004260F5"/>
    <w:rsid w:val="004305EC"/>
    <w:rsid w:val="00431924"/>
    <w:rsid w:val="004334DC"/>
    <w:rsid w:val="004335CE"/>
    <w:rsid w:val="00440438"/>
    <w:rsid w:val="004423DC"/>
    <w:rsid w:val="00442AF7"/>
    <w:rsid w:val="004437B7"/>
    <w:rsid w:val="00444A50"/>
    <w:rsid w:val="00445C72"/>
    <w:rsid w:val="00445D96"/>
    <w:rsid w:val="00446999"/>
    <w:rsid w:val="004476D4"/>
    <w:rsid w:val="00447FF9"/>
    <w:rsid w:val="004514E6"/>
    <w:rsid w:val="00451B14"/>
    <w:rsid w:val="00460160"/>
    <w:rsid w:val="00461306"/>
    <w:rsid w:val="004649D0"/>
    <w:rsid w:val="004673B1"/>
    <w:rsid w:val="00471801"/>
    <w:rsid w:val="004750EC"/>
    <w:rsid w:val="004763B5"/>
    <w:rsid w:val="0047715C"/>
    <w:rsid w:val="00477763"/>
    <w:rsid w:val="0048147D"/>
    <w:rsid w:val="0048392B"/>
    <w:rsid w:val="004863A2"/>
    <w:rsid w:val="004901CD"/>
    <w:rsid w:val="00490DD2"/>
    <w:rsid w:val="0049190B"/>
    <w:rsid w:val="004923EF"/>
    <w:rsid w:val="00493416"/>
    <w:rsid w:val="00493A17"/>
    <w:rsid w:val="00494425"/>
    <w:rsid w:val="00494E11"/>
    <w:rsid w:val="0049584A"/>
    <w:rsid w:val="00496132"/>
    <w:rsid w:val="00497406"/>
    <w:rsid w:val="004A12A4"/>
    <w:rsid w:val="004A28E9"/>
    <w:rsid w:val="004A58B6"/>
    <w:rsid w:val="004B250B"/>
    <w:rsid w:val="004B2602"/>
    <w:rsid w:val="004B2FF5"/>
    <w:rsid w:val="004B54F8"/>
    <w:rsid w:val="004B6007"/>
    <w:rsid w:val="004B6615"/>
    <w:rsid w:val="004C0CA7"/>
    <w:rsid w:val="004C2B74"/>
    <w:rsid w:val="004C68EE"/>
    <w:rsid w:val="004C7C71"/>
    <w:rsid w:val="004D26F9"/>
    <w:rsid w:val="004D2AAA"/>
    <w:rsid w:val="004D4421"/>
    <w:rsid w:val="004D5452"/>
    <w:rsid w:val="004D5D83"/>
    <w:rsid w:val="004D6ACE"/>
    <w:rsid w:val="004E1C70"/>
    <w:rsid w:val="004E4E0D"/>
    <w:rsid w:val="004E560C"/>
    <w:rsid w:val="004E5B24"/>
    <w:rsid w:val="004E5FE3"/>
    <w:rsid w:val="004F0C2C"/>
    <w:rsid w:val="004F2342"/>
    <w:rsid w:val="004F2510"/>
    <w:rsid w:val="004F4DDA"/>
    <w:rsid w:val="004F4E06"/>
    <w:rsid w:val="004F51F8"/>
    <w:rsid w:val="004F58B7"/>
    <w:rsid w:val="004F5BF0"/>
    <w:rsid w:val="004F680D"/>
    <w:rsid w:val="004F6D25"/>
    <w:rsid w:val="00500227"/>
    <w:rsid w:val="00501005"/>
    <w:rsid w:val="00501C66"/>
    <w:rsid w:val="005021B3"/>
    <w:rsid w:val="0050356B"/>
    <w:rsid w:val="00504DAF"/>
    <w:rsid w:val="00510D53"/>
    <w:rsid w:val="00511CC4"/>
    <w:rsid w:val="0051229D"/>
    <w:rsid w:val="00513480"/>
    <w:rsid w:val="00513DB5"/>
    <w:rsid w:val="00514090"/>
    <w:rsid w:val="00515F9D"/>
    <w:rsid w:val="00522598"/>
    <w:rsid w:val="0052266B"/>
    <w:rsid w:val="005234D4"/>
    <w:rsid w:val="00523C62"/>
    <w:rsid w:val="005263F1"/>
    <w:rsid w:val="00526ABA"/>
    <w:rsid w:val="00526F14"/>
    <w:rsid w:val="00531646"/>
    <w:rsid w:val="00531E4C"/>
    <w:rsid w:val="00534279"/>
    <w:rsid w:val="00534C89"/>
    <w:rsid w:val="005430AD"/>
    <w:rsid w:val="00544A2E"/>
    <w:rsid w:val="005457F7"/>
    <w:rsid w:val="0054699B"/>
    <w:rsid w:val="0055087C"/>
    <w:rsid w:val="005541BD"/>
    <w:rsid w:val="00555AC8"/>
    <w:rsid w:val="0055603B"/>
    <w:rsid w:val="00557621"/>
    <w:rsid w:val="00557799"/>
    <w:rsid w:val="00560B99"/>
    <w:rsid w:val="005629D0"/>
    <w:rsid w:val="00566512"/>
    <w:rsid w:val="00571F68"/>
    <w:rsid w:val="0057279C"/>
    <w:rsid w:val="00574AC7"/>
    <w:rsid w:val="00575EA0"/>
    <w:rsid w:val="005779A8"/>
    <w:rsid w:val="0058208A"/>
    <w:rsid w:val="00584196"/>
    <w:rsid w:val="00584C63"/>
    <w:rsid w:val="00584D51"/>
    <w:rsid w:val="0058517E"/>
    <w:rsid w:val="005854A3"/>
    <w:rsid w:val="00586796"/>
    <w:rsid w:val="00586EB8"/>
    <w:rsid w:val="00591FBD"/>
    <w:rsid w:val="005927FF"/>
    <w:rsid w:val="005931E4"/>
    <w:rsid w:val="00593FD5"/>
    <w:rsid w:val="00594B2D"/>
    <w:rsid w:val="00595551"/>
    <w:rsid w:val="0059623E"/>
    <w:rsid w:val="0059672C"/>
    <w:rsid w:val="005A11D6"/>
    <w:rsid w:val="005A1B4C"/>
    <w:rsid w:val="005B1722"/>
    <w:rsid w:val="005B17DA"/>
    <w:rsid w:val="005B2ED1"/>
    <w:rsid w:val="005B384D"/>
    <w:rsid w:val="005B55F8"/>
    <w:rsid w:val="005B5ACB"/>
    <w:rsid w:val="005B79E5"/>
    <w:rsid w:val="005C01F8"/>
    <w:rsid w:val="005C3927"/>
    <w:rsid w:val="005C515E"/>
    <w:rsid w:val="005C735E"/>
    <w:rsid w:val="005D082B"/>
    <w:rsid w:val="005D0FA9"/>
    <w:rsid w:val="005D151A"/>
    <w:rsid w:val="005D20F8"/>
    <w:rsid w:val="005D6272"/>
    <w:rsid w:val="005D7F90"/>
    <w:rsid w:val="005E0F4F"/>
    <w:rsid w:val="005E0F86"/>
    <w:rsid w:val="005E3C2A"/>
    <w:rsid w:val="005E3C30"/>
    <w:rsid w:val="005E4030"/>
    <w:rsid w:val="005E53BF"/>
    <w:rsid w:val="005F0ABC"/>
    <w:rsid w:val="005F173C"/>
    <w:rsid w:val="005F5DF5"/>
    <w:rsid w:val="00601497"/>
    <w:rsid w:val="00601E2D"/>
    <w:rsid w:val="00603477"/>
    <w:rsid w:val="006041F5"/>
    <w:rsid w:val="00604610"/>
    <w:rsid w:val="00607A1E"/>
    <w:rsid w:val="00611E8B"/>
    <w:rsid w:val="00615557"/>
    <w:rsid w:val="00615B90"/>
    <w:rsid w:val="00615D1B"/>
    <w:rsid w:val="006175C2"/>
    <w:rsid w:val="00620594"/>
    <w:rsid w:val="00620E3E"/>
    <w:rsid w:val="00621E0F"/>
    <w:rsid w:val="006243EA"/>
    <w:rsid w:val="00624D7B"/>
    <w:rsid w:val="00625239"/>
    <w:rsid w:val="00626676"/>
    <w:rsid w:val="006317D3"/>
    <w:rsid w:val="00633C4C"/>
    <w:rsid w:val="00633F38"/>
    <w:rsid w:val="00634C00"/>
    <w:rsid w:val="00636778"/>
    <w:rsid w:val="00642262"/>
    <w:rsid w:val="00642D34"/>
    <w:rsid w:val="006502E1"/>
    <w:rsid w:val="0065357B"/>
    <w:rsid w:val="00654517"/>
    <w:rsid w:val="00655083"/>
    <w:rsid w:val="00655A7B"/>
    <w:rsid w:val="00657C81"/>
    <w:rsid w:val="00661CDA"/>
    <w:rsid w:val="00662006"/>
    <w:rsid w:val="00662675"/>
    <w:rsid w:val="00662A08"/>
    <w:rsid w:val="00662B85"/>
    <w:rsid w:val="00663000"/>
    <w:rsid w:val="006662B5"/>
    <w:rsid w:val="00675914"/>
    <w:rsid w:val="0067614B"/>
    <w:rsid w:val="006769DB"/>
    <w:rsid w:val="00677C26"/>
    <w:rsid w:val="00681B9C"/>
    <w:rsid w:val="0068277E"/>
    <w:rsid w:val="00683C17"/>
    <w:rsid w:val="006865E7"/>
    <w:rsid w:val="00686A19"/>
    <w:rsid w:val="006874A8"/>
    <w:rsid w:val="00687E16"/>
    <w:rsid w:val="006925E9"/>
    <w:rsid w:val="006930D3"/>
    <w:rsid w:val="00696501"/>
    <w:rsid w:val="00697185"/>
    <w:rsid w:val="006A136E"/>
    <w:rsid w:val="006A1504"/>
    <w:rsid w:val="006A21B3"/>
    <w:rsid w:val="006A363F"/>
    <w:rsid w:val="006A41E5"/>
    <w:rsid w:val="006A504B"/>
    <w:rsid w:val="006A5B03"/>
    <w:rsid w:val="006A6C7C"/>
    <w:rsid w:val="006A73B5"/>
    <w:rsid w:val="006B22CC"/>
    <w:rsid w:val="006B436D"/>
    <w:rsid w:val="006B4DC1"/>
    <w:rsid w:val="006B637F"/>
    <w:rsid w:val="006B6461"/>
    <w:rsid w:val="006B6DEE"/>
    <w:rsid w:val="006B7EAA"/>
    <w:rsid w:val="006C05F5"/>
    <w:rsid w:val="006C0F25"/>
    <w:rsid w:val="006C209C"/>
    <w:rsid w:val="006C2A05"/>
    <w:rsid w:val="006C4613"/>
    <w:rsid w:val="006C6B99"/>
    <w:rsid w:val="006C73FC"/>
    <w:rsid w:val="006C79DE"/>
    <w:rsid w:val="006D105F"/>
    <w:rsid w:val="006D2F0D"/>
    <w:rsid w:val="006D3E06"/>
    <w:rsid w:val="006D4A16"/>
    <w:rsid w:val="006D7CB6"/>
    <w:rsid w:val="006D7DA4"/>
    <w:rsid w:val="006E0908"/>
    <w:rsid w:val="006E0B87"/>
    <w:rsid w:val="006E1A8B"/>
    <w:rsid w:val="006E32DD"/>
    <w:rsid w:val="006E3CA1"/>
    <w:rsid w:val="006E6599"/>
    <w:rsid w:val="006F1324"/>
    <w:rsid w:val="006F29DF"/>
    <w:rsid w:val="006F348B"/>
    <w:rsid w:val="006F72CD"/>
    <w:rsid w:val="006F7F60"/>
    <w:rsid w:val="007035B5"/>
    <w:rsid w:val="00703CAA"/>
    <w:rsid w:val="0070468C"/>
    <w:rsid w:val="0071363F"/>
    <w:rsid w:val="007136F3"/>
    <w:rsid w:val="00713BBC"/>
    <w:rsid w:val="00715651"/>
    <w:rsid w:val="007156EE"/>
    <w:rsid w:val="00715A56"/>
    <w:rsid w:val="007161CF"/>
    <w:rsid w:val="007173DC"/>
    <w:rsid w:val="00720514"/>
    <w:rsid w:val="00720B04"/>
    <w:rsid w:val="00721F6E"/>
    <w:rsid w:val="00722470"/>
    <w:rsid w:val="00723B52"/>
    <w:rsid w:val="0072489B"/>
    <w:rsid w:val="00726DD4"/>
    <w:rsid w:val="007275AD"/>
    <w:rsid w:val="0073023A"/>
    <w:rsid w:val="00731116"/>
    <w:rsid w:val="00733CCC"/>
    <w:rsid w:val="00733D33"/>
    <w:rsid w:val="007350B3"/>
    <w:rsid w:val="0073510A"/>
    <w:rsid w:val="0074132F"/>
    <w:rsid w:val="00742116"/>
    <w:rsid w:val="00743DBE"/>
    <w:rsid w:val="00744217"/>
    <w:rsid w:val="0074685A"/>
    <w:rsid w:val="00752780"/>
    <w:rsid w:val="007536C0"/>
    <w:rsid w:val="00754A7E"/>
    <w:rsid w:val="00754E90"/>
    <w:rsid w:val="00755182"/>
    <w:rsid w:val="00756782"/>
    <w:rsid w:val="00761A28"/>
    <w:rsid w:val="00762DF1"/>
    <w:rsid w:val="00766ABA"/>
    <w:rsid w:val="00766D28"/>
    <w:rsid w:val="00767360"/>
    <w:rsid w:val="0077002C"/>
    <w:rsid w:val="007701C6"/>
    <w:rsid w:val="007711EE"/>
    <w:rsid w:val="0077288D"/>
    <w:rsid w:val="007733A5"/>
    <w:rsid w:val="0077360C"/>
    <w:rsid w:val="00774747"/>
    <w:rsid w:val="007752A4"/>
    <w:rsid w:val="00776864"/>
    <w:rsid w:val="00777DA5"/>
    <w:rsid w:val="00780230"/>
    <w:rsid w:val="00782D26"/>
    <w:rsid w:val="00786899"/>
    <w:rsid w:val="0079067C"/>
    <w:rsid w:val="007921FB"/>
    <w:rsid w:val="007941BD"/>
    <w:rsid w:val="007967D1"/>
    <w:rsid w:val="00797669"/>
    <w:rsid w:val="00797AFF"/>
    <w:rsid w:val="007A0BDF"/>
    <w:rsid w:val="007A2F15"/>
    <w:rsid w:val="007A4525"/>
    <w:rsid w:val="007B10A0"/>
    <w:rsid w:val="007B1C95"/>
    <w:rsid w:val="007B21F2"/>
    <w:rsid w:val="007B2C01"/>
    <w:rsid w:val="007C1E4F"/>
    <w:rsid w:val="007C428F"/>
    <w:rsid w:val="007C665C"/>
    <w:rsid w:val="007D01A1"/>
    <w:rsid w:val="007D0BF2"/>
    <w:rsid w:val="007D1042"/>
    <w:rsid w:val="007D1369"/>
    <w:rsid w:val="007D5AEF"/>
    <w:rsid w:val="007D7D40"/>
    <w:rsid w:val="007E12E3"/>
    <w:rsid w:val="007E2CDC"/>
    <w:rsid w:val="007E3140"/>
    <w:rsid w:val="007E54A0"/>
    <w:rsid w:val="007E553E"/>
    <w:rsid w:val="007E711B"/>
    <w:rsid w:val="007F28FB"/>
    <w:rsid w:val="007F4031"/>
    <w:rsid w:val="007F4CEE"/>
    <w:rsid w:val="007F4E70"/>
    <w:rsid w:val="00801E24"/>
    <w:rsid w:val="00803E2B"/>
    <w:rsid w:val="0080494E"/>
    <w:rsid w:val="00804DAD"/>
    <w:rsid w:val="00812F9F"/>
    <w:rsid w:val="008132C0"/>
    <w:rsid w:val="00814EF8"/>
    <w:rsid w:val="008173A9"/>
    <w:rsid w:val="0081786D"/>
    <w:rsid w:val="00822684"/>
    <w:rsid w:val="00833F88"/>
    <w:rsid w:val="00834D17"/>
    <w:rsid w:val="008354B5"/>
    <w:rsid w:val="008366A2"/>
    <w:rsid w:val="00840D3A"/>
    <w:rsid w:val="0084148B"/>
    <w:rsid w:val="008414D6"/>
    <w:rsid w:val="00841D70"/>
    <w:rsid w:val="00843DFD"/>
    <w:rsid w:val="00844A31"/>
    <w:rsid w:val="008456BB"/>
    <w:rsid w:val="00851979"/>
    <w:rsid w:val="00851B91"/>
    <w:rsid w:val="008540F0"/>
    <w:rsid w:val="008569BD"/>
    <w:rsid w:val="00860BEA"/>
    <w:rsid w:val="00860FE2"/>
    <w:rsid w:val="00863D73"/>
    <w:rsid w:val="00864065"/>
    <w:rsid w:val="00865027"/>
    <w:rsid w:val="00865302"/>
    <w:rsid w:val="00871872"/>
    <w:rsid w:val="00874980"/>
    <w:rsid w:val="008769EF"/>
    <w:rsid w:val="00876D1D"/>
    <w:rsid w:val="0087718C"/>
    <w:rsid w:val="008802D0"/>
    <w:rsid w:val="008813F5"/>
    <w:rsid w:val="00882E4E"/>
    <w:rsid w:val="00883A38"/>
    <w:rsid w:val="00887CCE"/>
    <w:rsid w:val="0089090C"/>
    <w:rsid w:val="00890C9D"/>
    <w:rsid w:val="00894A36"/>
    <w:rsid w:val="00895881"/>
    <w:rsid w:val="008958AD"/>
    <w:rsid w:val="00897831"/>
    <w:rsid w:val="008A4E5B"/>
    <w:rsid w:val="008A6194"/>
    <w:rsid w:val="008B20EE"/>
    <w:rsid w:val="008B3061"/>
    <w:rsid w:val="008B348F"/>
    <w:rsid w:val="008B4451"/>
    <w:rsid w:val="008B5BB2"/>
    <w:rsid w:val="008B6174"/>
    <w:rsid w:val="008B697B"/>
    <w:rsid w:val="008B7B1D"/>
    <w:rsid w:val="008C4858"/>
    <w:rsid w:val="008C7027"/>
    <w:rsid w:val="008D1B7B"/>
    <w:rsid w:val="008D2C4E"/>
    <w:rsid w:val="008D37B6"/>
    <w:rsid w:val="008D3C3E"/>
    <w:rsid w:val="008D4032"/>
    <w:rsid w:val="008D41F4"/>
    <w:rsid w:val="008D438D"/>
    <w:rsid w:val="008E2721"/>
    <w:rsid w:val="008E4867"/>
    <w:rsid w:val="008E4E4A"/>
    <w:rsid w:val="008E5E39"/>
    <w:rsid w:val="008E6FED"/>
    <w:rsid w:val="008F033E"/>
    <w:rsid w:val="008F0EAA"/>
    <w:rsid w:val="008F35F5"/>
    <w:rsid w:val="00902461"/>
    <w:rsid w:val="00902D3A"/>
    <w:rsid w:val="0090791F"/>
    <w:rsid w:val="00910DC5"/>
    <w:rsid w:val="00912125"/>
    <w:rsid w:val="00913DBC"/>
    <w:rsid w:val="009144B3"/>
    <w:rsid w:val="00917DF8"/>
    <w:rsid w:val="0092218F"/>
    <w:rsid w:val="009248CC"/>
    <w:rsid w:val="00924B5F"/>
    <w:rsid w:val="00925E6F"/>
    <w:rsid w:val="0092671C"/>
    <w:rsid w:val="00935627"/>
    <w:rsid w:val="009419DF"/>
    <w:rsid w:val="00941FBF"/>
    <w:rsid w:val="00942A03"/>
    <w:rsid w:val="00943EA4"/>
    <w:rsid w:val="009467E6"/>
    <w:rsid w:val="009479A0"/>
    <w:rsid w:val="00957FD8"/>
    <w:rsid w:val="00966E4A"/>
    <w:rsid w:val="00967B17"/>
    <w:rsid w:val="009765D6"/>
    <w:rsid w:val="00977317"/>
    <w:rsid w:val="00981711"/>
    <w:rsid w:val="009837BC"/>
    <w:rsid w:val="00984DCC"/>
    <w:rsid w:val="00985D83"/>
    <w:rsid w:val="00987321"/>
    <w:rsid w:val="0098770A"/>
    <w:rsid w:val="00990439"/>
    <w:rsid w:val="00993413"/>
    <w:rsid w:val="00995C2F"/>
    <w:rsid w:val="00996CD4"/>
    <w:rsid w:val="009A28E5"/>
    <w:rsid w:val="009A3912"/>
    <w:rsid w:val="009A44D2"/>
    <w:rsid w:val="009A56FC"/>
    <w:rsid w:val="009A593A"/>
    <w:rsid w:val="009B0563"/>
    <w:rsid w:val="009B1742"/>
    <w:rsid w:val="009B2326"/>
    <w:rsid w:val="009B268B"/>
    <w:rsid w:val="009B308C"/>
    <w:rsid w:val="009B3DA8"/>
    <w:rsid w:val="009B3E8E"/>
    <w:rsid w:val="009B6AB7"/>
    <w:rsid w:val="009B7679"/>
    <w:rsid w:val="009B7DB2"/>
    <w:rsid w:val="009C0764"/>
    <w:rsid w:val="009C11E9"/>
    <w:rsid w:val="009C221C"/>
    <w:rsid w:val="009C2A08"/>
    <w:rsid w:val="009C6E12"/>
    <w:rsid w:val="009D0ADA"/>
    <w:rsid w:val="009D0D0C"/>
    <w:rsid w:val="009D1BF9"/>
    <w:rsid w:val="009D2FCC"/>
    <w:rsid w:val="009D31A8"/>
    <w:rsid w:val="009D4E58"/>
    <w:rsid w:val="009D5A19"/>
    <w:rsid w:val="009E0914"/>
    <w:rsid w:val="009E1DE6"/>
    <w:rsid w:val="009E1FCC"/>
    <w:rsid w:val="009E44E0"/>
    <w:rsid w:val="009E4D2E"/>
    <w:rsid w:val="009E6B3C"/>
    <w:rsid w:val="009E73B9"/>
    <w:rsid w:val="009F1735"/>
    <w:rsid w:val="009F3358"/>
    <w:rsid w:val="009F379F"/>
    <w:rsid w:val="009F576F"/>
    <w:rsid w:val="009F5A73"/>
    <w:rsid w:val="00A04006"/>
    <w:rsid w:val="00A076C1"/>
    <w:rsid w:val="00A103BC"/>
    <w:rsid w:val="00A1485F"/>
    <w:rsid w:val="00A15786"/>
    <w:rsid w:val="00A158D6"/>
    <w:rsid w:val="00A15F90"/>
    <w:rsid w:val="00A20A2B"/>
    <w:rsid w:val="00A22EFA"/>
    <w:rsid w:val="00A23EF4"/>
    <w:rsid w:val="00A24B53"/>
    <w:rsid w:val="00A251B4"/>
    <w:rsid w:val="00A260B6"/>
    <w:rsid w:val="00A30318"/>
    <w:rsid w:val="00A30919"/>
    <w:rsid w:val="00A345C1"/>
    <w:rsid w:val="00A36F6C"/>
    <w:rsid w:val="00A374BE"/>
    <w:rsid w:val="00A4044D"/>
    <w:rsid w:val="00A41BDC"/>
    <w:rsid w:val="00A42282"/>
    <w:rsid w:val="00A435D5"/>
    <w:rsid w:val="00A44997"/>
    <w:rsid w:val="00A44D6C"/>
    <w:rsid w:val="00A45965"/>
    <w:rsid w:val="00A47230"/>
    <w:rsid w:val="00A50A3A"/>
    <w:rsid w:val="00A5247F"/>
    <w:rsid w:val="00A53790"/>
    <w:rsid w:val="00A53792"/>
    <w:rsid w:val="00A554D7"/>
    <w:rsid w:val="00A56664"/>
    <w:rsid w:val="00A601E3"/>
    <w:rsid w:val="00A61DFB"/>
    <w:rsid w:val="00A6425F"/>
    <w:rsid w:val="00A656B8"/>
    <w:rsid w:val="00A65C11"/>
    <w:rsid w:val="00A714E4"/>
    <w:rsid w:val="00A71EE2"/>
    <w:rsid w:val="00A731CC"/>
    <w:rsid w:val="00A73BC3"/>
    <w:rsid w:val="00A73CAF"/>
    <w:rsid w:val="00A74B41"/>
    <w:rsid w:val="00A75A0F"/>
    <w:rsid w:val="00A762A9"/>
    <w:rsid w:val="00A762E0"/>
    <w:rsid w:val="00A76A1D"/>
    <w:rsid w:val="00A83E8F"/>
    <w:rsid w:val="00A87210"/>
    <w:rsid w:val="00A87F10"/>
    <w:rsid w:val="00A92B8B"/>
    <w:rsid w:val="00A94458"/>
    <w:rsid w:val="00A95FEE"/>
    <w:rsid w:val="00A96289"/>
    <w:rsid w:val="00AA205E"/>
    <w:rsid w:val="00AA5C65"/>
    <w:rsid w:val="00AA77E4"/>
    <w:rsid w:val="00AB1AA7"/>
    <w:rsid w:val="00AB2B11"/>
    <w:rsid w:val="00AB33B2"/>
    <w:rsid w:val="00AB4D32"/>
    <w:rsid w:val="00AB59DE"/>
    <w:rsid w:val="00AC1D93"/>
    <w:rsid w:val="00AC7441"/>
    <w:rsid w:val="00AC76C8"/>
    <w:rsid w:val="00AC7A08"/>
    <w:rsid w:val="00AD0F4E"/>
    <w:rsid w:val="00AD139C"/>
    <w:rsid w:val="00AD1A5C"/>
    <w:rsid w:val="00AD42CC"/>
    <w:rsid w:val="00AD6F36"/>
    <w:rsid w:val="00AE1866"/>
    <w:rsid w:val="00AE2432"/>
    <w:rsid w:val="00AE2626"/>
    <w:rsid w:val="00AE28CF"/>
    <w:rsid w:val="00AE58F6"/>
    <w:rsid w:val="00AE66C5"/>
    <w:rsid w:val="00AF02BA"/>
    <w:rsid w:val="00AF057D"/>
    <w:rsid w:val="00AF24D9"/>
    <w:rsid w:val="00AF2B64"/>
    <w:rsid w:val="00AF2C30"/>
    <w:rsid w:val="00AF2FFA"/>
    <w:rsid w:val="00AF4455"/>
    <w:rsid w:val="00AF65C2"/>
    <w:rsid w:val="00B00A36"/>
    <w:rsid w:val="00B0143A"/>
    <w:rsid w:val="00B01845"/>
    <w:rsid w:val="00B039FE"/>
    <w:rsid w:val="00B05E97"/>
    <w:rsid w:val="00B062A2"/>
    <w:rsid w:val="00B064D9"/>
    <w:rsid w:val="00B07C90"/>
    <w:rsid w:val="00B17E53"/>
    <w:rsid w:val="00B2333D"/>
    <w:rsid w:val="00B239CF"/>
    <w:rsid w:val="00B240CE"/>
    <w:rsid w:val="00B3321D"/>
    <w:rsid w:val="00B336CE"/>
    <w:rsid w:val="00B33E77"/>
    <w:rsid w:val="00B36BA5"/>
    <w:rsid w:val="00B42FA3"/>
    <w:rsid w:val="00B4451C"/>
    <w:rsid w:val="00B474FF"/>
    <w:rsid w:val="00B500F5"/>
    <w:rsid w:val="00B50190"/>
    <w:rsid w:val="00B50C36"/>
    <w:rsid w:val="00B52AC5"/>
    <w:rsid w:val="00B54ECA"/>
    <w:rsid w:val="00B553C3"/>
    <w:rsid w:val="00B559A6"/>
    <w:rsid w:val="00B64494"/>
    <w:rsid w:val="00B66A44"/>
    <w:rsid w:val="00B671ED"/>
    <w:rsid w:val="00B67FC3"/>
    <w:rsid w:val="00B70D0E"/>
    <w:rsid w:val="00B7159E"/>
    <w:rsid w:val="00B720A3"/>
    <w:rsid w:val="00B73F6B"/>
    <w:rsid w:val="00B74B67"/>
    <w:rsid w:val="00B754C7"/>
    <w:rsid w:val="00B75A3F"/>
    <w:rsid w:val="00B7733E"/>
    <w:rsid w:val="00B8174A"/>
    <w:rsid w:val="00B8282E"/>
    <w:rsid w:val="00B82F6A"/>
    <w:rsid w:val="00B83F4F"/>
    <w:rsid w:val="00B84B16"/>
    <w:rsid w:val="00B85BDF"/>
    <w:rsid w:val="00B862B7"/>
    <w:rsid w:val="00B87E56"/>
    <w:rsid w:val="00B94AFF"/>
    <w:rsid w:val="00B94F78"/>
    <w:rsid w:val="00B955F5"/>
    <w:rsid w:val="00B9678D"/>
    <w:rsid w:val="00BA1919"/>
    <w:rsid w:val="00BA2A61"/>
    <w:rsid w:val="00BA30D2"/>
    <w:rsid w:val="00BA51B0"/>
    <w:rsid w:val="00BA6473"/>
    <w:rsid w:val="00BA6958"/>
    <w:rsid w:val="00BA695C"/>
    <w:rsid w:val="00BA6A75"/>
    <w:rsid w:val="00BB1F1F"/>
    <w:rsid w:val="00BB41F9"/>
    <w:rsid w:val="00BB4F5F"/>
    <w:rsid w:val="00BB5827"/>
    <w:rsid w:val="00BB6CB1"/>
    <w:rsid w:val="00BB7C40"/>
    <w:rsid w:val="00BC02EA"/>
    <w:rsid w:val="00BC079E"/>
    <w:rsid w:val="00BC0D4F"/>
    <w:rsid w:val="00BC1F0F"/>
    <w:rsid w:val="00BC2AD2"/>
    <w:rsid w:val="00BC4EA8"/>
    <w:rsid w:val="00BC64C7"/>
    <w:rsid w:val="00BD0412"/>
    <w:rsid w:val="00BD0F5A"/>
    <w:rsid w:val="00BD120C"/>
    <w:rsid w:val="00BD3F67"/>
    <w:rsid w:val="00BE0E0F"/>
    <w:rsid w:val="00BE2A60"/>
    <w:rsid w:val="00BE302D"/>
    <w:rsid w:val="00BE4475"/>
    <w:rsid w:val="00BE7EB5"/>
    <w:rsid w:val="00BF080E"/>
    <w:rsid w:val="00BF09AA"/>
    <w:rsid w:val="00BF18BD"/>
    <w:rsid w:val="00BF220D"/>
    <w:rsid w:val="00BF4B8D"/>
    <w:rsid w:val="00BF576F"/>
    <w:rsid w:val="00BF71AB"/>
    <w:rsid w:val="00C01417"/>
    <w:rsid w:val="00C032A1"/>
    <w:rsid w:val="00C044F8"/>
    <w:rsid w:val="00C07FD4"/>
    <w:rsid w:val="00C1334B"/>
    <w:rsid w:val="00C15AA7"/>
    <w:rsid w:val="00C175B1"/>
    <w:rsid w:val="00C20031"/>
    <w:rsid w:val="00C24D99"/>
    <w:rsid w:val="00C2590B"/>
    <w:rsid w:val="00C27CEB"/>
    <w:rsid w:val="00C27D73"/>
    <w:rsid w:val="00C30A1C"/>
    <w:rsid w:val="00C30E1D"/>
    <w:rsid w:val="00C311AF"/>
    <w:rsid w:val="00C334E8"/>
    <w:rsid w:val="00C350FE"/>
    <w:rsid w:val="00C35189"/>
    <w:rsid w:val="00C36036"/>
    <w:rsid w:val="00C3703E"/>
    <w:rsid w:val="00C4370E"/>
    <w:rsid w:val="00C43C3E"/>
    <w:rsid w:val="00C46DF2"/>
    <w:rsid w:val="00C51B08"/>
    <w:rsid w:val="00C528B9"/>
    <w:rsid w:val="00C5657C"/>
    <w:rsid w:val="00C612D8"/>
    <w:rsid w:val="00C6201F"/>
    <w:rsid w:val="00C629D5"/>
    <w:rsid w:val="00C62B76"/>
    <w:rsid w:val="00C737AF"/>
    <w:rsid w:val="00C80A0E"/>
    <w:rsid w:val="00C80CDF"/>
    <w:rsid w:val="00C82D75"/>
    <w:rsid w:val="00C82F27"/>
    <w:rsid w:val="00C832EC"/>
    <w:rsid w:val="00C87908"/>
    <w:rsid w:val="00C87F84"/>
    <w:rsid w:val="00C90BAA"/>
    <w:rsid w:val="00C90E07"/>
    <w:rsid w:val="00C93098"/>
    <w:rsid w:val="00C93589"/>
    <w:rsid w:val="00C94E52"/>
    <w:rsid w:val="00CA1F39"/>
    <w:rsid w:val="00CA36BC"/>
    <w:rsid w:val="00CA3E6F"/>
    <w:rsid w:val="00CA4B32"/>
    <w:rsid w:val="00CA6736"/>
    <w:rsid w:val="00CA6DB3"/>
    <w:rsid w:val="00CB237F"/>
    <w:rsid w:val="00CB3AAA"/>
    <w:rsid w:val="00CB4690"/>
    <w:rsid w:val="00CB7231"/>
    <w:rsid w:val="00CC0DF7"/>
    <w:rsid w:val="00CC2215"/>
    <w:rsid w:val="00CC2863"/>
    <w:rsid w:val="00CC5A40"/>
    <w:rsid w:val="00CD0D92"/>
    <w:rsid w:val="00CD2387"/>
    <w:rsid w:val="00CD2EF4"/>
    <w:rsid w:val="00CD5E06"/>
    <w:rsid w:val="00CD712D"/>
    <w:rsid w:val="00CE09CA"/>
    <w:rsid w:val="00CE0D92"/>
    <w:rsid w:val="00CE21AE"/>
    <w:rsid w:val="00CE3E74"/>
    <w:rsid w:val="00CE5CA1"/>
    <w:rsid w:val="00CF005C"/>
    <w:rsid w:val="00CF0EA4"/>
    <w:rsid w:val="00CF178B"/>
    <w:rsid w:val="00CF2CC1"/>
    <w:rsid w:val="00CF6518"/>
    <w:rsid w:val="00CF7A4F"/>
    <w:rsid w:val="00D00DE0"/>
    <w:rsid w:val="00D0190A"/>
    <w:rsid w:val="00D02829"/>
    <w:rsid w:val="00D10053"/>
    <w:rsid w:val="00D11070"/>
    <w:rsid w:val="00D149D7"/>
    <w:rsid w:val="00D15E99"/>
    <w:rsid w:val="00D16F74"/>
    <w:rsid w:val="00D17257"/>
    <w:rsid w:val="00D20086"/>
    <w:rsid w:val="00D22010"/>
    <w:rsid w:val="00D26F38"/>
    <w:rsid w:val="00D279E2"/>
    <w:rsid w:val="00D34176"/>
    <w:rsid w:val="00D34CE3"/>
    <w:rsid w:val="00D409A0"/>
    <w:rsid w:val="00D411A5"/>
    <w:rsid w:val="00D416AB"/>
    <w:rsid w:val="00D435CE"/>
    <w:rsid w:val="00D44A56"/>
    <w:rsid w:val="00D457A2"/>
    <w:rsid w:val="00D47068"/>
    <w:rsid w:val="00D531EF"/>
    <w:rsid w:val="00D53C01"/>
    <w:rsid w:val="00D541A4"/>
    <w:rsid w:val="00D553C0"/>
    <w:rsid w:val="00D5753A"/>
    <w:rsid w:val="00D57740"/>
    <w:rsid w:val="00D60733"/>
    <w:rsid w:val="00D71567"/>
    <w:rsid w:val="00D721E1"/>
    <w:rsid w:val="00D73D2E"/>
    <w:rsid w:val="00D80776"/>
    <w:rsid w:val="00D81929"/>
    <w:rsid w:val="00D81BFB"/>
    <w:rsid w:val="00D82346"/>
    <w:rsid w:val="00D82C4F"/>
    <w:rsid w:val="00D85335"/>
    <w:rsid w:val="00D862D9"/>
    <w:rsid w:val="00D9189E"/>
    <w:rsid w:val="00D94C25"/>
    <w:rsid w:val="00D951BE"/>
    <w:rsid w:val="00D9551E"/>
    <w:rsid w:val="00D95786"/>
    <w:rsid w:val="00D97218"/>
    <w:rsid w:val="00DA0BBE"/>
    <w:rsid w:val="00DA0DB6"/>
    <w:rsid w:val="00DA3FF8"/>
    <w:rsid w:val="00DA4A7C"/>
    <w:rsid w:val="00DA6E33"/>
    <w:rsid w:val="00DA7736"/>
    <w:rsid w:val="00DA77AA"/>
    <w:rsid w:val="00DB349D"/>
    <w:rsid w:val="00DB3F22"/>
    <w:rsid w:val="00DB5342"/>
    <w:rsid w:val="00DB62A5"/>
    <w:rsid w:val="00DB699F"/>
    <w:rsid w:val="00DC168E"/>
    <w:rsid w:val="00DC2E12"/>
    <w:rsid w:val="00DC2EA1"/>
    <w:rsid w:val="00DC37FD"/>
    <w:rsid w:val="00DC56D1"/>
    <w:rsid w:val="00DC77CF"/>
    <w:rsid w:val="00DD0D8B"/>
    <w:rsid w:val="00DD34D2"/>
    <w:rsid w:val="00DD48A5"/>
    <w:rsid w:val="00DD4A8F"/>
    <w:rsid w:val="00DD55D0"/>
    <w:rsid w:val="00DD5B47"/>
    <w:rsid w:val="00DD6863"/>
    <w:rsid w:val="00DE2E2A"/>
    <w:rsid w:val="00DE4558"/>
    <w:rsid w:val="00DE5483"/>
    <w:rsid w:val="00DE60B2"/>
    <w:rsid w:val="00DF18A7"/>
    <w:rsid w:val="00DF25AD"/>
    <w:rsid w:val="00DF308A"/>
    <w:rsid w:val="00DF3F86"/>
    <w:rsid w:val="00DF7301"/>
    <w:rsid w:val="00E03296"/>
    <w:rsid w:val="00E054FC"/>
    <w:rsid w:val="00E055DC"/>
    <w:rsid w:val="00E0564D"/>
    <w:rsid w:val="00E12C4E"/>
    <w:rsid w:val="00E14D33"/>
    <w:rsid w:val="00E16AC3"/>
    <w:rsid w:val="00E17BB3"/>
    <w:rsid w:val="00E21C22"/>
    <w:rsid w:val="00E230A9"/>
    <w:rsid w:val="00E24D3D"/>
    <w:rsid w:val="00E26C3E"/>
    <w:rsid w:val="00E26F52"/>
    <w:rsid w:val="00E3285A"/>
    <w:rsid w:val="00E330D4"/>
    <w:rsid w:val="00E34C20"/>
    <w:rsid w:val="00E35EDA"/>
    <w:rsid w:val="00E372DC"/>
    <w:rsid w:val="00E40724"/>
    <w:rsid w:val="00E40D29"/>
    <w:rsid w:val="00E4612E"/>
    <w:rsid w:val="00E470CB"/>
    <w:rsid w:val="00E474E2"/>
    <w:rsid w:val="00E47943"/>
    <w:rsid w:val="00E502F5"/>
    <w:rsid w:val="00E52C26"/>
    <w:rsid w:val="00E54C9D"/>
    <w:rsid w:val="00E556BC"/>
    <w:rsid w:val="00E60393"/>
    <w:rsid w:val="00E6102F"/>
    <w:rsid w:val="00E67D78"/>
    <w:rsid w:val="00E725AA"/>
    <w:rsid w:val="00E73B1C"/>
    <w:rsid w:val="00E76D9B"/>
    <w:rsid w:val="00E8095A"/>
    <w:rsid w:val="00E80AF3"/>
    <w:rsid w:val="00E8314E"/>
    <w:rsid w:val="00E836F5"/>
    <w:rsid w:val="00E838C7"/>
    <w:rsid w:val="00E85A13"/>
    <w:rsid w:val="00E872A3"/>
    <w:rsid w:val="00E87C52"/>
    <w:rsid w:val="00E90288"/>
    <w:rsid w:val="00E906C0"/>
    <w:rsid w:val="00E92908"/>
    <w:rsid w:val="00E9572D"/>
    <w:rsid w:val="00E95C14"/>
    <w:rsid w:val="00EA03FC"/>
    <w:rsid w:val="00EA3B26"/>
    <w:rsid w:val="00EA4BEF"/>
    <w:rsid w:val="00EA675B"/>
    <w:rsid w:val="00EA6973"/>
    <w:rsid w:val="00EA7FD9"/>
    <w:rsid w:val="00EB1AE7"/>
    <w:rsid w:val="00EB3522"/>
    <w:rsid w:val="00EB3815"/>
    <w:rsid w:val="00EB3DE2"/>
    <w:rsid w:val="00EB4969"/>
    <w:rsid w:val="00EB6856"/>
    <w:rsid w:val="00EB6F22"/>
    <w:rsid w:val="00EC254C"/>
    <w:rsid w:val="00EC2C17"/>
    <w:rsid w:val="00EC2D4D"/>
    <w:rsid w:val="00EC64DD"/>
    <w:rsid w:val="00EC7B89"/>
    <w:rsid w:val="00ED0873"/>
    <w:rsid w:val="00ED09FF"/>
    <w:rsid w:val="00ED0CFC"/>
    <w:rsid w:val="00ED201F"/>
    <w:rsid w:val="00ED507A"/>
    <w:rsid w:val="00ED5583"/>
    <w:rsid w:val="00ED57EE"/>
    <w:rsid w:val="00ED69A4"/>
    <w:rsid w:val="00EE0851"/>
    <w:rsid w:val="00EE3B42"/>
    <w:rsid w:val="00EE5970"/>
    <w:rsid w:val="00EF2413"/>
    <w:rsid w:val="00EF3CD0"/>
    <w:rsid w:val="00EF4FDF"/>
    <w:rsid w:val="00EF54D9"/>
    <w:rsid w:val="00EF5BC5"/>
    <w:rsid w:val="00F00689"/>
    <w:rsid w:val="00F00C25"/>
    <w:rsid w:val="00F02922"/>
    <w:rsid w:val="00F02A8E"/>
    <w:rsid w:val="00F10028"/>
    <w:rsid w:val="00F102FE"/>
    <w:rsid w:val="00F10966"/>
    <w:rsid w:val="00F12417"/>
    <w:rsid w:val="00F1400F"/>
    <w:rsid w:val="00F170FD"/>
    <w:rsid w:val="00F17A28"/>
    <w:rsid w:val="00F2203B"/>
    <w:rsid w:val="00F2217A"/>
    <w:rsid w:val="00F22745"/>
    <w:rsid w:val="00F236FE"/>
    <w:rsid w:val="00F2528B"/>
    <w:rsid w:val="00F2694B"/>
    <w:rsid w:val="00F30AAF"/>
    <w:rsid w:val="00F3203E"/>
    <w:rsid w:val="00F32096"/>
    <w:rsid w:val="00F353C1"/>
    <w:rsid w:val="00F35B93"/>
    <w:rsid w:val="00F35CAF"/>
    <w:rsid w:val="00F41A5C"/>
    <w:rsid w:val="00F4308A"/>
    <w:rsid w:val="00F45E5A"/>
    <w:rsid w:val="00F468E9"/>
    <w:rsid w:val="00F5007A"/>
    <w:rsid w:val="00F51022"/>
    <w:rsid w:val="00F55C1F"/>
    <w:rsid w:val="00F55C8A"/>
    <w:rsid w:val="00F5667B"/>
    <w:rsid w:val="00F566DC"/>
    <w:rsid w:val="00F57292"/>
    <w:rsid w:val="00F57389"/>
    <w:rsid w:val="00F623AC"/>
    <w:rsid w:val="00F645F5"/>
    <w:rsid w:val="00F6642B"/>
    <w:rsid w:val="00F66EA1"/>
    <w:rsid w:val="00F7113A"/>
    <w:rsid w:val="00F73585"/>
    <w:rsid w:val="00F74147"/>
    <w:rsid w:val="00F7485B"/>
    <w:rsid w:val="00F74B8A"/>
    <w:rsid w:val="00F7543F"/>
    <w:rsid w:val="00F75CA5"/>
    <w:rsid w:val="00F76615"/>
    <w:rsid w:val="00F76C7C"/>
    <w:rsid w:val="00F770C3"/>
    <w:rsid w:val="00F80336"/>
    <w:rsid w:val="00F807F6"/>
    <w:rsid w:val="00F80829"/>
    <w:rsid w:val="00F80A98"/>
    <w:rsid w:val="00F81092"/>
    <w:rsid w:val="00F82095"/>
    <w:rsid w:val="00F85489"/>
    <w:rsid w:val="00F87021"/>
    <w:rsid w:val="00F916B7"/>
    <w:rsid w:val="00F918F9"/>
    <w:rsid w:val="00F92410"/>
    <w:rsid w:val="00F972F8"/>
    <w:rsid w:val="00FA3ADD"/>
    <w:rsid w:val="00FA41AC"/>
    <w:rsid w:val="00FA6CE0"/>
    <w:rsid w:val="00FA6EA7"/>
    <w:rsid w:val="00FA769B"/>
    <w:rsid w:val="00FB2EAE"/>
    <w:rsid w:val="00FB42FF"/>
    <w:rsid w:val="00FB4D81"/>
    <w:rsid w:val="00FB5956"/>
    <w:rsid w:val="00FB5D40"/>
    <w:rsid w:val="00FB704A"/>
    <w:rsid w:val="00FC02E5"/>
    <w:rsid w:val="00FC2029"/>
    <w:rsid w:val="00FC2D2A"/>
    <w:rsid w:val="00FC42E6"/>
    <w:rsid w:val="00FC4CBE"/>
    <w:rsid w:val="00FC571A"/>
    <w:rsid w:val="00FC5E07"/>
    <w:rsid w:val="00FD01CD"/>
    <w:rsid w:val="00FD0534"/>
    <w:rsid w:val="00FD0775"/>
    <w:rsid w:val="00FD0A3B"/>
    <w:rsid w:val="00FD1DFD"/>
    <w:rsid w:val="00FD31FD"/>
    <w:rsid w:val="00FD352B"/>
    <w:rsid w:val="00FD4E76"/>
    <w:rsid w:val="00FD5AB7"/>
    <w:rsid w:val="00FE19F4"/>
    <w:rsid w:val="00FE1CE3"/>
    <w:rsid w:val="00FE2F42"/>
    <w:rsid w:val="00FE3A4E"/>
    <w:rsid w:val="00FE70CC"/>
    <w:rsid w:val="00FE7446"/>
    <w:rsid w:val="00FF0351"/>
    <w:rsid w:val="00FF2CBA"/>
    <w:rsid w:val="00FF35BE"/>
    <w:rsid w:val="00FF3F9F"/>
    <w:rsid w:val="00FF55E9"/>
    <w:rsid w:val="00FF5CA9"/>
    <w:rsid w:val="00FF7E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ED7CDE"/>
  <w15:chartTrackingRefBased/>
  <w15:docId w15:val="{87F87A8C-DE48-413A-A133-9F1C2DB5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27CEB"/>
  </w:style>
  <w:style w:type="paragraph" w:styleId="Otsikko1">
    <w:name w:val="heading 1"/>
    <w:basedOn w:val="Normaali"/>
    <w:next w:val="Normaali"/>
    <w:link w:val="Otsikko1Char"/>
    <w:uiPriority w:val="9"/>
    <w:qFormat/>
    <w:rsid w:val="00773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12F9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12F9F"/>
    <w:rPr>
      <w:rFonts w:ascii="Segoe UI" w:hAnsi="Segoe UI" w:cs="Segoe UI"/>
      <w:sz w:val="18"/>
      <w:szCs w:val="18"/>
    </w:rPr>
  </w:style>
  <w:style w:type="character" w:styleId="Kommentinviite">
    <w:name w:val="annotation reference"/>
    <w:basedOn w:val="Kappaleenoletusfontti"/>
    <w:uiPriority w:val="99"/>
    <w:semiHidden/>
    <w:unhideWhenUsed/>
    <w:rsid w:val="00526F14"/>
    <w:rPr>
      <w:sz w:val="16"/>
      <w:szCs w:val="16"/>
    </w:rPr>
  </w:style>
  <w:style w:type="paragraph" w:styleId="Kommentinteksti">
    <w:name w:val="annotation text"/>
    <w:basedOn w:val="Normaali"/>
    <w:link w:val="KommentintekstiChar"/>
    <w:uiPriority w:val="99"/>
    <w:semiHidden/>
    <w:unhideWhenUsed/>
    <w:rsid w:val="00526F1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26F14"/>
    <w:rPr>
      <w:sz w:val="20"/>
      <w:szCs w:val="20"/>
    </w:rPr>
  </w:style>
  <w:style w:type="paragraph" w:styleId="Kommentinotsikko">
    <w:name w:val="annotation subject"/>
    <w:basedOn w:val="Kommentinteksti"/>
    <w:next w:val="Kommentinteksti"/>
    <w:link w:val="KommentinotsikkoChar"/>
    <w:uiPriority w:val="99"/>
    <w:semiHidden/>
    <w:unhideWhenUsed/>
    <w:rsid w:val="006865E7"/>
    <w:rPr>
      <w:b/>
      <w:bCs/>
    </w:rPr>
  </w:style>
  <w:style w:type="character" w:customStyle="1" w:styleId="KommentinotsikkoChar">
    <w:name w:val="Kommentin otsikko Char"/>
    <w:basedOn w:val="KommentintekstiChar"/>
    <w:link w:val="Kommentinotsikko"/>
    <w:uiPriority w:val="99"/>
    <w:semiHidden/>
    <w:rsid w:val="006865E7"/>
    <w:rPr>
      <w:b/>
      <w:bCs/>
      <w:sz w:val="20"/>
      <w:szCs w:val="20"/>
    </w:rPr>
  </w:style>
  <w:style w:type="numbering" w:customStyle="1" w:styleId="Eiluetteloa1">
    <w:name w:val="Ei luetteloa1"/>
    <w:next w:val="Eiluetteloa"/>
    <w:uiPriority w:val="99"/>
    <w:semiHidden/>
    <w:unhideWhenUsed/>
    <w:rsid w:val="0071363F"/>
  </w:style>
  <w:style w:type="numbering" w:customStyle="1" w:styleId="Eiluetteloa2">
    <w:name w:val="Ei luetteloa2"/>
    <w:next w:val="Eiluetteloa"/>
    <w:uiPriority w:val="99"/>
    <w:semiHidden/>
    <w:unhideWhenUsed/>
    <w:rsid w:val="00A731CC"/>
  </w:style>
  <w:style w:type="paragraph" w:styleId="Muutos">
    <w:name w:val="Revision"/>
    <w:hidden/>
    <w:uiPriority w:val="99"/>
    <w:semiHidden/>
    <w:rsid w:val="00A731CC"/>
    <w:pPr>
      <w:spacing w:after="0"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925E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925E9"/>
  </w:style>
  <w:style w:type="paragraph" w:styleId="Alatunniste">
    <w:name w:val="footer"/>
    <w:basedOn w:val="Normaali"/>
    <w:link w:val="AlatunnisteChar"/>
    <w:uiPriority w:val="99"/>
    <w:unhideWhenUsed/>
    <w:rsid w:val="006925E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925E9"/>
  </w:style>
  <w:style w:type="character" w:customStyle="1" w:styleId="Otsikko1Char">
    <w:name w:val="Otsikko 1 Char"/>
    <w:basedOn w:val="Kappaleenoletusfontti"/>
    <w:link w:val="Otsikko1"/>
    <w:uiPriority w:val="9"/>
    <w:rsid w:val="0077360C"/>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77360C"/>
    <w:pPr>
      <w:outlineLvl w:val="9"/>
    </w:pPr>
    <w:rPr>
      <w:lang w:eastAsia="fi-FI"/>
    </w:rPr>
  </w:style>
  <w:style w:type="paragraph" w:styleId="Sisluet2">
    <w:name w:val="toc 2"/>
    <w:basedOn w:val="Normaali"/>
    <w:next w:val="Normaali"/>
    <w:autoRedefine/>
    <w:uiPriority w:val="39"/>
    <w:unhideWhenUsed/>
    <w:rsid w:val="0077360C"/>
    <w:pPr>
      <w:spacing w:after="100"/>
      <w:ind w:left="220"/>
    </w:pPr>
    <w:rPr>
      <w:rFonts w:eastAsiaTheme="minorEastAsia" w:cs="Times New Roman"/>
      <w:lang w:eastAsia="fi-FI"/>
    </w:rPr>
  </w:style>
  <w:style w:type="paragraph" w:styleId="Sisluet1">
    <w:name w:val="toc 1"/>
    <w:basedOn w:val="Normaali"/>
    <w:next w:val="Normaali"/>
    <w:autoRedefine/>
    <w:uiPriority w:val="39"/>
    <w:unhideWhenUsed/>
    <w:rsid w:val="0077360C"/>
    <w:pPr>
      <w:spacing w:after="100"/>
    </w:pPr>
    <w:rPr>
      <w:rFonts w:eastAsiaTheme="minorEastAsia" w:cs="Times New Roman"/>
      <w:lang w:eastAsia="fi-FI"/>
    </w:rPr>
  </w:style>
  <w:style w:type="paragraph" w:styleId="Sisluet3">
    <w:name w:val="toc 3"/>
    <w:basedOn w:val="Normaali"/>
    <w:next w:val="Normaali"/>
    <w:autoRedefine/>
    <w:uiPriority w:val="39"/>
    <w:unhideWhenUsed/>
    <w:rsid w:val="0077360C"/>
    <w:pPr>
      <w:spacing w:after="100"/>
      <w:ind w:left="440"/>
    </w:pPr>
    <w:rPr>
      <w:rFonts w:eastAsiaTheme="minorEastAsia" w:cs="Times New Roman"/>
      <w:lang w:eastAsia="fi-FI"/>
    </w:rPr>
  </w:style>
  <w:style w:type="paragraph" w:styleId="Luettelokappale">
    <w:name w:val="List Paragraph"/>
    <w:basedOn w:val="Normaali"/>
    <w:uiPriority w:val="34"/>
    <w:qFormat/>
    <w:rsid w:val="00184F3F"/>
    <w:pPr>
      <w:ind w:left="720"/>
      <w:contextualSpacing/>
    </w:pPr>
  </w:style>
  <w:style w:type="paragraph" w:customStyle="1" w:styleId="py">
    <w:name w:val="py"/>
    <w:basedOn w:val="Normaali"/>
    <w:rsid w:val="00FC202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15D1A"/>
    <w:rPr>
      <w:color w:val="0563C1" w:themeColor="hyperlink"/>
      <w:u w:val="single"/>
    </w:rPr>
  </w:style>
  <w:style w:type="table" w:styleId="TaulukkoRuudukko">
    <w:name w:val="Table Grid"/>
    <w:basedOn w:val="Normaalitaulukko"/>
    <w:uiPriority w:val="59"/>
    <w:rsid w:val="000B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68065">
      <w:bodyDiv w:val="1"/>
      <w:marLeft w:val="0"/>
      <w:marRight w:val="0"/>
      <w:marTop w:val="0"/>
      <w:marBottom w:val="0"/>
      <w:divBdr>
        <w:top w:val="none" w:sz="0" w:space="0" w:color="auto"/>
        <w:left w:val="none" w:sz="0" w:space="0" w:color="auto"/>
        <w:bottom w:val="none" w:sz="0" w:space="0" w:color="auto"/>
        <w:right w:val="none" w:sz="0" w:space="0" w:color="auto"/>
      </w:divBdr>
      <w:divsChild>
        <w:div w:id="988899771">
          <w:marLeft w:val="0"/>
          <w:marRight w:val="0"/>
          <w:marTop w:val="0"/>
          <w:marBottom w:val="0"/>
          <w:divBdr>
            <w:top w:val="none" w:sz="0" w:space="0" w:color="auto"/>
            <w:left w:val="none" w:sz="0" w:space="0" w:color="auto"/>
            <w:bottom w:val="none" w:sz="0" w:space="0" w:color="auto"/>
            <w:right w:val="none" w:sz="0" w:space="0" w:color="auto"/>
          </w:divBdr>
          <w:divsChild>
            <w:div w:id="236289401">
              <w:marLeft w:val="0"/>
              <w:marRight w:val="0"/>
              <w:marTop w:val="0"/>
              <w:marBottom w:val="0"/>
              <w:divBdr>
                <w:top w:val="none" w:sz="0" w:space="0" w:color="auto"/>
                <w:left w:val="none" w:sz="0" w:space="0" w:color="auto"/>
                <w:bottom w:val="none" w:sz="0" w:space="0" w:color="auto"/>
                <w:right w:val="none" w:sz="0" w:space="0" w:color="auto"/>
              </w:divBdr>
              <w:divsChild>
                <w:div w:id="66805013">
                  <w:marLeft w:val="0"/>
                  <w:marRight w:val="0"/>
                  <w:marTop w:val="0"/>
                  <w:marBottom w:val="0"/>
                  <w:divBdr>
                    <w:top w:val="none" w:sz="0" w:space="0" w:color="auto"/>
                    <w:left w:val="none" w:sz="0" w:space="0" w:color="auto"/>
                    <w:bottom w:val="none" w:sz="0" w:space="0" w:color="auto"/>
                    <w:right w:val="none" w:sz="0" w:space="0" w:color="auto"/>
                  </w:divBdr>
                  <w:divsChild>
                    <w:div w:id="12948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8A90-7480-4F0F-B5C5-9163B52D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345</Pages>
  <Words>110467</Words>
  <Characters>894785</Characters>
  <Application>Microsoft Office Word</Application>
  <DocSecurity>4</DocSecurity>
  <Lines>7456</Lines>
  <Paragraphs>2006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1003246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Pihlaja Pirjo</dc:creator>
  <cp:keywords/>
  <dc:description/>
  <cp:lastModifiedBy>Aarnio-Jääskeläinen Liisa</cp:lastModifiedBy>
  <cp:revision>2</cp:revision>
  <cp:lastPrinted>2016-12-02T11:42:00Z</cp:lastPrinted>
  <dcterms:created xsi:type="dcterms:W3CDTF">2017-04-19T10:42:00Z</dcterms:created>
  <dcterms:modified xsi:type="dcterms:W3CDTF">2017-04-19T10:42:00Z</dcterms:modified>
</cp:coreProperties>
</file>